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70F" w:rsidRDefault="001A270F" w:rsidP="001A270F">
      <w:pPr>
        <w:jc w:val="center"/>
      </w:pPr>
      <w:r>
        <w:rPr>
          <w:noProof/>
        </w:rPr>
        <w:drawing>
          <wp:inline distT="0" distB="0" distL="0" distR="0">
            <wp:extent cx="5934075" cy="3171825"/>
            <wp:effectExtent l="19050" t="0" r="9525" b="0"/>
            <wp:docPr id="1" name="Picture 1" descr="E:\DCIM\100OLYMP\PC11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C110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Sample Probe/</w:t>
      </w:r>
      <w:proofErr w:type="spellStart"/>
      <w:r>
        <w:t>Impinger</w:t>
      </w:r>
      <w:proofErr w:type="spellEnd"/>
      <w:r>
        <w:t xml:space="preserve"> Assembly</w:t>
      </w:r>
    </w:p>
    <w:p w:rsidR="001A270F" w:rsidRDefault="001A270F" w:rsidP="001A270F">
      <w:pPr>
        <w:jc w:val="center"/>
      </w:pPr>
      <w:r>
        <w:rPr>
          <w:noProof/>
        </w:rPr>
        <w:drawing>
          <wp:inline distT="0" distB="0" distL="0" distR="0">
            <wp:extent cx="5934075" cy="4162425"/>
            <wp:effectExtent l="19050" t="0" r="9525" b="0"/>
            <wp:docPr id="4" name="Picture 2" descr="E:\DCIM\100OLYMP\PC11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OLYMP\PC110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70F" w:rsidRDefault="001A270F" w:rsidP="001A270F">
      <w:pPr>
        <w:jc w:val="center"/>
      </w:pPr>
      <w:proofErr w:type="spellStart"/>
      <w:r>
        <w:t>Isokinetic</w:t>
      </w:r>
      <w:proofErr w:type="spellEnd"/>
      <w:r>
        <w:t xml:space="preserve"> Control Console</w:t>
      </w:r>
    </w:p>
    <w:p w:rsidR="001A270F" w:rsidRDefault="001A270F" w:rsidP="001A270F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5" name="Picture 4" descr="E:\DCIM\100OLYMP\PC11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C110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70F" w:rsidRDefault="001A270F" w:rsidP="001A270F">
      <w:pPr>
        <w:jc w:val="center"/>
      </w:pPr>
      <w:r>
        <w:t xml:space="preserve">Leak Check </w:t>
      </w:r>
      <w:r w:rsidR="00FB207A">
        <w:t>a</w:t>
      </w:r>
      <w:r>
        <w:t>fter Run #2</w:t>
      </w:r>
    </w:p>
    <w:p w:rsidR="00FB207A" w:rsidRDefault="001A270F" w:rsidP="001A270F">
      <w:pPr>
        <w:jc w:val="center"/>
      </w:pPr>
      <w:r>
        <w:rPr>
          <w:noProof/>
        </w:rPr>
        <w:drawing>
          <wp:inline distT="0" distB="0" distL="0" distR="0">
            <wp:extent cx="5934075" cy="3409950"/>
            <wp:effectExtent l="19050" t="0" r="9525" b="0"/>
            <wp:docPr id="6" name="Picture 5" descr="E:\DCIM\100OLYMP\PC11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OLYMP\PC110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07A" w:rsidRDefault="00FB207A" w:rsidP="00FB207A">
      <w:pPr>
        <w:jc w:val="center"/>
      </w:pPr>
      <w:r>
        <w:t>Cleaning Probe after Run #2</w:t>
      </w:r>
    </w:p>
    <w:p w:rsidR="001A270F" w:rsidRDefault="00FB207A" w:rsidP="00FB207A">
      <w:pPr>
        <w:tabs>
          <w:tab w:val="left" w:pos="7410"/>
        </w:tabs>
      </w:pPr>
      <w:r>
        <w:rPr>
          <w:noProof/>
        </w:rPr>
        <w:lastRenderedPageBreak/>
        <w:drawing>
          <wp:inline distT="0" distB="0" distL="0" distR="0">
            <wp:extent cx="5934075" cy="3686175"/>
            <wp:effectExtent l="19050" t="0" r="9525" b="0"/>
            <wp:docPr id="7" name="Picture 6" descr="E:\DCIM\100OLYMP\PC1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OLYMP\PC11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07A" w:rsidRDefault="00FB207A" w:rsidP="001A270F">
      <w:pPr>
        <w:jc w:val="center"/>
      </w:pPr>
      <w:r>
        <w:t>Setting up probe/</w:t>
      </w:r>
      <w:proofErr w:type="spellStart"/>
      <w:r>
        <w:t>impinger</w:t>
      </w:r>
      <w:proofErr w:type="spellEnd"/>
      <w:r>
        <w:t xml:space="preserve"> assembly for Run #3</w:t>
      </w:r>
      <w:r>
        <w:rPr>
          <w:noProof/>
        </w:rPr>
        <w:drawing>
          <wp:inline distT="0" distB="0" distL="0" distR="0">
            <wp:extent cx="5934075" cy="3686175"/>
            <wp:effectExtent l="19050" t="0" r="9525" b="0"/>
            <wp:docPr id="8" name="Picture 7" descr="E:\DCIM\100OLYMP\PC1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OLYMP\PC110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07A" w:rsidRDefault="00FB207A" w:rsidP="00FB207A">
      <w:pPr>
        <w:jc w:val="center"/>
      </w:pPr>
      <w:r>
        <w:t>Audit Sample Packing Slip (sample IDs 1116-1127, 1116-1128)</w:t>
      </w:r>
    </w:p>
    <w:p w:rsidR="00FB207A" w:rsidRPr="00FB207A" w:rsidRDefault="00FB207A" w:rsidP="00FB207A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4257675"/>
            <wp:effectExtent l="19050" t="0" r="9525" b="0"/>
            <wp:docPr id="9" name="Picture 8" descr="E:\DCIM\100OLYMP\PC1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OLYMP\PC110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Control Room Monitor</w:t>
      </w:r>
    </w:p>
    <w:sectPr w:rsidR="00FB207A" w:rsidRPr="00FB207A" w:rsidSect="003A08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638" w:rsidRDefault="008E4638" w:rsidP="00FB207A">
      <w:pPr>
        <w:spacing w:after="0" w:line="240" w:lineRule="auto"/>
      </w:pPr>
      <w:r>
        <w:separator/>
      </w:r>
    </w:p>
  </w:endnote>
  <w:endnote w:type="continuationSeparator" w:id="0">
    <w:p w:rsidR="008E4638" w:rsidRDefault="008E4638" w:rsidP="00FB2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638" w:rsidRDefault="008E4638" w:rsidP="00FB207A">
      <w:pPr>
        <w:spacing w:after="0" w:line="240" w:lineRule="auto"/>
      </w:pPr>
      <w:r>
        <w:separator/>
      </w:r>
    </w:p>
  </w:footnote>
  <w:footnote w:type="continuationSeparator" w:id="0">
    <w:p w:rsidR="008E4638" w:rsidRDefault="008E4638" w:rsidP="00FB20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270F"/>
    <w:rsid w:val="001A270F"/>
    <w:rsid w:val="003A08E2"/>
    <w:rsid w:val="008E4638"/>
    <w:rsid w:val="00FB2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8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7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B20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B207A"/>
  </w:style>
  <w:style w:type="paragraph" w:styleId="Footer">
    <w:name w:val="footer"/>
    <w:basedOn w:val="Normal"/>
    <w:link w:val="FooterChar"/>
    <w:uiPriority w:val="99"/>
    <w:semiHidden/>
    <w:unhideWhenUsed/>
    <w:rsid w:val="00FB20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B20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FDEP</Company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burke_g</dc:creator>
  <cp:keywords/>
  <dc:description/>
  <cp:lastModifiedBy>burke_g</cp:lastModifiedBy>
  <cp:revision>1</cp:revision>
  <dcterms:created xsi:type="dcterms:W3CDTF">2013-12-12T15:11:00Z</dcterms:created>
  <dcterms:modified xsi:type="dcterms:W3CDTF">2013-12-12T15:32:00Z</dcterms:modified>
</cp:coreProperties>
</file>