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A7A5FE" w14:textId="77777777" w:rsidR="00957094" w:rsidRDefault="009D4F76" w:rsidP="00A4216F">
      <w:pPr>
        <w:suppressAutoHyphens/>
        <w:jc w:val="center"/>
        <w:rPr>
          <w:rFonts w:ascii="Arial" w:hAnsi="Arial"/>
          <w:spacing w:val="-3"/>
        </w:rPr>
      </w:pPr>
      <w:r w:rsidRPr="0078438E">
        <w:rPr>
          <w:noProof/>
        </w:rPr>
        <w:drawing>
          <wp:inline distT="0" distB="0" distL="0" distR="0" wp14:anchorId="46AE3D7D" wp14:editId="2579B376">
            <wp:extent cx="1718310" cy="1120775"/>
            <wp:effectExtent l="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8310" cy="1120775"/>
                    </a:xfrm>
                    <a:prstGeom prst="rect">
                      <a:avLst/>
                    </a:prstGeom>
                    <a:noFill/>
                    <a:ln>
                      <a:noFill/>
                    </a:ln>
                  </pic:spPr>
                </pic:pic>
              </a:graphicData>
            </a:graphic>
          </wp:inline>
        </w:drawing>
      </w:r>
    </w:p>
    <w:p w14:paraId="0A97ADA2" w14:textId="77777777" w:rsidR="00957094" w:rsidRDefault="00957094">
      <w:pPr>
        <w:suppressAutoHyphens/>
        <w:jc w:val="both"/>
        <w:rPr>
          <w:rFonts w:ascii="Arial" w:hAnsi="Arial"/>
          <w:spacing w:val="-3"/>
        </w:rPr>
      </w:pPr>
    </w:p>
    <w:p w14:paraId="77ECE7B4" w14:textId="77777777" w:rsidR="00957094" w:rsidRPr="00077375" w:rsidRDefault="00957094">
      <w:pPr>
        <w:suppressAutoHyphens/>
        <w:jc w:val="both"/>
        <w:rPr>
          <w:rFonts w:ascii="Book Antiqua" w:hAnsi="Book Antiqua"/>
          <w:spacing w:val="-3"/>
          <w:sz w:val="22"/>
        </w:rPr>
      </w:pPr>
    </w:p>
    <w:p w14:paraId="5681EC03" w14:textId="77777777" w:rsidR="00D4591B" w:rsidRPr="00CE4EB6" w:rsidRDefault="00D4591B"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TECHNICAL EVALUATION</w:t>
      </w:r>
    </w:p>
    <w:p w14:paraId="5148003D" w14:textId="77777777" w:rsidR="00957094" w:rsidRPr="00CE4EB6" w:rsidRDefault="00F12820"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&amp;</w:t>
      </w:r>
    </w:p>
    <w:p w14:paraId="523DF322" w14:textId="77777777" w:rsidR="00957094" w:rsidRPr="00CE4EB6" w:rsidRDefault="00957094"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PRELIMINARY DETERMINATION</w:t>
      </w:r>
    </w:p>
    <w:p w14:paraId="2DA54A6D" w14:textId="77777777" w:rsidR="00957094" w:rsidRPr="00CE4EB6" w:rsidRDefault="00957094" w:rsidP="00D4591B">
      <w:pPr>
        <w:tabs>
          <w:tab w:val="left" w:pos="-720"/>
        </w:tabs>
        <w:suppressAutoHyphens/>
        <w:jc w:val="center"/>
        <w:rPr>
          <w:rFonts w:ascii="Times New Roman" w:hAnsi="Times New Roman"/>
          <w:spacing w:val="-3"/>
          <w:sz w:val="22"/>
        </w:rPr>
      </w:pPr>
    </w:p>
    <w:p w14:paraId="392500BA" w14:textId="77777777" w:rsidR="00957094" w:rsidRPr="00CE4EB6" w:rsidRDefault="00957094">
      <w:pPr>
        <w:tabs>
          <w:tab w:val="center" w:pos="4680"/>
        </w:tabs>
        <w:suppressAutoHyphens/>
        <w:jc w:val="both"/>
        <w:rPr>
          <w:rFonts w:ascii="Times New Roman" w:hAnsi="Times New Roman"/>
          <w:spacing w:val="-3"/>
          <w:sz w:val="22"/>
        </w:rPr>
      </w:pPr>
      <w:r w:rsidRPr="00CE4EB6">
        <w:rPr>
          <w:rFonts w:ascii="Times New Roman" w:hAnsi="Times New Roman"/>
          <w:spacing w:val="-3"/>
          <w:sz w:val="22"/>
        </w:rPr>
        <w:tab/>
      </w:r>
    </w:p>
    <w:p w14:paraId="5B99C433" w14:textId="77777777" w:rsidR="00957094" w:rsidRPr="00CE4EB6" w:rsidRDefault="00F12820" w:rsidP="00F12820">
      <w:pPr>
        <w:tabs>
          <w:tab w:val="left" w:pos="-720"/>
        </w:tabs>
        <w:suppressAutoHyphens/>
        <w:jc w:val="center"/>
        <w:rPr>
          <w:rFonts w:ascii="Times New Roman" w:hAnsi="Times New Roman"/>
          <w:b/>
          <w:spacing w:val="-3"/>
          <w:sz w:val="22"/>
        </w:rPr>
      </w:pPr>
      <w:r w:rsidRPr="00CE4EB6">
        <w:rPr>
          <w:rFonts w:ascii="Times New Roman" w:hAnsi="Times New Roman"/>
          <w:b/>
          <w:spacing w:val="-3"/>
          <w:sz w:val="22"/>
        </w:rPr>
        <w:t>APPLICANT</w:t>
      </w:r>
    </w:p>
    <w:p w14:paraId="3508B032" w14:textId="77777777" w:rsidR="00F12820" w:rsidRPr="00CE4EB6" w:rsidRDefault="00F12820" w:rsidP="00F12820">
      <w:pPr>
        <w:tabs>
          <w:tab w:val="left" w:pos="-720"/>
        </w:tabs>
        <w:suppressAutoHyphens/>
        <w:jc w:val="center"/>
        <w:rPr>
          <w:rFonts w:ascii="Times New Roman" w:hAnsi="Times New Roman"/>
          <w:spacing w:val="-3"/>
          <w:sz w:val="22"/>
        </w:rPr>
      </w:pPr>
    </w:p>
    <w:p w14:paraId="295C3593" w14:textId="77777777" w:rsidR="00957094" w:rsidRPr="00CE4EB6" w:rsidRDefault="00136E21" w:rsidP="004B16F9">
      <w:pPr>
        <w:tabs>
          <w:tab w:val="left" w:pos="-720"/>
        </w:tabs>
        <w:suppressAutoHyphens/>
        <w:jc w:val="center"/>
        <w:rPr>
          <w:rFonts w:ascii="Times New Roman" w:hAnsi="Times New Roman"/>
          <w:sz w:val="22"/>
        </w:rPr>
      </w:pPr>
      <w:r>
        <w:rPr>
          <w:rFonts w:ascii="Times New Roman" w:hAnsi="Times New Roman"/>
          <w:sz w:val="22"/>
        </w:rPr>
        <w:t>Southeastern Construction and Maintenance, Inc.</w:t>
      </w:r>
    </w:p>
    <w:p w14:paraId="517FFFD9" w14:textId="77777777" w:rsidR="00F12820" w:rsidRPr="00136E21" w:rsidRDefault="00136E21" w:rsidP="004B16F9">
      <w:pPr>
        <w:tabs>
          <w:tab w:val="left" w:pos="-720"/>
        </w:tabs>
        <w:suppressAutoHyphens/>
        <w:jc w:val="center"/>
        <w:rPr>
          <w:rFonts w:ascii="Times New Roman" w:hAnsi="Times New Roman"/>
          <w:sz w:val="22"/>
        </w:rPr>
      </w:pPr>
      <w:r>
        <w:rPr>
          <w:rFonts w:ascii="Times New Roman" w:hAnsi="Times New Roman"/>
          <w:sz w:val="22"/>
        </w:rPr>
        <w:t xml:space="preserve">1150 </w:t>
      </w:r>
      <w:proofErr w:type="spellStart"/>
      <w:r>
        <w:rPr>
          <w:rFonts w:ascii="Times New Roman" w:hAnsi="Times New Roman"/>
          <w:sz w:val="22"/>
        </w:rPr>
        <w:t>Pebbledale</w:t>
      </w:r>
      <w:proofErr w:type="spellEnd"/>
      <w:r>
        <w:rPr>
          <w:rFonts w:ascii="Times New Roman" w:hAnsi="Times New Roman"/>
          <w:sz w:val="22"/>
        </w:rPr>
        <w:t xml:space="preserve"> Roa</w:t>
      </w:r>
      <w:r w:rsidRPr="00136E21">
        <w:rPr>
          <w:rFonts w:ascii="Times New Roman" w:hAnsi="Times New Roman"/>
          <w:sz w:val="22"/>
        </w:rPr>
        <w:t>d</w:t>
      </w:r>
    </w:p>
    <w:p w14:paraId="3687118F" w14:textId="77777777" w:rsidR="00136E21" w:rsidRPr="00136E21" w:rsidRDefault="00136E21" w:rsidP="004B16F9">
      <w:pPr>
        <w:tabs>
          <w:tab w:val="left" w:pos="-720"/>
        </w:tabs>
        <w:suppressAutoHyphens/>
        <w:jc w:val="center"/>
        <w:rPr>
          <w:rFonts w:ascii="Times New Roman" w:hAnsi="Times New Roman"/>
          <w:sz w:val="22"/>
        </w:rPr>
      </w:pPr>
      <w:r w:rsidRPr="00136E21">
        <w:rPr>
          <w:rFonts w:ascii="Times New Roman" w:hAnsi="Times New Roman"/>
          <w:sz w:val="22"/>
        </w:rPr>
        <w:t>Mulberry, FL  33860</w:t>
      </w:r>
    </w:p>
    <w:p w14:paraId="76B959BC" w14:textId="77777777" w:rsidR="00F12820" w:rsidRPr="00CE4EB6" w:rsidRDefault="00F12820" w:rsidP="00F12820">
      <w:pPr>
        <w:tabs>
          <w:tab w:val="left" w:pos="-720"/>
        </w:tabs>
        <w:suppressAutoHyphens/>
        <w:rPr>
          <w:rFonts w:ascii="Times New Roman" w:hAnsi="Times New Roman"/>
          <w:sz w:val="22"/>
          <w:highlight w:val="yellow"/>
        </w:rPr>
      </w:pPr>
    </w:p>
    <w:p w14:paraId="3FB489BE" w14:textId="77777777" w:rsidR="00F12820" w:rsidRPr="00CE4EB6" w:rsidRDefault="00F12820" w:rsidP="004B16F9">
      <w:pPr>
        <w:tabs>
          <w:tab w:val="left" w:pos="-720"/>
        </w:tabs>
        <w:suppressAutoHyphens/>
        <w:jc w:val="center"/>
        <w:rPr>
          <w:rFonts w:ascii="Times New Roman" w:hAnsi="Times New Roman"/>
          <w:sz w:val="22"/>
          <w:highlight w:val="yellow"/>
        </w:rPr>
      </w:pPr>
    </w:p>
    <w:p w14:paraId="0C150F06" w14:textId="77777777" w:rsidR="00F12820" w:rsidRPr="00CE4EB6" w:rsidRDefault="00136E21" w:rsidP="004B16F9">
      <w:pPr>
        <w:tabs>
          <w:tab w:val="left" w:pos="-720"/>
        </w:tabs>
        <w:suppressAutoHyphens/>
        <w:jc w:val="center"/>
        <w:rPr>
          <w:rFonts w:ascii="Times New Roman" w:hAnsi="Times New Roman"/>
          <w:sz w:val="22"/>
        </w:rPr>
      </w:pPr>
      <w:r w:rsidRPr="00136E21">
        <w:rPr>
          <w:rFonts w:ascii="Times New Roman" w:hAnsi="Times New Roman"/>
          <w:sz w:val="22"/>
        </w:rPr>
        <w:t>Facility ID No. 1050451</w:t>
      </w:r>
    </w:p>
    <w:p w14:paraId="1EEE1A38" w14:textId="77777777" w:rsidR="00957094" w:rsidRPr="00CE4EB6" w:rsidRDefault="00957094">
      <w:pPr>
        <w:tabs>
          <w:tab w:val="left" w:pos="-720"/>
        </w:tabs>
        <w:suppressAutoHyphens/>
        <w:jc w:val="center"/>
        <w:rPr>
          <w:rFonts w:ascii="Times New Roman" w:hAnsi="Times New Roman"/>
          <w:sz w:val="22"/>
        </w:rPr>
      </w:pPr>
    </w:p>
    <w:p w14:paraId="2F70A34C" w14:textId="77777777" w:rsidR="00957094" w:rsidRPr="00CE4EB6" w:rsidRDefault="00957094">
      <w:pPr>
        <w:tabs>
          <w:tab w:val="left" w:pos="-720"/>
        </w:tabs>
        <w:suppressAutoHyphens/>
        <w:jc w:val="center"/>
        <w:rPr>
          <w:rFonts w:ascii="Times New Roman" w:hAnsi="Times New Roman"/>
          <w:sz w:val="22"/>
        </w:rPr>
      </w:pPr>
    </w:p>
    <w:p w14:paraId="0F3562FE" w14:textId="77777777" w:rsidR="00957094" w:rsidRPr="00CE4EB6" w:rsidRDefault="00F12820">
      <w:pPr>
        <w:tabs>
          <w:tab w:val="left" w:pos="-720"/>
        </w:tabs>
        <w:suppressAutoHyphens/>
        <w:jc w:val="center"/>
        <w:rPr>
          <w:rFonts w:ascii="Times New Roman" w:hAnsi="Times New Roman"/>
          <w:b/>
          <w:sz w:val="22"/>
        </w:rPr>
      </w:pPr>
      <w:r w:rsidRPr="00CE4EB6">
        <w:rPr>
          <w:rFonts w:ascii="Times New Roman" w:hAnsi="Times New Roman"/>
          <w:b/>
          <w:sz w:val="22"/>
        </w:rPr>
        <w:t>PROJECT</w:t>
      </w:r>
    </w:p>
    <w:p w14:paraId="0E236F96" w14:textId="77777777" w:rsidR="00F12820" w:rsidRPr="00CE4EB6" w:rsidRDefault="00F12820">
      <w:pPr>
        <w:tabs>
          <w:tab w:val="left" w:pos="-720"/>
        </w:tabs>
        <w:suppressAutoHyphens/>
        <w:jc w:val="center"/>
        <w:rPr>
          <w:rFonts w:ascii="Times New Roman" w:hAnsi="Times New Roman"/>
          <w:b/>
          <w:sz w:val="22"/>
        </w:rPr>
      </w:pPr>
    </w:p>
    <w:p w14:paraId="007C81A6" w14:textId="77777777" w:rsidR="00957094" w:rsidRPr="00CE4EB6" w:rsidRDefault="00F12820">
      <w:pPr>
        <w:tabs>
          <w:tab w:val="left" w:pos="-720"/>
        </w:tabs>
        <w:suppressAutoHyphens/>
        <w:jc w:val="center"/>
        <w:rPr>
          <w:rFonts w:ascii="Times New Roman" w:hAnsi="Times New Roman"/>
          <w:sz w:val="22"/>
        </w:rPr>
      </w:pPr>
      <w:r w:rsidRPr="00CE4EB6">
        <w:rPr>
          <w:rFonts w:ascii="Times New Roman" w:hAnsi="Times New Roman"/>
          <w:sz w:val="22"/>
        </w:rPr>
        <w:t xml:space="preserve">Project No. </w:t>
      </w:r>
      <w:r w:rsidR="00136E21">
        <w:rPr>
          <w:rFonts w:ascii="Times New Roman" w:hAnsi="Times New Roman"/>
          <w:sz w:val="22"/>
        </w:rPr>
        <w:t>1050451-001-AC</w:t>
      </w:r>
    </w:p>
    <w:p w14:paraId="43865A9A" w14:textId="77777777" w:rsidR="00F12820" w:rsidRPr="00CE4EB6" w:rsidRDefault="001B1AB0">
      <w:pPr>
        <w:tabs>
          <w:tab w:val="left" w:pos="-720"/>
        </w:tabs>
        <w:suppressAutoHyphens/>
        <w:jc w:val="center"/>
        <w:rPr>
          <w:rFonts w:ascii="Times New Roman" w:hAnsi="Times New Roman"/>
          <w:sz w:val="22"/>
        </w:rPr>
      </w:pPr>
      <w:r w:rsidRPr="00CE4EB6">
        <w:rPr>
          <w:rFonts w:ascii="Times New Roman" w:hAnsi="Times New Roman"/>
          <w:sz w:val="22"/>
        </w:rPr>
        <w:t xml:space="preserve">Application for </w:t>
      </w:r>
      <w:r w:rsidR="007A62D3" w:rsidRPr="00CE4EB6">
        <w:rPr>
          <w:rFonts w:ascii="Times New Roman" w:hAnsi="Times New Roman"/>
          <w:sz w:val="22"/>
        </w:rPr>
        <w:t xml:space="preserve">Minor </w:t>
      </w:r>
      <w:r w:rsidR="00F12820" w:rsidRPr="00CE4EB6">
        <w:rPr>
          <w:rFonts w:ascii="Times New Roman" w:hAnsi="Times New Roman"/>
          <w:sz w:val="22"/>
        </w:rPr>
        <w:t>Air Construction Permit</w:t>
      </w:r>
    </w:p>
    <w:p w14:paraId="144EA09D" w14:textId="77777777" w:rsidR="00F12820" w:rsidRPr="00CE4EB6" w:rsidRDefault="00F12820">
      <w:pPr>
        <w:tabs>
          <w:tab w:val="left" w:pos="-720"/>
        </w:tabs>
        <w:suppressAutoHyphens/>
        <w:jc w:val="center"/>
        <w:rPr>
          <w:rFonts w:ascii="Times New Roman" w:hAnsi="Times New Roman"/>
          <w:sz w:val="22"/>
        </w:rPr>
      </w:pPr>
      <w:r w:rsidRPr="00CE4EB6">
        <w:rPr>
          <w:rFonts w:ascii="Times New Roman" w:hAnsi="Times New Roman"/>
          <w:sz w:val="22"/>
        </w:rPr>
        <w:t>Project Name</w:t>
      </w:r>
      <w:r w:rsidR="00811262" w:rsidRPr="00CE4EB6">
        <w:rPr>
          <w:rFonts w:ascii="Times New Roman" w:hAnsi="Times New Roman"/>
          <w:sz w:val="22"/>
        </w:rPr>
        <w:t xml:space="preserve">: </w:t>
      </w:r>
      <w:r w:rsidR="00136E21">
        <w:rPr>
          <w:rFonts w:ascii="Times New Roman" w:hAnsi="Times New Roman"/>
          <w:sz w:val="22"/>
        </w:rPr>
        <w:t>After-the-Fact Initial Construction Permit</w:t>
      </w:r>
    </w:p>
    <w:p w14:paraId="27745DBC" w14:textId="77777777" w:rsidR="00957094" w:rsidRPr="00CE4EB6" w:rsidRDefault="00957094">
      <w:pPr>
        <w:tabs>
          <w:tab w:val="left" w:pos="-720"/>
        </w:tabs>
        <w:suppressAutoHyphens/>
        <w:jc w:val="center"/>
        <w:rPr>
          <w:rFonts w:ascii="Times New Roman" w:hAnsi="Times New Roman"/>
          <w:sz w:val="22"/>
        </w:rPr>
      </w:pPr>
    </w:p>
    <w:p w14:paraId="363CBFB4" w14:textId="77777777" w:rsidR="00957094" w:rsidRPr="00CE4EB6" w:rsidRDefault="00957094">
      <w:pPr>
        <w:tabs>
          <w:tab w:val="left" w:pos="-720"/>
        </w:tabs>
        <w:suppressAutoHyphens/>
        <w:jc w:val="center"/>
        <w:rPr>
          <w:rFonts w:ascii="Times New Roman" w:hAnsi="Times New Roman"/>
          <w:sz w:val="22"/>
        </w:rPr>
      </w:pPr>
    </w:p>
    <w:p w14:paraId="53931E07" w14:textId="77777777" w:rsidR="00957094" w:rsidRPr="00CE4EB6" w:rsidRDefault="00F12820">
      <w:pPr>
        <w:tabs>
          <w:tab w:val="left" w:pos="-720"/>
        </w:tabs>
        <w:suppressAutoHyphens/>
        <w:jc w:val="center"/>
        <w:rPr>
          <w:rFonts w:ascii="Times New Roman" w:hAnsi="Times New Roman"/>
          <w:b/>
          <w:sz w:val="22"/>
        </w:rPr>
      </w:pPr>
      <w:r w:rsidRPr="00CE4EB6">
        <w:rPr>
          <w:rFonts w:ascii="Times New Roman" w:hAnsi="Times New Roman"/>
          <w:b/>
          <w:sz w:val="22"/>
        </w:rPr>
        <w:t>COUNTY</w:t>
      </w:r>
    </w:p>
    <w:p w14:paraId="4DF3D0E1" w14:textId="77777777" w:rsidR="00957094" w:rsidRPr="00CE4EB6" w:rsidRDefault="00957094">
      <w:pPr>
        <w:tabs>
          <w:tab w:val="left" w:pos="-720"/>
        </w:tabs>
        <w:suppressAutoHyphens/>
        <w:jc w:val="center"/>
        <w:rPr>
          <w:rFonts w:ascii="Times New Roman" w:hAnsi="Times New Roman"/>
          <w:sz w:val="22"/>
        </w:rPr>
      </w:pPr>
    </w:p>
    <w:p w14:paraId="1DA11584" w14:textId="77777777" w:rsidR="00F12820" w:rsidRPr="00CE4EB6" w:rsidRDefault="00136E21" w:rsidP="00F12820">
      <w:pPr>
        <w:tabs>
          <w:tab w:val="left" w:pos="-720"/>
        </w:tabs>
        <w:suppressAutoHyphens/>
        <w:jc w:val="center"/>
        <w:rPr>
          <w:rFonts w:ascii="Times New Roman" w:hAnsi="Times New Roman"/>
          <w:sz w:val="22"/>
        </w:rPr>
      </w:pPr>
      <w:r>
        <w:rPr>
          <w:rFonts w:ascii="Times New Roman" w:hAnsi="Times New Roman"/>
          <w:sz w:val="22"/>
        </w:rPr>
        <w:t>Polk</w:t>
      </w:r>
      <w:r w:rsidR="00753561" w:rsidRPr="00CE4EB6">
        <w:rPr>
          <w:rFonts w:ascii="Times New Roman" w:hAnsi="Times New Roman"/>
          <w:sz w:val="22"/>
        </w:rPr>
        <w:t xml:space="preserve"> County</w:t>
      </w:r>
      <w:r w:rsidR="00F12820" w:rsidRPr="00CE4EB6">
        <w:rPr>
          <w:rFonts w:ascii="Times New Roman" w:hAnsi="Times New Roman"/>
          <w:sz w:val="22"/>
        </w:rPr>
        <w:t>, Florida</w:t>
      </w:r>
    </w:p>
    <w:p w14:paraId="47C33142" w14:textId="77777777" w:rsidR="00957094" w:rsidRPr="00CE4EB6" w:rsidRDefault="00957094">
      <w:pPr>
        <w:tabs>
          <w:tab w:val="left" w:pos="-720"/>
        </w:tabs>
        <w:suppressAutoHyphens/>
        <w:jc w:val="center"/>
        <w:rPr>
          <w:rFonts w:ascii="Times New Roman" w:hAnsi="Times New Roman"/>
          <w:sz w:val="22"/>
        </w:rPr>
      </w:pPr>
    </w:p>
    <w:p w14:paraId="264595AF" w14:textId="77777777" w:rsidR="00D164E7" w:rsidRPr="00CE4EB6" w:rsidRDefault="00D164E7" w:rsidP="00D164E7">
      <w:pPr>
        <w:pStyle w:val="Heading8"/>
        <w:jc w:val="center"/>
        <w:rPr>
          <w:rFonts w:ascii="Times New Roman" w:hAnsi="Times New Roman"/>
          <w:b/>
          <w:sz w:val="22"/>
        </w:rPr>
      </w:pPr>
      <w:r w:rsidRPr="00CE4EB6">
        <w:rPr>
          <w:rFonts w:ascii="Times New Roman" w:hAnsi="Times New Roman"/>
          <w:b/>
          <w:sz w:val="22"/>
        </w:rPr>
        <w:t>PERMITTING AUTHORITY</w:t>
      </w:r>
    </w:p>
    <w:p w14:paraId="568C12D8" w14:textId="77777777" w:rsidR="00D164E7" w:rsidRPr="00CE4EB6" w:rsidRDefault="00D164E7" w:rsidP="00D164E7">
      <w:pPr>
        <w:rPr>
          <w:rFonts w:ascii="Times New Roman" w:hAnsi="Times New Roman"/>
        </w:rPr>
      </w:pPr>
    </w:p>
    <w:p w14:paraId="56BBD21E" w14:textId="77777777"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Florida Department of Environmental Protection</w:t>
      </w:r>
    </w:p>
    <w:p w14:paraId="7E78A714" w14:textId="77777777"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Air Resource Management</w:t>
      </w:r>
    </w:p>
    <w:p w14:paraId="75AEB6D4" w14:textId="77777777"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Southwest District Office</w:t>
      </w:r>
    </w:p>
    <w:p w14:paraId="4AA8D9ED" w14:textId="77777777"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Te</w:t>
      </w:r>
      <w:r w:rsidR="0013789E">
        <w:rPr>
          <w:rFonts w:ascii="Times New Roman" w:hAnsi="Times New Roman"/>
          <w:sz w:val="22"/>
        </w:rPr>
        <w:t>mple Terrace, Florida 33637-0926</w:t>
      </w:r>
    </w:p>
    <w:p w14:paraId="4ABD3D20" w14:textId="77777777" w:rsidR="00D164E7" w:rsidRPr="00CE4EB6" w:rsidRDefault="00D164E7" w:rsidP="00D164E7">
      <w:pPr>
        <w:jc w:val="center"/>
        <w:rPr>
          <w:rFonts w:ascii="Times New Roman" w:hAnsi="Times New Roman"/>
          <w:sz w:val="22"/>
        </w:rPr>
      </w:pPr>
    </w:p>
    <w:p w14:paraId="58DEE145" w14:textId="77777777" w:rsidR="00957094" w:rsidRPr="00CE4EB6" w:rsidRDefault="00136E21">
      <w:pPr>
        <w:tabs>
          <w:tab w:val="left" w:pos="-720"/>
        </w:tabs>
        <w:suppressAutoHyphens/>
        <w:jc w:val="center"/>
        <w:rPr>
          <w:rFonts w:ascii="Times New Roman" w:hAnsi="Times New Roman"/>
          <w:sz w:val="22"/>
        </w:rPr>
      </w:pPr>
      <w:r>
        <w:rPr>
          <w:rFonts w:ascii="Times New Roman" w:hAnsi="Times New Roman"/>
          <w:sz w:val="22"/>
        </w:rPr>
        <w:t>April 22, 2014</w:t>
      </w:r>
    </w:p>
    <w:p w14:paraId="7974FC70" w14:textId="77777777" w:rsidR="00957094" w:rsidRPr="00CE4EB6" w:rsidRDefault="00957094">
      <w:pPr>
        <w:tabs>
          <w:tab w:val="left" w:pos="-720"/>
        </w:tabs>
        <w:suppressAutoHyphens/>
        <w:jc w:val="center"/>
        <w:rPr>
          <w:rFonts w:ascii="Times New Roman" w:hAnsi="Times New Roman"/>
          <w:sz w:val="22"/>
        </w:rPr>
      </w:pPr>
    </w:p>
    <w:p w14:paraId="180555DE" w14:textId="77777777" w:rsidR="009549E1" w:rsidRPr="00CE4EB6" w:rsidRDefault="00957094" w:rsidP="009549E1">
      <w:pPr>
        <w:tabs>
          <w:tab w:val="left" w:pos="-720"/>
        </w:tabs>
        <w:suppressAutoHyphens/>
        <w:jc w:val="center"/>
        <w:rPr>
          <w:rFonts w:ascii="Times New Roman" w:hAnsi="Times New Roman"/>
          <w:sz w:val="22"/>
        </w:rPr>
      </w:pPr>
      <w:r w:rsidRPr="00CE4EB6">
        <w:rPr>
          <w:rFonts w:ascii="Times New Roman" w:hAnsi="Times New Roman"/>
          <w:sz w:val="22"/>
        </w:rPr>
        <w:t xml:space="preserve">Prepared by </w:t>
      </w:r>
      <w:r w:rsidR="00136E21">
        <w:rPr>
          <w:rFonts w:ascii="Times New Roman" w:hAnsi="Times New Roman"/>
          <w:sz w:val="22"/>
        </w:rPr>
        <w:t>Nancy E. Knight</w:t>
      </w:r>
    </w:p>
    <w:p w14:paraId="1FBBDED2" w14:textId="77777777" w:rsidR="00515CE3" w:rsidRPr="00CE4EB6" w:rsidRDefault="00BD75E0" w:rsidP="009549E1">
      <w:pPr>
        <w:tabs>
          <w:tab w:val="left" w:pos="-720"/>
        </w:tabs>
        <w:suppressAutoHyphens/>
        <w:rPr>
          <w:rFonts w:ascii="Times New Roman" w:hAnsi="Times New Roman"/>
          <w:b/>
          <w:caps/>
          <w:sz w:val="22"/>
        </w:rPr>
      </w:pPr>
      <w:r w:rsidRPr="00CE4EB6">
        <w:rPr>
          <w:rFonts w:ascii="Times New Roman" w:hAnsi="Times New Roman"/>
          <w:b/>
          <w:caps/>
          <w:sz w:val="22"/>
        </w:rPr>
        <w:br w:type="page"/>
      </w:r>
      <w:r w:rsidR="00515CE3" w:rsidRPr="00CE4EB6">
        <w:rPr>
          <w:rFonts w:ascii="Times New Roman" w:hAnsi="Times New Roman"/>
          <w:b/>
          <w:caps/>
          <w:sz w:val="22"/>
        </w:rPr>
        <w:lastRenderedPageBreak/>
        <w:t>General Project INFORMATION</w:t>
      </w:r>
    </w:p>
    <w:p w14:paraId="055FE879" w14:textId="77777777" w:rsidR="00515CE3" w:rsidRPr="00CE4EB6" w:rsidRDefault="00515CE3" w:rsidP="00352BD7">
      <w:pPr>
        <w:pStyle w:val="Heading9"/>
        <w:keepNext w:val="0"/>
        <w:widowControl w:val="0"/>
        <w:spacing w:before="120"/>
        <w:ind w:left="0"/>
        <w:rPr>
          <w:b/>
          <w:bCs/>
          <w:u w:val="none"/>
        </w:rPr>
      </w:pPr>
      <w:r w:rsidRPr="00CE4EB6">
        <w:rPr>
          <w:b/>
          <w:bCs/>
          <w:u w:val="none"/>
        </w:rPr>
        <w:t>Air Pollution Regulations</w:t>
      </w:r>
    </w:p>
    <w:p w14:paraId="4B6616B0" w14:textId="77777777" w:rsidR="00515CE3" w:rsidRPr="00CE4EB6" w:rsidRDefault="00515CE3" w:rsidP="00515CE3">
      <w:pPr>
        <w:spacing w:after="120"/>
        <w:jc w:val="both"/>
        <w:rPr>
          <w:rFonts w:ascii="Times New Roman" w:hAnsi="Times New Roman"/>
          <w:sz w:val="22"/>
        </w:rPr>
      </w:pPr>
      <w:r w:rsidRPr="00CE4EB6">
        <w:rPr>
          <w:rFonts w:ascii="Times New Roman" w:hAnsi="Times New Roman"/>
          <w:sz w:val="22"/>
        </w:rPr>
        <w:t>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which includes the following applicable chapters:  62-4 (Permits); 62-204 (Air Pollution Control – General Provisions); 62-210 (Stationary Sources – General Requirements); 62-212 (Stationary Sources – Preconstruction Review); 62-213 (Operation Permits for Major Sources of Air Pollution); 62-296 (Stationary Sources - Emission Standards); and 62-297 (Stationary Sources – Emissions Monitoring).  Specifically, air construction permits are required pursuant to Rules 62-4, 62-210 and 62-212, F.A.C.</w:t>
      </w:r>
    </w:p>
    <w:p w14:paraId="268148A3" w14:textId="77777777" w:rsidR="00515CE3" w:rsidRPr="00CE4EB6" w:rsidRDefault="00515CE3" w:rsidP="00515CE3">
      <w:pPr>
        <w:spacing w:after="120"/>
        <w:jc w:val="both"/>
        <w:rPr>
          <w:rFonts w:ascii="Times New Roman" w:hAnsi="Times New Roman"/>
          <w:sz w:val="22"/>
        </w:rPr>
      </w:pPr>
      <w:r w:rsidRPr="00CE4EB6">
        <w:rPr>
          <w:rFonts w:ascii="Times New Roman" w:hAnsi="Times New Roman"/>
          <w:sz w:val="22"/>
        </w:rPr>
        <w:t>In addition, the U. S. Environmental Protection Agency (EPA) establishes air quality regulations in Title 40 of the Code of Federal Regulations (CFR).  Part 60 specifies New Source Performance Standards (NSPS) for numerous industrial categories.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p>
    <w:p w14:paraId="48CC61DE" w14:textId="77777777" w:rsidR="00515CE3" w:rsidRPr="00CE4EB6" w:rsidRDefault="00515CE3" w:rsidP="003539DB">
      <w:pPr>
        <w:pStyle w:val="BodyText"/>
        <w:numPr>
          <w:ilvl w:val="12"/>
          <w:numId w:val="0"/>
        </w:numPr>
        <w:spacing w:before="240"/>
        <w:rPr>
          <w:b/>
          <w:sz w:val="22"/>
        </w:rPr>
      </w:pPr>
      <w:r w:rsidRPr="00CE4EB6">
        <w:rPr>
          <w:b/>
          <w:sz w:val="22"/>
        </w:rPr>
        <w:t>Glossary of Common Terms</w:t>
      </w:r>
    </w:p>
    <w:p w14:paraId="63D35484" w14:textId="77777777" w:rsidR="00515CE3" w:rsidRPr="00CE4EB6" w:rsidRDefault="00515CE3" w:rsidP="00515CE3">
      <w:pPr>
        <w:pStyle w:val="BodyText"/>
        <w:numPr>
          <w:ilvl w:val="12"/>
          <w:numId w:val="0"/>
        </w:numPr>
        <w:rPr>
          <w:sz w:val="22"/>
        </w:rPr>
      </w:pPr>
      <w:r w:rsidRPr="00CE4EB6">
        <w:rPr>
          <w:sz w:val="22"/>
        </w:rPr>
        <w:t>Because of the technical nature of the project, the permit contains numerous acronyms and abbreviations, which are defined in Appendix A of this permit.</w:t>
      </w:r>
    </w:p>
    <w:p w14:paraId="3D5E481C" w14:textId="77777777" w:rsidR="00957094" w:rsidRPr="00CE4EB6" w:rsidRDefault="00957094">
      <w:pPr>
        <w:tabs>
          <w:tab w:val="left" w:pos="-720"/>
        </w:tabs>
        <w:suppressAutoHyphens/>
        <w:ind w:right="-432"/>
        <w:rPr>
          <w:rFonts w:ascii="Times New Roman" w:hAnsi="Times New Roman"/>
          <w:sz w:val="22"/>
        </w:rPr>
      </w:pPr>
    </w:p>
    <w:p w14:paraId="6501332F" w14:textId="77777777" w:rsidR="00957094" w:rsidRPr="00CE4EB6" w:rsidRDefault="00957094">
      <w:pPr>
        <w:tabs>
          <w:tab w:val="left" w:pos="-720"/>
        </w:tabs>
        <w:suppressAutoHyphens/>
        <w:ind w:right="-432"/>
        <w:rPr>
          <w:rFonts w:ascii="Times New Roman" w:hAnsi="Times New Roman"/>
          <w:sz w:val="22"/>
        </w:rPr>
        <w:sectPr w:rsidR="00957094" w:rsidRPr="00CE4EB6" w:rsidSect="00E23A05">
          <w:headerReference w:type="default" r:id="rId9"/>
          <w:footerReference w:type="default" r:id="rId10"/>
          <w:endnotePr>
            <w:numFmt w:val="decimal"/>
          </w:endnotePr>
          <w:pgSz w:w="12240" w:h="15840"/>
          <w:pgMar w:top="1440" w:right="1080" w:bottom="720" w:left="1080" w:header="720" w:footer="720" w:gutter="0"/>
          <w:cols w:space="720"/>
          <w:noEndnote/>
          <w:titlePg/>
          <w:docGrid w:linePitch="326"/>
        </w:sectPr>
      </w:pPr>
    </w:p>
    <w:p w14:paraId="7A158A2E" w14:textId="77777777" w:rsidR="001C3E0A" w:rsidRPr="00CE4EB6" w:rsidRDefault="001C3E0A" w:rsidP="00A51C06">
      <w:pPr>
        <w:numPr>
          <w:ilvl w:val="0"/>
          <w:numId w:val="3"/>
        </w:numPr>
        <w:suppressAutoHyphens/>
        <w:ind w:left="0" w:firstLine="0"/>
        <w:rPr>
          <w:rFonts w:ascii="Times New Roman" w:hAnsi="Times New Roman"/>
          <w:sz w:val="22"/>
        </w:rPr>
      </w:pPr>
      <w:r w:rsidRPr="00CE4EB6">
        <w:rPr>
          <w:rFonts w:ascii="Times New Roman" w:hAnsi="Times New Roman"/>
          <w:sz w:val="22"/>
          <w:u w:val="single"/>
        </w:rPr>
        <w:lastRenderedPageBreak/>
        <w:t>Facility Description:</w:t>
      </w:r>
    </w:p>
    <w:p w14:paraId="27630D6F" w14:textId="77777777" w:rsidR="001C3E0A" w:rsidRPr="00CE4EB6" w:rsidRDefault="004608F8" w:rsidP="00136E21">
      <w:pPr>
        <w:suppressAutoHyphens/>
        <w:spacing w:before="120"/>
        <w:ind w:left="548" w:hanging="8"/>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136E21">
        <w:rPr>
          <w:rFonts w:ascii="Times New Roman" w:hAnsi="Times New Roman"/>
          <w:sz w:val="22"/>
        </w:rPr>
        <w:t xml:space="preserve">This facility designs, fabricates, paints, assembles/constructs, repairs and maintains equipment, </w:t>
      </w:r>
      <w:r w:rsidR="00136E21">
        <w:rPr>
          <w:rFonts w:ascii="Times New Roman" w:hAnsi="Times New Roman"/>
          <w:sz w:val="22"/>
        </w:rPr>
        <w:tab/>
        <w:t>components and structures made from carbon steel.</w:t>
      </w:r>
      <w:r w:rsidR="001C3E0A" w:rsidRPr="00CE4EB6">
        <w:rPr>
          <w:rFonts w:ascii="Times New Roman" w:hAnsi="Times New Roman"/>
          <w:sz w:val="22"/>
        </w:rPr>
        <w:t xml:space="preserve"> </w:t>
      </w:r>
    </w:p>
    <w:p w14:paraId="1E072595" w14:textId="77777777" w:rsidR="001C3E0A" w:rsidRPr="00CE4EB6" w:rsidRDefault="001C3E0A" w:rsidP="001C3E0A">
      <w:pPr>
        <w:tabs>
          <w:tab w:val="left" w:pos="-720"/>
        </w:tabs>
        <w:suppressAutoHyphens/>
        <w:rPr>
          <w:rFonts w:ascii="Times New Roman" w:hAnsi="Times New Roman"/>
          <w:sz w:val="22"/>
        </w:rPr>
      </w:pPr>
    </w:p>
    <w:p w14:paraId="133978D5" w14:textId="77777777" w:rsidR="003539DB" w:rsidRPr="00CE4EB6" w:rsidRDefault="001C3E0A" w:rsidP="004608F8">
      <w:pPr>
        <w:tabs>
          <w:tab w:val="left" w:pos="-720"/>
        </w:tabs>
        <w:suppressAutoHyphens/>
        <w:spacing w:after="120"/>
        <w:rPr>
          <w:rFonts w:ascii="Times New Roman" w:hAnsi="Times New Roman"/>
          <w:sz w:val="22"/>
        </w:rPr>
      </w:pPr>
      <w:r w:rsidRPr="00CE4EB6">
        <w:rPr>
          <w:rFonts w:ascii="Times New Roman" w:hAnsi="Times New Roman"/>
          <w:sz w:val="22"/>
        </w:rPr>
        <w:t>I</w:t>
      </w:r>
      <w:r w:rsidR="00957094" w:rsidRPr="00CE4EB6">
        <w:rPr>
          <w:rFonts w:ascii="Times New Roman" w:hAnsi="Times New Roman"/>
          <w:sz w:val="22"/>
        </w:rPr>
        <w:t xml:space="preserve">I.  </w:t>
      </w:r>
      <w:r w:rsidR="00AC345F">
        <w:rPr>
          <w:rFonts w:ascii="Times New Roman" w:hAnsi="Times New Roman"/>
          <w:sz w:val="22"/>
        </w:rPr>
        <w:tab/>
      </w:r>
      <w:r w:rsidR="00957094" w:rsidRPr="00CE4EB6">
        <w:rPr>
          <w:rFonts w:ascii="Times New Roman" w:hAnsi="Times New Roman"/>
          <w:sz w:val="22"/>
          <w:u w:val="single"/>
        </w:rPr>
        <w:t>Project Description</w:t>
      </w:r>
      <w:r w:rsidR="00957094" w:rsidRPr="00CE4EB6">
        <w:rPr>
          <w:rFonts w:ascii="Times New Roman" w:hAnsi="Times New Roman"/>
          <w:sz w:val="22"/>
        </w:rPr>
        <w:t>:</w:t>
      </w:r>
    </w:p>
    <w:p w14:paraId="1EDD4398" w14:textId="77777777" w:rsidR="00957094" w:rsidRPr="00CE4EB6" w:rsidRDefault="003539DB">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0079626B">
        <w:rPr>
          <w:rFonts w:ascii="Times New Roman" w:hAnsi="Times New Roman"/>
          <w:sz w:val="22"/>
        </w:rPr>
        <w:t>A.</w:t>
      </w:r>
      <w:r w:rsidR="0079626B">
        <w:rPr>
          <w:rFonts w:ascii="Times New Roman" w:hAnsi="Times New Roman"/>
          <w:sz w:val="22"/>
        </w:rPr>
        <w:tab/>
        <w:t>Applicant:</w:t>
      </w:r>
    </w:p>
    <w:p w14:paraId="2976EB3F" w14:textId="7947217B" w:rsidR="009A1B17" w:rsidRPr="00136E21" w:rsidRDefault="00957094" w:rsidP="004A3156">
      <w:pPr>
        <w:tabs>
          <w:tab w:val="left" w:pos="-1440"/>
          <w:tab w:val="left" w:pos="-720"/>
          <w:tab w:val="left" w:pos="0"/>
          <w:tab w:val="left" w:pos="720"/>
          <w:tab w:val="left" w:pos="1152"/>
        </w:tabs>
        <w:suppressAutoHyphens/>
        <w:spacing w:before="120"/>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136E21" w:rsidRPr="00136E21">
        <w:rPr>
          <w:rFonts w:ascii="Times New Roman" w:hAnsi="Times New Roman"/>
          <w:sz w:val="22"/>
        </w:rPr>
        <w:t>S</w:t>
      </w:r>
      <w:r w:rsidR="00136E21">
        <w:rPr>
          <w:rFonts w:ascii="Times New Roman" w:hAnsi="Times New Roman"/>
          <w:sz w:val="22"/>
        </w:rPr>
        <w:t>teven Howell, Sr. V</w:t>
      </w:r>
      <w:r w:rsidR="00136E21" w:rsidRPr="00136E21">
        <w:rPr>
          <w:rFonts w:ascii="Times New Roman" w:hAnsi="Times New Roman"/>
          <w:sz w:val="22"/>
        </w:rPr>
        <w:t>ice President</w:t>
      </w:r>
    </w:p>
    <w:p w14:paraId="522B9F3C" w14:textId="77777777" w:rsidR="009A1B17" w:rsidRPr="00136E21" w:rsidRDefault="00136E21" w:rsidP="00AC345F">
      <w:pPr>
        <w:tabs>
          <w:tab w:val="left" w:pos="-1440"/>
          <w:tab w:val="left" w:pos="-720"/>
          <w:tab w:val="left" w:pos="0"/>
          <w:tab w:val="left" w:pos="720"/>
          <w:tab w:val="left" w:pos="1152"/>
        </w:tabs>
        <w:suppressAutoHyphens/>
        <w:ind w:left="1152"/>
        <w:rPr>
          <w:rFonts w:ascii="Times New Roman" w:hAnsi="Times New Roman"/>
          <w:sz w:val="22"/>
        </w:rPr>
      </w:pPr>
      <w:r w:rsidRPr="00136E21">
        <w:rPr>
          <w:rFonts w:ascii="Times New Roman" w:hAnsi="Times New Roman"/>
          <w:sz w:val="22"/>
        </w:rPr>
        <w:t>Southeastern Construction and Maintenance, Inc.</w:t>
      </w:r>
    </w:p>
    <w:p w14:paraId="6E88A858" w14:textId="77777777" w:rsidR="00957094" w:rsidRPr="00136E21" w:rsidRDefault="00136E21" w:rsidP="00AC345F">
      <w:pPr>
        <w:tabs>
          <w:tab w:val="left" w:pos="-1440"/>
          <w:tab w:val="left" w:pos="-720"/>
          <w:tab w:val="left" w:pos="0"/>
          <w:tab w:val="left" w:pos="720"/>
          <w:tab w:val="left" w:pos="1152"/>
        </w:tabs>
        <w:suppressAutoHyphens/>
        <w:ind w:left="1152"/>
        <w:rPr>
          <w:rFonts w:ascii="Times New Roman" w:hAnsi="Times New Roman"/>
          <w:sz w:val="22"/>
        </w:rPr>
      </w:pPr>
      <w:r w:rsidRPr="00136E21">
        <w:rPr>
          <w:rFonts w:ascii="Times New Roman" w:hAnsi="Times New Roman"/>
          <w:sz w:val="22"/>
        </w:rPr>
        <w:t xml:space="preserve">1150 </w:t>
      </w:r>
      <w:proofErr w:type="spellStart"/>
      <w:r w:rsidRPr="00136E21">
        <w:rPr>
          <w:rFonts w:ascii="Times New Roman" w:hAnsi="Times New Roman"/>
          <w:sz w:val="22"/>
        </w:rPr>
        <w:t>Pebbledale</w:t>
      </w:r>
      <w:proofErr w:type="spellEnd"/>
      <w:r w:rsidRPr="00136E21">
        <w:rPr>
          <w:rFonts w:ascii="Times New Roman" w:hAnsi="Times New Roman"/>
          <w:sz w:val="22"/>
        </w:rPr>
        <w:t xml:space="preserve"> Road</w:t>
      </w:r>
    </w:p>
    <w:p w14:paraId="0BAF3939" w14:textId="77777777" w:rsidR="00136E21" w:rsidRPr="00136E21" w:rsidRDefault="00136E21" w:rsidP="00AC345F">
      <w:pPr>
        <w:tabs>
          <w:tab w:val="left" w:pos="-1440"/>
          <w:tab w:val="left" w:pos="-720"/>
          <w:tab w:val="left" w:pos="0"/>
          <w:tab w:val="left" w:pos="720"/>
          <w:tab w:val="left" w:pos="1152"/>
        </w:tabs>
        <w:suppressAutoHyphens/>
        <w:ind w:left="1152"/>
        <w:rPr>
          <w:rFonts w:ascii="Times New Roman" w:hAnsi="Times New Roman"/>
          <w:sz w:val="22"/>
        </w:rPr>
      </w:pPr>
      <w:r w:rsidRPr="00136E21">
        <w:rPr>
          <w:rFonts w:ascii="Times New Roman" w:hAnsi="Times New Roman"/>
          <w:sz w:val="22"/>
        </w:rPr>
        <w:t>Mulberry, FL  33860</w:t>
      </w:r>
    </w:p>
    <w:p w14:paraId="5C32FFEB" w14:textId="77777777" w:rsidR="00957094" w:rsidRPr="00136E21" w:rsidRDefault="00957094">
      <w:pPr>
        <w:tabs>
          <w:tab w:val="left" w:pos="-1440"/>
          <w:tab w:val="left" w:pos="-720"/>
          <w:tab w:val="left" w:pos="0"/>
          <w:tab w:val="left" w:pos="720"/>
          <w:tab w:val="left" w:pos="1152"/>
        </w:tabs>
        <w:suppressAutoHyphens/>
        <w:rPr>
          <w:rFonts w:ascii="Times New Roman" w:hAnsi="Times New Roman"/>
          <w:sz w:val="22"/>
        </w:rPr>
      </w:pPr>
    </w:p>
    <w:p w14:paraId="2B90CDC3" w14:textId="77777777" w:rsidR="00957094" w:rsidRPr="00136E21" w:rsidRDefault="00957094">
      <w:pPr>
        <w:tabs>
          <w:tab w:val="left" w:pos="-1440"/>
          <w:tab w:val="left" w:pos="-720"/>
          <w:tab w:val="left" w:pos="0"/>
          <w:tab w:val="left" w:pos="720"/>
          <w:tab w:val="left" w:pos="1152"/>
        </w:tabs>
        <w:suppressAutoHyphens/>
        <w:rPr>
          <w:rFonts w:ascii="Times New Roman" w:hAnsi="Times New Roman"/>
          <w:sz w:val="22"/>
        </w:rPr>
      </w:pPr>
      <w:r w:rsidRPr="00136E21">
        <w:rPr>
          <w:rFonts w:ascii="Times New Roman" w:hAnsi="Times New Roman"/>
          <w:sz w:val="22"/>
        </w:rPr>
        <w:tab/>
        <w:t>B.</w:t>
      </w:r>
      <w:r w:rsidRPr="00136E21">
        <w:rPr>
          <w:rFonts w:ascii="Times New Roman" w:hAnsi="Times New Roman"/>
          <w:sz w:val="22"/>
        </w:rPr>
        <w:tab/>
      </w:r>
      <w:r w:rsidR="009A1B17" w:rsidRPr="00136E21">
        <w:rPr>
          <w:rFonts w:ascii="Times New Roman" w:hAnsi="Times New Roman"/>
          <w:sz w:val="22"/>
        </w:rPr>
        <w:t xml:space="preserve">Professional </w:t>
      </w:r>
      <w:r w:rsidRPr="00136E21">
        <w:rPr>
          <w:rFonts w:ascii="Times New Roman" w:hAnsi="Times New Roman"/>
          <w:sz w:val="22"/>
        </w:rPr>
        <w:t>Engineer:</w:t>
      </w:r>
    </w:p>
    <w:p w14:paraId="6D328130" w14:textId="77777777" w:rsidR="009A1B17" w:rsidRPr="00136E21" w:rsidRDefault="00957094" w:rsidP="004A3156">
      <w:pPr>
        <w:tabs>
          <w:tab w:val="left" w:pos="-1440"/>
          <w:tab w:val="left" w:pos="-720"/>
          <w:tab w:val="left" w:pos="0"/>
          <w:tab w:val="left" w:pos="720"/>
          <w:tab w:val="left" w:pos="1152"/>
        </w:tabs>
        <w:suppressAutoHyphens/>
        <w:spacing w:before="120"/>
        <w:rPr>
          <w:rFonts w:ascii="Times New Roman" w:hAnsi="Times New Roman"/>
          <w:sz w:val="22"/>
        </w:rPr>
      </w:pPr>
      <w:r w:rsidRPr="00136E21">
        <w:rPr>
          <w:rFonts w:ascii="Times New Roman" w:hAnsi="Times New Roman"/>
          <w:sz w:val="22"/>
        </w:rPr>
        <w:tab/>
      </w:r>
      <w:r w:rsidR="009A1B17" w:rsidRPr="00136E21">
        <w:rPr>
          <w:rFonts w:ascii="Times New Roman" w:hAnsi="Times New Roman"/>
          <w:sz w:val="22"/>
        </w:rPr>
        <w:tab/>
      </w:r>
      <w:r w:rsidR="00136E21" w:rsidRPr="00136E21">
        <w:rPr>
          <w:rFonts w:ascii="Times New Roman" w:hAnsi="Times New Roman"/>
          <w:sz w:val="22"/>
        </w:rPr>
        <w:t xml:space="preserve">Dale C. </w:t>
      </w:r>
      <w:proofErr w:type="spellStart"/>
      <w:r w:rsidR="00136E21" w:rsidRPr="00136E21">
        <w:rPr>
          <w:rFonts w:ascii="Times New Roman" w:hAnsi="Times New Roman"/>
          <w:sz w:val="22"/>
        </w:rPr>
        <w:t>Konas</w:t>
      </w:r>
      <w:proofErr w:type="spellEnd"/>
    </w:p>
    <w:p w14:paraId="4592F5FD" w14:textId="77777777" w:rsidR="009A1B17" w:rsidRPr="00136E21" w:rsidRDefault="00136E21" w:rsidP="00AC345F">
      <w:pPr>
        <w:tabs>
          <w:tab w:val="left" w:pos="-1440"/>
          <w:tab w:val="left" w:pos="-720"/>
          <w:tab w:val="left" w:pos="0"/>
          <w:tab w:val="left" w:pos="720"/>
          <w:tab w:val="left" w:pos="1152"/>
        </w:tabs>
        <w:suppressAutoHyphens/>
        <w:ind w:left="1152"/>
        <w:rPr>
          <w:rFonts w:ascii="Times New Roman" w:hAnsi="Times New Roman"/>
          <w:sz w:val="22"/>
        </w:rPr>
      </w:pPr>
      <w:proofErr w:type="spellStart"/>
      <w:r w:rsidRPr="00136E21">
        <w:rPr>
          <w:rFonts w:ascii="Times New Roman" w:hAnsi="Times New Roman"/>
          <w:sz w:val="22"/>
        </w:rPr>
        <w:t>EnviroTrac</w:t>
      </w:r>
      <w:proofErr w:type="spellEnd"/>
      <w:r w:rsidRPr="00136E21">
        <w:rPr>
          <w:rFonts w:ascii="Times New Roman" w:hAnsi="Times New Roman"/>
          <w:sz w:val="22"/>
        </w:rPr>
        <w:t xml:space="preserve"> Ltd., Inc.</w:t>
      </w:r>
    </w:p>
    <w:p w14:paraId="31F3C5F3" w14:textId="77777777" w:rsidR="00136E21" w:rsidRDefault="00136E21" w:rsidP="00AC345F">
      <w:pPr>
        <w:tabs>
          <w:tab w:val="left" w:pos="1170"/>
        </w:tabs>
        <w:suppressAutoHyphens/>
        <w:ind w:left="1152"/>
        <w:rPr>
          <w:rFonts w:ascii="Times New Roman" w:hAnsi="Times New Roman"/>
          <w:sz w:val="22"/>
        </w:rPr>
      </w:pPr>
      <w:r w:rsidRPr="00136E21">
        <w:rPr>
          <w:rFonts w:ascii="Times New Roman" w:hAnsi="Times New Roman"/>
          <w:sz w:val="22"/>
        </w:rPr>
        <w:t>5309 56</w:t>
      </w:r>
      <w:r w:rsidRPr="00136E21">
        <w:rPr>
          <w:rFonts w:ascii="Times New Roman" w:hAnsi="Times New Roman"/>
          <w:sz w:val="22"/>
          <w:vertAlign w:val="superscript"/>
        </w:rPr>
        <w:t>th</w:t>
      </w:r>
      <w:r w:rsidRPr="00136E21">
        <w:rPr>
          <w:rFonts w:ascii="Times New Roman" w:hAnsi="Times New Roman"/>
          <w:sz w:val="22"/>
        </w:rPr>
        <w:t xml:space="preserve"> Commerce Park</w:t>
      </w:r>
      <w:r>
        <w:rPr>
          <w:rFonts w:ascii="Times New Roman" w:hAnsi="Times New Roman"/>
          <w:sz w:val="22"/>
        </w:rPr>
        <w:t xml:space="preserve"> Blvd.</w:t>
      </w:r>
    </w:p>
    <w:p w14:paraId="6FFDC95A" w14:textId="77777777" w:rsidR="00957094" w:rsidRPr="00CE4EB6" w:rsidRDefault="00136E21" w:rsidP="00AC345F">
      <w:pPr>
        <w:tabs>
          <w:tab w:val="left" w:pos="1170"/>
        </w:tabs>
        <w:suppressAutoHyphens/>
        <w:ind w:left="1152"/>
        <w:rPr>
          <w:rFonts w:ascii="Times New Roman" w:hAnsi="Times New Roman"/>
          <w:sz w:val="22"/>
        </w:rPr>
      </w:pPr>
      <w:r>
        <w:rPr>
          <w:rFonts w:ascii="Times New Roman" w:hAnsi="Times New Roman"/>
          <w:sz w:val="22"/>
        </w:rPr>
        <w:t>Tampa, FL  33610</w:t>
      </w:r>
      <w:r w:rsidR="00957094" w:rsidRPr="00CE4EB6">
        <w:rPr>
          <w:rFonts w:ascii="Times New Roman" w:hAnsi="Times New Roman"/>
          <w:sz w:val="22"/>
        </w:rPr>
        <w:tab/>
      </w:r>
    </w:p>
    <w:p w14:paraId="762265DF" w14:textId="77777777" w:rsidR="009A1B17" w:rsidRPr="00CE4EB6" w:rsidRDefault="009A1B17" w:rsidP="009A1B17">
      <w:pPr>
        <w:tabs>
          <w:tab w:val="left" w:pos="1170"/>
        </w:tabs>
        <w:suppressAutoHyphens/>
        <w:rPr>
          <w:rFonts w:ascii="Times New Roman" w:hAnsi="Times New Roman"/>
          <w:sz w:val="22"/>
        </w:rPr>
      </w:pPr>
    </w:p>
    <w:p w14:paraId="20AB16AC" w14:textId="77777777" w:rsidR="00256C63" w:rsidRPr="00CE4EB6" w:rsidRDefault="0095709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t>C.</w:t>
      </w:r>
      <w:r w:rsidRPr="00CE4EB6">
        <w:rPr>
          <w:rFonts w:ascii="Times New Roman" w:hAnsi="Times New Roman"/>
          <w:sz w:val="22"/>
        </w:rPr>
        <w:tab/>
      </w:r>
      <w:r w:rsidR="00256C63" w:rsidRPr="00CE4EB6">
        <w:rPr>
          <w:rFonts w:ascii="Times New Roman" w:hAnsi="Times New Roman"/>
          <w:sz w:val="22"/>
        </w:rPr>
        <w:t>Project Location:</w:t>
      </w:r>
    </w:p>
    <w:p w14:paraId="5E91854C" w14:textId="77777777" w:rsidR="00136E21" w:rsidRPr="00136E21" w:rsidRDefault="00136E21" w:rsidP="00136E21">
      <w:pPr>
        <w:tabs>
          <w:tab w:val="left" w:pos="-1440"/>
          <w:tab w:val="left" w:pos="-720"/>
          <w:tab w:val="left" w:pos="0"/>
          <w:tab w:val="left" w:pos="720"/>
          <w:tab w:val="left" w:pos="1152"/>
        </w:tabs>
        <w:suppressAutoHyphens/>
        <w:ind w:left="1152"/>
        <w:rPr>
          <w:rFonts w:ascii="Times New Roman" w:hAnsi="Times New Roman"/>
          <w:sz w:val="22"/>
        </w:rPr>
      </w:pPr>
      <w:r w:rsidRPr="00136E21">
        <w:rPr>
          <w:rFonts w:ascii="Times New Roman" w:hAnsi="Times New Roman"/>
          <w:sz w:val="22"/>
        </w:rPr>
        <w:t xml:space="preserve">1150 </w:t>
      </w:r>
      <w:proofErr w:type="spellStart"/>
      <w:r w:rsidRPr="00136E21">
        <w:rPr>
          <w:rFonts w:ascii="Times New Roman" w:hAnsi="Times New Roman"/>
          <w:sz w:val="22"/>
        </w:rPr>
        <w:t>Pebbledale</w:t>
      </w:r>
      <w:proofErr w:type="spellEnd"/>
      <w:r w:rsidRPr="00136E21">
        <w:rPr>
          <w:rFonts w:ascii="Times New Roman" w:hAnsi="Times New Roman"/>
          <w:sz w:val="22"/>
        </w:rPr>
        <w:t xml:space="preserve"> Road</w:t>
      </w:r>
    </w:p>
    <w:p w14:paraId="0FB39306" w14:textId="77777777" w:rsidR="00256C63" w:rsidRPr="00CE4EB6" w:rsidRDefault="00700E91" w:rsidP="00700E91">
      <w:pPr>
        <w:tabs>
          <w:tab w:val="left" w:pos="-1440"/>
          <w:tab w:val="left" w:pos="-720"/>
          <w:tab w:val="left" w:pos="720"/>
          <w:tab w:val="left" w:pos="1152"/>
        </w:tabs>
        <w:suppressAutoHyphens/>
        <w:rPr>
          <w:rFonts w:ascii="Times New Roman" w:hAnsi="Times New Roman"/>
          <w:sz w:val="22"/>
        </w:rPr>
      </w:pPr>
      <w:r>
        <w:rPr>
          <w:rFonts w:ascii="Times New Roman" w:hAnsi="Times New Roman"/>
          <w:sz w:val="22"/>
        </w:rPr>
        <w:tab/>
      </w:r>
      <w:r>
        <w:rPr>
          <w:rFonts w:ascii="Times New Roman" w:hAnsi="Times New Roman"/>
          <w:sz w:val="22"/>
        </w:rPr>
        <w:tab/>
      </w:r>
      <w:r w:rsidR="00136E21" w:rsidRPr="00136E21">
        <w:rPr>
          <w:rFonts w:ascii="Times New Roman" w:hAnsi="Times New Roman"/>
          <w:sz w:val="22"/>
        </w:rPr>
        <w:t>Mulberry, FL  33860</w:t>
      </w:r>
    </w:p>
    <w:p w14:paraId="771BFB8F" w14:textId="77777777" w:rsidR="00A37862" w:rsidRPr="00CE4EB6" w:rsidRDefault="00256C63">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00A37862" w:rsidRPr="00CE4EB6">
        <w:rPr>
          <w:rFonts w:ascii="Times New Roman" w:hAnsi="Times New Roman"/>
          <w:sz w:val="22"/>
        </w:rPr>
        <w:tab/>
      </w:r>
    </w:p>
    <w:p w14:paraId="078E8780" w14:textId="77777777" w:rsidR="00700E91" w:rsidRDefault="00700E91">
      <w:pPr>
        <w:rPr>
          <w:rFonts w:ascii="Times New Roman" w:hAnsi="Times New Roman"/>
          <w:sz w:val="22"/>
        </w:rPr>
      </w:pPr>
      <w:r>
        <w:rPr>
          <w:rFonts w:ascii="Times New Roman" w:hAnsi="Times New Roman"/>
          <w:sz w:val="22"/>
        </w:rPr>
        <w:br w:type="page"/>
      </w:r>
    </w:p>
    <w:p w14:paraId="01F0F85E" w14:textId="77777777" w:rsidR="00957094" w:rsidRPr="00CE4EB6" w:rsidRDefault="00A52B39">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lastRenderedPageBreak/>
        <w:tab/>
      </w:r>
      <w:r w:rsidR="00256C63" w:rsidRPr="00CE4EB6">
        <w:rPr>
          <w:rFonts w:ascii="Times New Roman" w:hAnsi="Times New Roman"/>
          <w:sz w:val="22"/>
        </w:rPr>
        <w:t xml:space="preserve">D. </w:t>
      </w:r>
      <w:r w:rsidR="00256C63" w:rsidRPr="00CE4EB6">
        <w:rPr>
          <w:rFonts w:ascii="Times New Roman" w:hAnsi="Times New Roman"/>
          <w:sz w:val="22"/>
        </w:rPr>
        <w:tab/>
      </w:r>
      <w:r w:rsidR="00957094" w:rsidRPr="00CE4EB6">
        <w:rPr>
          <w:rFonts w:ascii="Times New Roman" w:hAnsi="Times New Roman"/>
          <w:sz w:val="22"/>
        </w:rPr>
        <w:t xml:space="preserve">Project </w:t>
      </w:r>
      <w:r w:rsidR="00256C63" w:rsidRPr="00CE4EB6">
        <w:rPr>
          <w:rFonts w:ascii="Times New Roman" w:hAnsi="Times New Roman"/>
          <w:sz w:val="22"/>
        </w:rPr>
        <w:t>Summary</w:t>
      </w:r>
      <w:r w:rsidR="00957094" w:rsidRPr="00CE4EB6">
        <w:rPr>
          <w:rFonts w:ascii="Times New Roman" w:hAnsi="Times New Roman"/>
          <w:sz w:val="22"/>
        </w:rPr>
        <w:t>:</w:t>
      </w:r>
    </w:p>
    <w:p w14:paraId="1474F0D6" w14:textId="77777777" w:rsidR="00957094" w:rsidRPr="00CE4EB6" w:rsidRDefault="00957094" w:rsidP="00700E91">
      <w:pPr>
        <w:tabs>
          <w:tab w:val="left" w:pos="-1440"/>
          <w:tab w:val="left" w:pos="-720"/>
          <w:tab w:val="left" w:pos="0"/>
          <w:tab w:val="left" w:pos="720"/>
          <w:tab w:val="left" w:pos="1152"/>
        </w:tabs>
        <w:suppressAutoHyphens/>
        <w:spacing w:before="120"/>
        <w:ind w:left="1152" w:hanging="1152"/>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700E91">
        <w:rPr>
          <w:rFonts w:ascii="Times New Roman" w:hAnsi="Times New Roman"/>
          <w:sz w:val="22"/>
        </w:rPr>
        <w:t>This is an after-the-fact initial construction permit for a facility</w:t>
      </w:r>
      <w:r w:rsidR="00700E91" w:rsidRPr="00700E91">
        <w:rPr>
          <w:rFonts w:ascii="Times New Roman" w:hAnsi="Times New Roman"/>
          <w:sz w:val="22"/>
        </w:rPr>
        <w:t xml:space="preserve"> </w:t>
      </w:r>
      <w:r w:rsidR="00700E91">
        <w:rPr>
          <w:rFonts w:ascii="Times New Roman" w:hAnsi="Times New Roman"/>
          <w:sz w:val="22"/>
        </w:rPr>
        <w:t xml:space="preserve"> that designs, fabricates, paints, assembles/constructs, repairs and maintains equipment, components and structures made from carbon steel,</w:t>
      </w:r>
      <w:r w:rsidR="00773F6A" w:rsidRPr="00CE4EB6">
        <w:rPr>
          <w:rFonts w:ascii="Times New Roman" w:hAnsi="Times New Roman"/>
          <w:sz w:val="22"/>
        </w:rPr>
        <w:t xml:space="preserve"> as further described in the permit.</w:t>
      </w:r>
      <w:r w:rsidR="0011778A" w:rsidRPr="00CE4EB6">
        <w:rPr>
          <w:rFonts w:ascii="Times New Roman" w:hAnsi="Times New Roman"/>
          <w:sz w:val="22"/>
        </w:rPr>
        <w:tab/>
      </w:r>
    </w:p>
    <w:p w14:paraId="65480E8B" w14:textId="77777777" w:rsidR="0027485C" w:rsidRPr="00CE4EB6" w:rsidRDefault="0027485C">
      <w:pPr>
        <w:tabs>
          <w:tab w:val="left" w:pos="-1440"/>
          <w:tab w:val="left" w:pos="-720"/>
          <w:tab w:val="left" w:pos="0"/>
          <w:tab w:val="left" w:pos="720"/>
          <w:tab w:val="left" w:pos="1152"/>
        </w:tabs>
        <w:suppressAutoHyphens/>
        <w:rPr>
          <w:rFonts w:ascii="Times New Roman" w:hAnsi="Times New Roman"/>
          <w:sz w:val="22"/>
        </w:rPr>
      </w:pPr>
    </w:p>
    <w:p w14:paraId="1862E24F" w14:textId="77777777" w:rsidR="00957094" w:rsidRPr="00CE4EB6" w:rsidRDefault="00957094" w:rsidP="00773F6A">
      <w:pPr>
        <w:tabs>
          <w:tab w:val="left" w:pos="-1440"/>
          <w:tab w:val="left" w:pos="-720"/>
          <w:tab w:val="left" w:pos="0"/>
          <w:tab w:val="left" w:pos="720"/>
          <w:tab w:val="left" w:pos="1152"/>
        </w:tabs>
        <w:suppressAutoHyphens/>
        <w:ind w:left="1152" w:hanging="1152"/>
        <w:rPr>
          <w:rFonts w:ascii="Times New Roman" w:hAnsi="Times New Roman"/>
          <w:sz w:val="22"/>
        </w:rPr>
      </w:pPr>
      <w:r w:rsidRPr="00CE4EB6">
        <w:rPr>
          <w:rFonts w:ascii="Times New Roman" w:hAnsi="Times New Roman"/>
          <w:sz w:val="22"/>
        </w:rPr>
        <w:tab/>
        <w:t>E.</w:t>
      </w:r>
      <w:r w:rsidRPr="00CE4EB6">
        <w:rPr>
          <w:rFonts w:ascii="Times New Roman" w:hAnsi="Times New Roman"/>
          <w:sz w:val="22"/>
        </w:rPr>
        <w:tab/>
        <w:t>Application Information:</w:t>
      </w:r>
    </w:p>
    <w:p w14:paraId="7B9D9262" w14:textId="52FFB2C0" w:rsidR="00957094" w:rsidRPr="00CE4EB6" w:rsidRDefault="00957094" w:rsidP="005B139D">
      <w:pPr>
        <w:tabs>
          <w:tab w:val="left" w:pos="-1440"/>
          <w:tab w:val="left" w:pos="-720"/>
          <w:tab w:val="left" w:pos="0"/>
          <w:tab w:val="left" w:pos="720"/>
          <w:tab w:val="left" w:pos="1152"/>
        </w:tabs>
        <w:suppressAutoHyphens/>
        <w:spacing w:before="120"/>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575EF4" w:rsidRPr="00CE4EB6">
        <w:rPr>
          <w:rFonts w:ascii="Times New Roman" w:hAnsi="Times New Roman"/>
          <w:sz w:val="22"/>
        </w:rPr>
        <w:t xml:space="preserve">Application </w:t>
      </w:r>
      <w:r w:rsidRPr="00CE4EB6">
        <w:rPr>
          <w:rFonts w:ascii="Times New Roman" w:hAnsi="Times New Roman"/>
          <w:sz w:val="22"/>
        </w:rPr>
        <w:t xml:space="preserve">Received on:   </w:t>
      </w:r>
      <w:r w:rsidR="00700E91">
        <w:rPr>
          <w:rFonts w:ascii="Times New Roman" w:hAnsi="Times New Roman"/>
          <w:sz w:val="22"/>
        </w:rPr>
        <w:t>4/17/2014</w:t>
      </w:r>
    </w:p>
    <w:p w14:paraId="6705B681" w14:textId="77777777" w:rsidR="00957094" w:rsidRPr="00CE4EB6" w:rsidRDefault="0095709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Pr="00CE4EB6">
        <w:rPr>
          <w:rFonts w:ascii="Times New Roman" w:hAnsi="Times New Roman"/>
          <w:sz w:val="22"/>
        </w:rPr>
        <w:tab/>
        <w:t>Application Complete</w:t>
      </w:r>
      <w:r w:rsidR="004608F8" w:rsidRPr="00CE4EB6">
        <w:rPr>
          <w:rFonts w:ascii="Times New Roman" w:hAnsi="Times New Roman"/>
          <w:sz w:val="22"/>
        </w:rPr>
        <w:t xml:space="preserve"> on</w:t>
      </w:r>
      <w:r w:rsidRPr="00CE4EB6">
        <w:rPr>
          <w:rFonts w:ascii="Times New Roman" w:hAnsi="Times New Roman"/>
          <w:sz w:val="22"/>
        </w:rPr>
        <w:t xml:space="preserve">:  </w:t>
      </w:r>
      <w:r w:rsidR="00CE25F3">
        <w:rPr>
          <w:rFonts w:ascii="Times New Roman" w:hAnsi="Times New Roman"/>
          <w:sz w:val="22"/>
        </w:rPr>
        <w:t>4/17/2014</w:t>
      </w:r>
    </w:p>
    <w:p w14:paraId="61376B45" w14:textId="77777777" w:rsidR="004608F8" w:rsidRPr="00CE4EB6" w:rsidRDefault="004608F8">
      <w:pPr>
        <w:tabs>
          <w:tab w:val="left" w:pos="-1440"/>
          <w:tab w:val="left" w:pos="-720"/>
          <w:tab w:val="left" w:pos="0"/>
          <w:tab w:val="left" w:pos="720"/>
          <w:tab w:val="left" w:pos="1152"/>
        </w:tabs>
        <w:suppressAutoHyphens/>
        <w:rPr>
          <w:rFonts w:ascii="Times New Roman" w:hAnsi="Times New Roman"/>
          <w:sz w:val="16"/>
          <w:szCs w:val="16"/>
        </w:rPr>
      </w:pPr>
    </w:p>
    <w:p w14:paraId="261B324D" w14:textId="77777777" w:rsidR="004608F8" w:rsidRPr="00CE4EB6" w:rsidRDefault="00957094" w:rsidP="004608F8">
      <w:pPr>
        <w:spacing w:after="120"/>
        <w:rPr>
          <w:rFonts w:ascii="Times New Roman" w:hAnsi="Times New Roman"/>
          <w:sz w:val="22"/>
        </w:rPr>
      </w:pPr>
      <w:r w:rsidRPr="00CE4EB6">
        <w:rPr>
          <w:rFonts w:ascii="Times New Roman" w:hAnsi="Times New Roman"/>
          <w:sz w:val="22"/>
        </w:rPr>
        <w:t>I</w:t>
      </w:r>
      <w:r w:rsidR="001C3E0A" w:rsidRPr="00CE4EB6">
        <w:rPr>
          <w:rFonts w:ascii="Times New Roman" w:hAnsi="Times New Roman"/>
          <w:sz w:val="22"/>
        </w:rPr>
        <w:t>I</w:t>
      </w:r>
      <w:r w:rsidRPr="00CE4EB6">
        <w:rPr>
          <w:rFonts w:ascii="Times New Roman" w:hAnsi="Times New Roman"/>
          <w:sz w:val="22"/>
        </w:rPr>
        <w:t>I.</w:t>
      </w:r>
      <w:r w:rsidRPr="00CE4EB6">
        <w:rPr>
          <w:rFonts w:ascii="Times New Roman" w:hAnsi="Times New Roman"/>
          <w:sz w:val="22"/>
        </w:rPr>
        <w:tab/>
      </w:r>
      <w:r w:rsidRPr="00CE4EB6">
        <w:rPr>
          <w:rFonts w:ascii="Times New Roman" w:hAnsi="Times New Roman"/>
          <w:sz w:val="22"/>
          <w:u w:val="single"/>
        </w:rPr>
        <w:t>Applicab</w:t>
      </w:r>
      <w:r w:rsidR="002D650C" w:rsidRPr="00CE4EB6">
        <w:rPr>
          <w:rFonts w:ascii="Times New Roman" w:hAnsi="Times New Roman"/>
          <w:sz w:val="22"/>
          <w:u w:val="single"/>
        </w:rPr>
        <w:t>le State and Federal Regulations</w:t>
      </w:r>
    </w:p>
    <w:p w14:paraId="7C656D97" w14:textId="77777777" w:rsidR="00957094" w:rsidRPr="00CE4EB6" w:rsidRDefault="00957094" w:rsidP="004608F8">
      <w:pPr>
        <w:tabs>
          <w:tab w:val="left" w:pos="-720"/>
          <w:tab w:val="left" w:pos="0"/>
        </w:tabs>
        <w:suppressAutoHyphens/>
        <w:spacing w:after="120"/>
        <w:ind w:left="720" w:hanging="720"/>
        <w:rPr>
          <w:rFonts w:ascii="Times New Roman" w:hAnsi="Times New Roman"/>
          <w:sz w:val="22"/>
        </w:rPr>
      </w:pPr>
      <w:r w:rsidRPr="00CE4EB6">
        <w:rPr>
          <w:rFonts w:ascii="Times New Roman" w:hAnsi="Times New Roman"/>
          <w:sz w:val="22"/>
        </w:rPr>
        <w:tab/>
        <w:t xml:space="preserve">This project is subject to the preconstruction review requirements of Chapter 403, Florida Statutes and Chapters 62-204 through 62-297, Florida Administrative Code (F.A.C.), as indicated below. </w:t>
      </w:r>
    </w:p>
    <w:tbl>
      <w:tblPr>
        <w:tblW w:w="9483" w:type="dxa"/>
        <w:tblInd w:w="70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4353"/>
        <w:gridCol w:w="630"/>
        <w:gridCol w:w="4500"/>
      </w:tblGrid>
      <w:tr w:rsidR="00256C63" w:rsidRPr="00CE4EB6" w14:paraId="0B2204D9" w14:textId="77777777" w:rsidTr="00765CB0">
        <w:trPr>
          <w:tblHeader/>
        </w:trPr>
        <w:tc>
          <w:tcPr>
            <w:tcW w:w="4353" w:type="dxa"/>
            <w:tcBorders>
              <w:top w:val="single" w:sz="12" w:space="0" w:color="000000"/>
              <w:left w:val="double" w:sz="4" w:space="0" w:color="auto"/>
              <w:bottom w:val="double" w:sz="4" w:space="0" w:color="auto"/>
            </w:tcBorders>
            <w:vAlign w:val="center"/>
          </w:tcPr>
          <w:p w14:paraId="5A2A2DD8" w14:textId="77777777" w:rsidR="00256C63" w:rsidRPr="00CE4EB6" w:rsidRDefault="00256C63" w:rsidP="00753561">
            <w:pPr>
              <w:tabs>
                <w:tab w:val="left" w:pos="-720"/>
              </w:tabs>
              <w:suppressAutoHyphens/>
              <w:spacing w:before="60" w:after="60"/>
              <w:rPr>
                <w:rFonts w:ascii="Times New Roman" w:hAnsi="Times New Roman"/>
                <w:b/>
                <w:sz w:val="22"/>
              </w:rPr>
            </w:pPr>
            <w:r w:rsidRPr="00CE4EB6">
              <w:rPr>
                <w:rFonts w:ascii="Times New Roman" w:hAnsi="Times New Roman"/>
                <w:b/>
                <w:sz w:val="22"/>
              </w:rPr>
              <w:t>Subject to:</w:t>
            </w:r>
          </w:p>
        </w:tc>
        <w:tc>
          <w:tcPr>
            <w:tcW w:w="630" w:type="dxa"/>
            <w:tcBorders>
              <w:top w:val="single" w:sz="12" w:space="0" w:color="000000"/>
              <w:bottom w:val="double" w:sz="4" w:space="0" w:color="auto"/>
            </w:tcBorders>
            <w:vAlign w:val="center"/>
          </w:tcPr>
          <w:p w14:paraId="1F2D9834" w14:textId="77777777" w:rsidR="00256C63" w:rsidRPr="00CE4EB6" w:rsidRDefault="00256C63" w:rsidP="00753561">
            <w:pPr>
              <w:tabs>
                <w:tab w:val="left" w:pos="-720"/>
              </w:tabs>
              <w:suppressAutoHyphens/>
              <w:spacing w:before="60" w:after="60"/>
              <w:jc w:val="center"/>
              <w:rPr>
                <w:rFonts w:ascii="Times New Roman" w:hAnsi="Times New Roman"/>
                <w:b/>
                <w:sz w:val="22"/>
              </w:rPr>
            </w:pPr>
            <w:r w:rsidRPr="00CE4EB6">
              <w:rPr>
                <w:rFonts w:ascii="Times New Roman" w:hAnsi="Times New Roman"/>
                <w:b/>
                <w:sz w:val="22"/>
              </w:rPr>
              <w:t>Y/N</w:t>
            </w:r>
          </w:p>
        </w:tc>
        <w:tc>
          <w:tcPr>
            <w:tcW w:w="4500" w:type="dxa"/>
            <w:tcBorders>
              <w:top w:val="single" w:sz="12" w:space="0" w:color="000000"/>
              <w:bottom w:val="double" w:sz="4" w:space="0" w:color="auto"/>
            </w:tcBorders>
            <w:vAlign w:val="center"/>
          </w:tcPr>
          <w:p w14:paraId="3334C979" w14:textId="77777777" w:rsidR="00256C63" w:rsidRPr="00CE4EB6" w:rsidRDefault="00256C63" w:rsidP="00700E91">
            <w:pPr>
              <w:tabs>
                <w:tab w:val="left" w:pos="-720"/>
              </w:tabs>
              <w:suppressAutoHyphens/>
              <w:spacing w:before="60" w:after="60"/>
              <w:rPr>
                <w:rFonts w:ascii="Times New Roman" w:hAnsi="Times New Roman"/>
                <w:sz w:val="22"/>
              </w:rPr>
            </w:pPr>
            <w:r w:rsidRPr="00CE4EB6">
              <w:rPr>
                <w:rFonts w:ascii="Times New Roman" w:hAnsi="Times New Roman"/>
                <w:b/>
                <w:sz w:val="22"/>
              </w:rPr>
              <w:t>Comments</w:t>
            </w:r>
            <w:r w:rsidRPr="00CE4EB6">
              <w:rPr>
                <w:rFonts w:ascii="Times New Roman" w:hAnsi="Times New Roman"/>
                <w:sz w:val="22"/>
              </w:rPr>
              <w:t xml:space="preserve"> </w:t>
            </w:r>
          </w:p>
        </w:tc>
      </w:tr>
      <w:tr w:rsidR="00256C63" w:rsidRPr="00CE4EB6" w14:paraId="6AD6772B" w14:textId="77777777" w:rsidTr="00765CB0">
        <w:trPr>
          <w:cantSplit/>
        </w:trPr>
        <w:tc>
          <w:tcPr>
            <w:tcW w:w="4353" w:type="dxa"/>
            <w:tcBorders>
              <w:top w:val="double" w:sz="4" w:space="0" w:color="auto"/>
            </w:tcBorders>
          </w:tcPr>
          <w:p w14:paraId="33209CCC"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62-210.300, </w:t>
            </w:r>
            <w:r w:rsidR="00CE27E2" w:rsidRPr="00CE4EB6">
              <w:rPr>
                <w:rFonts w:ascii="Times New Roman" w:hAnsi="Times New Roman"/>
                <w:b/>
                <w:sz w:val="22"/>
              </w:rPr>
              <w:t>F.A.C.</w:t>
            </w:r>
            <w:r w:rsidR="00CE27E2" w:rsidRPr="00CE4EB6">
              <w:rPr>
                <w:rFonts w:ascii="Times New Roman" w:hAnsi="Times New Roman"/>
                <w:sz w:val="22"/>
              </w:rPr>
              <w:t xml:space="preserve"> </w:t>
            </w:r>
            <w:r w:rsidR="009549E1" w:rsidRPr="00CE4EB6">
              <w:rPr>
                <w:rFonts w:ascii="Times New Roman" w:hAnsi="Times New Roman"/>
                <w:sz w:val="22"/>
              </w:rPr>
              <w:t>–</w:t>
            </w:r>
            <w:r w:rsidR="00CE27E2" w:rsidRPr="00CE4EB6">
              <w:rPr>
                <w:rFonts w:ascii="Times New Roman" w:hAnsi="Times New Roman"/>
                <w:sz w:val="22"/>
              </w:rPr>
              <w:t xml:space="preserve"> </w:t>
            </w:r>
            <w:r w:rsidR="009549E1" w:rsidRPr="00CE4EB6">
              <w:rPr>
                <w:rFonts w:ascii="Times New Roman" w:hAnsi="Times New Roman"/>
                <w:sz w:val="22"/>
              </w:rPr>
              <w:t>Permits Required</w:t>
            </w:r>
          </w:p>
        </w:tc>
        <w:tc>
          <w:tcPr>
            <w:tcW w:w="630" w:type="dxa"/>
            <w:tcBorders>
              <w:top w:val="double" w:sz="4" w:space="0" w:color="auto"/>
            </w:tcBorders>
            <w:vAlign w:val="center"/>
          </w:tcPr>
          <w:p w14:paraId="052C1F25" w14:textId="77777777" w:rsidR="00256C63" w:rsidRPr="00CE4EB6" w:rsidRDefault="00BA4672" w:rsidP="00753561">
            <w:pPr>
              <w:tabs>
                <w:tab w:val="left" w:pos="-720"/>
              </w:tabs>
              <w:suppressAutoHyphens/>
              <w:spacing w:before="60" w:after="60"/>
              <w:jc w:val="center"/>
              <w:rPr>
                <w:rFonts w:ascii="Times New Roman" w:hAnsi="Times New Roman"/>
                <w:sz w:val="22"/>
              </w:rPr>
            </w:pPr>
            <w:r w:rsidRPr="00CE4EB6">
              <w:rPr>
                <w:rFonts w:ascii="Times New Roman" w:hAnsi="Times New Roman"/>
                <w:sz w:val="22"/>
              </w:rPr>
              <w:t>Y</w:t>
            </w:r>
          </w:p>
        </w:tc>
        <w:tc>
          <w:tcPr>
            <w:tcW w:w="4500" w:type="dxa"/>
            <w:tcBorders>
              <w:top w:val="double" w:sz="4" w:space="0" w:color="auto"/>
            </w:tcBorders>
            <w:vAlign w:val="center"/>
          </w:tcPr>
          <w:p w14:paraId="08B38A8A" w14:textId="77777777" w:rsidR="00256C63" w:rsidRPr="00CE4EB6" w:rsidRDefault="00A763BE" w:rsidP="002842F5">
            <w:pPr>
              <w:tabs>
                <w:tab w:val="left" w:pos="-720"/>
                <w:tab w:val="left" w:pos="990"/>
                <w:tab w:val="left" w:pos="1440"/>
              </w:tabs>
              <w:suppressAutoHyphens/>
              <w:spacing w:before="60" w:after="60"/>
              <w:rPr>
                <w:rFonts w:ascii="Times New Roman" w:hAnsi="Times New Roman"/>
                <w:sz w:val="22"/>
                <w:highlight w:val="yellow"/>
              </w:rPr>
            </w:pPr>
            <w:r w:rsidRPr="00CE4EB6">
              <w:rPr>
                <w:rFonts w:ascii="Times New Roman" w:hAnsi="Times New Roman"/>
                <w:sz w:val="22"/>
              </w:rPr>
              <w:t>s</w:t>
            </w:r>
            <w:r w:rsidR="009549E1" w:rsidRPr="00CE4EB6">
              <w:rPr>
                <w:rFonts w:ascii="Times New Roman" w:hAnsi="Times New Roman"/>
                <w:sz w:val="22"/>
              </w:rPr>
              <w:t>ubject to g</w:t>
            </w:r>
            <w:r w:rsidR="00256C63" w:rsidRPr="00CE4EB6">
              <w:rPr>
                <w:rFonts w:ascii="Times New Roman" w:hAnsi="Times New Roman"/>
                <w:sz w:val="22"/>
              </w:rPr>
              <w:t>eneral permitting requirements</w:t>
            </w:r>
          </w:p>
        </w:tc>
      </w:tr>
      <w:tr w:rsidR="00256C63" w:rsidRPr="00CE4EB6" w14:paraId="3D9DDDCE" w14:textId="77777777" w:rsidTr="00765CB0">
        <w:trPr>
          <w:cantSplit/>
        </w:trPr>
        <w:tc>
          <w:tcPr>
            <w:tcW w:w="4353" w:type="dxa"/>
            <w:tcBorders>
              <w:top w:val="nil"/>
            </w:tcBorders>
          </w:tcPr>
          <w:p w14:paraId="40A69ED0"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62-212.400,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Prevention of Significant Deterioration</w:t>
            </w:r>
          </w:p>
        </w:tc>
        <w:tc>
          <w:tcPr>
            <w:tcW w:w="630" w:type="dxa"/>
            <w:tcBorders>
              <w:top w:val="nil"/>
            </w:tcBorders>
            <w:vAlign w:val="center"/>
          </w:tcPr>
          <w:p w14:paraId="53276482" w14:textId="77777777" w:rsidR="00256C63" w:rsidRPr="00CE4EB6" w:rsidRDefault="00700E91"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tcBorders>
              <w:top w:val="nil"/>
            </w:tcBorders>
            <w:vAlign w:val="center"/>
          </w:tcPr>
          <w:p w14:paraId="2947ABFD" w14:textId="77777777" w:rsidR="00256C63" w:rsidRPr="00700E91" w:rsidRDefault="00256C63" w:rsidP="00700E91">
            <w:pPr>
              <w:tabs>
                <w:tab w:val="left" w:pos="-720"/>
                <w:tab w:val="left" w:pos="0"/>
                <w:tab w:val="left" w:pos="990"/>
                <w:tab w:val="left" w:pos="1440"/>
              </w:tabs>
              <w:suppressAutoHyphens/>
              <w:spacing w:before="60" w:after="60"/>
              <w:rPr>
                <w:rFonts w:ascii="Times New Roman" w:hAnsi="Times New Roman"/>
                <w:sz w:val="22"/>
              </w:rPr>
            </w:pPr>
            <w:r w:rsidRPr="00700E91">
              <w:rPr>
                <w:rFonts w:ascii="Times New Roman" w:hAnsi="Times New Roman"/>
                <w:sz w:val="22"/>
              </w:rPr>
              <w:t xml:space="preserve">facility is </w:t>
            </w:r>
            <w:r w:rsidR="00BA4672" w:rsidRPr="00700E91">
              <w:rPr>
                <w:rFonts w:ascii="Times New Roman" w:hAnsi="Times New Roman"/>
                <w:sz w:val="22"/>
              </w:rPr>
              <w:t xml:space="preserve">not a </w:t>
            </w:r>
            <w:r w:rsidRPr="00700E91">
              <w:rPr>
                <w:rFonts w:ascii="Times New Roman" w:hAnsi="Times New Roman"/>
                <w:sz w:val="22"/>
              </w:rPr>
              <w:t xml:space="preserve">PSD </w:t>
            </w:r>
            <w:r w:rsidR="00BA4672" w:rsidRPr="00700E91">
              <w:rPr>
                <w:rFonts w:ascii="Times New Roman" w:hAnsi="Times New Roman"/>
                <w:sz w:val="22"/>
              </w:rPr>
              <w:t>major</w:t>
            </w:r>
            <w:r w:rsidRPr="00700E91">
              <w:rPr>
                <w:rFonts w:ascii="Times New Roman" w:hAnsi="Times New Roman"/>
                <w:sz w:val="22"/>
              </w:rPr>
              <w:t xml:space="preserve"> source</w:t>
            </w:r>
            <w:r w:rsidR="00BC0D85" w:rsidRPr="00700E91">
              <w:rPr>
                <w:rFonts w:ascii="Times New Roman" w:hAnsi="Times New Roman"/>
                <w:sz w:val="22"/>
              </w:rPr>
              <w:t xml:space="preserve"> </w:t>
            </w:r>
          </w:p>
        </w:tc>
      </w:tr>
      <w:tr w:rsidR="00256C63" w:rsidRPr="00CE4EB6" w14:paraId="770106F6" w14:textId="77777777" w:rsidTr="00765CB0">
        <w:trPr>
          <w:cantSplit/>
        </w:trPr>
        <w:tc>
          <w:tcPr>
            <w:tcW w:w="4353" w:type="dxa"/>
          </w:tcPr>
          <w:p w14:paraId="6C52F9F4"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 62-296.320</w:t>
            </w:r>
            <w:r w:rsidR="00687960" w:rsidRPr="00CE4EB6">
              <w:rPr>
                <w:rFonts w:ascii="Times New Roman" w:hAnsi="Times New Roman"/>
                <w:b/>
                <w:sz w:val="22"/>
              </w:rPr>
              <w:t>(4)</w:t>
            </w:r>
            <w:r w:rsidRPr="00CE4EB6">
              <w:rPr>
                <w:rFonts w:ascii="Times New Roman" w:hAnsi="Times New Roman"/>
                <w:b/>
                <w:sz w:val="22"/>
              </w:rPr>
              <w:t xml:space="preserve">,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General Particulate Emission Limiting Standards</w:t>
            </w:r>
          </w:p>
        </w:tc>
        <w:tc>
          <w:tcPr>
            <w:tcW w:w="630" w:type="dxa"/>
            <w:vAlign w:val="center"/>
          </w:tcPr>
          <w:p w14:paraId="464C08D7" w14:textId="77777777" w:rsidR="00256C63" w:rsidRPr="00CE4EB6" w:rsidRDefault="00700E91"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14:paraId="6DFBFC0A" w14:textId="77777777" w:rsidR="00256C63" w:rsidRPr="00700E91" w:rsidRDefault="00256C63" w:rsidP="00700E91">
            <w:pPr>
              <w:tabs>
                <w:tab w:val="left" w:pos="-720"/>
              </w:tabs>
              <w:suppressAutoHyphens/>
              <w:spacing w:before="60" w:after="60"/>
              <w:rPr>
                <w:rFonts w:ascii="Times New Roman" w:hAnsi="Times New Roman"/>
                <w:sz w:val="22"/>
              </w:rPr>
            </w:pPr>
            <w:r w:rsidRPr="00700E91">
              <w:rPr>
                <w:rFonts w:ascii="Times New Roman" w:hAnsi="Times New Roman"/>
                <w:sz w:val="22"/>
              </w:rPr>
              <w:t>painting operations could be a source of unconfined particulate matter emissions</w:t>
            </w:r>
            <w:r w:rsidR="00E8629F" w:rsidRPr="00700E91">
              <w:rPr>
                <w:rFonts w:ascii="Times New Roman" w:hAnsi="Times New Roman"/>
                <w:sz w:val="22"/>
              </w:rPr>
              <w:t xml:space="preserve"> </w:t>
            </w:r>
          </w:p>
        </w:tc>
      </w:tr>
      <w:tr w:rsidR="00256C63" w:rsidRPr="00CE4EB6" w14:paraId="6FBD4D97" w14:textId="77777777" w:rsidTr="00765CB0">
        <w:trPr>
          <w:cantSplit/>
        </w:trPr>
        <w:tc>
          <w:tcPr>
            <w:tcW w:w="4353" w:type="dxa"/>
          </w:tcPr>
          <w:p w14:paraId="7D750AF7" w14:textId="77777777" w:rsidR="00256C63" w:rsidRPr="00CE4EB6" w:rsidRDefault="00687960"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Rules 62-296.320(1) and (2), F.A.C.</w:t>
            </w:r>
            <w:r w:rsidRPr="00CE4EB6">
              <w:rPr>
                <w:rFonts w:ascii="Times New Roman" w:hAnsi="Times New Roman"/>
                <w:sz w:val="22"/>
              </w:rPr>
              <w:t xml:space="preserve"> - General Pollutant Emission Limiting Standards (VOCs and Odor)</w:t>
            </w:r>
          </w:p>
        </w:tc>
        <w:tc>
          <w:tcPr>
            <w:tcW w:w="630" w:type="dxa"/>
            <w:vAlign w:val="center"/>
          </w:tcPr>
          <w:p w14:paraId="0E32B2D3" w14:textId="77777777" w:rsidR="00256C63" w:rsidRPr="00CE4EB6" w:rsidRDefault="00700E91"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14:paraId="4A02FD54" w14:textId="77777777" w:rsidR="00256C63" w:rsidRPr="00700E91" w:rsidRDefault="00256C63" w:rsidP="002842F5">
            <w:pPr>
              <w:tabs>
                <w:tab w:val="left" w:pos="-720"/>
              </w:tabs>
              <w:suppressAutoHyphens/>
              <w:spacing w:before="60" w:after="60"/>
              <w:rPr>
                <w:rFonts w:ascii="Times New Roman" w:hAnsi="Times New Roman"/>
                <w:sz w:val="22"/>
              </w:rPr>
            </w:pPr>
            <w:r w:rsidRPr="00700E91">
              <w:rPr>
                <w:rFonts w:ascii="Times New Roman" w:hAnsi="Times New Roman"/>
                <w:sz w:val="22"/>
              </w:rPr>
              <w:t>painting operations are a source of VOC and odors</w:t>
            </w:r>
          </w:p>
        </w:tc>
      </w:tr>
      <w:tr w:rsidR="00256C63" w:rsidRPr="00CE4EB6" w14:paraId="476033F3" w14:textId="77777777" w:rsidTr="00765CB0">
        <w:trPr>
          <w:cantSplit/>
        </w:trPr>
        <w:tc>
          <w:tcPr>
            <w:tcW w:w="4353" w:type="dxa"/>
          </w:tcPr>
          <w:p w14:paraId="4C567E09" w14:textId="77777777" w:rsidR="00256C63" w:rsidRPr="00CE4EB6" w:rsidRDefault="00A70B29"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 62-296.401-4</w:t>
            </w:r>
            <w:r w:rsidR="00CF2DBA" w:rsidRPr="00CE4EB6">
              <w:rPr>
                <w:rFonts w:ascii="Times New Roman" w:hAnsi="Times New Roman"/>
                <w:b/>
                <w:sz w:val="22"/>
              </w:rPr>
              <w:t>18</w:t>
            </w:r>
            <w:r w:rsidR="00256C63" w:rsidRPr="00CE4EB6">
              <w:rPr>
                <w:rFonts w:ascii="Times New Roman" w:hAnsi="Times New Roman"/>
                <w:b/>
                <w:sz w:val="22"/>
              </w:rPr>
              <w:t xml:space="preserve">, </w:t>
            </w:r>
            <w:r w:rsidR="00CE27E2" w:rsidRPr="00CE4EB6">
              <w:rPr>
                <w:rFonts w:ascii="Times New Roman" w:hAnsi="Times New Roman"/>
                <w:b/>
                <w:sz w:val="22"/>
              </w:rPr>
              <w:t>F.A.C.</w:t>
            </w:r>
            <w:r w:rsidR="00CE27E2" w:rsidRPr="00CE4EB6">
              <w:rPr>
                <w:rFonts w:ascii="Times New Roman" w:hAnsi="Times New Roman"/>
                <w:sz w:val="22"/>
              </w:rPr>
              <w:t xml:space="preserve"> - </w:t>
            </w:r>
            <w:r w:rsidR="00256C63" w:rsidRPr="00CE4EB6">
              <w:rPr>
                <w:rFonts w:ascii="Times New Roman" w:hAnsi="Times New Roman"/>
                <w:sz w:val="22"/>
              </w:rPr>
              <w:t>Stationary Source Emission Standards</w:t>
            </w:r>
          </w:p>
        </w:tc>
        <w:tc>
          <w:tcPr>
            <w:tcW w:w="630" w:type="dxa"/>
            <w:vAlign w:val="center"/>
          </w:tcPr>
          <w:p w14:paraId="2D2DF391" w14:textId="77777777" w:rsidR="00256C63" w:rsidRPr="00CE4EB6" w:rsidRDefault="00700E91"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56E5C26A" w14:textId="77777777" w:rsidR="00256C63" w:rsidRPr="00CE4EB6" w:rsidRDefault="00256C63" w:rsidP="00700E91">
            <w:pPr>
              <w:tabs>
                <w:tab w:val="left" w:pos="-720"/>
              </w:tabs>
              <w:suppressAutoHyphens/>
              <w:spacing w:before="60" w:after="60"/>
              <w:rPr>
                <w:rFonts w:ascii="Times New Roman" w:hAnsi="Times New Roman"/>
                <w:sz w:val="22"/>
                <w:highlight w:val="yellow"/>
              </w:rPr>
            </w:pPr>
            <w:r w:rsidRPr="00700E91">
              <w:rPr>
                <w:rFonts w:ascii="Times New Roman" w:hAnsi="Times New Roman"/>
                <w:sz w:val="22"/>
              </w:rPr>
              <w:t xml:space="preserve">there is no applicable source </w:t>
            </w:r>
          </w:p>
        </w:tc>
      </w:tr>
      <w:tr w:rsidR="00256C63" w:rsidRPr="00CE4EB6" w14:paraId="1743908E" w14:textId="77777777" w:rsidTr="00765CB0">
        <w:trPr>
          <w:cantSplit/>
        </w:trPr>
        <w:tc>
          <w:tcPr>
            <w:tcW w:w="4353" w:type="dxa"/>
          </w:tcPr>
          <w:p w14:paraId="50B5CA24"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62-296.500, </w:t>
            </w:r>
            <w:r w:rsidR="00CE27E2" w:rsidRPr="00CE4EB6">
              <w:rPr>
                <w:rFonts w:ascii="Times New Roman" w:hAnsi="Times New Roman"/>
                <w:b/>
                <w:sz w:val="22"/>
              </w:rPr>
              <w:t xml:space="preserve">F.A.C. </w:t>
            </w:r>
            <w:r w:rsidR="00CE27E2" w:rsidRPr="00CE4EB6">
              <w:rPr>
                <w:rFonts w:ascii="Times New Roman" w:hAnsi="Times New Roman"/>
                <w:sz w:val="22"/>
              </w:rPr>
              <w:t xml:space="preserve">- </w:t>
            </w:r>
            <w:r w:rsidRPr="00CE4EB6">
              <w:rPr>
                <w:rFonts w:ascii="Times New Roman" w:hAnsi="Times New Roman"/>
                <w:sz w:val="22"/>
              </w:rPr>
              <w:t>Reasonably Available Control Technology (VOC)</w:t>
            </w:r>
          </w:p>
        </w:tc>
        <w:tc>
          <w:tcPr>
            <w:tcW w:w="630" w:type="dxa"/>
            <w:vAlign w:val="center"/>
          </w:tcPr>
          <w:p w14:paraId="6918B140" w14:textId="77777777" w:rsidR="00256C63" w:rsidRPr="00CE4EB6" w:rsidRDefault="00700E91"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7354CCD9" w14:textId="77777777" w:rsidR="00256C63" w:rsidRPr="009E16F9" w:rsidRDefault="00256C63" w:rsidP="002842F5">
            <w:pPr>
              <w:tabs>
                <w:tab w:val="left" w:pos="-720"/>
              </w:tabs>
              <w:suppressAutoHyphens/>
              <w:spacing w:before="60" w:after="60"/>
              <w:rPr>
                <w:rFonts w:ascii="Times New Roman" w:hAnsi="Times New Roman"/>
                <w:sz w:val="22"/>
              </w:rPr>
            </w:pPr>
            <w:r w:rsidRPr="009E16F9">
              <w:rPr>
                <w:rFonts w:ascii="Times New Roman" w:hAnsi="Times New Roman"/>
                <w:sz w:val="22"/>
              </w:rPr>
              <w:t xml:space="preserve"> </w:t>
            </w:r>
            <w:r w:rsidR="00700E91" w:rsidRPr="009E16F9">
              <w:rPr>
                <w:rFonts w:ascii="Times New Roman" w:hAnsi="Times New Roman"/>
                <w:sz w:val="22"/>
              </w:rPr>
              <w:t xml:space="preserve">Polk </w:t>
            </w:r>
            <w:r w:rsidRPr="009E16F9">
              <w:rPr>
                <w:rFonts w:ascii="Times New Roman" w:hAnsi="Times New Roman"/>
                <w:sz w:val="22"/>
              </w:rPr>
              <w:t xml:space="preserve">County is </w:t>
            </w:r>
            <w:r w:rsidR="00E717C0" w:rsidRPr="009E16F9">
              <w:rPr>
                <w:rFonts w:ascii="Times New Roman" w:hAnsi="Times New Roman"/>
                <w:sz w:val="22"/>
              </w:rPr>
              <w:t>not a</w:t>
            </w:r>
            <w:r w:rsidR="00EA593B" w:rsidRPr="009E16F9">
              <w:rPr>
                <w:rFonts w:ascii="Times New Roman" w:hAnsi="Times New Roman"/>
                <w:sz w:val="22"/>
              </w:rPr>
              <w:t>n</w:t>
            </w:r>
            <w:r w:rsidR="00E717C0" w:rsidRPr="009E16F9">
              <w:rPr>
                <w:rFonts w:ascii="Times New Roman" w:hAnsi="Times New Roman"/>
                <w:sz w:val="22"/>
              </w:rPr>
              <w:t xml:space="preserve"> air quality maintenance area </w:t>
            </w:r>
            <w:r w:rsidRPr="009E16F9">
              <w:rPr>
                <w:rFonts w:ascii="Times New Roman" w:hAnsi="Times New Roman"/>
                <w:sz w:val="22"/>
              </w:rPr>
              <w:t>for ozone</w:t>
            </w:r>
          </w:p>
        </w:tc>
      </w:tr>
      <w:tr w:rsidR="00256C63" w:rsidRPr="00CE4EB6" w14:paraId="2308A112" w14:textId="77777777" w:rsidTr="00765CB0">
        <w:trPr>
          <w:cantSplit/>
        </w:trPr>
        <w:tc>
          <w:tcPr>
            <w:tcW w:w="4353" w:type="dxa"/>
          </w:tcPr>
          <w:p w14:paraId="160D4479"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62-296.700,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Reasonably Available Control Technology (PM)</w:t>
            </w:r>
          </w:p>
        </w:tc>
        <w:tc>
          <w:tcPr>
            <w:tcW w:w="630" w:type="dxa"/>
            <w:vAlign w:val="center"/>
          </w:tcPr>
          <w:p w14:paraId="160881DE" w14:textId="77777777" w:rsidR="00256C63" w:rsidRPr="00CE4EB6" w:rsidRDefault="009E16F9"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5F6AE60E" w14:textId="367958BA" w:rsidR="00256C63" w:rsidRPr="009E16F9" w:rsidRDefault="00175A05" w:rsidP="00700E91">
            <w:pPr>
              <w:tabs>
                <w:tab w:val="left" w:pos="-720"/>
              </w:tabs>
              <w:suppressAutoHyphens/>
              <w:spacing w:before="60" w:after="60"/>
              <w:rPr>
                <w:rFonts w:ascii="Times New Roman" w:hAnsi="Times New Roman"/>
                <w:sz w:val="22"/>
              </w:rPr>
            </w:pPr>
            <w:r>
              <w:rPr>
                <w:rFonts w:ascii="Times New Roman" w:hAnsi="Times New Roman"/>
                <w:sz w:val="22"/>
              </w:rPr>
              <w:t>t</w:t>
            </w:r>
            <w:r w:rsidR="00256C63" w:rsidRPr="009E16F9">
              <w:rPr>
                <w:rFonts w:ascii="Times New Roman" w:hAnsi="Times New Roman"/>
                <w:sz w:val="22"/>
              </w:rPr>
              <w:t>here is no applicable source category</w:t>
            </w:r>
            <w:r w:rsidR="00F50313" w:rsidRPr="009E16F9">
              <w:rPr>
                <w:rFonts w:ascii="Times New Roman" w:hAnsi="Times New Roman"/>
                <w:sz w:val="22"/>
              </w:rPr>
              <w:t xml:space="preserve"> </w:t>
            </w:r>
          </w:p>
        </w:tc>
      </w:tr>
      <w:tr w:rsidR="00256C63" w:rsidRPr="00CE4EB6" w14:paraId="0DCDD47D" w14:textId="77777777" w:rsidTr="00765CB0">
        <w:trPr>
          <w:cantSplit/>
        </w:trPr>
        <w:tc>
          <w:tcPr>
            <w:tcW w:w="4353" w:type="dxa"/>
          </w:tcPr>
          <w:p w14:paraId="1D17FE4B"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62-204.800,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Standards of Performance for New Stationary Sources (NSPS)</w:t>
            </w:r>
          </w:p>
        </w:tc>
        <w:tc>
          <w:tcPr>
            <w:tcW w:w="630" w:type="dxa"/>
            <w:vAlign w:val="center"/>
          </w:tcPr>
          <w:p w14:paraId="3C83330D" w14:textId="77777777" w:rsidR="00256C63" w:rsidRPr="00CE4EB6" w:rsidRDefault="009E16F9"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104A4F38" w14:textId="77777777" w:rsidR="00256C63" w:rsidRPr="00CE4EB6" w:rsidRDefault="00256C63" w:rsidP="002842F5">
            <w:pPr>
              <w:tabs>
                <w:tab w:val="left" w:pos="-720"/>
              </w:tabs>
              <w:suppressAutoHyphens/>
              <w:spacing w:before="60" w:after="60"/>
              <w:rPr>
                <w:rFonts w:ascii="Times New Roman" w:hAnsi="Times New Roman"/>
                <w:sz w:val="22"/>
                <w:highlight w:val="yellow"/>
              </w:rPr>
            </w:pPr>
            <w:r w:rsidRPr="009E16F9">
              <w:rPr>
                <w:rFonts w:ascii="Times New Roman" w:hAnsi="Times New Roman"/>
                <w:sz w:val="22"/>
              </w:rPr>
              <w:t>there is no applicable source category</w:t>
            </w:r>
          </w:p>
        </w:tc>
      </w:tr>
      <w:tr w:rsidR="00256C63" w:rsidRPr="00CE4EB6" w14:paraId="7C3DE8BD" w14:textId="77777777" w:rsidTr="00765CB0">
        <w:trPr>
          <w:cantSplit/>
        </w:trPr>
        <w:tc>
          <w:tcPr>
            <w:tcW w:w="4353" w:type="dxa"/>
          </w:tcPr>
          <w:p w14:paraId="2C5D7B48" w14:textId="77777777"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62-204.800, </w:t>
            </w:r>
            <w:r w:rsidR="00CE27E2" w:rsidRPr="00CE4EB6">
              <w:rPr>
                <w:rFonts w:ascii="Times New Roman" w:hAnsi="Times New Roman"/>
                <w:b/>
                <w:sz w:val="22"/>
              </w:rPr>
              <w:t xml:space="preserve">F.A.C. </w:t>
            </w:r>
            <w:r w:rsidRPr="00CE4EB6">
              <w:rPr>
                <w:rFonts w:ascii="Times New Roman" w:hAnsi="Times New Roman"/>
                <w:sz w:val="22"/>
              </w:rPr>
              <w:t>National Emission Standard for Hazardous Air Pollutants (NESHAPS</w:t>
            </w:r>
            <w:r w:rsidR="00F50313" w:rsidRPr="00CE4EB6">
              <w:rPr>
                <w:rFonts w:ascii="Times New Roman" w:hAnsi="Times New Roman"/>
                <w:sz w:val="22"/>
              </w:rPr>
              <w:t xml:space="preserve"> – 40 CFR 61)</w:t>
            </w:r>
          </w:p>
        </w:tc>
        <w:tc>
          <w:tcPr>
            <w:tcW w:w="630" w:type="dxa"/>
            <w:vAlign w:val="center"/>
          </w:tcPr>
          <w:p w14:paraId="194F31A8" w14:textId="77777777" w:rsidR="00256C63" w:rsidRPr="00CE4EB6" w:rsidRDefault="009E16F9"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0E30ABDD" w14:textId="77777777" w:rsidR="00256C63" w:rsidRPr="00CE4EB6" w:rsidRDefault="000E1365" w:rsidP="002842F5">
            <w:pPr>
              <w:tabs>
                <w:tab w:val="left" w:pos="-720"/>
              </w:tabs>
              <w:suppressAutoHyphens/>
              <w:spacing w:before="60" w:after="60"/>
              <w:rPr>
                <w:rFonts w:ascii="Times New Roman" w:hAnsi="Times New Roman"/>
                <w:sz w:val="22"/>
                <w:highlight w:val="yellow"/>
              </w:rPr>
            </w:pPr>
            <w:r w:rsidRPr="009E16F9">
              <w:rPr>
                <w:rFonts w:ascii="Times New Roman" w:hAnsi="Times New Roman"/>
                <w:sz w:val="22"/>
              </w:rPr>
              <w:t>there is no applicable source category</w:t>
            </w:r>
          </w:p>
        </w:tc>
      </w:tr>
      <w:tr w:rsidR="009E16F9" w:rsidRPr="00CE4EB6" w14:paraId="65B39840" w14:textId="77777777" w:rsidTr="00765CB0">
        <w:trPr>
          <w:cantSplit/>
        </w:trPr>
        <w:tc>
          <w:tcPr>
            <w:tcW w:w="4353" w:type="dxa"/>
          </w:tcPr>
          <w:p w14:paraId="6E16A859" w14:textId="77777777" w:rsidR="009E16F9" w:rsidRPr="00CE4EB6" w:rsidRDefault="009E16F9" w:rsidP="00753561">
            <w:pPr>
              <w:tabs>
                <w:tab w:val="left" w:pos="-720"/>
              </w:tabs>
              <w:suppressAutoHyphens/>
              <w:spacing w:before="60" w:after="60"/>
              <w:rPr>
                <w:rFonts w:ascii="Times New Roman" w:hAnsi="Times New Roman"/>
                <w:b/>
                <w:sz w:val="22"/>
              </w:rPr>
            </w:pPr>
            <w:r w:rsidRPr="00CE4EB6">
              <w:rPr>
                <w:rFonts w:ascii="Times New Roman" w:hAnsi="Times New Roman"/>
                <w:b/>
                <w:sz w:val="22"/>
              </w:rPr>
              <w:t xml:space="preserve">Rule 62-204.800, F.A.C. </w:t>
            </w:r>
            <w:r w:rsidRPr="00CE4EB6">
              <w:rPr>
                <w:rFonts w:ascii="Times New Roman" w:hAnsi="Times New Roman"/>
                <w:sz w:val="22"/>
              </w:rPr>
              <w:t>National Emission Standard for Hazardous Air Pollutants for Source Categories a.k.a. MACT (NESHAPS –40 CFR 63)</w:t>
            </w:r>
          </w:p>
        </w:tc>
        <w:tc>
          <w:tcPr>
            <w:tcW w:w="630" w:type="dxa"/>
            <w:vAlign w:val="center"/>
          </w:tcPr>
          <w:p w14:paraId="76454AC0" w14:textId="77777777" w:rsidR="009E16F9" w:rsidRPr="00CE4EB6" w:rsidRDefault="009E16F9"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5B51A1A8" w14:textId="77777777" w:rsidR="009E16F9" w:rsidRPr="00CE4EB6" w:rsidRDefault="009E16F9" w:rsidP="009E16F9">
            <w:pPr>
              <w:tabs>
                <w:tab w:val="left" w:pos="-720"/>
              </w:tabs>
              <w:suppressAutoHyphens/>
              <w:spacing w:before="60" w:after="60"/>
              <w:rPr>
                <w:rFonts w:ascii="Times New Roman" w:hAnsi="Times New Roman"/>
                <w:sz w:val="22"/>
                <w:highlight w:val="yellow"/>
              </w:rPr>
            </w:pPr>
            <w:r w:rsidRPr="009E16F9">
              <w:rPr>
                <w:rFonts w:ascii="Times New Roman" w:hAnsi="Times New Roman"/>
                <w:sz w:val="22"/>
              </w:rPr>
              <w:t>there is no applicable source category</w:t>
            </w:r>
          </w:p>
        </w:tc>
      </w:tr>
      <w:tr w:rsidR="009E16F9" w:rsidRPr="00CE4EB6" w14:paraId="40368520" w14:textId="77777777" w:rsidTr="00765CB0">
        <w:trPr>
          <w:cantSplit/>
        </w:trPr>
        <w:tc>
          <w:tcPr>
            <w:tcW w:w="4353" w:type="dxa"/>
          </w:tcPr>
          <w:p w14:paraId="35E4B082" w14:textId="77777777" w:rsidR="009E16F9" w:rsidRPr="00CE4EB6" w:rsidRDefault="009E16F9"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Chapter 62-213, F.A.C.</w:t>
            </w:r>
            <w:r w:rsidRPr="00CE4EB6">
              <w:rPr>
                <w:rFonts w:ascii="Times New Roman" w:hAnsi="Times New Roman"/>
                <w:sz w:val="22"/>
              </w:rPr>
              <w:t xml:space="preserve"> - Operation Permits for Major Sources of Air Pollution</w:t>
            </w:r>
          </w:p>
        </w:tc>
        <w:tc>
          <w:tcPr>
            <w:tcW w:w="630" w:type="dxa"/>
            <w:vAlign w:val="center"/>
          </w:tcPr>
          <w:p w14:paraId="21543C3A" w14:textId="684D9D67" w:rsidR="009E16F9" w:rsidRPr="00CE4EB6" w:rsidRDefault="00F46BE0"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37973E1C" w14:textId="77777777" w:rsidR="009E16F9" w:rsidRPr="00CE4EB6" w:rsidRDefault="009E16F9" w:rsidP="002842F5">
            <w:pPr>
              <w:tabs>
                <w:tab w:val="left" w:pos="-720"/>
              </w:tabs>
              <w:suppressAutoHyphens/>
              <w:spacing w:before="60" w:after="60"/>
              <w:rPr>
                <w:rFonts w:ascii="Times New Roman" w:hAnsi="Times New Roman"/>
                <w:sz w:val="22"/>
                <w:highlight w:val="yellow"/>
              </w:rPr>
            </w:pPr>
            <w:r w:rsidRPr="009E16F9">
              <w:rPr>
                <w:rFonts w:ascii="Times New Roman" w:hAnsi="Times New Roman"/>
                <w:sz w:val="22"/>
              </w:rPr>
              <w:t>facility is a synthetic non-Title V source</w:t>
            </w:r>
          </w:p>
        </w:tc>
      </w:tr>
      <w:tr w:rsidR="009E16F9" w:rsidRPr="00CE4EB6" w14:paraId="177004AF" w14:textId="77777777" w:rsidTr="00765CB0">
        <w:trPr>
          <w:cantSplit/>
        </w:trPr>
        <w:tc>
          <w:tcPr>
            <w:tcW w:w="4353" w:type="dxa"/>
          </w:tcPr>
          <w:p w14:paraId="069DE502" w14:textId="77777777" w:rsidR="009E16F9" w:rsidRPr="00CE4EB6" w:rsidRDefault="009E16F9"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 62-297.310, F.A.C.</w:t>
            </w:r>
            <w:r w:rsidRPr="00CE4EB6">
              <w:rPr>
                <w:rFonts w:ascii="Times New Roman" w:hAnsi="Times New Roman"/>
                <w:sz w:val="22"/>
              </w:rPr>
              <w:t xml:space="preserve"> - General Compliance Test Requirements, F.A.C.</w:t>
            </w:r>
          </w:p>
        </w:tc>
        <w:tc>
          <w:tcPr>
            <w:tcW w:w="630" w:type="dxa"/>
            <w:vAlign w:val="center"/>
          </w:tcPr>
          <w:p w14:paraId="72674308" w14:textId="049C5D5A" w:rsidR="009E16F9" w:rsidRPr="00CE4EB6" w:rsidRDefault="00F46BE0"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14:paraId="7E838AC8" w14:textId="3F0F87C7" w:rsidR="009E16F9" w:rsidRPr="009E16F9" w:rsidRDefault="00F46BE0" w:rsidP="001E4803">
            <w:pPr>
              <w:tabs>
                <w:tab w:val="left" w:pos="-720"/>
              </w:tabs>
              <w:suppressAutoHyphens/>
              <w:spacing w:before="60" w:after="60"/>
              <w:rPr>
                <w:rFonts w:ascii="Times New Roman" w:hAnsi="Times New Roman"/>
                <w:sz w:val="22"/>
              </w:rPr>
            </w:pPr>
            <w:r>
              <w:rPr>
                <w:rFonts w:ascii="Times New Roman" w:hAnsi="Times New Roman"/>
                <w:sz w:val="22"/>
              </w:rPr>
              <w:t xml:space="preserve">Special Compliance </w:t>
            </w:r>
            <w:r w:rsidR="009E16F9" w:rsidRPr="009E16F9">
              <w:rPr>
                <w:rFonts w:ascii="Times New Roman" w:hAnsi="Times New Roman"/>
                <w:sz w:val="22"/>
              </w:rPr>
              <w:t>V</w:t>
            </w:r>
            <w:r w:rsidR="00942758">
              <w:rPr>
                <w:rFonts w:ascii="Times New Roman" w:hAnsi="Times New Roman"/>
                <w:sz w:val="22"/>
              </w:rPr>
              <w:t xml:space="preserve">E testing </w:t>
            </w:r>
            <w:r>
              <w:rPr>
                <w:rFonts w:ascii="Times New Roman" w:hAnsi="Times New Roman"/>
                <w:sz w:val="22"/>
              </w:rPr>
              <w:t>may be</w:t>
            </w:r>
            <w:r w:rsidR="00942758">
              <w:rPr>
                <w:rFonts w:ascii="Times New Roman" w:hAnsi="Times New Roman"/>
                <w:sz w:val="22"/>
              </w:rPr>
              <w:t xml:space="preserve"> required </w:t>
            </w:r>
            <w:r w:rsidR="001E4803">
              <w:rPr>
                <w:rFonts w:ascii="Times New Roman" w:hAnsi="Times New Roman"/>
                <w:sz w:val="22"/>
              </w:rPr>
              <w:t xml:space="preserve">by the Department </w:t>
            </w:r>
            <w:r w:rsidR="00942758">
              <w:rPr>
                <w:rFonts w:ascii="Times New Roman" w:hAnsi="Times New Roman"/>
                <w:sz w:val="22"/>
              </w:rPr>
              <w:t>for EU No</w:t>
            </w:r>
            <w:r w:rsidR="009E16F9" w:rsidRPr="00F46BE0">
              <w:rPr>
                <w:rFonts w:ascii="Times New Roman" w:hAnsi="Times New Roman"/>
                <w:sz w:val="22"/>
              </w:rPr>
              <w:t>. 002.</w:t>
            </w:r>
            <w:r w:rsidR="009E16F9" w:rsidRPr="009E16F9">
              <w:rPr>
                <w:rFonts w:ascii="Times New Roman" w:hAnsi="Times New Roman"/>
                <w:sz w:val="22"/>
              </w:rPr>
              <w:t xml:space="preserve">  </w:t>
            </w:r>
          </w:p>
        </w:tc>
      </w:tr>
    </w:tbl>
    <w:p w14:paraId="3F7061F3" w14:textId="77777777" w:rsidR="00957094" w:rsidRPr="00CE4EB6" w:rsidRDefault="002558AD" w:rsidP="00FC0F47">
      <w:pPr>
        <w:tabs>
          <w:tab w:val="left" w:pos="-720"/>
          <w:tab w:val="left" w:pos="990"/>
          <w:tab w:val="left" w:pos="1440"/>
        </w:tabs>
        <w:suppressAutoHyphens/>
        <w:spacing w:before="120"/>
        <w:rPr>
          <w:rFonts w:ascii="Times New Roman" w:hAnsi="Times New Roman"/>
          <w:sz w:val="16"/>
          <w:szCs w:val="16"/>
        </w:rPr>
      </w:pPr>
      <w:r w:rsidRPr="00CE4EB6">
        <w:rPr>
          <w:rFonts w:ascii="Times New Roman" w:hAnsi="Times New Roman"/>
          <w:sz w:val="22"/>
        </w:rPr>
        <w:tab/>
      </w:r>
    </w:p>
    <w:p w14:paraId="556A7FD7" w14:textId="77777777" w:rsidR="00EB3BC4" w:rsidRPr="00CE4EB6" w:rsidRDefault="00EB3BC4">
      <w:pPr>
        <w:tabs>
          <w:tab w:val="left" w:pos="-1440"/>
          <w:tab w:val="left" w:pos="-720"/>
          <w:tab w:val="left" w:pos="0"/>
          <w:tab w:val="left" w:pos="720"/>
          <w:tab w:val="left" w:pos="1152"/>
        </w:tabs>
        <w:suppressAutoHyphens/>
        <w:rPr>
          <w:rFonts w:ascii="Times New Roman" w:hAnsi="Times New Roman"/>
          <w:sz w:val="16"/>
          <w:szCs w:val="16"/>
        </w:rPr>
      </w:pPr>
    </w:p>
    <w:p w14:paraId="71B74FC4" w14:textId="77777777" w:rsidR="00FC0F47" w:rsidRDefault="00957094" w:rsidP="00EB3BC4">
      <w:pPr>
        <w:tabs>
          <w:tab w:val="left" w:pos="-1440"/>
          <w:tab w:val="left" w:pos="-720"/>
          <w:tab w:val="left" w:pos="720"/>
          <w:tab w:val="left" w:pos="1152"/>
        </w:tabs>
        <w:suppressAutoHyphens/>
        <w:spacing w:after="120"/>
        <w:ind w:left="720" w:hanging="720"/>
        <w:rPr>
          <w:rFonts w:ascii="Times New Roman" w:hAnsi="Times New Roman"/>
          <w:sz w:val="22"/>
          <w:u w:val="single"/>
        </w:rPr>
      </w:pPr>
      <w:r w:rsidRPr="00CE4EB6">
        <w:rPr>
          <w:rFonts w:ascii="Times New Roman" w:hAnsi="Times New Roman"/>
          <w:sz w:val="22"/>
        </w:rPr>
        <w:t>I</w:t>
      </w:r>
      <w:r w:rsidR="001C3E0A" w:rsidRPr="00CE4EB6">
        <w:rPr>
          <w:rFonts w:ascii="Times New Roman" w:hAnsi="Times New Roman"/>
          <w:sz w:val="22"/>
        </w:rPr>
        <w:t>V</w:t>
      </w:r>
      <w:r w:rsidRPr="00CE4EB6">
        <w:rPr>
          <w:rFonts w:ascii="Times New Roman" w:hAnsi="Times New Roman"/>
          <w:sz w:val="22"/>
        </w:rPr>
        <w:t>.</w:t>
      </w:r>
      <w:r w:rsidRPr="00CE4EB6">
        <w:rPr>
          <w:rFonts w:ascii="Times New Roman" w:hAnsi="Times New Roman"/>
          <w:sz w:val="22"/>
        </w:rPr>
        <w:tab/>
      </w:r>
      <w:r w:rsidRPr="00CE4EB6">
        <w:rPr>
          <w:rFonts w:ascii="Times New Roman" w:hAnsi="Times New Roman"/>
          <w:sz w:val="22"/>
          <w:u w:val="single"/>
        </w:rPr>
        <w:t>Summary of Emissions</w:t>
      </w:r>
    </w:p>
    <w:p w14:paraId="207C0B4A" w14:textId="77777777" w:rsidR="00957094" w:rsidRPr="00CE4EB6" w:rsidRDefault="009347C2" w:rsidP="00FC0F47">
      <w:pPr>
        <w:tabs>
          <w:tab w:val="left" w:pos="-1440"/>
          <w:tab w:val="left" w:pos="-720"/>
          <w:tab w:val="left" w:pos="720"/>
          <w:tab w:val="left" w:pos="1152"/>
        </w:tabs>
        <w:suppressAutoHyphens/>
        <w:ind w:left="720" w:hanging="720"/>
        <w:rPr>
          <w:rFonts w:ascii="Times New Roman" w:hAnsi="Times New Roman"/>
          <w:sz w:val="22"/>
        </w:rPr>
      </w:pPr>
      <w:r w:rsidRPr="00CE4EB6">
        <w:rPr>
          <w:rFonts w:ascii="Times New Roman" w:hAnsi="Times New Roman"/>
          <w:sz w:val="22"/>
        </w:rPr>
        <w:t xml:space="preserve">   </w:t>
      </w:r>
    </w:p>
    <w:tbl>
      <w:tblPr>
        <w:tblW w:w="9483" w:type="dxa"/>
        <w:tblInd w:w="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3"/>
        <w:gridCol w:w="1440"/>
        <w:gridCol w:w="3240"/>
        <w:gridCol w:w="3240"/>
      </w:tblGrid>
      <w:tr w:rsidR="00063B78" w:rsidRPr="00CE4EB6" w14:paraId="6A3A05BA" w14:textId="77777777" w:rsidTr="005B139D">
        <w:trPr>
          <w:cantSplit/>
          <w:tblHeader/>
        </w:trPr>
        <w:tc>
          <w:tcPr>
            <w:tcW w:w="1563" w:type="dxa"/>
            <w:tcBorders>
              <w:top w:val="single" w:sz="12" w:space="0" w:color="000000"/>
              <w:left w:val="single" w:sz="12" w:space="0" w:color="000000"/>
              <w:bottom w:val="double" w:sz="4" w:space="0" w:color="auto"/>
            </w:tcBorders>
          </w:tcPr>
          <w:p w14:paraId="51C9DDBD" w14:textId="77777777" w:rsidR="00063B78" w:rsidRPr="00CE4EB6" w:rsidRDefault="00063B78" w:rsidP="004608F8">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Pollutant</w:t>
            </w:r>
          </w:p>
        </w:tc>
        <w:tc>
          <w:tcPr>
            <w:tcW w:w="1440" w:type="dxa"/>
            <w:tcBorders>
              <w:top w:val="single" w:sz="12" w:space="0" w:color="000000"/>
              <w:bottom w:val="double" w:sz="4" w:space="0" w:color="auto"/>
            </w:tcBorders>
          </w:tcPr>
          <w:p w14:paraId="484C7CEB" w14:textId="77777777" w:rsidR="00063B78" w:rsidRPr="00CE4EB6" w:rsidRDefault="00063B78" w:rsidP="004608F8">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EU No.</w:t>
            </w:r>
            <w:r w:rsidR="003459C9" w:rsidRPr="00CE4EB6">
              <w:rPr>
                <w:rFonts w:ascii="Times New Roman" w:hAnsi="Times New Roman"/>
                <w:b/>
                <w:sz w:val="22"/>
              </w:rPr>
              <w:t xml:space="preserve"> and brief description</w:t>
            </w:r>
          </w:p>
        </w:tc>
        <w:tc>
          <w:tcPr>
            <w:tcW w:w="3240" w:type="dxa"/>
            <w:tcBorders>
              <w:top w:val="single" w:sz="12" w:space="0" w:color="000000"/>
              <w:bottom w:val="double" w:sz="4" w:space="0" w:color="auto"/>
            </w:tcBorders>
            <w:vAlign w:val="center"/>
          </w:tcPr>
          <w:p w14:paraId="3961145F" w14:textId="77777777" w:rsidR="00063B78" w:rsidRPr="00CE4EB6" w:rsidRDefault="00063B78" w:rsidP="00092713">
            <w:pPr>
              <w:tabs>
                <w:tab w:val="left" w:pos="-1440"/>
                <w:tab w:val="left" w:pos="-720"/>
                <w:tab w:val="left" w:pos="0"/>
                <w:tab w:val="left" w:pos="720"/>
                <w:tab w:val="left" w:pos="1152"/>
              </w:tabs>
              <w:suppressAutoHyphens/>
              <w:spacing w:before="60" w:after="60"/>
              <w:jc w:val="center"/>
              <w:rPr>
                <w:rFonts w:ascii="Times New Roman" w:hAnsi="Times New Roman"/>
                <w:b/>
                <w:sz w:val="22"/>
              </w:rPr>
            </w:pPr>
            <w:r w:rsidRPr="00CE4EB6">
              <w:rPr>
                <w:rFonts w:ascii="Times New Roman" w:hAnsi="Times New Roman"/>
                <w:b/>
                <w:sz w:val="22"/>
              </w:rPr>
              <w:t>Potential Emissions</w:t>
            </w:r>
            <w:r w:rsidR="006919C2" w:rsidRPr="00CE4EB6">
              <w:rPr>
                <w:rFonts w:ascii="Times New Roman" w:hAnsi="Times New Roman"/>
                <w:b/>
                <w:sz w:val="22"/>
              </w:rPr>
              <w:t xml:space="preserve"> </w:t>
            </w:r>
            <w:r w:rsidR="006919C2" w:rsidRPr="00CE4EB6">
              <w:rPr>
                <w:rFonts w:ascii="Times New Roman" w:hAnsi="Times New Roman"/>
                <w:sz w:val="22"/>
              </w:rPr>
              <w:t>(</w:t>
            </w:r>
            <w:r w:rsidR="00092713">
              <w:rPr>
                <w:rFonts w:ascii="Times New Roman" w:hAnsi="Times New Roman"/>
                <w:sz w:val="22"/>
              </w:rPr>
              <w:t>TPY</w:t>
            </w:r>
            <w:r w:rsidR="006919C2" w:rsidRPr="00CE4EB6">
              <w:rPr>
                <w:rFonts w:ascii="Times New Roman" w:hAnsi="Times New Roman"/>
                <w:sz w:val="22"/>
              </w:rPr>
              <w:t>)</w:t>
            </w:r>
          </w:p>
        </w:tc>
        <w:tc>
          <w:tcPr>
            <w:tcW w:w="3240" w:type="dxa"/>
            <w:tcBorders>
              <w:top w:val="single" w:sz="12" w:space="0" w:color="000000"/>
              <w:bottom w:val="double" w:sz="4" w:space="0" w:color="auto"/>
              <w:right w:val="single" w:sz="12" w:space="0" w:color="000000"/>
            </w:tcBorders>
            <w:vAlign w:val="center"/>
          </w:tcPr>
          <w:p w14:paraId="5C57418C" w14:textId="77777777" w:rsidR="00FC0F47" w:rsidRDefault="00063B78" w:rsidP="00FC0F47">
            <w:pPr>
              <w:tabs>
                <w:tab w:val="left" w:pos="-1440"/>
                <w:tab w:val="left" w:pos="-720"/>
                <w:tab w:val="left" w:pos="0"/>
                <w:tab w:val="left" w:pos="720"/>
                <w:tab w:val="left" w:pos="1152"/>
              </w:tabs>
              <w:suppressAutoHyphens/>
              <w:spacing w:before="60" w:after="60"/>
              <w:jc w:val="center"/>
              <w:rPr>
                <w:rFonts w:ascii="Times New Roman" w:hAnsi="Times New Roman"/>
                <w:b/>
                <w:sz w:val="22"/>
              </w:rPr>
            </w:pPr>
            <w:r w:rsidRPr="00CE4EB6">
              <w:rPr>
                <w:rFonts w:ascii="Times New Roman" w:hAnsi="Times New Roman"/>
                <w:b/>
                <w:sz w:val="22"/>
              </w:rPr>
              <w:t>Allowable Emissions</w:t>
            </w:r>
          </w:p>
          <w:p w14:paraId="1A7A8B2D" w14:textId="77777777" w:rsidR="00063B78" w:rsidRPr="00CE4EB6" w:rsidRDefault="00FC0F47" w:rsidP="00FC0F47">
            <w:pPr>
              <w:tabs>
                <w:tab w:val="left" w:pos="-1440"/>
                <w:tab w:val="left" w:pos="-720"/>
                <w:tab w:val="left" w:pos="0"/>
                <w:tab w:val="left" w:pos="720"/>
                <w:tab w:val="left" w:pos="1152"/>
              </w:tabs>
              <w:suppressAutoHyphens/>
              <w:spacing w:before="60" w:after="60"/>
              <w:jc w:val="center"/>
              <w:rPr>
                <w:rFonts w:ascii="Times New Roman" w:hAnsi="Times New Roman"/>
                <w:b/>
                <w:sz w:val="22"/>
              </w:rPr>
            </w:pPr>
            <w:r w:rsidRPr="00FC0F47">
              <w:rPr>
                <w:rFonts w:ascii="Times New Roman" w:hAnsi="Times New Roman"/>
                <w:sz w:val="22"/>
              </w:rPr>
              <w:t>(TPY)</w:t>
            </w:r>
          </w:p>
        </w:tc>
      </w:tr>
      <w:tr w:rsidR="00063B78" w:rsidRPr="00CE4EB6" w14:paraId="6BBAA71C" w14:textId="77777777" w:rsidTr="005B139D">
        <w:trPr>
          <w:cantSplit/>
        </w:trPr>
        <w:tc>
          <w:tcPr>
            <w:tcW w:w="1563" w:type="dxa"/>
            <w:tcBorders>
              <w:top w:val="double" w:sz="4" w:space="0" w:color="auto"/>
              <w:left w:val="single" w:sz="12" w:space="0" w:color="000000"/>
              <w:bottom w:val="single" w:sz="6" w:space="0" w:color="000000"/>
              <w:right w:val="single" w:sz="6" w:space="0" w:color="000000"/>
            </w:tcBorders>
          </w:tcPr>
          <w:p w14:paraId="4EFA9C3E" w14:textId="77777777" w:rsidR="00063B78" w:rsidRPr="00CE4EB6" w:rsidRDefault="00063B78" w:rsidP="004608F8">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PM</w:t>
            </w:r>
          </w:p>
        </w:tc>
        <w:tc>
          <w:tcPr>
            <w:tcW w:w="1440" w:type="dxa"/>
            <w:tcBorders>
              <w:top w:val="double" w:sz="4" w:space="0" w:color="auto"/>
              <w:left w:val="single" w:sz="6" w:space="0" w:color="000000"/>
              <w:bottom w:val="single" w:sz="6" w:space="0" w:color="000000"/>
              <w:right w:val="single" w:sz="6" w:space="0" w:color="000000"/>
            </w:tcBorders>
          </w:tcPr>
          <w:p w14:paraId="7F48D109" w14:textId="77777777" w:rsidR="00063B78" w:rsidRPr="00CE4EB6" w:rsidRDefault="00960B6E" w:rsidP="004608F8">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Open Exterior Sand Blasting</w:t>
            </w:r>
          </w:p>
        </w:tc>
        <w:tc>
          <w:tcPr>
            <w:tcW w:w="3240" w:type="dxa"/>
            <w:tcBorders>
              <w:top w:val="double" w:sz="4" w:space="0" w:color="auto"/>
              <w:left w:val="single" w:sz="6" w:space="0" w:color="000000"/>
              <w:bottom w:val="single" w:sz="6" w:space="0" w:color="000000"/>
              <w:right w:val="single" w:sz="6" w:space="0" w:color="000000"/>
            </w:tcBorders>
            <w:vAlign w:val="center"/>
          </w:tcPr>
          <w:p w14:paraId="2788304B" w14:textId="77777777" w:rsidR="00063B78" w:rsidRPr="00CE4EB6" w:rsidRDefault="00092713" w:rsidP="00092713">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23.1</w:t>
            </w:r>
            <w:r w:rsidR="00FC0F47" w:rsidRPr="00FC0F47">
              <w:rPr>
                <w:rFonts w:ascii="Times New Roman" w:hAnsi="Times New Roman"/>
                <w:sz w:val="22"/>
                <w:vertAlign w:val="superscript"/>
              </w:rPr>
              <w:t>1</w:t>
            </w:r>
          </w:p>
        </w:tc>
        <w:tc>
          <w:tcPr>
            <w:tcW w:w="3240" w:type="dxa"/>
            <w:tcBorders>
              <w:top w:val="double" w:sz="4" w:space="0" w:color="auto"/>
              <w:left w:val="single" w:sz="6" w:space="0" w:color="000000"/>
              <w:bottom w:val="single" w:sz="6" w:space="0" w:color="000000"/>
              <w:right w:val="single" w:sz="12" w:space="0" w:color="000000"/>
            </w:tcBorders>
          </w:tcPr>
          <w:p w14:paraId="2EB187FC" w14:textId="77777777" w:rsidR="00063B78" w:rsidRPr="00CE4EB6" w:rsidRDefault="00063B78" w:rsidP="004608F8">
            <w:pPr>
              <w:tabs>
                <w:tab w:val="left" w:pos="-1440"/>
                <w:tab w:val="left" w:pos="-720"/>
                <w:tab w:val="left" w:pos="0"/>
                <w:tab w:val="left" w:pos="720"/>
                <w:tab w:val="left" w:pos="1152"/>
              </w:tabs>
              <w:suppressAutoHyphens/>
              <w:rPr>
                <w:rFonts w:ascii="Times New Roman" w:hAnsi="Times New Roman"/>
                <w:sz w:val="22"/>
              </w:rPr>
            </w:pPr>
          </w:p>
        </w:tc>
      </w:tr>
      <w:tr w:rsidR="008F0B90" w:rsidRPr="00CE4EB6" w14:paraId="65E7B549" w14:textId="77777777" w:rsidTr="005B139D">
        <w:trPr>
          <w:cantSplit/>
        </w:trPr>
        <w:tc>
          <w:tcPr>
            <w:tcW w:w="1563" w:type="dxa"/>
            <w:tcBorders>
              <w:top w:val="single" w:sz="6" w:space="0" w:color="000000"/>
              <w:left w:val="single" w:sz="12" w:space="0" w:color="000000"/>
              <w:bottom w:val="single" w:sz="6" w:space="0" w:color="000000"/>
              <w:right w:val="single" w:sz="6" w:space="0" w:color="000000"/>
            </w:tcBorders>
          </w:tcPr>
          <w:p w14:paraId="72A9D1D5" w14:textId="77777777" w:rsidR="008F0B90" w:rsidRPr="00CE4EB6" w:rsidRDefault="008F0B90" w:rsidP="004608F8">
            <w:pPr>
              <w:tabs>
                <w:tab w:val="left" w:pos="-1440"/>
                <w:tab w:val="left" w:pos="-720"/>
                <w:tab w:val="left" w:pos="0"/>
                <w:tab w:val="left" w:pos="720"/>
                <w:tab w:val="left" w:pos="1152"/>
              </w:tabs>
              <w:suppressAutoHyphens/>
              <w:rPr>
                <w:rFonts w:ascii="Times New Roman" w:hAnsi="Times New Roman"/>
                <w:sz w:val="22"/>
              </w:rPr>
            </w:pPr>
          </w:p>
        </w:tc>
        <w:tc>
          <w:tcPr>
            <w:tcW w:w="1440" w:type="dxa"/>
            <w:tcBorders>
              <w:top w:val="single" w:sz="6" w:space="0" w:color="000000"/>
              <w:left w:val="single" w:sz="6" w:space="0" w:color="000000"/>
              <w:bottom w:val="single" w:sz="6" w:space="0" w:color="000000"/>
              <w:right w:val="single" w:sz="6" w:space="0" w:color="000000"/>
            </w:tcBorders>
          </w:tcPr>
          <w:p w14:paraId="77E3D189" w14:textId="77777777" w:rsidR="008F0B90" w:rsidRPr="00CE4EB6" w:rsidRDefault="007960FE" w:rsidP="003E02C1">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002 –</w:t>
            </w:r>
            <w:r w:rsidR="003E02C1">
              <w:rPr>
                <w:rFonts w:ascii="Times New Roman" w:hAnsi="Times New Roman"/>
                <w:sz w:val="22"/>
              </w:rPr>
              <w:t xml:space="preserve"> </w:t>
            </w:r>
            <w:r>
              <w:rPr>
                <w:rFonts w:ascii="Times New Roman" w:hAnsi="Times New Roman"/>
                <w:sz w:val="22"/>
              </w:rPr>
              <w:t>Metal S</w:t>
            </w:r>
            <w:r w:rsidR="00960B6E">
              <w:rPr>
                <w:rFonts w:ascii="Times New Roman" w:hAnsi="Times New Roman"/>
                <w:sz w:val="22"/>
              </w:rPr>
              <w:t>hot Blasting Area</w:t>
            </w:r>
          </w:p>
        </w:tc>
        <w:tc>
          <w:tcPr>
            <w:tcW w:w="3240" w:type="dxa"/>
            <w:tcBorders>
              <w:top w:val="single" w:sz="6" w:space="0" w:color="000000"/>
              <w:left w:val="single" w:sz="6" w:space="0" w:color="000000"/>
              <w:bottom w:val="single" w:sz="6" w:space="0" w:color="000000"/>
              <w:right w:val="single" w:sz="6" w:space="0" w:color="000000"/>
            </w:tcBorders>
            <w:vAlign w:val="center"/>
          </w:tcPr>
          <w:p w14:paraId="79EA6A07" w14:textId="77777777" w:rsidR="008F0B90" w:rsidRPr="00CE4EB6" w:rsidRDefault="00243B67" w:rsidP="00243B6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0.0</w:t>
            </w:r>
            <w:r w:rsidR="003E02C1">
              <w:rPr>
                <w:rFonts w:ascii="Times New Roman" w:hAnsi="Times New Roman"/>
                <w:sz w:val="22"/>
              </w:rPr>
              <w:t>05</w:t>
            </w:r>
            <w:r w:rsidR="00FC0F47" w:rsidRPr="00FC0F47">
              <w:rPr>
                <w:rFonts w:ascii="Times New Roman" w:hAnsi="Times New Roman"/>
                <w:sz w:val="22"/>
                <w:vertAlign w:val="superscript"/>
              </w:rPr>
              <w:t>3</w:t>
            </w:r>
          </w:p>
        </w:tc>
        <w:tc>
          <w:tcPr>
            <w:tcW w:w="3240" w:type="dxa"/>
            <w:tcBorders>
              <w:top w:val="single" w:sz="6" w:space="0" w:color="000000"/>
              <w:left w:val="single" w:sz="6" w:space="0" w:color="000000"/>
              <w:bottom w:val="single" w:sz="6" w:space="0" w:color="000000"/>
              <w:right w:val="single" w:sz="12" w:space="0" w:color="000000"/>
            </w:tcBorders>
          </w:tcPr>
          <w:p w14:paraId="30F29916" w14:textId="77777777" w:rsidR="008F0B90" w:rsidRPr="00CE4EB6" w:rsidRDefault="008F0B90" w:rsidP="004608F8">
            <w:pPr>
              <w:tabs>
                <w:tab w:val="left" w:pos="-1440"/>
                <w:tab w:val="left" w:pos="-720"/>
                <w:tab w:val="left" w:pos="0"/>
                <w:tab w:val="left" w:pos="720"/>
                <w:tab w:val="left" w:pos="1152"/>
              </w:tabs>
              <w:suppressAutoHyphens/>
              <w:rPr>
                <w:rFonts w:ascii="Times New Roman" w:hAnsi="Times New Roman"/>
                <w:sz w:val="22"/>
              </w:rPr>
            </w:pPr>
          </w:p>
        </w:tc>
      </w:tr>
      <w:tr w:rsidR="008F0B90" w:rsidRPr="00CE4EB6" w14:paraId="064F0120" w14:textId="77777777" w:rsidTr="005B139D">
        <w:trPr>
          <w:cantSplit/>
        </w:trPr>
        <w:tc>
          <w:tcPr>
            <w:tcW w:w="1563" w:type="dxa"/>
            <w:tcBorders>
              <w:top w:val="single" w:sz="6" w:space="0" w:color="000000"/>
              <w:left w:val="single" w:sz="12" w:space="0" w:color="000000"/>
              <w:bottom w:val="single" w:sz="12" w:space="0" w:color="000000"/>
              <w:right w:val="single" w:sz="6" w:space="0" w:color="000000"/>
            </w:tcBorders>
          </w:tcPr>
          <w:p w14:paraId="052298A0" w14:textId="77777777" w:rsidR="008F0B90" w:rsidRPr="00CE4EB6" w:rsidRDefault="008F0B90" w:rsidP="004608F8">
            <w:pPr>
              <w:tabs>
                <w:tab w:val="left" w:pos="-1440"/>
                <w:tab w:val="left" w:pos="-720"/>
                <w:tab w:val="left" w:pos="0"/>
                <w:tab w:val="left" w:pos="720"/>
                <w:tab w:val="left" w:pos="1152"/>
              </w:tabs>
              <w:suppressAutoHyphens/>
              <w:rPr>
                <w:rFonts w:ascii="Times New Roman" w:hAnsi="Times New Roman"/>
                <w:sz w:val="22"/>
              </w:rPr>
            </w:pPr>
          </w:p>
        </w:tc>
        <w:tc>
          <w:tcPr>
            <w:tcW w:w="1440" w:type="dxa"/>
            <w:tcBorders>
              <w:top w:val="single" w:sz="6" w:space="0" w:color="000000"/>
              <w:left w:val="single" w:sz="6" w:space="0" w:color="000000"/>
              <w:bottom w:val="single" w:sz="12" w:space="0" w:color="000000"/>
              <w:right w:val="single" w:sz="6" w:space="0" w:color="000000"/>
            </w:tcBorders>
            <w:vAlign w:val="center"/>
          </w:tcPr>
          <w:p w14:paraId="1B45E335" w14:textId="77777777" w:rsidR="008F0B90" w:rsidRPr="00CE4EB6" w:rsidRDefault="008F0B90" w:rsidP="004608F8">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3240" w:type="dxa"/>
            <w:tcBorders>
              <w:top w:val="single" w:sz="6" w:space="0" w:color="000000"/>
              <w:left w:val="single" w:sz="6" w:space="0" w:color="000000"/>
              <w:bottom w:val="single" w:sz="12" w:space="0" w:color="000000"/>
              <w:right w:val="single" w:sz="6" w:space="0" w:color="000000"/>
            </w:tcBorders>
            <w:vAlign w:val="center"/>
          </w:tcPr>
          <w:p w14:paraId="632A1AC1" w14:textId="77777777" w:rsidR="008F0B90" w:rsidRPr="00CE4EB6" w:rsidRDefault="00FC0F47" w:rsidP="004608F8">
            <w:pPr>
              <w:tabs>
                <w:tab w:val="left" w:pos="-1440"/>
                <w:tab w:val="left" w:pos="-720"/>
                <w:tab w:val="left" w:pos="0"/>
                <w:tab w:val="left" w:pos="720"/>
                <w:tab w:val="left" w:pos="1152"/>
              </w:tabs>
              <w:suppressAutoHyphens/>
              <w:jc w:val="right"/>
              <w:rPr>
                <w:rFonts w:ascii="Times New Roman" w:hAnsi="Times New Roman"/>
                <w:b/>
                <w:sz w:val="22"/>
              </w:rPr>
            </w:pPr>
            <w:r>
              <w:rPr>
                <w:rFonts w:ascii="Times New Roman" w:hAnsi="Times New Roman"/>
                <w:b/>
                <w:sz w:val="22"/>
              </w:rPr>
              <w:t>23.</w:t>
            </w:r>
            <w:r w:rsidR="003E02C1">
              <w:rPr>
                <w:rFonts w:ascii="Times New Roman" w:hAnsi="Times New Roman"/>
                <w:b/>
                <w:sz w:val="22"/>
              </w:rPr>
              <w:t>1</w:t>
            </w:r>
          </w:p>
        </w:tc>
        <w:tc>
          <w:tcPr>
            <w:tcW w:w="3240" w:type="dxa"/>
            <w:tcBorders>
              <w:top w:val="single" w:sz="6" w:space="0" w:color="000000"/>
              <w:left w:val="single" w:sz="6" w:space="0" w:color="000000"/>
              <w:bottom w:val="single" w:sz="12" w:space="0" w:color="000000"/>
              <w:right w:val="single" w:sz="12" w:space="0" w:color="000000"/>
            </w:tcBorders>
            <w:vAlign w:val="center"/>
          </w:tcPr>
          <w:p w14:paraId="61514849" w14:textId="77777777" w:rsidR="008F0B90" w:rsidRPr="00CE4EB6" w:rsidRDefault="008F0B90" w:rsidP="004608F8">
            <w:pPr>
              <w:tabs>
                <w:tab w:val="left" w:pos="-1440"/>
                <w:tab w:val="left" w:pos="-720"/>
                <w:tab w:val="left" w:pos="0"/>
                <w:tab w:val="left" w:pos="720"/>
                <w:tab w:val="left" w:pos="1152"/>
              </w:tabs>
              <w:suppressAutoHyphens/>
              <w:jc w:val="right"/>
              <w:rPr>
                <w:rFonts w:ascii="Times New Roman" w:hAnsi="Times New Roman"/>
                <w:b/>
                <w:sz w:val="22"/>
              </w:rPr>
            </w:pPr>
          </w:p>
        </w:tc>
      </w:tr>
      <w:tr w:rsidR="007960FE" w:rsidRPr="00CE4EB6" w14:paraId="7BA760BE" w14:textId="77777777" w:rsidTr="005B139D">
        <w:trPr>
          <w:cantSplit/>
        </w:trPr>
        <w:tc>
          <w:tcPr>
            <w:tcW w:w="1563" w:type="dxa"/>
            <w:tcBorders>
              <w:top w:val="single" w:sz="12" w:space="0" w:color="000000"/>
              <w:left w:val="single" w:sz="12" w:space="0" w:color="000000"/>
              <w:bottom w:val="single" w:sz="6" w:space="0" w:color="000000"/>
              <w:right w:val="single" w:sz="6" w:space="0" w:color="000000"/>
            </w:tcBorders>
          </w:tcPr>
          <w:p w14:paraId="1FEACB9E" w14:textId="77777777" w:rsidR="007960FE" w:rsidRPr="00CE4EB6" w:rsidRDefault="007960FE" w:rsidP="007960FE">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PM10</w:t>
            </w:r>
          </w:p>
        </w:tc>
        <w:tc>
          <w:tcPr>
            <w:tcW w:w="1440" w:type="dxa"/>
            <w:tcBorders>
              <w:top w:val="single" w:sz="12" w:space="0" w:color="000000"/>
              <w:left w:val="single" w:sz="6" w:space="0" w:color="000000"/>
              <w:bottom w:val="single" w:sz="6" w:space="0" w:color="000000"/>
              <w:right w:val="single" w:sz="6" w:space="0" w:color="000000"/>
            </w:tcBorders>
          </w:tcPr>
          <w:p w14:paraId="0D923F92" w14:textId="77777777" w:rsidR="007960FE" w:rsidRPr="00CE4EB6" w:rsidRDefault="007960FE" w:rsidP="007960FE">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Open Exterior Sand Blasting</w:t>
            </w:r>
          </w:p>
        </w:tc>
        <w:tc>
          <w:tcPr>
            <w:tcW w:w="3240" w:type="dxa"/>
            <w:tcBorders>
              <w:top w:val="single" w:sz="12" w:space="0" w:color="000000"/>
              <w:left w:val="single" w:sz="6" w:space="0" w:color="000000"/>
              <w:bottom w:val="single" w:sz="6" w:space="0" w:color="000000"/>
              <w:right w:val="single" w:sz="6" w:space="0" w:color="000000"/>
            </w:tcBorders>
            <w:vAlign w:val="center"/>
          </w:tcPr>
          <w:p w14:paraId="3E9D8F58" w14:textId="77777777" w:rsidR="007960FE" w:rsidRPr="00CE4EB6" w:rsidRDefault="007960FE" w:rsidP="007960FE">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11.1</w:t>
            </w:r>
            <w:r w:rsidR="00FC0F47" w:rsidRPr="00FC0F47">
              <w:rPr>
                <w:rFonts w:ascii="Times New Roman" w:hAnsi="Times New Roman"/>
                <w:sz w:val="22"/>
                <w:vertAlign w:val="superscript"/>
              </w:rPr>
              <w:t>2</w:t>
            </w:r>
          </w:p>
        </w:tc>
        <w:tc>
          <w:tcPr>
            <w:tcW w:w="3240" w:type="dxa"/>
            <w:tcBorders>
              <w:top w:val="single" w:sz="12" w:space="0" w:color="000000"/>
              <w:left w:val="single" w:sz="6" w:space="0" w:color="000000"/>
              <w:bottom w:val="single" w:sz="6" w:space="0" w:color="000000"/>
              <w:right w:val="single" w:sz="12" w:space="0" w:color="000000"/>
            </w:tcBorders>
          </w:tcPr>
          <w:p w14:paraId="3D90EB80" w14:textId="77777777" w:rsidR="007960FE" w:rsidRPr="00CE4EB6" w:rsidRDefault="007960FE" w:rsidP="007960FE">
            <w:pPr>
              <w:tabs>
                <w:tab w:val="left" w:pos="-1440"/>
                <w:tab w:val="left" w:pos="-720"/>
                <w:tab w:val="left" w:pos="0"/>
                <w:tab w:val="left" w:pos="720"/>
                <w:tab w:val="left" w:pos="1152"/>
              </w:tabs>
              <w:suppressAutoHyphens/>
              <w:rPr>
                <w:rFonts w:ascii="Times New Roman" w:hAnsi="Times New Roman"/>
                <w:sz w:val="22"/>
              </w:rPr>
            </w:pPr>
          </w:p>
        </w:tc>
      </w:tr>
      <w:tr w:rsidR="007960FE" w:rsidRPr="00CE4EB6" w14:paraId="3ECE2530" w14:textId="77777777" w:rsidTr="005B139D">
        <w:trPr>
          <w:cantSplit/>
        </w:trPr>
        <w:tc>
          <w:tcPr>
            <w:tcW w:w="1563" w:type="dxa"/>
            <w:tcBorders>
              <w:top w:val="single" w:sz="6" w:space="0" w:color="000000"/>
              <w:left w:val="single" w:sz="12" w:space="0" w:color="000000"/>
              <w:bottom w:val="single" w:sz="6" w:space="0" w:color="000000"/>
              <w:right w:val="single" w:sz="6" w:space="0" w:color="000000"/>
            </w:tcBorders>
          </w:tcPr>
          <w:p w14:paraId="5F3751A8" w14:textId="77777777" w:rsidR="007960FE" w:rsidRPr="00CE4EB6" w:rsidRDefault="007960FE" w:rsidP="007960FE">
            <w:pPr>
              <w:tabs>
                <w:tab w:val="left" w:pos="-1440"/>
                <w:tab w:val="left" w:pos="-720"/>
                <w:tab w:val="left" w:pos="0"/>
                <w:tab w:val="left" w:pos="720"/>
                <w:tab w:val="left" w:pos="1152"/>
              </w:tabs>
              <w:suppressAutoHyphens/>
              <w:rPr>
                <w:rFonts w:ascii="Times New Roman" w:hAnsi="Times New Roman"/>
                <w:sz w:val="22"/>
              </w:rPr>
            </w:pPr>
          </w:p>
        </w:tc>
        <w:tc>
          <w:tcPr>
            <w:tcW w:w="1440" w:type="dxa"/>
            <w:tcBorders>
              <w:top w:val="single" w:sz="6" w:space="0" w:color="000000"/>
              <w:left w:val="single" w:sz="6" w:space="0" w:color="000000"/>
              <w:bottom w:val="single" w:sz="6" w:space="0" w:color="000000"/>
              <w:right w:val="single" w:sz="6" w:space="0" w:color="000000"/>
            </w:tcBorders>
          </w:tcPr>
          <w:p w14:paraId="684484F4" w14:textId="77777777" w:rsidR="007960FE" w:rsidRPr="00CE4EB6" w:rsidRDefault="007960FE" w:rsidP="003E02C1">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002 –</w:t>
            </w:r>
            <w:r w:rsidR="003E02C1">
              <w:rPr>
                <w:rFonts w:ascii="Times New Roman" w:hAnsi="Times New Roman"/>
                <w:sz w:val="22"/>
              </w:rPr>
              <w:t xml:space="preserve"> </w:t>
            </w:r>
            <w:r>
              <w:rPr>
                <w:rFonts w:ascii="Times New Roman" w:hAnsi="Times New Roman"/>
                <w:sz w:val="22"/>
              </w:rPr>
              <w:t>Metal Shot Blasting Area</w:t>
            </w:r>
          </w:p>
        </w:tc>
        <w:tc>
          <w:tcPr>
            <w:tcW w:w="3240" w:type="dxa"/>
            <w:tcBorders>
              <w:top w:val="single" w:sz="6" w:space="0" w:color="000000"/>
              <w:left w:val="single" w:sz="6" w:space="0" w:color="000000"/>
              <w:bottom w:val="single" w:sz="6" w:space="0" w:color="000000"/>
              <w:right w:val="single" w:sz="6" w:space="0" w:color="000000"/>
            </w:tcBorders>
            <w:vAlign w:val="center"/>
          </w:tcPr>
          <w:p w14:paraId="27AD6633" w14:textId="77777777" w:rsidR="007960FE" w:rsidRPr="00CE4EB6" w:rsidRDefault="00243B67" w:rsidP="00243B6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0.0</w:t>
            </w:r>
            <w:r w:rsidR="00894365">
              <w:rPr>
                <w:rFonts w:ascii="Times New Roman" w:hAnsi="Times New Roman"/>
                <w:sz w:val="22"/>
              </w:rPr>
              <w:t>03</w:t>
            </w:r>
            <w:r w:rsidR="00894365">
              <w:rPr>
                <w:rFonts w:ascii="Times New Roman" w:hAnsi="Times New Roman"/>
                <w:sz w:val="22"/>
                <w:vertAlign w:val="superscript"/>
              </w:rPr>
              <w:t>4</w:t>
            </w:r>
          </w:p>
        </w:tc>
        <w:tc>
          <w:tcPr>
            <w:tcW w:w="3240" w:type="dxa"/>
            <w:tcBorders>
              <w:top w:val="single" w:sz="6" w:space="0" w:color="000000"/>
              <w:left w:val="single" w:sz="6" w:space="0" w:color="000000"/>
              <w:bottom w:val="single" w:sz="6" w:space="0" w:color="000000"/>
              <w:right w:val="single" w:sz="12" w:space="0" w:color="000000"/>
            </w:tcBorders>
          </w:tcPr>
          <w:p w14:paraId="42367909" w14:textId="77777777" w:rsidR="007960FE" w:rsidRPr="00CE4EB6" w:rsidRDefault="007960FE" w:rsidP="007960FE">
            <w:pPr>
              <w:tabs>
                <w:tab w:val="left" w:pos="-1440"/>
                <w:tab w:val="left" w:pos="-720"/>
                <w:tab w:val="left" w:pos="0"/>
                <w:tab w:val="left" w:pos="720"/>
                <w:tab w:val="left" w:pos="1152"/>
              </w:tabs>
              <w:suppressAutoHyphens/>
              <w:rPr>
                <w:rFonts w:ascii="Times New Roman" w:hAnsi="Times New Roman"/>
                <w:sz w:val="22"/>
              </w:rPr>
            </w:pPr>
          </w:p>
        </w:tc>
      </w:tr>
      <w:tr w:rsidR="008F0B90" w:rsidRPr="00CE4EB6" w14:paraId="3F1F7593" w14:textId="77777777" w:rsidTr="005B139D">
        <w:trPr>
          <w:cantSplit/>
        </w:trPr>
        <w:tc>
          <w:tcPr>
            <w:tcW w:w="1563" w:type="dxa"/>
            <w:tcBorders>
              <w:top w:val="single" w:sz="6" w:space="0" w:color="000000"/>
              <w:left w:val="single" w:sz="12" w:space="0" w:color="000000"/>
              <w:bottom w:val="single" w:sz="12" w:space="0" w:color="000000"/>
              <w:right w:val="single" w:sz="6" w:space="0" w:color="000000"/>
            </w:tcBorders>
          </w:tcPr>
          <w:p w14:paraId="057570E4" w14:textId="77777777" w:rsidR="008F0B90" w:rsidRPr="00CE4EB6" w:rsidRDefault="008F0B90" w:rsidP="004608F8">
            <w:pPr>
              <w:tabs>
                <w:tab w:val="left" w:pos="-1440"/>
                <w:tab w:val="left" w:pos="-720"/>
                <w:tab w:val="left" w:pos="0"/>
                <w:tab w:val="left" w:pos="720"/>
                <w:tab w:val="left" w:pos="1152"/>
              </w:tabs>
              <w:suppressAutoHyphens/>
              <w:rPr>
                <w:rFonts w:ascii="Times New Roman" w:hAnsi="Times New Roman"/>
                <w:sz w:val="22"/>
              </w:rPr>
            </w:pPr>
          </w:p>
        </w:tc>
        <w:tc>
          <w:tcPr>
            <w:tcW w:w="1440" w:type="dxa"/>
            <w:tcBorders>
              <w:top w:val="single" w:sz="6" w:space="0" w:color="000000"/>
              <w:left w:val="single" w:sz="6" w:space="0" w:color="000000"/>
              <w:bottom w:val="single" w:sz="12" w:space="0" w:color="000000"/>
              <w:right w:val="single" w:sz="6" w:space="0" w:color="000000"/>
            </w:tcBorders>
            <w:vAlign w:val="center"/>
          </w:tcPr>
          <w:p w14:paraId="05789520" w14:textId="77777777" w:rsidR="008F0B90" w:rsidRPr="00CE4EB6" w:rsidRDefault="008F0B90" w:rsidP="004608F8">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3240" w:type="dxa"/>
            <w:tcBorders>
              <w:top w:val="single" w:sz="6" w:space="0" w:color="000000"/>
              <w:left w:val="single" w:sz="6" w:space="0" w:color="000000"/>
              <w:bottom w:val="single" w:sz="12" w:space="0" w:color="000000"/>
              <w:right w:val="single" w:sz="6" w:space="0" w:color="000000"/>
            </w:tcBorders>
            <w:vAlign w:val="center"/>
          </w:tcPr>
          <w:p w14:paraId="7DFDAC3C" w14:textId="77777777" w:rsidR="008F0B90" w:rsidRPr="00CE4EB6" w:rsidRDefault="00FC0F47" w:rsidP="004608F8">
            <w:pPr>
              <w:tabs>
                <w:tab w:val="left" w:pos="-1440"/>
                <w:tab w:val="left" w:pos="-720"/>
                <w:tab w:val="left" w:pos="0"/>
                <w:tab w:val="left" w:pos="720"/>
                <w:tab w:val="left" w:pos="1152"/>
              </w:tabs>
              <w:suppressAutoHyphens/>
              <w:jc w:val="right"/>
              <w:rPr>
                <w:rFonts w:ascii="Times New Roman" w:hAnsi="Times New Roman"/>
                <w:b/>
                <w:sz w:val="22"/>
              </w:rPr>
            </w:pPr>
            <w:r>
              <w:rPr>
                <w:rFonts w:ascii="Times New Roman" w:hAnsi="Times New Roman"/>
                <w:b/>
                <w:sz w:val="22"/>
              </w:rPr>
              <w:t>11.</w:t>
            </w:r>
            <w:r w:rsidR="00894365">
              <w:rPr>
                <w:rFonts w:ascii="Times New Roman" w:hAnsi="Times New Roman"/>
                <w:b/>
                <w:sz w:val="22"/>
              </w:rPr>
              <w:t>1</w:t>
            </w:r>
          </w:p>
        </w:tc>
        <w:tc>
          <w:tcPr>
            <w:tcW w:w="3240" w:type="dxa"/>
            <w:tcBorders>
              <w:top w:val="single" w:sz="6" w:space="0" w:color="000000"/>
              <w:left w:val="single" w:sz="6" w:space="0" w:color="000000"/>
              <w:bottom w:val="single" w:sz="12" w:space="0" w:color="000000"/>
              <w:right w:val="single" w:sz="12" w:space="0" w:color="000000"/>
            </w:tcBorders>
            <w:vAlign w:val="center"/>
          </w:tcPr>
          <w:p w14:paraId="07C5822C" w14:textId="77777777" w:rsidR="008F0B90" w:rsidRPr="00CE4EB6" w:rsidRDefault="008F0B90" w:rsidP="004608F8">
            <w:pPr>
              <w:tabs>
                <w:tab w:val="left" w:pos="-1440"/>
                <w:tab w:val="left" w:pos="-720"/>
                <w:tab w:val="left" w:pos="0"/>
                <w:tab w:val="left" w:pos="720"/>
                <w:tab w:val="left" w:pos="1152"/>
              </w:tabs>
              <w:suppressAutoHyphens/>
              <w:jc w:val="right"/>
              <w:rPr>
                <w:rFonts w:ascii="Times New Roman" w:hAnsi="Times New Roman"/>
                <w:b/>
                <w:sz w:val="22"/>
              </w:rPr>
            </w:pPr>
          </w:p>
        </w:tc>
      </w:tr>
      <w:tr w:rsidR="007960FE" w:rsidRPr="00CE4EB6" w14:paraId="2B11C328" w14:textId="77777777" w:rsidTr="005B139D">
        <w:trPr>
          <w:cantSplit/>
        </w:trPr>
        <w:tc>
          <w:tcPr>
            <w:tcW w:w="1563" w:type="dxa"/>
            <w:tcBorders>
              <w:top w:val="single" w:sz="12" w:space="0" w:color="000000"/>
              <w:left w:val="single" w:sz="12" w:space="0" w:color="000000"/>
              <w:bottom w:val="single" w:sz="6" w:space="0" w:color="000000"/>
              <w:right w:val="single" w:sz="6" w:space="0" w:color="000000"/>
            </w:tcBorders>
          </w:tcPr>
          <w:p w14:paraId="34EE6CF5" w14:textId="77777777" w:rsidR="007960FE" w:rsidRPr="00CE4EB6" w:rsidRDefault="007960FE" w:rsidP="007960FE">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VOC</w:t>
            </w:r>
          </w:p>
        </w:tc>
        <w:tc>
          <w:tcPr>
            <w:tcW w:w="1440" w:type="dxa"/>
            <w:tcBorders>
              <w:top w:val="single" w:sz="12" w:space="0" w:color="000000"/>
              <w:left w:val="single" w:sz="6" w:space="0" w:color="000000"/>
              <w:bottom w:val="single" w:sz="6" w:space="0" w:color="000000"/>
              <w:right w:val="single" w:sz="6" w:space="0" w:color="000000"/>
            </w:tcBorders>
          </w:tcPr>
          <w:p w14:paraId="39D6C3B4" w14:textId="77777777" w:rsidR="007960FE" w:rsidRPr="00CE4EB6" w:rsidRDefault="007960FE" w:rsidP="007960FE">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003 – Surface Coating Operations</w:t>
            </w:r>
          </w:p>
        </w:tc>
        <w:tc>
          <w:tcPr>
            <w:tcW w:w="3240" w:type="dxa"/>
            <w:tcBorders>
              <w:top w:val="single" w:sz="12" w:space="0" w:color="000000"/>
              <w:left w:val="single" w:sz="6" w:space="0" w:color="000000"/>
              <w:bottom w:val="single" w:sz="6" w:space="0" w:color="000000"/>
              <w:right w:val="single" w:sz="6" w:space="0" w:color="000000"/>
            </w:tcBorders>
          </w:tcPr>
          <w:p w14:paraId="3D8D6DBD" w14:textId="77777777" w:rsidR="007960FE" w:rsidRDefault="007960FE" w:rsidP="005B139D">
            <w:pPr>
              <w:tabs>
                <w:tab w:val="left" w:pos="-1440"/>
                <w:tab w:val="left" w:pos="-720"/>
                <w:tab w:val="left" w:pos="0"/>
                <w:tab w:val="left" w:pos="720"/>
                <w:tab w:val="left" w:pos="1152"/>
              </w:tabs>
              <w:suppressAutoHyphens/>
              <w:jc w:val="center"/>
              <w:rPr>
                <w:rFonts w:ascii="Times New Roman" w:hAnsi="Times New Roman"/>
                <w:sz w:val="22"/>
              </w:rPr>
            </w:pPr>
          </w:p>
          <w:p w14:paraId="7F1E9BEA" w14:textId="75B7C0ED" w:rsidR="00AD2BBD" w:rsidRPr="00CE4EB6" w:rsidRDefault="00AD2BBD" w:rsidP="005B1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43.0</w:t>
            </w:r>
          </w:p>
        </w:tc>
        <w:tc>
          <w:tcPr>
            <w:tcW w:w="3240" w:type="dxa"/>
            <w:tcBorders>
              <w:top w:val="single" w:sz="12" w:space="0" w:color="000000"/>
              <w:left w:val="single" w:sz="6" w:space="0" w:color="000000"/>
              <w:bottom w:val="single" w:sz="6" w:space="0" w:color="000000"/>
              <w:right w:val="single" w:sz="12" w:space="0" w:color="000000"/>
            </w:tcBorders>
            <w:vAlign w:val="center"/>
          </w:tcPr>
          <w:p w14:paraId="545063CE" w14:textId="374B6710" w:rsidR="007960FE" w:rsidRPr="00CE4EB6" w:rsidRDefault="00CE6804" w:rsidP="00613D14">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43.0</w:t>
            </w:r>
          </w:p>
        </w:tc>
      </w:tr>
      <w:tr w:rsidR="004608F8" w:rsidRPr="00CE4EB6" w14:paraId="163097D8" w14:textId="77777777" w:rsidTr="005B139D">
        <w:trPr>
          <w:cantSplit/>
        </w:trPr>
        <w:tc>
          <w:tcPr>
            <w:tcW w:w="1563" w:type="dxa"/>
            <w:tcBorders>
              <w:top w:val="single" w:sz="6" w:space="0" w:color="000000"/>
              <w:left w:val="single" w:sz="12" w:space="0" w:color="000000"/>
              <w:bottom w:val="single" w:sz="12" w:space="0" w:color="000000"/>
              <w:right w:val="single" w:sz="6" w:space="0" w:color="000000"/>
            </w:tcBorders>
          </w:tcPr>
          <w:p w14:paraId="6378AFE5" w14:textId="77777777" w:rsidR="004608F8" w:rsidRPr="00CE4EB6" w:rsidRDefault="004608F8" w:rsidP="004608F8">
            <w:pPr>
              <w:tabs>
                <w:tab w:val="left" w:pos="-1440"/>
                <w:tab w:val="left" w:pos="-720"/>
                <w:tab w:val="left" w:pos="0"/>
                <w:tab w:val="left" w:pos="720"/>
                <w:tab w:val="left" w:pos="1152"/>
              </w:tabs>
              <w:suppressAutoHyphens/>
              <w:rPr>
                <w:rFonts w:ascii="Times New Roman" w:hAnsi="Times New Roman"/>
                <w:sz w:val="22"/>
              </w:rPr>
            </w:pPr>
          </w:p>
        </w:tc>
        <w:tc>
          <w:tcPr>
            <w:tcW w:w="1440" w:type="dxa"/>
            <w:tcBorders>
              <w:top w:val="single" w:sz="6" w:space="0" w:color="000000"/>
              <w:left w:val="single" w:sz="6" w:space="0" w:color="000000"/>
              <w:bottom w:val="single" w:sz="12" w:space="0" w:color="000000"/>
              <w:right w:val="single" w:sz="6" w:space="0" w:color="000000"/>
            </w:tcBorders>
            <w:vAlign w:val="center"/>
          </w:tcPr>
          <w:p w14:paraId="2800C048" w14:textId="77777777" w:rsidR="004608F8" w:rsidRPr="00CE4EB6" w:rsidRDefault="004608F8" w:rsidP="008D6F9F">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3240" w:type="dxa"/>
            <w:tcBorders>
              <w:top w:val="single" w:sz="6" w:space="0" w:color="000000"/>
              <w:left w:val="single" w:sz="6" w:space="0" w:color="000000"/>
              <w:bottom w:val="single" w:sz="12" w:space="0" w:color="000000"/>
              <w:right w:val="single" w:sz="6" w:space="0" w:color="000000"/>
            </w:tcBorders>
            <w:vAlign w:val="center"/>
          </w:tcPr>
          <w:p w14:paraId="3FDD46B3" w14:textId="5DA5AF3E" w:rsidR="004608F8" w:rsidRPr="00CE4EB6" w:rsidRDefault="00AD2BBD" w:rsidP="008D6F9F">
            <w:pPr>
              <w:tabs>
                <w:tab w:val="left" w:pos="-1440"/>
                <w:tab w:val="left" w:pos="-720"/>
                <w:tab w:val="left" w:pos="0"/>
                <w:tab w:val="left" w:pos="720"/>
                <w:tab w:val="left" w:pos="1152"/>
              </w:tabs>
              <w:suppressAutoHyphens/>
              <w:jc w:val="right"/>
              <w:rPr>
                <w:rFonts w:ascii="Times New Roman" w:hAnsi="Times New Roman"/>
                <w:b/>
                <w:sz w:val="22"/>
              </w:rPr>
            </w:pPr>
            <w:r>
              <w:rPr>
                <w:rFonts w:ascii="Times New Roman" w:hAnsi="Times New Roman"/>
                <w:b/>
                <w:sz w:val="22"/>
              </w:rPr>
              <w:t>43.0</w:t>
            </w:r>
          </w:p>
        </w:tc>
        <w:tc>
          <w:tcPr>
            <w:tcW w:w="3240" w:type="dxa"/>
            <w:tcBorders>
              <w:top w:val="single" w:sz="6" w:space="0" w:color="000000"/>
              <w:left w:val="single" w:sz="6" w:space="0" w:color="000000"/>
              <w:bottom w:val="single" w:sz="12" w:space="0" w:color="000000"/>
              <w:right w:val="single" w:sz="12" w:space="0" w:color="000000"/>
            </w:tcBorders>
            <w:vAlign w:val="center"/>
          </w:tcPr>
          <w:p w14:paraId="26EE11E0" w14:textId="3E759F6D" w:rsidR="004608F8" w:rsidRPr="00CE4EB6" w:rsidRDefault="00FC0F47" w:rsidP="008D6F9F">
            <w:pPr>
              <w:tabs>
                <w:tab w:val="left" w:pos="-1440"/>
                <w:tab w:val="left" w:pos="-720"/>
                <w:tab w:val="left" w:pos="0"/>
                <w:tab w:val="left" w:pos="720"/>
                <w:tab w:val="left" w:pos="1152"/>
              </w:tabs>
              <w:suppressAutoHyphens/>
              <w:jc w:val="right"/>
              <w:rPr>
                <w:rFonts w:ascii="Times New Roman" w:hAnsi="Times New Roman"/>
                <w:b/>
                <w:sz w:val="22"/>
              </w:rPr>
            </w:pPr>
            <w:r>
              <w:rPr>
                <w:rFonts w:ascii="Times New Roman" w:hAnsi="Times New Roman"/>
                <w:b/>
                <w:sz w:val="22"/>
              </w:rPr>
              <w:t>4</w:t>
            </w:r>
            <w:r w:rsidR="00AD2BBD">
              <w:rPr>
                <w:rFonts w:ascii="Times New Roman" w:hAnsi="Times New Roman"/>
                <w:b/>
                <w:sz w:val="22"/>
              </w:rPr>
              <w:t>3</w:t>
            </w:r>
            <w:r>
              <w:rPr>
                <w:rFonts w:ascii="Times New Roman" w:hAnsi="Times New Roman"/>
                <w:b/>
                <w:sz w:val="22"/>
              </w:rPr>
              <w:t>.0</w:t>
            </w:r>
          </w:p>
        </w:tc>
      </w:tr>
      <w:tr w:rsidR="007960FE" w:rsidRPr="00CE4EB6" w14:paraId="1A83F565" w14:textId="77777777" w:rsidTr="005B139D">
        <w:trPr>
          <w:cantSplit/>
        </w:trPr>
        <w:tc>
          <w:tcPr>
            <w:tcW w:w="1563" w:type="dxa"/>
            <w:tcBorders>
              <w:top w:val="single" w:sz="12" w:space="0" w:color="000000"/>
              <w:left w:val="single" w:sz="12" w:space="0" w:color="000000"/>
              <w:bottom w:val="single" w:sz="6" w:space="0" w:color="000000"/>
              <w:right w:val="single" w:sz="6" w:space="0" w:color="000000"/>
            </w:tcBorders>
          </w:tcPr>
          <w:p w14:paraId="613DE84C" w14:textId="77777777" w:rsidR="007960FE" w:rsidRPr="00CE4EB6" w:rsidRDefault="007960FE" w:rsidP="007960FE">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Total HAP</w:t>
            </w:r>
          </w:p>
        </w:tc>
        <w:tc>
          <w:tcPr>
            <w:tcW w:w="1440" w:type="dxa"/>
            <w:tcBorders>
              <w:top w:val="single" w:sz="12" w:space="0" w:color="000000"/>
              <w:left w:val="single" w:sz="6" w:space="0" w:color="000000"/>
              <w:bottom w:val="single" w:sz="6" w:space="0" w:color="000000"/>
              <w:right w:val="single" w:sz="6" w:space="0" w:color="000000"/>
            </w:tcBorders>
          </w:tcPr>
          <w:p w14:paraId="1F05999B" w14:textId="77777777" w:rsidR="007960FE" w:rsidRPr="00CE4EB6" w:rsidRDefault="007960FE" w:rsidP="007960FE">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003 – Surface Coating Operations</w:t>
            </w:r>
          </w:p>
        </w:tc>
        <w:tc>
          <w:tcPr>
            <w:tcW w:w="3240" w:type="dxa"/>
            <w:tcBorders>
              <w:top w:val="single" w:sz="12" w:space="0" w:color="000000"/>
              <w:left w:val="single" w:sz="6" w:space="0" w:color="000000"/>
              <w:bottom w:val="single" w:sz="6" w:space="0" w:color="000000"/>
              <w:right w:val="single" w:sz="6" w:space="0" w:color="000000"/>
            </w:tcBorders>
          </w:tcPr>
          <w:p w14:paraId="25713910" w14:textId="77777777" w:rsidR="007960FE" w:rsidRDefault="007960FE" w:rsidP="005B139D">
            <w:pPr>
              <w:tabs>
                <w:tab w:val="left" w:pos="-1440"/>
                <w:tab w:val="left" w:pos="-720"/>
                <w:tab w:val="left" w:pos="0"/>
                <w:tab w:val="left" w:pos="720"/>
                <w:tab w:val="left" w:pos="1152"/>
              </w:tabs>
              <w:suppressAutoHyphens/>
              <w:jc w:val="center"/>
              <w:rPr>
                <w:rFonts w:ascii="Times New Roman" w:hAnsi="Times New Roman"/>
                <w:sz w:val="22"/>
              </w:rPr>
            </w:pPr>
          </w:p>
          <w:p w14:paraId="34E29BA9" w14:textId="03A6E31F" w:rsidR="00AD2BBD" w:rsidRPr="00CE4EB6" w:rsidRDefault="00AD2BBD" w:rsidP="005B1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24.0</w:t>
            </w:r>
          </w:p>
        </w:tc>
        <w:tc>
          <w:tcPr>
            <w:tcW w:w="3240" w:type="dxa"/>
            <w:tcBorders>
              <w:top w:val="single" w:sz="12" w:space="0" w:color="000000"/>
              <w:left w:val="single" w:sz="6" w:space="0" w:color="000000"/>
              <w:bottom w:val="single" w:sz="6" w:space="0" w:color="000000"/>
              <w:right w:val="single" w:sz="12" w:space="0" w:color="000000"/>
            </w:tcBorders>
            <w:vAlign w:val="center"/>
          </w:tcPr>
          <w:p w14:paraId="747A7FC1" w14:textId="38E316EA" w:rsidR="007960FE" w:rsidRPr="00CE4EB6" w:rsidRDefault="00CE6804" w:rsidP="00613D14">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24.0</w:t>
            </w:r>
          </w:p>
        </w:tc>
      </w:tr>
      <w:tr w:rsidR="004608F8" w:rsidRPr="00CE4EB6" w14:paraId="0B5608E3" w14:textId="77777777" w:rsidTr="005B139D">
        <w:trPr>
          <w:cantSplit/>
        </w:trPr>
        <w:tc>
          <w:tcPr>
            <w:tcW w:w="1563" w:type="dxa"/>
            <w:tcBorders>
              <w:top w:val="single" w:sz="6" w:space="0" w:color="000000"/>
              <w:left w:val="single" w:sz="12" w:space="0" w:color="000000"/>
              <w:bottom w:val="single" w:sz="12" w:space="0" w:color="000000"/>
              <w:right w:val="single" w:sz="6" w:space="0" w:color="000000"/>
            </w:tcBorders>
          </w:tcPr>
          <w:p w14:paraId="5369D4EB" w14:textId="77777777" w:rsidR="004608F8" w:rsidRPr="00CE4EB6" w:rsidRDefault="004608F8" w:rsidP="004608F8">
            <w:pPr>
              <w:tabs>
                <w:tab w:val="left" w:pos="-1440"/>
                <w:tab w:val="left" w:pos="-720"/>
                <w:tab w:val="left" w:pos="0"/>
                <w:tab w:val="left" w:pos="720"/>
                <w:tab w:val="left" w:pos="1152"/>
              </w:tabs>
              <w:suppressAutoHyphens/>
              <w:rPr>
                <w:rFonts w:ascii="Times New Roman" w:hAnsi="Times New Roman"/>
                <w:sz w:val="22"/>
              </w:rPr>
            </w:pPr>
          </w:p>
        </w:tc>
        <w:tc>
          <w:tcPr>
            <w:tcW w:w="1440" w:type="dxa"/>
            <w:tcBorders>
              <w:top w:val="single" w:sz="6" w:space="0" w:color="000000"/>
              <w:left w:val="single" w:sz="6" w:space="0" w:color="000000"/>
              <w:bottom w:val="single" w:sz="12" w:space="0" w:color="000000"/>
              <w:right w:val="single" w:sz="6" w:space="0" w:color="000000"/>
            </w:tcBorders>
            <w:vAlign w:val="center"/>
          </w:tcPr>
          <w:p w14:paraId="1E1A222D" w14:textId="77777777" w:rsidR="004608F8" w:rsidRPr="00CE4EB6" w:rsidRDefault="004608F8" w:rsidP="008D6F9F">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3240" w:type="dxa"/>
            <w:tcBorders>
              <w:top w:val="single" w:sz="6" w:space="0" w:color="000000"/>
              <w:left w:val="single" w:sz="6" w:space="0" w:color="000000"/>
              <w:bottom w:val="single" w:sz="12" w:space="0" w:color="000000"/>
              <w:right w:val="single" w:sz="6" w:space="0" w:color="000000"/>
            </w:tcBorders>
            <w:vAlign w:val="center"/>
          </w:tcPr>
          <w:p w14:paraId="6B9DD3EA" w14:textId="27DE2B80" w:rsidR="004608F8" w:rsidRPr="00CE4EB6" w:rsidRDefault="00AD2BBD" w:rsidP="008D6F9F">
            <w:pPr>
              <w:tabs>
                <w:tab w:val="left" w:pos="-1440"/>
                <w:tab w:val="left" w:pos="-720"/>
                <w:tab w:val="left" w:pos="0"/>
                <w:tab w:val="left" w:pos="720"/>
                <w:tab w:val="left" w:pos="1152"/>
              </w:tabs>
              <w:suppressAutoHyphens/>
              <w:jc w:val="right"/>
              <w:rPr>
                <w:rFonts w:ascii="Times New Roman" w:hAnsi="Times New Roman"/>
                <w:b/>
                <w:sz w:val="22"/>
              </w:rPr>
            </w:pPr>
            <w:r>
              <w:rPr>
                <w:rFonts w:ascii="Times New Roman" w:hAnsi="Times New Roman"/>
                <w:b/>
                <w:sz w:val="22"/>
              </w:rPr>
              <w:t>24.0</w:t>
            </w:r>
          </w:p>
        </w:tc>
        <w:tc>
          <w:tcPr>
            <w:tcW w:w="3240" w:type="dxa"/>
            <w:tcBorders>
              <w:top w:val="single" w:sz="6" w:space="0" w:color="000000"/>
              <w:left w:val="single" w:sz="6" w:space="0" w:color="000000"/>
              <w:bottom w:val="single" w:sz="12" w:space="0" w:color="000000"/>
              <w:right w:val="single" w:sz="12" w:space="0" w:color="000000"/>
            </w:tcBorders>
            <w:vAlign w:val="center"/>
          </w:tcPr>
          <w:p w14:paraId="20D7A15C" w14:textId="71D700A3" w:rsidR="004608F8" w:rsidRPr="00CE4EB6" w:rsidRDefault="00FC0F47" w:rsidP="008D6F9F">
            <w:pPr>
              <w:tabs>
                <w:tab w:val="left" w:pos="-1440"/>
                <w:tab w:val="left" w:pos="-720"/>
                <w:tab w:val="left" w:pos="0"/>
                <w:tab w:val="left" w:pos="720"/>
                <w:tab w:val="left" w:pos="1152"/>
              </w:tabs>
              <w:suppressAutoHyphens/>
              <w:jc w:val="right"/>
              <w:rPr>
                <w:rFonts w:ascii="Times New Roman" w:hAnsi="Times New Roman"/>
                <w:b/>
                <w:sz w:val="22"/>
              </w:rPr>
            </w:pPr>
            <w:r>
              <w:rPr>
                <w:rFonts w:ascii="Times New Roman" w:hAnsi="Times New Roman"/>
                <w:b/>
                <w:sz w:val="22"/>
              </w:rPr>
              <w:t>2</w:t>
            </w:r>
            <w:r w:rsidR="00AD2BBD">
              <w:rPr>
                <w:rFonts w:ascii="Times New Roman" w:hAnsi="Times New Roman"/>
                <w:b/>
                <w:sz w:val="22"/>
              </w:rPr>
              <w:t>4</w:t>
            </w:r>
            <w:r>
              <w:rPr>
                <w:rFonts w:ascii="Times New Roman" w:hAnsi="Times New Roman"/>
                <w:b/>
                <w:sz w:val="22"/>
              </w:rPr>
              <w:t>.0</w:t>
            </w:r>
          </w:p>
        </w:tc>
      </w:tr>
      <w:tr w:rsidR="005845EA" w:rsidRPr="00CE4EB6" w14:paraId="3DF7E61D" w14:textId="77777777" w:rsidTr="005B139D">
        <w:trPr>
          <w:cantSplit/>
        </w:trPr>
        <w:tc>
          <w:tcPr>
            <w:tcW w:w="1563" w:type="dxa"/>
            <w:tcBorders>
              <w:top w:val="single" w:sz="12" w:space="0" w:color="000000"/>
              <w:left w:val="single" w:sz="12" w:space="0" w:color="000000"/>
              <w:bottom w:val="single" w:sz="6" w:space="0" w:color="000000"/>
              <w:right w:val="single" w:sz="6" w:space="0" w:color="000000"/>
            </w:tcBorders>
          </w:tcPr>
          <w:p w14:paraId="7E9FA45C" w14:textId="77777777" w:rsidR="005845EA" w:rsidRPr="00CE4EB6" w:rsidRDefault="005845EA" w:rsidP="005845EA">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 xml:space="preserve">Individual HAP </w:t>
            </w:r>
            <w:r>
              <w:rPr>
                <w:rFonts w:ascii="Times New Roman" w:hAnsi="Times New Roman"/>
                <w:sz w:val="22"/>
              </w:rPr>
              <w:t>(</w:t>
            </w:r>
            <w:r w:rsidR="00FC0F47">
              <w:rPr>
                <w:rFonts w:ascii="Times New Roman" w:hAnsi="Times New Roman"/>
                <w:sz w:val="22"/>
              </w:rPr>
              <w:t>xylene</w:t>
            </w:r>
            <w:r>
              <w:rPr>
                <w:rFonts w:ascii="Times New Roman" w:hAnsi="Times New Roman"/>
                <w:sz w:val="22"/>
              </w:rPr>
              <w:t>)</w:t>
            </w:r>
          </w:p>
        </w:tc>
        <w:tc>
          <w:tcPr>
            <w:tcW w:w="1440" w:type="dxa"/>
            <w:tcBorders>
              <w:top w:val="single" w:sz="12" w:space="0" w:color="000000"/>
              <w:left w:val="single" w:sz="6" w:space="0" w:color="000000"/>
              <w:bottom w:val="single" w:sz="6" w:space="0" w:color="000000"/>
              <w:right w:val="single" w:sz="6" w:space="0" w:color="000000"/>
            </w:tcBorders>
          </w:tcPr>
          <w:p w14:paraId="4D714A98" w14:textId="77777777" w:rsidR="005845EA" w:rsidRPr="00CE4EB6" w:rsidRDefault="005845EA" w:rsidP="005845EA">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003 – Surface Coating Operations</w:t>
            </w:r>
          </w:p>
        </w:tc>
        <w:tc>
          <w:tcPr>
            <w:tcW w:w="3240" w:type="dxa"/>
            <w:tcBorders>
              <w:top w:val="single" w:sz="12" w:space="0" w:color="000000"/>
              <w:left w:val="single" w:sz="6" w:space="0" w:color="000000"/>
              <w:bottom w:val="single" w:sz="6" w:space="0" w:color="000000"/>
              <w:right w:val="single" w:sz="6" w:space="0" w:color="000000"/>
            </w:tcBorders>
          </w:tcPr>
          <w:p w14:paraId="3463DA9A" w14:textId="77777777" w:rsidR="005845EA" w:rsidRDefault="005845EA" w:rsidP="005B139D">
            <w:pPr>
              <w:tabs>
                <w:tab w:val="left" w:pos="-1440"/>
                <w:tab w:val="left" w:pos="-720"/>
                <w:tab w:val="left" w:pos="0"/>
                <w:tab w:val="left" w:pos="720"/>
                <w:tab w:val="left" w:pos="1152"/>
              </w:tabs>
              <w:suppressAutoHyphens/>
              <w:jc w:val="center"/>
              <w:rPr>
                <w:rFonts w:ascii="Times New Roman" w:hAnsi="Times New Roman"/>
                <w:sz w:val="22"/>
              </w:rPr>
            </w:pPr>
          </w:p>
          <w:p w14:paraId="0E4775B9" w14:textId="75C62494" w:rsidR="00AD2BBD" w:rsidRPr="00CE4EB6" w:rsidRDefault="00AD2BBD" w:rsidP="005B1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8.0</w:t>
            </w:r>
          </w:p>
        </w:tc>
        <w:tc>
          <w:tcPr>
            <w:tcW w:w="3240" w:type="dxa"/>
            <w:tcBorders>
              <w:top w:val="single" w:sz="12" w:space="0" w:color="000000"/>
              <w:left w:val="single" w:sz="6" w:space="0" w:color="000000"/>
              <w:bottom w:val="single" w:sz="6" w:space="0" w:color="000000"/>
              <w:right w:val="single" w:sz="12" w:space="0" w:color="000000"/>
            </w:tcBorders>
            <w:vAlign w:val="center"/>
          </w:tcPr>
          <w:p w14:paraId="667BFF24" w14:textId="77777777" w:rsidR="005845EA" w:rsidRPr="00CE4EB6" w:rsidRDefault="005845EA" w:rsidP="005845EA">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8.0</w:t>
            </w:r>
          </w:p>
        </w:tc>
      </w:tr>
      <w:tr w:rsidR="004608F8" w:rsidRPr="00CE4EB6" w14:paraId="54D95253" w14:textId="77777777" w:rsidTr="005B139D">
        <w:trPr>
          <w:cantSplit/>
        </w:trPr>
        <w:tc>
          <w:tcPr>
            <w:tcW w:w="1563" w:type="dxa"/>
            <w:tcBorders>
              <w:top w:val="single" w:sz="6" w:space="0" w:color="000000"/>
              <w:left w:val="single" w:sz="12" w:space="0" w:color="000000"/>
              <w:bottom w:val="single" w:sz="12" w:space="0" w:color="000000"/>
              <w:right w:val="single" w:sz="6" w:space="0" w:color="000000"/>
            </w:tcBorders>
          </w:tcPr>
          <w:p w14:paraId="6A43BECC" w14:textId="77777777" w:rsidR="004608F8" w:rsidRPr="00CE4EB6" w:rsidRDefault="004608F8" w:rsidP="004608F8">
            <w:pPr>
              <w:tabs>
                <w:tab w:val="left" w:pos="-1440"/>
                <w:tab w:val="left" w:pos="-720"/>
                <w:tab w:val="left" w:pos="0"/>
                <w:tab w:val="left" w:pos="720"/>
                <w:tab w:val="left" w:pos="1152"/>
              </w:tabs>
              <w:suppressAutoHyphens/>
              <w:rPr>
                <w:rFonts w:ascii="Times New Roman" w:hAnsi="Times New Roman"/>
                <w:sz w:val="22"/>
              </w:rPr>
            </w:pPr>
          </w:p>
        </w:tc>
        <w:tc>
          <w:tcPr>
            <w:tcW w:w="1440" w:type="dxa"/>
            <w:tcBorders>
              <w:top w:val="single" w:sz="6" w:space="0" w:color="000000"/>
              <w:left w:val="single" w:sz="6" w:space="0" w:color="000000"/>
              <w:bottom w:val="single" w:sz="12" w:space="0" w:color="000000"/>
              <w:right w:val="single" w:sz="6" w:space="0" w:color="000000"/>
            </w:tcBorders>
            <w:vAlign w:val="center"/>
          </w:tcPr>
          <w:p w14:paraId="43FB9743" w14:textId="77777777" w:rsidR="004608F8" w:rsidRPr="00CE4EB6" w:rsidRDefault="004608F8" w:rsidP="008D6F9F">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3240" w:type="dxa"/>
            <w:tcBorders>
              <w:top w:val="single" w:sz="6" w:space="0" w:color="000000"/>
              <w:left w:val="single" w:sz="6" w:space="0" w:color="000000"/>
              <w:bottom w:val="single" w:sz="12" w:space="0" w:color="000000"/>
              <w:right w:val="single" w:sz="6" w:space="0" w:color="000000"/>
            </w:tcBorders>
            <w:vAlign w:val="center"/>
          </w:tcPr>
          <w:p w14:paraId="25E6C88C" w14:textId="113790CA" w:rsidR="004608F8" w:rsidRPr="00CE4EB6" w:rsidRDefault="00AD2BBD" w:rsidP="008D6F9F">
            <w:pPr>
              <w:tabs>
                <w:tab w:val="left" w:pos="-1440"/>
                <w:tab w:val="left" w:pos="-720"/>
                <w:tab w:val="left" w:pos="0"/>
                <w:tab w:val="left" w:pos="720"/>
                <w:tab w:val="left" w:pos="1152"/>
              </w:tabs>
              <w:suppressAutoHyphens/>
              <w:jc w:val="right"/>
              <w:rPr>
                <w:rFonts w:ascii="Times New Roman" w:hAnsi="Times New Roman"/>
                <w:b/>
                <w:sz w:val="22"/>
              </w:rPr>
            </w:pPr>
            <w:r>
              <w:rPr>
                <w:rFonts w:ascii="Times New Roman" w:hAnsi="Times New Roman"/>
                <w:b/>
                <w:sz w:val="22"/>
              </w:rPr>
              <w:t>8.0</w:t>
            </w:r>
          </w:p>
        </w:tc>
        <w:tc>
          <w:tcPr>
            <w:tcW w:w="3240" w:type="dxa"/>
            <w:tcBorders>
              <w:top w:val="single" w:sz="6" w:space="0" w:color="000000"/>
              <w:left w:val="single" w:sz="6" w:space="0" w:color="000000"/>
              <w:bottom w:val="single" w:sz="12" w:space="0" w:color="000000"/>
              <w:right w:val="single" w:sz="12" w:space="0" w:color="000000"/>
            </w:tcBorders>
            <w:vAlign w:val="center"/>
          </w:tcPr>
          <w:p w14:paraId="21A86938" w14:textId="77777777" w:rsidR="004608F8" w:rsidRPr="00CE4EB6" w:rsidRDefault="00CE25F3" w:rsidP="008D6F9F">
            <w:pPr>
              <w:tabs>
                <w:tab w:val="left" w:pos="-1440"/>
                <w:tab w:val="left" w:pos="-720"/>
                <w:tab w:val="left" w:pos="0"/>
                <w:tab w:val="left" w:pos="720"/>
                <w:tab w:val="left" w:pos="1152"/>
              </w:tabs>
              <w:suppressAutoHyphens/>
              <w:jc w:val="right"/>
              <w:rPr>
                <w:rFonts w:ascii="Times New Roman" w:hAnsi="Times New Roman"/>
                <w:b/>
                <w:sz w:val="22"/>
              </w:rPr>
            </w:pPr>
            <w:r>
              <w:rPr>
                <w:rFonts w:ascii="Times New Roman" w:hAnsi="Times New Roman"/>
                <w:b/>
                <w:sz w:val="22"/>
              </w:rPr>
              <w:t>8.0</w:t>
            </w:r>
          </w:p>
        </w:tc>
      </w:tr>
      <w:tr w:rsidR="005845EA" w:rsidRPr="00CE4EB6" w14:paraId="46875D70" w14:textId="77777777" w:rsidTr="005B139D">
        <w:trPr>
          <w:cantSplit/>
        </w:trPr>
        <w:tc>
          <w:tcPr>
            <w:tcW w:w="1563" w:type="dxa"/>
            <w:tcBorders>
              <w:top w:val="single" w:sz="12" w:space="0" w:color="000000"/>
              <w:left w:val="single" w:sz="12" w:space="0" w:color="000000"/>
              <w:bottom w:val="single" w:sz="6" w:space="0" w:color="000000"/>
              <w:right w:val="single" w:sz="6" w:space="0" w:color="000000"/>
            </w:tcBorders>
          </w:tcPr>
          <w:p w14:paraId="303810D8" w14:textId="77777777" w:rsidR="005845EA" w:rsidRPr="00CE4EB6" w:rsidRDefault="005845EA" w:rsidP="005845EA">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Individual HAP (phenols</w:t>
            </w:r>
            <w:r w:rsidRPr="00CE4EB6">
              <w:rPr>
                <w:rFonts w:ascii="Times New Roman" w:hAnsi="Times New Roman"/>
                <w:sz w:val="22"/>
              </w:rPr>
              <w:t>)</w:t>
            </w:r>
          </w:p>
        </w:tc>
        <w:tc>
          <w:tcPr>
            <w:tcW w:w="1440" w:type="dxa"/>
            <w:tcBorders>
              <w:top w:val="single" w:sz="12" w:space="0" w:color="000000"/>
              <w:left w:val="single" w:sz="6" w:space="0" w:color="000000"/>
              <w:bottom w:val="single" w:sz="6" w:space="0" w:color="000000"/>
              <w:right w:val="single" w:sz="6" w:space="0" w:color="000000"/>
            </w:tcBorders>
          </w:tcPr>
          <w:p w14:paraId="71EB0E60" w14:textId="77777777" w:rsidR="005845EA" w:rsidRPr="00CE4EB6" w:rsidRDefault="005845EA" w:rsidP="005845EA">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003 – Surface Coating Operations</w:t>
            </w:r>
          </w:p>
        </w:tc>
        <w:tc>
          <w:tcPr>
            <w:tcW w:w="3240" w:type="dxa"/>
            <w:tcBorders>
              <w:top w:val="single" w:sz="12" w:space="0" w:color="000000"/>
              <w:left w:val="single" w:sz="6" w:space="0" w:color="000000"/>
              <w:bottom w:val="single" w:sz="6" w:space="0" w:color="000000"/>
              <w:right w:val="single" w:sz="6" w:space="0" w:color="000000"/>
            </w:tcBorders>
          </w:tcPr>
          <w:p w14:paraId="4D762B6A" w14:textId="77777777" w:rsidR="005845EA" w:rsidRDefault="005845EA" w:rsidP="005B139D">
            <w:pPr>
              <w:tabs>
                <w:tab w:val="left" w:pos="-1440"/>
                <w:tab w:val="left" w:pos="-720"/>
                <w:tab w:val="left" w:pos="0"/>
                <w:tab w:val="left" w:pos="720"/>
                <w:tab w:val="left" w:pos="1152"/>
              </w:tabs>
              <w:suppressAutoHyphens/>
              <w:jc w:val="center"/>
              <w:rPr>
                <w:rFonts w:ascii="Times New Roman" w:hAnsi="Times New Roman"/>
                <w:sz w:val="22"/>
              </w:rPr>
            </w:pPr>
          </w:p>
          <w:p w14:paraId="619365E5" w14:textId="496C5FD8" w:rsidR="00AD2BBD" w:rsidRPr="00CE4EB6" w:rsidRDefault="00AD2BBD" w:rsidP="005B139D">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8.0</w:t>
            </w:r>
          </w:p>
        </w:tc>
        <w:tc>
          <w:tcPr>
            <w:tcW w:w="3240" w:type="dxa"/>
            <w:tcBorders>
              <w:top w:val="single" w:sz="12" w:space="0" w:color="000000"/>
              <w:left w:val="single" w:sz="6" w:space="0" w:color="000000"/>
              <w:bottom w:val="single" w:sz="6" w:space="0" w:color="000000"/>
              <w:right w:val="single" w:sz="12" w:space="0" w:color="000000"/>
            </w:tcBorders>
            <w:vAlign w:val="center"/>
          </w:tcPr>
          <w:p w14:paraId="6EB8E71E" w14:textId="77777777" w:rsidR="005845EA" w:rsidRPr="00CE4EB6" w:rsidRDefault="005845EA" w:rsidP="005845EA">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8.0</w:t>
            </w:r>
          </w:p>
        </w:tc>
      </w:tr>
      <w:tr w:rsidR="004608F8" w:rsidRPr="00CE4EB6" w14:paraId="140FCAA1" w14:textId="77777777" w:rsidTr="005B139D">
        <w:trPr>
          <w:cantSplit/>
        </w:trPr>
        <w:tc>
          <w:tcPr>
            <w:tcW w:w="1563" w:type="dxa"/>
            <w:tcBorders>
              <w:top w:val="single" w:sz="6" w:space="0" w:color="000000"/>
              <w:left w:val="single" w:sz="12" w:space="0" w:color="000000"/>
              <w:bottom w:val="double" w:sz="4" w:space="0" w:color="auto"/>
              <w:right w:val="single" w:sz="6" w:space="0" w:color="000000"/>
            </w:tcBorders>
          </w:tcPr>
          <w:p w14:paraId="52186F1F" w14:textId="77777777" w:rsidR="004608F8" w:rsidRPr="00CE4EB6" w:rsidRDefault="004608F8" w:rsidP="004608F8">
            <w:pPr>
              <w:tabs>
                <w:tab w:val="left" w:pos="-1440"/>
                <w:tab w:val="left" w:pos="-720"/>
                <w:tab w:val="left" w:pos="0"/>
                <w:tab w:val="left" w:pos="720"/>
                <w:tab w:val="left" w:pos="1152"/>
              </w:tabs>
              <w:suppressAutoHyphens/>
              <w:rPr>
                <w:rFonts w:ascii="Times New Roman" w:hAnsi="Times New Roman"/>
                <w:sz w:val="22"/>
              </w:rPr>
            </w:pPr>
          </w:p>
        </w:tc>
        <w:tc>
          <w:tcPr>
            <w:tcW w:w="1440" w:type="dxa"/>
            <w:tcBorders>
              <w:top w:val="single" w:sz="6" w:space="0" w:color="000000"/>
              <w:left w:val="single" w:sz="6" w:space="0" w:color="000000"/>
              <w:bottom w:val="double" w:sz="4" w:space="0" w:color="auto"/>
              <w:right w:val="single" w:sz="6" w:space="0" w:color="000000"/>
            </w:tcBorders>
            <w:vAlign w:val="center"/>
          </w:tcPr>
          <w:p w14:paraId="0E6BE583" w14:textId="77777777" w:rsidR="004608F8" w:rsidRPr="00CE4EB6" w:rsidRDefault="004608F8" w:rsidP="008D6F9F">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3240" w:type="dxa"/>
            <w:tcBorders>
              <w:top w:val="single" w:sz="6" w:space="0" w:color="000000"/>
              <w:left w:val="single" w:sz="6" w:space="0" w:color="000000"/>
              <w:bottom w:val="double" w:sz="4" w:space="0" w:color="auto"/>
              <w:right w:val="single" w:sz="6" w:space="0" w:color="000000"/>
            </w:tcBorders>
            <w:vAlign w:val="center"/>
          </w:tcPr>
          <w:p w14:paraId="5C507F9F" w14:textId="1BBA4D35" w:rsidR="004608F8" w:rsidRPr="00CE4EB6" w:rsidRDefault="00AD2BBD" w:rsidP="008D6F9F">
            <w:pPr>
              <w:tabs>
                <w:tab w:val="left" w:pos="-1440"/>
                <w:tab w:val="left" w:pos="-720"/>
                <w:tab w:val="left" w:pos="0"/>
                <w:tab w:val="left" w:pos="720"/>
                <w:tab w:val="left" w:pos="1152"/>
              </w:tabs>
              <w:suppressAutoHyphens/>
              <w:jc w:val="right"/>
              <w:rPr>
                <w:rFonts w:ascii="Times New Roman" w:hAnsi="Times New Roman"/>
                <w:b/>
                <w:sz w:val="22"/>
              </w:rPr>
            </w:pPr>
            <w:r>
              <w:rPr>
                <w:rFonts w:ascii="Times New Roman" w:hAnsi="Times New Roman"/>
                <w:b/>
                <w:sz w:val="22"/>
              </w:rPr>
              <w:t>8.0</w:t>
            </w:r>
          </w:p>
        </w:tc>
        <w:tc>
          <w:tcPr>
            <w:tcW w:w="3240" w:type="dxa"/>
            <w:tcBorders>
              <w:top w:val="single" w:sz="6" w:space="0" w:color="000000"/>
              <w:left w:val="single" w:sz="6" w:space="0" w:color="000000"/>
              <w:bottom w:val="double" w:sz="4" w:space="0" w:color="auto"/>
              <w:right w:val="single" w:sz="12" w:space="0" w:color="000000"/>
            </w:tcBorders>
            <w:vAlign w:val="center"/>
          </w:tcPr>
          <w:p w14:paraId="173CD6F9" w14:textId="77777777" w:rsidR="004608F8" w:rsidRPr="00CE4EB6" w:rsidRDefault="00FC0F47" w:rsidP="008D6F9F">
            <w:pPr>
              <w:tabs>
                <w:tab w:val="left" w:pos="-1440"/>
                <w:tab w:val="left" w:pos="-720"/>
                <w:tab w:val="left" w:pos="0"/>
                <w:tab w:val="left" w:pos="720"/>
                <w:tab w:val="left" w:pos="1152"/>
              </w:tabs>
              <w:suppressAutoHyphens/>
              <w:jc w:val="right"/>
              <w:rPr>
                <w:rFonts w:ascii="Times New Roman" w:hAnsi="Times New Roman"/>
                <w:b/>
                <w:sz w:val="22"/>
              </w:rPr>
            </w:pPr>
            <w:r>
              <w:rPr>
                <w:rFonts w:ascii="Times New Roman" w:hAnsi="Times New Roman"/>
                <w:b/>
                <w:sz w:val="22"/>
              </w:rPr>
              <w:t>8.0</w:t>
            </w:r>
          </w:p>
        </w:tc>
      </w:tr>
      <w:tr w:rsidR="0055722E" w:rsidRPr="00CE4EB6" w14:paraId="0C9A3FD9" w14:textId="77777777" w:rsidTr="00765CB0">
        <w:trPr>
          <w:cantSplit/>
          <w:trHeight w:val="537"/>
        </w:trPr>
        <w:tc>
          <w:tcPr>
            <w:tcW w:w="9483" w:type="dxa"/>
            <w:gridSpan w:val="4"/>
            <w:tcBorders>
              <w:top w:val="double" w:sz="4" w:space="0" w:color="auto"/>
              <w:left w:val="single" w:sz="12" w:space="0" w:color="000000"/>
              <w:bottom w:val="single" w:sz="6" w:space="0" w:color="000000"/>
              <w:right w:val="single" w:sz="12" w:space="0" w:color="000000"/>
            </w:tcBorders>
            <w:vAlign w:val="center"/>
          </w:tcPr>
          <w:p w14:paraId="3CDD307F" w14:textId="77777777" w:rsidR="0055722E" w:rsidRPr="00CE4EB6" w:rsidRDefault="0055722E" w:rsidP="004608F8">
            <w:pPr>
              <w:tabs>
                <w:tab w:val="left" w:pos="-1440"/>
                <w:tab w:val="left" w:pos="-720"/>
                <w:tab w:val="left" w:pos="0"/>
                <w:tab w:val="left" w:pos="720"/>
                <w:tab w:val="left" w:pos="1152"/>
              </w:tabs>
              <w:suppressAutoHyphens/>
              <w:jc w:val="center"/>
              <w:rPr>
                <w:rFonts w:ascii="Times New Roman" w:hAnsi="Times New Roman"/>
                <w:b/>
                <w:sz w:val="22"/>
              </w:rPr>
            </w:pPr>
            <w:r w:rsidRPr="00CE4EB6">
              <w:rPr>
                <w:rFonts w:ascii="Times New Roman" w:hAnsi="Times New Roman"/>
                <w:b/>
                <w:sz w:val="22"/>
              </w:rPr>
              <w:t>VE Limitation</w:t>
            </w:r>
          </w:p>
        </w:tc>
      </w:tr>
      <w:tr w:rsidR="00047408" w:rsidRPr="00CE4EB6" w14:paraId="1DB3F1D6" w14:textId="77777777" w:rsidTr="005B139D">
        <w:trPr>
          <w:cantSplit/>
        </w:trPr>
        <w:tc>
          <w:tcPr>
            <w:tcW w:w="1563" w:type="dxa"/>
            <w:tcBorders>
              <w:top w:val="single" w:sz="12" w:space="0" w:color="000000"/>
              <w:left w:val="single" w:sz="12" w:space="0" w:color="000000"/>
              <w:bottom w:val="single" w:sz="6" w:space="0" w:color="000000"/>
              <w:right w:val="single" w:sz="6" w:space="0" w:color="000000"/>
            </w:tcBorders>
          </w:tcPr>
          <w:p w14:paraId="149014CB" w14:textId="77777777" w:rsidR="00047408" w:rsidRPr="00CE4EB6" w:rsidRDefault="00047408" w:rsidP="00047408">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VE</w:t>
            </w:r>
          </w:p>
        </w:tc>
        <w:tc>
          <w:tcPr>
            <w:tcW w:w="1440" w:type="dxa"/>
            <w:tcBorders>
              <w:top w:val="single" w:sz="12" w:space="0" w:color="000000"/>
              <w:left w:val="single" w:sz="6" w:space="0" w:color="000000"/>
              <w:bottom w:val="single" w:sz="6" w:space="0" w:color="000000"/>
              <w:right w:val="single" w:sz="6" w:space="0" w:color="000000"/>
            </w:tcBorders>
          </w:tcPr>
          <w:p w14:paraId="767A629F" w14:textId="77777777" w:rsidR="00047408" w:rsidRPr="00CE4EB6" w:rsidRDefault="00047408" w:rsidP="003E02C1">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002 – Metal Shot Blasting Area</w:t>
            </w:r>
          </w:p>
        </w:tc>
        <w:tc>
          <w:tcPr>
            <w:tcW w:w="3240" w:type="dxa"/>
            <w:tcBorders>
              <w:top w:val="single" w:sz="12" w:space="0" w:color="000000"/>
              <w:left w:val="single" w:sz="6" w:space="0" w:color="000000"/>
              <w:bottom w:val="single" w:sz="6" w:space="0" w:color="000000"/>
              <w:right w:val="single" w:sz="6" w:space="0" w:color="000000"/>
            </w:tcBorders>
            <w:shd w:val="thinDiagStripe" w:color="auto" w:fill="auto"/>
          </w:tcPr>
          <w:p w14:paraId="5026546A" w14:textId="77777777" w:rsidR="00047408" w:rsidRPr="00CE4EB6" w:rsidRDefault="00047408" w:rsidP="00047408">
            <w:pPr>
              <w:tabs>
                <w:tab w:val="left" w:pos="-1440"/>
                <w:tab w:val="left" w:pos="-720"/>
                <w:tab w:val="left" w:pos="0"/>
                <w:tab w:val="left" w:pos="720"/>
                <w:tab w:val="left" w:pos="1152"/>
              </w:tabs>
              <w:suppressAutoHyphens/>
              <w:rPr>
                <w:rFonts w:ascii="Times New Roman" w:hAnsi="Times New Roman"/>
                <w:sz w:val="22"/>
              </w:rPr>
            </w:pPr>
          </w:p>
        </w:tc>
        <w:tc>
          <w:tcPr>
            <w:tcW w:w="3240" w:type="dxa"/>
            <w:tcBorders>
              <w:top w:val="single" w:sz="12" w:space="0" w:color="000000"/>
              <w:left w:val="single" w:sz="6" w:space="0" w:color="000000"/>
              <w:bottom w:val="single" w:sz="6" w:space="0" w:color="000000"/>
              <w:right w:val="single" w:sz="12" w:space="0" w:color="000000"/>
            </w:tcBorders>
            <w:vAlign w:val="center"/>
          </w:tcPr>
          <w:p w14:paraId="3107EF57" w14:textId="2DEA4E37" w:rsidR="009250B9" w:rsidRDefault="009250B9" w:rsidP="005B139D">
            <w:pPr>
              <w:pStyle w:val="ListParagraph"/>
              <w:numPr>
                <w:ilvl w:val="0"/>
                <w:numId w:val="4"/>
              </w:numPr>
              <w:tabs>
                <w:tab w:val="left" w:pos="-1440"/>
                <w:tab w:val="left" w:pos="-720"/>
                <w:tab w:val="left" w:pos="1152"/>
              </w:tabs>
              <w:suppressAutoHyphens/>
              <w:ind w:left="252" w:hanging="180"/>
              <w:rPr>
                <w:rFonts w:ascii="Times New Roman" w:hAnsi="Times New Roman"/>
                <w:sz w:val="20"/>
                <w:szCs w:val="20"/>
              </w:rPr>
            </w:pPr>
            <w:r w:rsidRPr="005B139D">
              <w:rPr>
                <w:rFonts w:ascii="Times New Roman" w:hAnsi="Times New Roman"/>
                <w:sz w:val="20"/>
                <w:szCs w:val="20"/>
              </w:rPr>
              <w:t xml:space="preserve">20% - </w:t>
            </w:r>
            <w:r w:rsidR="00C1459E" w:rsidRPr="005B139D">
              <w:rPr>
                <w:rFonts w:ascii="Times New Roman" w:hAnsi="Times New Roman"/>
                <w:sz w:val="20"/>
                <w:szCs w:val="20"/>
              </w:rPr>
              <w:t>Rule 62-296.320(4</w:t>
            </w:r>
            <w:proofErr w:type="gramStart"/>
            <w:r w:rsidR="00C1459E" w:rsidRPr="005B139D">
              <w:rPr>
                <w:rFonts w:ascii="Times New Roman" w:hAnsi="Times New Roman"/>
                <w:sz w:val="20"/>
                <w:szCs w:val="20"/>
              </w:rPr>
              <w:t>)(</w:t>
            </w:r>
            <w:proofErr w:type="gramEnd"/>
            <w:r w:rsidR="00C1459E" w:rsidRPr="005B139D">
              <w:rPr>
                <w:rFonts w:ascii="Times New Roman" w:hAnsi="Times New Roman"/>
                <w:sz w:val="20"/>
                <w:szCs w:val="20"/>
              </w:rPr>
              <w:t>b)</w:t>
            </w:r>
            <w:r w:rsidR="001E4803" w:rsidRPr="005B139D">
              <w:rPr>
                <w:rFonts w:ascii="Times New Roman" w:hAnsi="Times New Roman"/>
                <w:sz w:val="20"/>
                <w:szCs w:val="20"/>
              </w:rPr>
              <w:t>, F.A.C</w:t>
            </w:r>
            <w:r w:rsidRPr="005B139D">
              <w:rPr>
                <w:rFonts w:ascii="Times New Roman" w:hAnsi="Times New Roman"/>
                <w:sz w:val="20"/>
                <w:szCs w:val="20"/>
              </w:rPr>
              <w:t>.</w:t>
            </w:r>
          </w:p>
          <w:p w14:paraId="69813AA6" w14:textId="7748C958" w:rsidR="00047408" w:rsidRPr="005B139D" w:rsidRDefault="00FC0F47" w:rsidP="005B139D">
            <w:pPr>
              <w:pStyle w:val="ListParagraph"/>
              <w:numPr>
                <w:ilvl w:val="0"/>
                <w:numId w:val="4"/>
              </w:numPr>
              <w:tabs>
                <w:tab w:val="left" w:pos="-1440"/>
                <w:tab w:val="left" w:pos="-720"/>
                <w:tab w:val="left" w:pos="360"/>
                <w:tab w:val="left" w:pos="720"/>
                <w:tab w:val="left" w:pos="1152"/>
              </w:tabs>
              <w:suppressAutoHyphens/>
              <w:ind w:left="252" w:hanging="180"/>
              <w:rPr>
                <w:rFonts w:ascii="Times New Roman" w:hAnsi="Times New Roman"/>
                <w:sz w:val="20"/>
                <w:szCs w:val="20"/>
              </w:rPr>
            </w:pPr>
            <w:r w:rsidRPr="005B139D">
              <w:rPr>
                <w:rFonts w:ascii="Times New Roman" w:hAnsi="Times New Roman"/>
                <w:sz w:val="22"/>
              </w:rPr>
              <w:t>5%</w:t>
            </w:r>
            <w:r w:rsidR="00C1459E" w:rsidRPr="005B139D">
              <w:rPr>
                <w:rFonts w:ascii="Times New Roman" w:hAnsi="Times New Roman"/>
                <w:sz w:val="22"/>
              </w:rPr>
              <w:t xml:space="preserve"> </w:t>
            </w:r>
            <w:r w:rsidR="009250B9" w:rsidRPr="005B139D">
              <w:rPr>
                <w:rFonts w:ascii="Times New Roman" w:hAnsi="Times New Roman"/>
                <w:sz w:val="22"/>
              </w:rPr>
              <w:t>- As an indicator of proper dust collector operation and maintenance</w:t>
            </w:r>
            <w:r w:rsidR="000D5312">
              <w:rPr>
                <w:rFonts w:ascii="Times New Roman" w:hAnsi="Times New Roman"/>
                <w:sz w:val="22"/>
              </w:rPr>
              <w:t>.</w:t>
            </w:r>
            <w:bookmarkStart w:id="0" w:name="_GoBack"/>
            <w:bookmarkEnd w:id="0"/>
          </w:p>
        </w:tc>
      </w:tr>
    </w:tbl>
    <w:p w14:paraId="1B515811" w14:textId="38639592" w:rsidR="00063B78" w:rsidRDefault="00FC0F47" w:rsidP="00FE405A">
      <w:pPr>
        <w:tabs>
          <w:tab w:val="left" w:pos="720"/>
        </w:tabs>
        <w:suppressAutoHyphens/>
        <w:spacing w:before="120"/>
        <w:ind w:left="720"/>
        <w:rPr>
          <w:rFonts w:ascii="Times New Roman" w:hAnsi="Times New Roman"/>
          <w:sz w:val="22"/>
        </w:rPr>
      </w:pPr>
      <w:r w:rsidRPr="00FC0F47">
        <w:rPr>
          <w:rFonts w:ascii="Times New Roman" w:hAnsi="Times New Roman"/>
          <w:sz w:val="22"/>
          <w:vertAlign w:val="superscript"/>
        </w:rPr>
        <w:t>1</w:t>
      </w:r>
      <w:r w:rsidR="00894365">
        <w:rPr>
          <w:rFonts w:ascii="Times New Roman" w:hAnsi="Times New Roman"/>
          <w:sz w:val="22"/>
          <w:vertAlign w:val="superscript"/>
        </w:rPr>
        <w:t xml:space="preserve"> </w:t>
      </w:r>
      <w:r w:rsidR="00960B6E">
        <w:rPr>
          <w:rFonts w:ascii="Times New Roman" w:hAnsi="Times New Roman"/>
          <w:sz w:val="22"/>
        </w:rPr>
        <w:t xml:space="preserve">PM emissions determined using the permitted </w:t>
      </w:r>
      <w:r w:rsidR="00FE405A">
        <w:rPr>
          <w:rFonts w:ascii="Times New Roman" w:hAnsi="Times New Roman"/>
          <w:sz w:val="22"/>
        </w:rPr>
        <w:t xml:space="preserve">throughput </w:t>
      </w:r>
      <w:r w:rsidR="00960B6E">
        <w:rPr>
          <w:rFonts w:ascii="Times New Roman" w:hAnsi="Times New Roman"/>
          <w:sz w:val="22"/>
        </w:rPr>
        <w:t xml:space="preserve">rate of </w:t>
      </w:r>
      <w:r w:rsidR="00092713">
        <w:rPr>
          <w:rFonts w:ascii="Times New Roman" w:hAnsi="Times New Roman"/>
          <w:sz w:val="22"/>
        </w:rPr>
        <w:t>854.32</w:t>
      </w:r>
      <w:r w:rsidR="00960B6E">
        <w:rPr>
          <w:rFonts w:ascii="Times New Roman" w:hAnsi="Times New Roman"/>
          <w:sz w:val="22"/>
        </w:rPr>
        <w:t xml:space="preserve"> tons per year of sand </w:t>
      </w:r>
      <w:r w:rsidR="00092713">
        <w:rPr>
          <w:rFonts w:ascii="Times New Roman" w:hAnsi="Times New Roman"/>
          <w:sz w:val="22"/>
        </w:rPr>
        <w:t>and an emission factor from Table 13.2.6-1 of AP-42 of 54 pounds of PM per ton of sand</w:t>
      </w:r>
      <w:r w:rsidR="00894365">
        <w:rPr>
          <w:rFonts w:ascii="Times New Roman" w:hAnsi="Times New Roman"/>
          <w:sz w:val="22"/>
        </w:rPr>
        <w:t xml:space="preserve"> (</w:t>
      </w:r>
      <w:r w:rsidR="00195B38">
        <w:rPr>
          <w:rFonts w:ascii="Times New Roman" w:hAnsi="Times New Roman"/>
          <w:sz w:val="22"/>
        </w:rPr>
        <w:t>wind speed of 5 mph)</w:t>
      </w:r>
      <w:r w:rsidR="00092713">
        <w:rPr>
          <w:rFonts w:ascii="Times New Roman" w:hAnsi="Times New Roman"/>
          <w:sz w:val="22"/>
        </w:rPr>
        <w:t>.</w:t>
      </w:r>
      <w:r w:rsidR="00195B38">
        <w:rPr>
          <w:rFonts w:ascii="Times New Roman" w:hAnsi="Times New Roman"/>
          <w:sz w:val="22"/>
        </w:rPr>
        <w:t xml:space="preserve"> </w:t>
      </w:r>
    </w:p>
    <w:p w14:paraId="1AAC35EE" w14:textId="20C41C5A" w:rsidR="00FE405A" w:rsidRDefault="00FC0F47" w:rsidP="00FE405A">
      <w:pPr>
        <w:tabs>
          <w:tab w:val="left" w:pos="720"/>
        </w:tabs>
        <w:suppressAutoHyphens/>
        <w:spacing w:before="120"/>
        <w:ind w:left="720"/>
        <w:rPr>
          <w:rFonts w:ascii="Times New Roman" w:hAnsi="Times New Roman"/>
          <w:sz w:val="22"/>
        </w:rPr>
      </w:pPr>
      <w:r w:rsidRPr="00FC0F47">
        <w:rPr>
          <w:rFonts w:ascii="Times New Roman" w:hAnsi="Times New Roman"/>
          <w:sz w:val="22"/>
          <w:vertAlign w:val="superscript"/>
        </w:rPr>
        <w:t>2</w:t>
      </w:r>
      <w:r w:rsidR="00894365">
        <w:rPr>
          <w:rFonts w:ascii="Times New Roman" w:hAnsi="Times New Roman"/>
          <w:sz w:val="22"/>
          <w:vertAlign w:val="superscript"/>
        </w:rPr>
        <w:t xml:space="preserve"> </w:t>
      </w:r>
      <w:r w:rsidR="00FE405A">
        <w:rPr>
          <w:rFonts w:ascii="Times New Roman" w:hAnsi="Times New Roman"/>
          <w:sz w:val="22"/>
        </w:rPr>
        <w:t>PM</w:t>
      </w:r>
      <w:r w:rsidR="00FE405A" w:rsidRPr="00FE405A">
        <w:rPr>
          <w:rFonts w:ascii="Times New Roman" w:hAnsi="Times New Roman"/>
          <w:sz w:val="22"/>
          <w:vertAlign w:val="subscript"/>
        </w:rPr>
        <w:t>10</w:t>
      </w:r>
      <w:r w:rsidR="00FE405A">
        <w:rPr>
          <w:rFonts w:ascii="Times New Roman" w:hAnsi="Times New Roman"/>
          <w:sz w:val="22"/>
          <w:vertAlign w:val="subscript"/>
        </w:rPr>
        <w:t xml:space="preserve"> </w:t>
      </w:r>
      <w:r w:rsidR="00FE405A">
        <w:rPr>
          <w:rFonts w:ascii="Times New Roman" w:hAnsi="Times New Roman"/>
          <w:sz w:val="22"/>
        </w:rPr>
        <w:t xml:space="preserve">emissions </w:t>
      </w:r>
      <w:r>
        <w:rPr>
          <w:rFonts w:ascii="Times New Roman" w:hAnsi="Times New Roman"/>
          <w:sz w:val="22"/>
        </w:rPr>
        <w:t>determined</w:t>
      </w:r>
      <w:r w:rsidR="00FE405A">
        <w:rPr>
          <w:rFonts w:ascii="Times New Roman" w:hAnsi="Times New Roman"/>
          <w:sz w:val="22"/>
        </w:rPr>
        <w:t xml:space="preserve"> by using the permitted throughput rate of 854.32 tons per year of sand and an emission factor from Table 13.2.6-1 of AP-42 of </w:t>
      </w:r>
      <w:r w:rsidR="007960FE">
        <w:rPr>
          <w:rFonts w:ascii="Times New Roman" w:hAnsi="Times New Roman"/>
          <w:sz w:val="22"/>
        </w:rPr>
        <w:t>26 pounds of PM</w:t>
      </w:r>
      <w:r w:rsidR="007960FE" w:rsidRPr="007960FE">
        <w:rPr>
          <w:rFonts w:ascii="Times New Roman" w:hAnsi="Times New Roman"/>
          <w:sz w:val="22"/>
          <w:vertAlign w:val="subscript"/>
        </w:rPr>
        <w:t>10</w:t>
      </w:r>
      <w:r w:rsidR="007960FE">
        <w:rPr>
          <w:rFonts w:ascii="Times New Roman" w:hAnsi="Times New Roman"/>
          <w:sz w:val="22"/>
        </w:rPr>
        <w:t xml:space="preserve"> per ton of sand.</w:t>
      </w:r>
    </w:p>
    <w:p w14:paraId="5B9DB650" w14:textId="7BBBBDBE" w:rsidR="007960FE" w:rsidRDefault="00FC0F47" w:rsidP="00FE405A">
      <w:pPr>
        <w:tabs>
          <w:tab w:val="left" w:pos="720"/>
        </w:tabs>
        <w:suppressAutoHyphens/>
        <w:spacing w:before="120"/>
        <w:ind w:left="720"/>
        <w:rPr>
          <w:rFonts w:ascii="Times New Roman" w:hAnsi="Times New Roman"/>
          <w:sz w:val="22"/>
        </w:rPr>
      </w:pPr>
      <w:r w:rsidRPr="00FC0F47">
        <w:rPr>
          <w:rFonts w:ascii="Times New Roman" w:hAnsi="Times New Roman"/>
          <w:sz w:val="22"/>
          <w:vertAlign w:val="superscript"/>
        </w:rPr>
        <w:lastRenderedPageBreak/>
        <w:t>3</w:t>
      </w:r>
      <w:r w:rsidR="00894365">
        <w:rPr>
          <w:rFonts w:ascii="Times New Roman" w:hAnsi="Times New Roman"/>
          <w:sz w:val="22"/>
          <w:vertAlign w:val="superscript"/>
        </w:rPr>
        <w:t xml:space="preserve"> </w:t>
      </w:r>
      <w:r w:rsidR="007960FE">
        <w:rPr>
          <w:rFonts w:ascii="Times New Roman" w:hAnsi="Times New Roman"/>
          <w:sz w:val="22"/>
        </w:rPr>
        <w:t xml:space="preserve">PM emissions determined using the permitted throughput rate of 96.94 tons per year of steel shot and an emission factor from </w:t>
      </w:r>
      <w:r w:rsidR="003E02C1">
        <w:rPr>
          <w:rFonts w:ascii="Times New Roman" w:hAnsi="Times New Roman"/>
          <w:sz w:val="22"/>
        </w:rPr>
        <w:t>Paragraph 13.2.6.3</w:t>
      </w:r>
      <w:r w:rsidR="007960FE">
        <w:rPr>
          <w:rFonts w:ascii="Times New Roman" w:hAnsi="Times New Roman"/>
          <w:sz w:val="22"/>
        </w:rPr>
        <w:t xml:space="preserve"> of AP-42 </w:t>
      </w:r>
      <w:r w:rsidR="003E02C1">
        <w:rPr>
          <w:rFonts w:ascii="Times New Roman" w:hAnsi="Times New Roman"/>
          <w:sz w:val="22"/>
        </w:rPr>
        <w:t xml:space="preserve">that states that PM emissions </w:t>
      </w:r>
      <w:r w:rsidR="00D10B0D">
        <w:rPr>
          <w:rFonts w:ascii="Times New Roman" w:hAnsi="Times New Roman"/>
          <w:sz w:val="22"/>
        </w:rPr>
        <w:t>from</w:t>
      </w:r>
      <w:r w:rsidR="003E02C1">
        <w:rPr>
          <w:rFonts w:ascii="Times New Roman" w:hAnsi="Times New Roman"/>
          <w:sz w:val="22"/>
        </w:rPr>
        <w:t xml:space="preserve"> abrasive blasting using shot are ~10% of total PM emissions from abrasive blasting with sand (5.4 pounds of PM per ton of shot (wind speed of 5 mph) and a control efficiency of 98% for the </w:t>
      </w:r>
      <w:proofErr w:type="spellStart"/>
      <w:r w:rsidR="003E02C1">
        <w:rPr>
          <w:rFonts w:ascii="Times New Roman" w:hAnsi="Times New Roman"/>
          <w:sz w:val="22"/>
        </w:rPr>
        <w:t>Torit</w:t>
      </w:r>
      <w:proofErr w:type="spellEnd"/>
      <w:r w:rsidR="003E02C1">
        <w:rPr>
          <w:rFonts w:ascii="Times New Roman" w:hAnsi="Times New Roman"/>
          <w:sz w:val="22"/>
        </w:rPr>
        <w:t xml:space="preserve"> </w:t>
      </w:r>
      <w:r w:rsidR="00894365">
        <w:rPr>
          <w:rFonts w:ascii="Times New Roman" w:hAnsi="Times New Roman"/>
          <w:sz w:val="22"/>
        </w:rPr>
        <w:t xml:space="preserve">cartridge </w:t>
      </w:r>
      <w:r w:rsidR="003E02C1">
        <w:rPr>
          <w:rFonts w:ascii="Times New Roman" w:hAnsi="Times New Roman"/>
          <w:sz w:val="22"/>
        </w:rPr>
        <w:t>dust collector</w:t>
      </w:r>
      <w:r w:rsidR="007960FE">
        <w:rPr>
          <w:rFonts w:ascii="Times New Roman" w:hAnsi="Times New Roman"/>
          <w:sz w:val="22"/>
        </w:rPr>
        <w:t>.</w:t>
      </w:r>
    </w:p>
    <w:p w14:paraId="4C680682" w14:textId="3A433EDE" w:rsidR="00894365" w:rsidRDefault="00894365" w:rsidP="00894365">
      <w:pPr>
        <w:tabs>
          <w:tab w:val="left" w:pos="720"/>
        </w:tabs>
        <w:suppressAutoHyphens/>
        <w:spacing w:before="120"/>
        <w:ind w:left="720"/>
        <w:rPr>
          <w:rFonts w:ascii="Times New Roman" w:hAnsi="Times New Roman"/>
          <w:sz w:val="22"/>
        </w:rPr>
      </w:pPr>
      <w:r w:rsidRPr="00894365">
        <w:rPr>
          <w:rFonts w:ascii="Times New Roman" w:hAnsi="Times New Roman"/>
          <w:sz w:val="22"/>
          <w:vertAlign w:val="superscript"/>
        </w:rPr>
        <w:t>4</w:t>
      </w:r>
      <w:r>
        <w:rPr>
          <w:rFonts w:ascii="Times New Roman" w:hAnsi="Times New Roman"/>
          <w:sz w:val="22"/>
          <w:vertAlign w:val="superscript"/>
        </w:rPr>
        <w:t xml:space="preserve"> </w:t>
      </w:r>
      <w:r>
        <w:rPr>
          <w:rFonts w:ascii="Times New Roman" w:hAnsi="Times New Roman"/>
          <w:sz w:val="22"/>
        </w:rPr>
        <w:t>PM</w:t>
      </w:r>
      <w:r w:rsidRPr="00894365">
        <w:rPr>
          <w:rFonts w:ascii="Times New Roman" w:hAnsi="Times New Roman"/>
          <w:sz w:val="22"/>
          <w:vertAlign w:val="subscript"/>
        </w:rPr>
        <w:t>10</w:t>
      </w:r>
      <w:r>
        <w:rPr>
          <w:rFonts w:ascii="Times New Roman" w:hAnsi="Times New Roman"/>
          <w:sz w:val="22"/>
        </w:rPr>
        <w:t xml:space="preserve"> emissions determined using the permitted throughput rate of 96.94 tons per year of steel shot and an emission factor from Paragraph 13.2.6.3 of AP-42 that states that PM emissions </w:t>
      </w:r>
      <w:r w:rsidR="00D10B0D">
        <w:rPr>
          <w:rFonts w:ascii="Times New Roman" w:hAnsi="Times New Roman"/>
          <w:sz w:val="22"/>
        </w:rPr>
        <w:t>from</w:t>
      </w:r>
      <w:r>
        <w:rPr>
          <w:rFonts w:ascii="Times New Roman" w:hAnsi="Times New Roman"/>
          <w:sz w:val="22"/>
        </w:rPr>
        <w:t xml:space="preserve"> abrasive blasting using shot are ~10% of total PM emissions from abrasive blasting with sand (5.4 pounds of PM per ton of shot (wind speed of 5 mph) and a control efficiency of 98% for the </w:t>
      </w:r>
      <w:proofErr w:type="spellStart"/>
      <w:r>
        <w:rPr>
          <w:rFonts w:ascii="Times New Roman" w:hAnsi="Times New Roman"/>
          <w:sz w:val="22"/>
        </w:rPr>
        <w:t>Torit</w:t>
      </w:r>
      <w:proofErr w:type="spellEnd"/>
      <w:r>
        <w:rPr>
          <w:rFonts w:ascii="Times New Roman" w:hAnsi="Times New Roman"/>
          <w:sz w:val="22"/>
        </w:rPr>
        <w:t xml:space="preserve"> cartridge dust collector.</w:t>
      </w:r>
    </w:p>
    <w:p w14:paraId="4DCE9533" w14:textId="77777777" w:rsidR="004608F8" w:rsidRPr="00CE4EB6" w:rsidRDefault="004608F8" w:rsidP="00F92648">
      <w:pPr>
        <w:tabs>
          <w:tab w:val="left" w:pos="-1440"/>
          <w:tab w:val="left" w:pos="-720"/>
          <w:tab w:val="left" w:pos="0"/>
          <w:tab w:val="left" w:pos="720"/>
          <w:tab w:val="left" w:pos="1152"/>
        </w:tabs>
        <w:suppressAutoHyphens/>
        <w:ind w:left="1080"/>
        <w:rPr>
          <w:rFonts w:ascii="Times New Roman" w:hAnsi="Times New Roman"/>
          <w:sz w:val="22"/>
        </w:rPr>
      </w:pPr>
    </w:p>
    <w:p w14:paraId="093E958E" w14:textId="77777777" w:rsidR="00957094" w:rsidRPr="00CE4EB6" w:rsidRDefault="00957094" w:rsidP="00047408">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V.</w:t>
      </w:r>
      <w:r w:rsidRPr="00CE4EB6">
        <w:rPr>
          <w:rFonts w:ascii="Times New Roman" w:hAnsi="Times New Roman"/>
          <w:sz w:val="22"/>
        </w:rPr>
        <w:tab/>
      </w:r>
      <w:r w:rsidRPr="00CE4EB6">
        <w:rPr>
          <w:rFonts w:ascii="Times New Roman" w:hAnsi="Times New Roman"/>
          <w:sz w:val="22"/>
          <w:u w:val="single"/>
        </w:rPr>
        <w:t>Conclusions</w:t>
      </w:r>
    </w:p>
    <w:p w14:paraId="40FC1BC3" w14:textId="77777777" w:rsidR="00957094" w:rsidRPr="00CE4EB6" w:rsidRDefault="00957094" w:rsidP="004608F8">
      <w:pPr>
        <w:tabs>
          <w:tab w:val="left" w:pos="-1440"/>
          <w:tab w:val="left" w:pos="-720"/>
          <w:tab w:val="left" w:pos="0"/>
          <w:tab w:val="left" w:pos="720"/>
          <w:tab w:val="left" w:pos="3024"/>
          <w:tab w:val="left" w:pos="4320"/>
          <w:tab w:val="left" w:pos="6912"/>
          <w:tab w:val="left" w:pos="8352"/>
        </w:tabs>
        <w:suppressAutoHyphens/>
        <w:spacing w:before="120" w:after="120"/>
        <w:ind w:left="720" w:hanging="720"/>
        <w:rPr>
          <w:rFonts w:ascii="Times New Roman" w:hAnsi="Times New Roman"/>
          <w:sz w:val="22"/>
        </w:rPr>
      </w:pPr>
      <w:r w:rsidRPr="00CE4EB6">
        <w:rPr>
          <w:rFonts w:ascii="Times New Roman" w:hAnsi="Times New Roman"/>
          <w:sz w:val="22"/>
        </w:rPr>
        <w:tab/>
        <w:t>The emission limits proposed by the applicant will meet all of the requirements of Chapters 62-204 through 297, F.A.C.</w:t>
      </w:r>
    </w:p>
    <w:p w14:paraId="22C1E401" w14:textId="77777777" w:rsidR="00957094" w:rsidRPr="00CE4EB6" w:rsidRDefault="00957094"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22"/>
        </w:rPr>
      </w:pPr>
      <w:r w:rsidRPr="00CE4EB6">
        <w:rPr>
          <w:rFonts w:ascii="Times New Roman" w:hAnsi="Times New Roman"/>
          <w:sz w:val="22"/>
        </w:rPr>
        <w:tab/>
        <w:t xml:space="preserve">The </w:t>
      </w:r>
      <w:r w:rsidR="00505995" w:rsidRPr="00CE4EB6">
        <w:rPr>
          <w:rFonts w:ascii="Times New Roman" w:hAnsi="Times New Roman"/>
          <w:sz w:val="22"/>
        </w:rPr>
        <w:t>G</w:t>
      </w:r>
      <w:r w:rsidRPr="00CE4EB6">
        <w:rPr>
          <w:rFonts w:ascii="Times New Roman" w:hAnsi="Times New Roman"/>
          <w:sz w:val="22"/>
        </w:rPr>
        <w:t>eneral and Specific Conditions listed in the proposed permit (attached) will assure compliance with all the applicable requirements of Chapters 62-204 through 297, F.A.C.</w:t>
      </w:r>
    </w:p>
    <w:p w14:paraId="0354BDE1" w14:textId="77777777" w:rsidR="004608F8" w:rsidRPr="00047408" w:rsidRDefault="004608F8"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22"/>
        </w:rPr>
      </w:pPr>
    </w:p>
    <w:p w14:paraId="6505071A" w14:textId="77777777" w:rsidR="00957094" w:rsidRPr="00CE4EB6" w:rsidRDefault="00957094">
      <w:pPr>
        <w:tabs>
          <w:tab w:val="left" w:pos="-1440"/>
          <w:tab w:val="left" w:pos="-720"/>
          <w:tab w:val="left" w:pos="0"/>
          <w:tab w:val="left" w:pos="720"/>
          <w:tab w:val="left" w:pos="3024"/>
          <w:tab w:val="left" w:pos="4320"/>
          <w:tab w:val="left" w:pos="6912"/>
          <w:tab w:val="left" w:pos="8352"/>
        </w:tabs>
        <w:suppressAutoHyphens/>
        <w:rPr>
          <w:rFonts w:ascii="Times New Roman" w:hAnsi="Times New Roman"/>
          <w:sz w:val="22"/>
        </w:rPr>
      </w:pPr>
      <w:r w:rsidRPr="00CE4EB6">
        <w:rPr>
          <w:rFonts w:ascii="Times New Roman" w:hAnsi="Times New Roman"/>
          <w:sz w:val="22"/>
        </w:rPr>
        <w:t>V</w:t>
      </w:r>
      <w:r w:rsidR="001C3E0A" w:rsidRPr="00CE4EB6">
        <w:rPr>
          <w:rFonts w:ascii="Times New Roman" w:hAnsi="Times New Roman"/>
          <w:sz w:val="22"/>
        </w:rPr>
        <w:t>I</w:t>
      </w:r>
      <w:r w:rsidRPr="00CE4EB6">
        <w:rPr>
          <w:rFonts w:ascii="Times New Roman" w:hAnsi="Times New Roman"/>
          <w:sz w:val="22"/>
        </w:rPr>
        <w:t>.</w:t>
      </w:r>
      <w:r w:rsidRPr="00CE4EB6">
        <w:rPr>
          <w:rFonts w:ascii="Times New Roman" w:hAnsi="Times New Roman"/>
          <w:sz w:val="22"/>
        </w:rPr>
        <w:tab/>
      </w:r>
      <w:r w:rsidRPr="00CE4EB6">
        <w:rPr>
          <w:rFonts w:ascii="Times New Roman" w:hAnsi="Times New Roman"/>
          <w:sz w:val="22"/>
          <w:u w:val="single"/>
        </w:rPr>
        <w:t>Pr</w:t>
      </w:r>
      <w:r w:rsidR="00515CE3" w:rsidRPr="00CE4EB6">
        <w:rPr>
          <w:rFonts w:ascii="Times New Roman" w:hAnsi="Times New Roman"/>
          <w:sz w:val="22"/>
          <w:u w:val="single"/>
        </w:rPr>
        <w:t>eliminary Determination</w:t>
      </w:r>
    </w:p>
    <w:p w14:paraId="0CEE4A4A" w14:textId="77777777" w:rsidR="00515CE3" w:rsidRPr="00CE4EB6" w:rsidRDefault="00515CE3" w:rsidP="00515CE3">
      <w:pPr>
        <w:widowControl w:val="0"/>
        <w:spacing w:before="120" w:after="120"/>
        <w:ind w:left="720"/>
        <w:jc w:val="both"/>
        <w:rPr>
          <w:rFonts w:ascii="Times New Roman" w:hAnsi="Times New Roman"/>
          <w:sz w:val="22"/>
        </w:rPr>
      </w:pPr>
      <w:r w:rsidRPr="00CE4EB6">
        <w:rPr>
          <w:rFonts w:ascii="Times New Roman" w:hAnsi="Times New Roman"/>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Additional details of this analysis may be obtained by contacting the project engineer at the </w:t>
      </w:r>
      <w:r w:rsidRPr="00CE4EB6">
        <w:rPr>
          <w:rFonts w:ascii="Times New Roman" w:hAnsi="Times New Roman"/>
          <w:sz w:val="22"/>
          <w:shd w:val="clear" w:color="auto" w:fill="FFFFFF"/>
        </w:rPr>
        <w:t xml:space="preserve">Florida Department of Environmental Protection Air Resource Management, Southwest District 13051 North Telecom Parkway, Temple Terrace, </w:t>
      </w:r>
      <w:proofErr w:type="gramStart"/>
      <w:r w:rsidRPr="00CE4EB6">
        <w:rPr>
          <w:rFonts w:ascii="Times New Roman" w:hAnsi="Times New Roman"/>
          <w:sz w:val="22"/>
          <w:shd w:val="clear" w:color="auto" w:fill="FFFFFF"/>
        </w:rPr>
        <w:t>Florida</w:t>
      </w:r>
      <w:proofErr w:type="gramEnd"/>
      <w:r w:rsidRPr="00CE4EB6">
        <w:rPr>
          <w:rFonts w:ascii="Times New Roman" w:hAnsi="Times New Roman"/>
          <w:sz w:val="22"/>
          <w:shd w:val="clear" w:color="auto" w:fill="FFFFFF"/>
        </w:rPr>
        <w:t xml:space="preserve"> 33637-7600</w:t>
      </w:r>
      <w:r w:rsidRPr="00CE4EB6">
        <w:rPr>
          <w:rFonts w:ascii="Times New Roman" w:hAnsi="Times New Roman"/>
          <w:sz w:val="22"/>
        </w:rPr>
        <w:t>.</w:t>
      </w:r>
    </w:p>
    <w:p w14:paraId="2CA4BB32" w14:textId="77777777" w:rsidR="00957094" w:rsidRPr="00CE4EB6" w:rsidRDefault="00515CE3" w:rsidP="00515CE3">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22"/>
        </w:rPr>
      </w:pPr>
      <w:r w:rsidRPr="00CE4EB6">
        <w:rPr>
          <w:rFonts w:ascii="Times New Roman" w:hAnsi="Times New Roman"/>
          <w:sz w:val="22"/>
        </w:rPr>
        <w:tab/>
      </w:r>
      <w:r w:rsidR="00957094" w:rsidRPr="00CE4EB6">
        <w:rPr>
          <w:rFonts w:ascii="Times New Roman" w:hAnsi="Times New Roman"/>
          <w:sz w:val="22"/>
        </w:rPr>
        <w:t>Pursuant to Section 403.087, Florida Statutes and Section 62-4.070, F</w:t>
      </w:r>
      <w:r w:rsidRPr="00CE4EB6">
        <w:rPr>
          <w:rFonts w:ascii="Times New Roman" w:hAnsi="Times New Roman"/>
          <w:sz w:val="22"/>
        </w:rPr>
        <w:t xml:space="preserve">lorida Administrative Code, the </w:t>
      </w:r>
      <w:r w:rsidR="00957094" w:rsidRPr="00CE4EB6">
        <w:rPr>
          <w:rFonts w:ascii="Times New Roman" w:hAnsi="Times New Roman"/>
          <w:sz w:val="22"/>
        </w:rPr>
        <w:t>Department hereby gives notice of its intent to issue a permit to construct the aforementioned air pollution source in accordance with the draft permit and its conditions as stipulated (see attached).</w:t>
      </w:r>
    </w:p>
    <w:sectPr w:rsidR="00957094" w:rsidRPr="00CE4EB6" w:rsidSect="00E23A05">
      <w:headerReference w:type="default" r:id="rId11"/>
      <w:endnotePr>
        <w:numFmt w:val="decimal"/>
      </w:endnotePr>
      <w:type w:val="continuous"/>
      <w:pgSz w:w="12240" w:h="15840" w:code="1"/>
      <w:pgMar w:top="1440" w:right="1080" w:bottom="720" w:left="1080" w:header="720" w:footer="720" w:gutter="0"/>
      <w:paperSrc w:first="257" w:other="257"/>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0A903" w14:textId="77777777" w:rsidR="0067774F" w:rsidRDefault="0067774F">
      <w:pPr>
        <w:spacing w:line="20" w:lineRule="exact"/>
      </w:pPr>
    </w:p>
  </w:endnote>
  <w:endnote w:type="continuationSeparator" w:id="0">
    <w:p w14:paraId="63469338" w14:textId="77777777" w:rsidR="0067774F" w:rsidRDefault="0067774F">
      <w:r>
        <w:t xml:space="preserve"> </w:t>
      </w:r>
    </w:p>
  </w:endnote>
  <w:endnote w:type="continuationNotice" w:id="1">
    <w:p w14:paraId="550C356F" w14:textId="77777777" w:rsidR="0067774F" w:rsidRDefault="0067774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6FBB4" w14:textId="77777777" w:rsidR="00960B6E" w:rsidRPr="00942758" w:rsidRDefault="00960B6E" w:rsidP="0054045F">
    <w:pPr>
      <w:pBdr>
        <w:top w:val="single" w:sz="6" w:space="0" w:color="auto"/>
      </w:pBdr>
      <w:tabs>
        <w:tab w:val="right" w:pos="10080"/>
      </w:tabs>
      <w:rPr>
        <w:rStyle w:val="PageNumber"/>
        <w:rFonts w:ascii="Times New Roman" w:hAnsi="Times New Roman"/>
        <w:sz w:val="20"/>
      </w:rPr>
    </w:pPr>
    <w:r>
      <w:rPr>
        <w:rStyle w:val="PageNumber"/>
        <w:rFonts w:ascii="Times New Roman" w:hAnsi="Times New Roman"/>
        <w:sz w:val="20"/>
      </w:rPr>
      <w:t>Southeastern Construction and Maintenance, Inc.</w:t>
    </w:r>
    <w:r w:rsidRPr="00CE4EB6">
      <w:rPr>
        <w:rStyle w:val="PageNumber"/>
        <w:rFonts w:ascii="Times New Roman" w:hAnsi="Times New Roman"/>
        <w:sz w:val="20"/>
      </w:rPr>
      <w:tab/>
    </w:r>
    <w:r w:rsidRPr="00942758">
      <w:rPr>
        <w:rStyle w:val="PageNumber"/>
        <w:rFonts w:ascii="Times New Roman" w:hAnsi="Times New Roman"/>
        <w:sz w:val="20"/>
      </w:rPr>
      <w:t xml:space="preserve">Project No. 1050451-001-AC  </w:t>
    </w:r>
  </w:p>
  <w:p w14:paraId="04831ABC" w14:textId="77777777" w:rsidR="00960B6E" w:rsidRPr="00CE4EB6" w:rsidRDefault="00960B6E" w:rsidP="0054045F">
    <w:pPr>
      <w:pBdr>
        <w:top w:val="single" w:sz="6" w:space="0" w:color="auto"/>
      </w:pBdr>
      <w:tabs>
        <w:tab w:val="right" w:pos="10080"/>
      </w:tabs>
      <w:rPr>
        <w:rStyle w:val="PageNumber"/>
        <w:rFonts w:ascii="Times New Roman" w:hAnsi="Times New Roman"/>
        <w:sz w:val="20"/>
      </w:rPr>
    </w:pPr>
    <w:r w:rsidRPr="00942758">
      <w:rPr>
        <w:rStyle w:val="PageNumber"/>
        <w:rFonts w:ascii="Times New Roman" w:hAnsi="Times New Roman"/>
        <w:sz w:val="20"/>
      </w:rPr>
      <w:tab/>
      <w:t xml:space="preserve">         Air Construction Permit</w:t>
    </w:r>
    <w:r w:rsidRPr="00393BE4">
      <w:rPr>
        <w:rStyle w:val="PageNumber"/>
        <w:rFonts w:ascii="Times New Roman" w:hAnsi="Times New Roman"/>
        <w:sz w:val="20"/>
      </w:rPr>
      <w:t xml:space="preserve"> </w:t>
    </w:r>
  </w:p>
  <w:p w14:paraId="34A558D1" w14:textId="77777777" w:rsidR="00960B6E" w:rsidRPr="00CE4EB6" w:rsidRDefault="00960B6E" w:rsidP="00850159">
    <w:pPr>
      <w:pStyle w:val="Footer"/>
      <w:tabs>
        <w:tab w:val="clear" w:pos="9360"/>
      </w:tabs>
      <w:jc w:val="center"/>
      <w:rPr>
        <w:rFonts w:ascii="Times New Roman" w:hAnsi="Times New Roman"/>
      </w:rPr>
    </w:pPr>
    <w:r w:rsidRPr="00CE4EB6">
      <w:rPr>
        <w:rStyle w:val="PageNumber"/>
        <w:rFonts w:ascii="Times New Roman" w:hAnsi="Times New Roman"/>
        <w:sz w:val="20"/>
      </w:rPr>
      <w:t xml:space="preserve">Page </w:t>
    </w:r>
    <w:r w:rsidRPr="00CE4EB6">
      <w:rPr>
        <w:rStyle w:val="PageNumber"/>
        <w:rFonts w:ascii="Times New Roman" w:hAnsi="Times New Roman"/>
        <w:sz w:val="20"/>
      </w:rPr>
      <w:fldChar w:fldCharType="begin"/>
    </w:r>
    <w:r w:rsidRPr="00CE4EB6">
      <w:rPr>
        <w:rStyle w:val="PageNumber"/>
        <w:rFonts w:ascii="Times New Roman" w:hAnsi="Times New Roman"/>
        <w:sz w:val="20"/>
      </w:rPr>
      <w:instrText xml:space="preserve"> PAGE </w:instrText>
    </w:r>
    <w:r w:rsidRPr="00CE4EB6">
      <w:rPr>
        <w:rStyle w:val="PageNumber"/>
        <w:rFonts w:ascii="Times New Roman" w:hAnsi="Times New Roman"/>
        <w:sz w:val="20"/>
      </w:rPr>
      <w:fldChar w:fldCharType="separate"/>
    </w:r>
    <w:r w:rsidR="000D5312">
      <w:rPr>
        <w:rStyle w:val="PageNumber"/>
        <w:rFonts w:ascii="Times New Roman" w:hAnsi="Times New Roman"/>
        <w:noProof/>
        <w:sz w:val="20"/>
      </w:rPr>
      <w:t>4</w:t>
    </w:r>
    <w:r w:rsidRPr="00CE4EB6">
      <w:rPr>
        <w:rStyle w:val="PageNumber"/>
        <w:rFonts w:ascii="Times New Roman" w:hAnsi="Times New Roman"/>
        <w:sz w:val="20"/>
      </w:rPr>
      <w:fldChar w:fldCharType="end"/>
    </w:r>
    <w:r w:rsidRPr="00CE4EB6">
      <w:rPr>
        <w:rStyle w:val="PageNumber"/>
        <w:rFonts w:ascii="Times New Roman" w:hAnsi="Times New Roman"/>
        <w:sz w:val="20"/>
      </w:rPr>
      <w:t xml:space="preserve"> of </w:t>
    </w:r>
    <w:r w:rsidRPr="00CE4EB6">
      <w:rPr>
        <w:rStyle w:val="PageNumber"/>
        <w:rFonts w:ascii="Times New Roman" w:hAnsi="Times New Roman"/>
        <w:sz w:val="20"/>
      </w:rPr>
      <w:fldChar w:fldCharType="begin"/>
    </w:r>
    <w:r w:rsidRPr="00CE4EB6">
      <w:rPr>
        <w:rStyle w:val="PageNumber"/>
        <w:rFonts w:ascii="Times New Roman" w:hAnsi="Times New Roman"/>
        <w:sz w:val="20"/>
      </w:rPr>
      <w:instrText xml:space="preserve"> NUMPAGES </w:instrText>
    </w:r>
    <w:r w:rsidRPr="00CE4EB6">
      <w:rPr>
        <w:rStyle w:val="PageNumber"/>
        <w:rFonts w:ascii="Times New Roman" w:hAnsi="Times New Roman"/>
        <w:sz w:val="20"/>
      </w:rPr>
      <w:fldChar w:fldCharType="separate"/>
    </w:r>
    <w:r w:rsidR="000D5312">
      <w:rPr>
        <w:rStyle w:val="PageNumber"/>
        <w:rFonts w:ascii="Times New Roman" w:hAnsi="Times New Roman"/>
        <w:noProof/>
        <w:sz w:val="20"/>
      </w:rPr>
      <w:t>5</w:t>
    </w:r>
    <w:r w:rsidRPr="00CE4EB6">
      <w:rPr>
        <w:rStyle w:val="PageNumber"/>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6CAC7" w14:textId="77777777" w:rsidR="0067774F" w:rsidRDefault="0067774F">
      <w:r>
        <w:separator/>
      </w:r>
    </w:p>
  </w:footnote>
  <w:footnote w:type="continuationSeparator" w:id="0">
    <w:p w14:paraId="61D91D1B" w14:textId="77777777" w:rsidR="0067774F" w:rsidRDefault="006777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8E446" w14:textId="77777777" w:rsidR="00960B6E" w:rsidRPr="00CE4EB6" w:rsidRDefault="00960B6E" w:rsidP="007C3409">
    <w:pPr>
      <w:pStyle w:val="Header"/>
      <w:pBdr>
        <w:bottom w:val="single" w:sz="4" w:space="1" w:color="auto"/>
      </w:pBdr>
      <w:jc w:val="center"/>
      <w:rPr>
        <w:rFonts w:ascii="Times New Roman" w:hAnsi="Times New Roman"/>
        <w:b/>
      </w:rPr>
    </w:pPr>
    <w:r w:rsidRPr="00CE4EB6">
      <w:rPr>
        <w:rFonts w:ascii="Times New Roman" w:hAnsi="Times New Roman"/>
        <w:b/>
      </w:rPr>
      <w:t>TECHNICAL EVALUATION AND PRELIMINARY DETERMINATION</w:t>
    </w:r>
  </w:p>
  <w:p w14:paraId="154A2AD2" w14:textId="77777777" w:rsidR="00960B6E" w:rsidRPr="00CE4EB6" w:rsidRDefault="00960B6E">
    <w:pPr>
      <w:pStyle w:val="Header"/>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5D10F" w14:textId="77777777" w:rsidR="00960B6E" w:rsidRPr="007C3409" w:rsidRDefault="00960B6E" w:rsidP="00774CBF">
    <w:pPr>
      <w:pStyle w:val="Header"/>
      <w:pBdr>
        <w:bottom w:val="single" w:sz="4" w:space="1" w:color="auto"/>
      </w:pBdr>
      <w:jc w:val="center"/>
      <w:rPr>
        <w:rFonts w:ascii="Times New Roman" w:hAnsi="Times New Roman"/>
        <w:b/>
      </w:rPr>
    </w:pPr>
    <w:r w:rsidRPr="007C3409">
      <w:rPr>
        <w:rFonts w:ascii="Times New Roman" w:hAnsi="Times New Roman"/>
        <w:b/>
      </w:rPr>
      <w:t>TECHNICAL EVALUATION AND PRELIMINARY DETERMINATION</w:t>
    </w:r>
  </w:p>
  <w:p w14:paraId="6981F786" w14:textId="77777777" w:rsidR="00960B6E" w:rsidRDefault="00960B6E">
    <w:pPr>
      <w:tabs>
        <w:tab w:val="left" w:pos="-720"/>
      </w:tabs>
      <w:suppressAutoHyphens/>
      <w:spacing w:after="140" w:line="100" w:lineRule="exac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21664A"/>
    <w:multiLevelType w:val="hybridMultilevel"/>
    <w:tmpl w:val="234EE2E8"/>
    <w:lvl w:ilvl="0" w:tplc="18B40A2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45D07A2C"/>
    <w:multiLevelType w:val="hybridMultilevel"/>
    <w:tmpl w:val="08DEA40E"/>
    <w:lvl w:ilvl="0" w:tplc="4E06B6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D0737AE"/>
    <w:multiLevelType w:val="hybridMultilevel"/>
    <w:tmpl w:val="B4F4A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B36DD0"/>
    <w:multiLevelType w:val="hybridMultilevel"/>
    <w:tmpl w:val="6724510A"/>
    <w:lvl w:ilvl="0" w:tplc="E8B05B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ED1"/>
    <w:rsid w:val="00002F54"/>
    <w:rsid w:val="00033314"/>
    <w:rsid w:val="00047408"/>
    <w:rsid w:val="00054935"/>
    <w:rsid w:val="00057478"/>
    <w:rsid w:val="00063B78"/>
    <w:rsid w:val="00063E46"/>
    <w:rsid w:val="000714C4"/>
    <w:rsid w:val="00077375"/>
    <w:rsid w:val="00083A37"/>
    <w:rsid w:val="00091527"/>
    <w:rsid w:val="00092713"/>
    <w:rsid w:val="000A6CBE"/>
    <w:rsid w:val="000D3EFC"/>
    <w:rsid w:val="000D5312"/>
    <w:rsid w:val="000D6BA7"/>
    <w:rsid w:val="000E1365"/>
    <w:rsid w:val="000F0F5E"/>
    <w:rsid w:val="000F46C7"/>
    <w:rsid w:val="0011778A"/>
    <w:rsid w:val="00120589"/>
    <w:rsid w:val="001222CB"/>
    <w:rsid w:val="001267CC"/>
    <w:rsid w:val="00136E21"/>
    <w:rsid w:val="0013789E"/>
    <w:rsid w:val="0014207F"/>
    <w:rsid w:val="00175A05"/>
    <w:rsid w:val="00195B38"/>
    <w:rsid w:val="001A2741"/>
    <w:rsid w:val="001A4A01"/>
    <w:rsid w:val="001B1AB0"/>
    <w:rsid w:val="001B3164"/>
    <w:rsid w:val="001B553E"/>
    <w:rsid w:val="001C3E0A"/>
    <w:rsid w:val="001D0FBF"/>
    <w:rsid w:val="001D566F"/>
    <w:rsid w:val="001E4803"/>
    <w:rsid w:val="001F3AD5"/>
    <w:rsid w:val="00224414"/>
    <w:rsid w:val="002262AB"/>
    <w:rsid w:val="00243B67"/>
    <w:rsid w:val="002558AD"/>
    <w:rsid w:val="00256C63"/>
    <w:rsid w:val="00270BC4"/>
    <w:rsid w:val="0027485C"/>
    <w:rsid w:val="00280A5A"/>
    <w:rsid w:val="002842F5"/>
    <w:rsid w:val="00286BFD"/>
    <w:rsid w:val="002C331C"/>
    <w:rsid w:val="002D650C"/>
    <w:rsid w:val="002E02BE"/>
    <w:rsid w:val="002E42AC"/>
    <w:rsid w:val="002F07A4"/>
    <w:rsid w:val="003106B7"/>
    <w:rsid w:val="00321012"/>
    <w:rsid w:val="003459C9"/>
    <w:rsid w:val="00350415"/>
    <w:rsid w:val="00352BD7"/>
    <w:rsid w:val="003539DB"/>
    <w:rsid w:val="00361C35"/>
    <w:rsid w:val="00387178"/>
    <w:rsid w:val="00393BE4"/>
    <w:rsid w:val="003A205C"/>
    <w:rsid w:val="003E02C1"/>
    <w:rsid w:val="003F558F"/>
    <w:rsid w:val="00401FF4"/>
    <w:rsid w:val="004046C1"/>
    <w:rsid w:val="004176BC"/>
    <w:rsid w:val="00420F2C"/>
    <w:rsid w:val="00454D77"/>
    <w:rsid w:val="004608F8"/>
    <w:rsid w:val="004811A6"/>
    <w:rsid w:val="004A3156"/>
    <w:rsid w:val="004A5EA7"/>
    <w:rsid w:val="004B050F"/>
    <w:rsid w:val="004B16F9"/>
    <w:rsid w:val="004B2AFE"/>
    <w:rsid w:val="004E0ED1"/>
    <w:rsid w:val="00505995"/>
    <w:rsid w:val="00515CE3"/>
    <w:rsid w:val="0054045F"/>
    <w:rsid w:val="005460CD"/>
    <w:rsid w:val="005507EC"/>
    <w:rsid w:val="0055722E"/>
    <w:rsid w:val="00575EF4"/>
    <w:rsid w:val="005845EA"/>
    <w:rsid w:val="00590CED"/>
    <w:rsid w:val="005B139D"/>
    <w:rsid w:val="005D0510"/>
    <w:rsid w:val="005D0A9F"/>
    <w:rsid w:val="005F5BB9"/>
    <w:rsid w:val="005F6895"/>
    <w:rsid w:val="00606AF5"/>
    <w:rsid w:val="00613D14"/>
    <w:rsid w:val="00622AC8"/>
    <w:rsid w:val="006626A2"/>
    <w:rsid w:val="0067774F"/>
    <w:rsid w:val="00687960"/>
    <w:rsid w:val="006901CE"/>
    <w:rsid w:val="00690800"/>
    <w:rsid w:val="006919C2"/>
    <w:rsid w:val="00695A50"/>
    <w:rsid w:val="00696816"/>
    <w:rsid w:val="006A2416"/>
    <w:rsid w:val="006A37B0"/>
    <w:rsid w:val="006A4671"/>
    <w:rsid w:val="006B1C2C"/>
    <w:rsid w:val="006C2AFF"/>
    <w:rsid w:val="006E2AD5"/>
    <w:rsid w:val="006E3A7B"/>
    <w:rsid w:val="00700E91"/>
    <w:rsid w:val="007338B6"/>
    <w:rsid w:val="007530ED"/>
    <w:rsid w:val="00753561"/>
    <w:rsid w:val="00765CB0"/>
    <w:rsid w:val="00773F6A"/>
    <w:rsid w:val="00774CBF"/>
    <w:rsid w:val="007912FE"/>
    <w:rsid w:val="00793F88"/>
    <w:rsid w:val="007960FE"/>
    <w:rsid w:val="0079626B"/>
    <w:rsid w:val="007A62D3"/>
    <w:rsid w:val="007A6F00"/>
    <w:rsid w:val="007C3409"/>
    <w:rsid w:val="007D2F2A"/>
    <w:rsid w:val="00811262"/>
    <w:rsid w:val="00822CAF"/>
    <w:rsid w:val="00834FBF"/>
    <w:rsid w:val="00845F42"/>
    <w:rsid w:val="00846C5B"/>
    <w:rsid w:val="00850159"/>
    <w:rsid w:val="00855D3B"/>
    <w:rsid w:val="00894365"/>
    <w:rsid w:val="008A57FE"/>
    <w:rsid w:val="008A7B4E"/>
    <w:rsid w:val="008D6F9F"/>
    <w:rsid w:val="008F0B90"/>
    <w:rsid w:val="008F6430"/>
    <w:rsid w:val="00910766"/>
    <w:rsid w:val="009250B9"/>
    <w:rsid w:val="009347C2"/>
    <w:rsid w:val="00942758"/>
    <w:rsid w:val="0094689D"/>
    <w:rsid w:val="009549E1"/>
    <w:rsid w:val="00957094"/>
    <w:rsid w:val="00960B6E"/>
    <w:rsid w:val="009850B9"/>
    <w:rsid w:val="00995F87"/>
    <w:rsid w:val="009A1B17"/>
    <w:rsid w:val="009D423C"/>
    <w:rsid w:val="009D4F76"/>
    <w:rsid w:val="009E16F9"/>
    <w:rsid w:val="00A14680"/>
    <w:rsid w:val="00A3160C"/>
    <w:rsid w:val="00A36575"/>
    <w:rsid w:val="00A37862"/>
    <w:rsid w:val="00A409F1"/>
    <w:rsid w:val="00A4216F"/>
    <w:rsid w:val="00A50D56"/>
    <w:rsid w:val="00A51C06"/>
    <w:rsid w:val="00A51FC6"/>
    <w:rsid w:val="00A52B39"/>
    <w:rsid w:val="00A64FCE"/>
    <w:rsid w:val="00A70B29"/>
    <w:rsid w:val="00A763BE"/>
    <w:rsid w:val="00AC17AE"/>
    <w:rsid w:val="00AC1AC5"/>
    <w:rsid w:val="00AC345F"/>
    <w:rsid w:val="00AD2BBD"/>
    <w:rsid w:val="00AE48FD"/>
    <w:rsid w:val="00B119DF"/>
    <w:rsid w:val="00B543E8"/>
    <w:rsid w:val="00BA1634"/>
    <w:rsid w:val="00BA4672"/>
    <w:rsid w:val="00BC0D85"/>
    <w:rsid w:val="00BC219B"/>
    <w:rsid w:val="00BD75E0"/>
    <w:rsid w:val="00BE03FC"/>
    <w:rsid w:val="00C07023"/>
    <w:rsid w:val="00C1459E"/>
    <w:rsid w:val="00C2441A"/>
    <w:rsid w:val="00C25937"/>
    <w:rsid w:val="00C57E24"/>
    <w:rsid w:val="00C6630F"/>
    <w:rsid w:val="00C724E9"/>
    <w:rsid w:val="00C80C29"/>
    <w:rsid w:val="00C8377B"/>
    <w:rsid w:val="00CB1776"/>
    <w:rsid w:val="00CC1C07"/>
    <w:rsid w:val="00CC23D2"/>
    <w:rsid w:val="00CE25F3"/>
    <w:rsid w:val="00CE27E2"/>
    <w:rsid w:val="00CE4EB6"/>
    <w:rsid w:val="00CE6804"/>
    <w:rsid w:val="00CE6D55"/>
    <w:rsid w:val="00CF116B"/>
    <w:rsid w:val="00CF2DBA"/>
    <w:rsid w:val="00D10B0D"/>
    <w:rsid w:val="00D164E7"/>
    <w:rsid w:val="00D4591B"/>
    <w:rsid w:val="00D71A54"/>
    <w:rsid w:val="00D74D7F"/>
    <w:rsid w:val="00DC60B4"/>
    <w:rsid w:val="00E13CD3"/>
    <w:rsid w:val="00E23A05"/>
    <w:rsid w:val="00E23D1A"/>
    <w:rsid w:val="00E370FC"/>
    <w:rsid w:val="00E717C0"/>
    <w:rsid w:val="00E7542F"/>
    <w:rsid w:val="00E77645"/>
    <w:rsid w:val="00E8629F"/>
    <w:rsid w:val="00E94D15"/>
    <w:rsid w:val="00EA593B"/>
    <w:rsid w:val="00EB3BC4"/>
    <w:rsid w:val="00EB7D64"/>
    <w:rsid w:val="00ED1ECF"/>
    <w:rsid w:val="00ED4881"/>
    <w:rsid w:val="00EE49E4"/>
    <w:rsid w:val="00EF0F07"/>
    <w:rsid w:val="00EF3145"/>
    <w:rsid w:val="00F12820"/>
    <w:rsid w:val="00F46BE0"/>
    <w:rsid w:val="00F50313"/>
    <w:rsid w:val="00F7282B"/>
    <w:rsid w:val="00F73715"/>
    <w:rsid w:val="00F83B87"/>
    <w:rsid w:val="00F856F3"/>
    <w:rsid w:val="00F92648"/>
    <w:rsid w:val="00FA0096"/>
    <w:rsid w:val="00FA56CF"/>
    <w:rsid w:val="00FB6A24"/>
    <w:rsid w:val="00FC0F47"/>
    <w:rsid w:val="00FE13CE"/>
    <w:rsid w:val="00FE405A"/>
    <w:rsid w:val="00FE5E32"/>
    <w:rsid w:val="00FF54C2"/>
    <w:rsid w:val="00FF7C96"/>
    <w:rsid w:val="00FF7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7D7B7E"/>
  <w15:docId w15:val="{9667E593-7904-4C63-856B-9A7F538CE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4C4"/>
    <w:rPr>
      <w:rFonts w:ascii="Courier" w:hAnsi="Courier"/>
      <w:sz w:val="24"/>
      <w:szCs w:val="22"/>
    </w:rPr>
  </w:style>
  <w:style w:type="paragraph" w:styleId="Heading8">
    <w:name w:val="heading 8"/>
    <w:basedOn w:val="Normal"/>
    <w:next w:val="Normal"/>
    <w:link w:val="Heading8Char"/>
    <w:semiHidden/>
    <w:unhideWhenUsed/>
    <w:qFormat/>
    <w:rsid w:val="00D164E7"/>
    <w:pPr>
      <w:keepNext/>
      <w:keepLines/>
      <w:spacing w:before="200"/>
      <w:outlineLvl w:val="7"/>
    </w:pPr>
    <w:rPr>
      <w:rFonts w:ascii="Cambria" w:hAnsi="Cambria"/>
      <w:color w:val="404040"/>
      <w:sz w:val="20"/>
    </w:rPr>
  </w:style>
  <w:style w:type="paragraph" w:styleId="Heading9">
    <w:name w:val="heading 9"/>
    <w:basedOn w:val="Normal"/>
    <w:next w:val="Normal"/>
    <w:link w:val="Heading9Char"/>
    <w:qFormat/>
    <w:rsid w:val="00515CE3"/>
    <w:pPr>
      <w:keepNext/>
      <w:spacing w:after="120"/>
      <w:ind w:left="360"/>
      <w:outlineLvl w:val="8"/>
    </w:pPr>
    <w:rPr>
      <w:rFonts w:ascii="Times New Roman" w:hAnsi="Times New Roman"/>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714C4"/>
  </w:style>
  <w:style w:type="character" w:styleId="EndnoteReference">
    <w:name w:val="endnote reference"/>
    <w:basedOn w:val="DefaultParagraphFont"/>
    <w:semiHidden/>
    <w:rsid w:val="000714C4"/>
    <w:rPr>
      <w:vertAlign w:val="superscript"/>
    </w:rPr>
  </w:style>
  <w:style w:type="paragraph" w:styleId="FootnoteText">
    <w:name w:val="footnote text"/>
    <w:basedOn w:val="Normal"/>
    <w:semiHidden/>
    <w:rsid w:val="000714C4"/>
  </w:style>
  <w:style w:type="character" w:styleId="FootnoteReference">
    <w:name w:val="footnote reference"/>
    <w:basedOn w:val="DefaultParagraphFont"/>
    <w:semiHidden/>
    <w:rsid w:val="000714C4"/>
    <w:rPr>
      <w:vertAlign w:val="superscript"/>
    </w:rPr>
  </w:style>
  <w:style w:type="paragraph" w:styleId="TOC1">
    <w:name w:val="toc 1"/>
    <w:basedOn w:val="Normal"/>
    <w:next w:val="Normal"/>
    <w:semiHidden/>
    <w:rsid w:val="000714C4"/>
    <w:pPr>
      <w:tabs>
        <w:tab w:val="right" w:leader="dot" w:pos="9360"/>
      </w:tabs>
      <w:suppressAutoHyphens/>
      <w:spacing w:before="480"/>
      <w:ind w:left="720" w:right="720" w:hanging="720"/>
    </w:pPr>
  </w:style>
  <w:style w:type="paragraph" w:styleId="TOC2">
    <w:name w:val="toc 2"/>
    <w:basedOn w:val="Normal"/>
    <w:next w:val="Normal"/>
    <w:semiHidden/>
    <w:rsid w:val="000714C4"/>
    <w:pPr>
      <w:tabs>
        <w:tab w:val="right" w:leader="dot" w:pos="9360"/>
      </w:tabs>
      <w:suppressAutoHyphens/>
      <w:ind w:left="1440" w:right="720" w:hanging="720"/>
    </w:pPr>
  </w:style>
  <w:style w:type="paragraph" w:styleId="TOC3">
    <w:name w:val="toc 3"/>
    <w:basedOn w:val="Normal"/>
    <w:next w:val="Normal"/>
    <w:semiHidden/>
    <w:rsid w:val="000714C4"/>
    <w:pPr>
      <w:tabs>
        <w:tab w:val="right" w:leader="dot" w:pos="9360"/>
      </w:tabs>
      <w:suppressAutoHyphens/>
      <w:ind w:left="2160" w:right="720" w:hanging="720"/>
    </w:pPr>
  </w:style>
  <w:style w:type="paragraph" w:styleId="TOC4">
    <w:name w:val="toc 4"/>
    <w:basedOn w:val="Normal"/>
    <w:next w:val="Normal"/>
    <w:semiHidden/>
    <w:rsid w:val="000714C4"/>
    <w:pPr>
      <w:tabs>
        <w:tab w:val="right" w:leader="dot" w:pos="9360"/>
      </w:tabs>
      <w:suppressAutoHyphens/>
      <w:ind w:left="2880" w:right="720" w:hanging="720"/>
    </w:pPr>
  </w:style>
  <w:style w:type="paragraph" w:styleId="TOC5">
    <w:name w:val="toc 5"/>
    <w:basedOn w:val="Normal"/>
    <w:next w:val="Normal"/>
    <w:semiHidden/>
    <w:rsid w:val="000714C4"/>
    <w:pPr>
      <w:tabs>
        <w:tab w:val="right" w:leader="dot" w:pos="9360"/>
      </w:tabs>
      <w:suppressAutoHyphens/>
      <w:ind w:left="3600" w:right="720" w:hanging="720"/>
    </w:pPr>
  </w:style>
  <w:style w:type="paragraph" w:styleId="TOC6">
    <w:name w:val="toc 6"/>
    <w:basedOn w:val="Normal"/>
    <w:next w:val="Normal"/>
    <w:semiHidden/>
    <w:rsid w:val="000714C4"/>
    <w:pPr>
      <w:tabs>
        <w:tab w:val="right" w:pos="9360"/>
      </w:tabs>
      <w:suppressAutoHyphens/>
      <w:ind w:left="720" w:hanging="720"/>
    </w:pPr>
  </w:style>
  <w:style w:type="paragraph" w:styleId="TOC7">
    <w:name w:val="toc 7"/>
    <w:basedOn w:val="Normal"/>
    <w:next w:val="Normal"/>
    <w:semiHidden/>
    <w:rsid w:val="000714C4"/>
    <w:pPr>
      <w:suppressAutoHyphens/>
      <w:ind w:left="720" w:hanging="720"/>
    </w:pPr>
  </w:style>
  <w:style w:type="paragraph" w:styleId="TOC8">
    <w:name w:val="toc 8"/>
    <w:basedOn w:val="Normal"/>
    <w:next w:val="Normal"/>
    <w:semiHidden/>
    <w:rsid w:val="000714C4"/>
    <w:pPr>
      <w:tabs>
        <w:tab w:val="right" w:pos="9360"/>
      </w:tabs>
      <w:suppressAutoHyphens/>
      <w:ind w:left="720" w:hanging="720"/>
    </w:pPr>
  </w:style>
  <w:style w:type="paragraph" w:styleId="TOC9">
    <w:name w:val="toc 9"/>
    <w:basedOn w:val="Normal"/>
    <w:next w:val="Normal"/>
    <w:semiHidden/>
    <w:rsid w:val="000714C4"/>
    <w:pPr>
      <w:tabs>
        <w:tab w:val="right" w:leader="dot" w:pos="9360"/>
      </w:tabs>
      <w:suppressAutoHyphens/>
      <w:ind w:left="720" w:hanging="720"/>
    </w:pPr>
  </w:style>
  <w:style w:type="paragraph" w:styleId="Index1">
    <w:name w:val="index 1"/>
    <w:basedOn w:val="Normal"/>
    <w:next w:val="Normal"/>
    <w:semiHidden/>
    <w:rsid w:val="000714C4"/>
    <w:pPr>
      <w:tabs>
        <w:tab w:val="right" w:leader="dot" w:pos="9360"/>
      </w:tabs>
      <w:suppressAutoHyphens/>
      <w:ind w:left="1440" w:right="720" w:hanging="1440"/>
    </w:pPr>
  </w:style>
  <w:style w:type="paragraph" w:styleId="Index2">
    <w:name w:val="index 2"/>
    <w:basedOn w:val="Normal"/>
    <w:next w:val="Normal"/>
    <w:semiHidden/>
    <w:rsid w:val="000714C4"/>
    <w:pPr>
      <w:tabs>
        <w:tab w:val="right" w:leader="dot" w:pos="9360"/>
      </w:tabs>
      <w:suppressAutoHyphens/>
      <w:ind w:left="1440" w:right="720" w:hanging="720"/>
    </w:pPr>
  </w:style>
  <w:style w:type="paragraph" w:styleId="TOAHeading">
    <w:name w:val="toa heading"/>
    <w:basedOn w:val="Normal"/>
    <w:next w:val="Normal"/>
    <w:semiHidden/>
    <w:rsid w:val="000714C4"/>
    <w:pPr>
      <w:tabs>
        <w:tab w:val="right" w:pos="9360"/>
      </w:tabs>
      <w:suppressAutoHyphens/>
    </w:pPr>
  </w:style>
  <w:style w:type="paragraph" w:styleId="Caption">
    <w:name w:val="caption"/>
    <w:basedOn w:val="Normal"/>
    <w:next w:val="Normal"/>
    <w:qFormat/>
    <w:rsid w:val="000714C4"/>
  </w:style>
  <w:style w:type="character" w:customStyle="1" w:styleId="EquationCaption">
    <w:name w:val="_Equation Caption"/>
    <w:rsid w:val="000714C4"/>
  </w:style>
  <w:style w:type="table" w:styleId="TableGrid">
    <w:name w:val="Table Grid"/>
    <w:basedOn w:val="TableNormal"/>
    <w:rsid w:val="00063B7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rsid w:val="009850B9"/>
    <w:rPr>
      <w:rFonts w:ascii="Tahoma" w:hAnsi="Tahoma" w:cs="Tahoma"/>
      <w:sz w:val="16"/>
      <w:szCs w:val="16"/>
    </w:rPr>
  </w:style>
  <w:style w:type="character" w:customStyle="1" w:styleId="BalloonTextChar">
    <w:name w:val="Balloon Text Char"/>
    <w:basedOn w:val="DefaultParagraphFont"/>
    <w:link w:val="BalloonText"/>
    <w:rsid w:val="009850B9"/>
    <w:rPr>
      <w:rFonts w:ascii="Tahoma" w:hAnsi="Tahoma" w:cs="Tahoma"/>
      <w:sz w:val="16"/>
      <w:szCs w:val="16"/>
    </w:rPr>
  </w:style>
  <w:style w:type="character" w:customStyle="1" w:styleId="Heading9Char">
    <w:name w:val="Heading 9 Char"/>
    <w:basedOn w:val="DefaultParagraphFont"/>
    <w:link w:val="Heading9"/>
    <w:rsid w:val="00515CE3"/>
    <w:rPr>
      <w:sz w:val="22"/>
      <w:u w:val="single"/>
    </w:rPr>
  </w:style>
  <w:style w:type="paragraph" w:styleId="BodyText">
    <w:name w:val="Body Text"/>
    <w:aliases w:val="SCA Body Text,SCA Body Text1,SCA Body Text2,SCA Body Text11,BodyText-JEA,BT-JEA"/>
    <w:basedOn w:val="Normal"/>
    <w:link w:val="BodyTextChar"/>
    <w:rsid w:val="00515CE3"/>
    <w:pPr>
      <w:spacing w:after="120"/>
    </w:pPr>
    <w:rPr>
      <w:rFonts w:ascii="Times New Roman" w:hAnsi="Times New Roman"/>
    </w:rPr>
  </w:style>
  <w:style w:type="character" w:customStyle="1" w:styleId="BodyTextChar">
    <w:name w:val="Body Text Char"/>
    <w:aliases w:val="SCA Body Text Char,SCA Body Text1 Char,SCA Body Text2 Char,SCA Body Text11 Char,BodyText-JEA Char,BT-JEA Char"/>
    <w:basedOn w:val="DefaultParagraphFont"/>
    <w:link w:val="BodyText"/>
    <w:rsid w:val="00515CE3"/>
    <w:rPr>
      <w:sz w:val="24"/>
    </w:rPr>
  </w:style>
  <w:style w:type="paragraph" w:styleId="Header">
    <w:name w:val="header"/>
    <w:basedOn w:val="Normal"/>
    <w:link w:val="HeaderChar"/>
    <w:uiPriority w:val="99"/>
    <w:rsid w:val="00BD75E0"/>
    <w:pPr>
      <w:tabs>
        <w:tab w:val="center" w:pos="4680"/>
        <w:tab w:val="right" w:pos="9360"/>
      </w:tabs>
    </w:pPr>
  </w:style>
  <w:style w:type="character" w:customStyle="1" w:styleId="HeaderChar">
    <w:name w:val="Header Char"/>
    <w:basedOn w:val="DefaultParagraphFont"/>
    <w:link w:val="Header"/>
    <w:uiPriority w:val="99"/>
    <w:rsid w:val="00BD75E0"/>
    <w:rPr>
      <w:rFonts w:ascii="Courier" w:hAnsi="Courier"/>
      <w:sz w:val="24"/>
    </w:rPr>
  </w:style>
  <w:style w:type="paragraph" w:styleId="Footer">
    <w:name w:val="footer"/>
    <w:basedOn w:val="Normal"/>
    <w:link w:val="FooterChar"/>
    <w:rsid w:val="00BD75E0"/>
    <w:pPr>
      <w:tabs>
        <w:tab w:val="center" w:pos="4680"/>
        <w:tab w:val="right" w:pos="9360"/>
      </w:tabs>
    </w:pPr>
  </w:style>
  <w:style w:type="character" w:customStyle="1" w:styleId="FooterChar">
    <w:name w:val="Footer Char"/>
    <w:basedOn w:val="DefaultParagraphFont"/>
    <w:link w:val="Footer"/>
    <w:uiPriority w:val="99"/>
    <w:rsid w:val="00BD75E0"/>
    <w:rPr>
      <w:rFonts w:ascii="Courier" w:hAnsi="Courier"/>
      <w:sz w:val="24"/>
    </w:rPr>
  </w:style>
  <w:style w:type="character" w:styleId="PageNumber">
    <w:name w:val="page number"/>
    <w:basedOn w:val="DefaultParagraphFont"/>
    <w:rsid w:val="00420F2C"/>
  </w:style>
  <w:style w:type="character" w:customStyle="1" w:styleId="Heading8Char">
    <w:name w:val="Heading 8 Char"/>
    <w:basedOn w:val="DefaultParagraphFont"/>
    <w:link w:val="Heading8"/>
    <w:semiHidden/>
    <w:rsid w:val="00D164E7"/>
    <w:rPr>
      <w:rFonts w:ascii="Cambria" w:eastAsia="Times New Roman" w:hAnsi="Cambria" w:cs="Times New Roman"/>
      <w:color w:val="404040"/>
    </w:rPr>
  </w:style>
  <w:style w:type="character" w:styleId="CommentReference">
    <w:name w:val="annotation reference"/>
    <w:basedOn w:val="DefaultParagraphFont"/>
    <w:semiHidden/>
    <w:unhideWhenUsed/>
    <w:rsid w:val="00CE25F3"/>
    <w:rPr>
      <w:sz w:val="16"/>
      <w:szCs w:val="16"/>
    </w:rPr>
  </w:style>
  <w:style w:type="paragraph" w:styleId="CommentText">
    <w:name w:val="annotation text"/>
    <w:basedOn w:val="Normal"/>
    <w:link w:val="CommentTextChar"/>
    <w:semiHidden/>
    <w:unhideWhenUsed/>
    <w:rsid w:val="00CE25F3"/>
    <w:rPr>
      <w:sz w:val="20"/>
      <w:szCs w:val="20"/>
    </w:rPr>
  </w:style>
  <w:style w:type="character" w:customStyle="1" w:styleId="CommentTextChar">
    <w:name w:val="Comment Text Char"/>
    <w:basedOn w:val="DefaultParagraphFont"/>
    <w:link w:val="CommentText"/>
    <w:semiHidden/>
    <w:rsid w:val="00CE25F3"/>
    <w:rPr>
      <w:rFonts w:ascii="Courier" w:hAnsi="Courier"/>
    </w:rPr>
  </w:style>
  <w:style w:type="paragraph" w:styleId="CommentSubject">
    <w:name w:val="annotation subject"/>
    <w:basedOn w:val="CommentText"/>
    <w:next w:val="CommentText"/>
    <w:link w:val="CommentSubjectChar"/>
    <w:semiHidden/>
    <w:unhideWhenUsed/>
    <w:rsid w:val="00CE25F3"/>
    <w:rPr>
      <w:b/>
      <w:bCs/>
    </w:rPr>
  </w:style>
  <w:style w:type="character" w:customStyle="1" w:styleId="CommentSubjectChar">
    <w:name w:val="Comment Subject Char"/>
    <w:basedOn w:val="CommentTextChar"/>
    <w:link w:val="CommentSubject"/>
    <w:semiHidden/>
    <w:rsid w:val="00CE25F3"/>
    <w:rPr>
      <w:rFonts w:ascii="Courier" w:hAnsi="Courier"/>
      <w:b/>
      <w:bCs/>
    </w:rPr>
  </w:style>
  <w:style w:type="paragraph" w:styleId="ListParagraph">
    <w:name w:val="List Paragraph"/>
    <w:basedOn w:val="Normal"/>
    <w:uiPriority w:val="34"/>
    <w:qFormat/>
    <w:rsid w:val="009250B9"/>
    <w:pPr>
      <w:ind w:left="720"/>
      <w:contextualSpacing/>
    </w:pPr>
  </w:style>
  <w:style w:type="paragraph" w:styleId="Revision">
    <w:name w:val="Revision"/>
    <w:hidden/>
    <w:uiPriority w:val="99"/>
    <w:semiHidden/>
    <w:rsid w:val="005B139D"/>
    <w:rPr>
      <w:rFonts w:ascii="Courier" w:hAnsi="Courie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97737-B03E-4FFF-9363-1C1739646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1184</Words>
  <Characters>7077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TECHNICAL EVALUATION</vt:lpstr>
    </vt:vector>
  </TitlesOfParts>
  <Company>Department of Environmental Protection</Company>
  <LinksUpToDate>false</LinksUpToDate>
  <CharactersWithSpaces>8245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dc:title>
  <dc:creator>David Zell</dc:creator>
  <cp:lastModifiedBy>Stubbs, Danny</cp:lastModifiedBy>
  <cp:revision>3</cp:revision>
  <cp:lastPrinted>2013-02-20T14:58:00Z</cp:lastPrinted>
  <dcterms:created xsi:type="dcterms:W3CDTF">2014-05-19T19:10:00Z</dcterms:created>
  <dcterms:modified xsi:type="dcterms:W3CDTF">2014-05-19T20:04:00Z</dcterms:modified>
</cp:coreProperties>
</file>