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DF8D0" w14:textId="77777777" w:rsidR="00E700F9" w:rsidRPr="008E0436" w:rsidRDefault="00E700F9" w:rsidP="00E700F9">
      <w:pPr>
        <w:pStyle w:val="Header"/>
        <w:jc w:val="center"/>
        <w:rPr>
          <w:rFonts w:ascii="Book Antiqua" w:hAnsi="Book Antiqua"/>
          <w:b/>
          <w:highlight w:val="yellow"/>
          <w:shd w:val="clear" w:color="auto" w:fill="FFFFFF"/>
        </w:rPr>
      </w:pPr>
    </w:p>
    <w:p w14:paraId="672EEFB1" w14:textId="77777777" w:rsidR="00675C25" w:rsidRPr="00DC723E" w:rsidRDefault="00675C25" w:rsidP="00675C25">
      <w:pPr>
        <w:pStyle w:val="Header"/>
        <w:jc w:val="center"/>
        <w:rPr>
          <w:b/>
          <w:sz w:val="28"/>
          <w:szCs w:val="28"/>
        </w:rPr>
      </w:pPr>
      <w:r w:rsidRPr="00DC723E">
        <w:rPr>
          <w:b/>
          <w:sz w:val="28"/>
          <w:szCs w:val="28"/>
          <w:shd w:val="clear" w:color="auto" w:fill="FFFFFF"/>
        </w:rPr>
        <w:t>DRAFT PERMIT</w:t>
      </w:r>
    </w:p>
    <w:p w14:paraId="0EAE58FC" w14:textId="77777777" w:rsidR="00675C25" w:rsidRPr="00DC723E" w:rsidRDefault="00675C25" w:rsidP="00675C25">
      <w:pPr>
        <w:rPr>
          <w:b/>
          <w:caps/>
          <w:sz w:val="22"/>
          <w:szCs w:val="22"/>
        </w:rPr>
      </w:pPr>
      <w:r w:rsidRPr="00DC723E">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43F109A9" w14:textId="77777777" w:rsidTr="007A0096">
        <w:trPr>
          <w:cantSplit/>
          <w:trHeight w:val="1649"/>
        </w:trPr>
        <w:tc>
          <w:tcPr>
            <w:tcW w:w="5724" w:type="dxa"/>
          </w:tcPr>
          <w:p w14:paraId="51987371" w14:textId="77777777" w:rsidR="00675C25" w:rsidRPr="00DC723E" w:rsidRDefault="00D87C99" w:rsidP="007A0096">
            <w:pPr>
              <w:rPr>
                <w:sz w:val="22"/>
                <w:szCs w:val="22"/>
              </w:rPr>
            </w:pPr>
            <w:r w:rsidRPr="00DC723E">
              <w:rPr>
                <w:sz w:val="22"/>
                <w:szCs w:val="22"/>
              </w:rPr>
              <w:t>Southeastern Construction and Maintenance, Inc.</w:t>
            </w:r>
          </w:p>
          <w:p w14:paraId="6091A338" w14:textId="77777777" w:rsidR="00675C25" w:rsidRPr="00DC723E" w:rsidRDefault="00DC723E" w:rsidP="007A0096">
            <w:pPr>
              <w:rPr>
                <w:sz w:val="22"/>
                <w:szCs w:val="22"/>
              </w:rPr>
            </w:pPr>
            <w:r w:rsidRPr="00DC723E">
              <w:rPr>
                <w:sz w:val="22"/>
                <w:szCs w:val="22"/>
              </w:rPr>
              <w:t>1150 Pebbledale Road</w:t>
            </w:r>
          </w:p>
          <w:p w14:paraId="4E2F8E22" w14:textId="77777777" w:rsidR="00675C25" w:rsidRPr="00DC723E" w:rsidRDefault="00DC723E" w:rsidP="007A0096">
            <w:pPr>
              <w:tabs>
                <w:tab w:val="center" w:pos="3168"/>
                <w:tab w:val="left" w:pos="3240"/>
                <w:tab w:val="left" w:pos="3615"/>
              </w:tabs>
              <w:rPr>
                <w:sz w:val="22"/>
                <w:szCs w:val="22"/>
              </w:rPr>
            </w:pPr>
            <w:r w:rsidRPr="00DC723E">
              <w:rPr>
                <w:sz w:val="22"/>
                <w:szCs w:val="22"/>
              </w:rPr>
              <w:t>Mulberry, FL  33860</w:t>
            </w:r>
          </w:p>
          <w:p w14:paraId="116C92AF" w14:textId="77777777" w:rsidR="00675C25" w:rsidRPr="00DC723E" w:rsidRDefault="00675C25" w:rsidP="007A0096">
            <w:pPr>
              <w:rPr>
                <w:i/>
                <w:sz w:val="22"/>
                <w:szCs w:val="22"/>
              </w:rPr>
            </w:pPr>
          </w:p>
          <w:p w14:paraId="0D43FF5F" w14:textId="77777777" w:rsidR="00675C25" w:rsidRPr="00DC723E" w:rsidRDefault="00675C25" w:rsidP="007A0096">
            <w:pPr>
              <w:rPr>
                <w:sz w:val="22"/>
                <w:szCs w:val="22"/>
              </w:rPr>
            </w:pPr>
            <w:r w:rsidRPr="00DC723E">
              <w:rPr>
                <w:sz w:val="22"/>
                <w:szCs w:val="22"/>
              </w:rPr>
              <w:t>Authorized Representative:</w:t>
            </w:r>
          </w:p>
          <w:p w14:paraId="04A8910B" w14:textId="53CA9B85" w:rsidR="00675C25" w:rsidRPr="00DC723E" w:rsidRDefault="00DC723E" w:rsidP="00DC723E">
            <w:pPr>
              <w:ind w:left="360"/>
              <w:rPr>
                <w:sz w:val="22"/>
                <w:szCs w:val="22"/>
              </w:rPr>
            </w:pPr>
            <w:r w:rsidRPr="00DC723E">
              <w:rPr>
                <w:sz w:val="22"/>
                <w:szCs w:val="22"/>
              </w:rPr>
              <w:t>Mr. Steven Howell, Sr. Vice President</w:t>
            </w:r>
          </w:p>
        </w:tc>
        <w:tc>
          <w:tcPr>
            <w:tcW w:w="4410" w:type="dxa"/>
          </w:tcPr>
          <w:p w14:paraId="51D108F2" w14:textId="77777777" w:rsidR="00675C25" w:rsidRPr="00DC723E" w:rsidRDefault="00675C25" w:rsidP="007A0096">
            <w:pPr>
              <w:rPr>
                <w:sz w:val="22"/>
                <w:szCs w:val="22"/>
              </w:rPr>
            </w:pPr>
            <w:r w:rsidRPr="00DC723E">
              <w:rPr>
                <w:sz w:val="22"/>
                <w:szCs w:val="22"/>
              </w:rPr>
              <w:t xml:space="preserve">Air Permit No. </w:t>
            </w:r>
            <w:r w:rsidR="00D87C99" w:rsidRPr="00DC723E">
              <w:rPr>
                <w:sz w:val="22"/>
                <w:szCs w:val="22"/>
              </w:rPr>
              <w:t>1050451-001-AC</w:t>
            </w:r>
          </w:p>
          <w:p w14:paraId="5B50FD5C" w14:textId="0841AB4D" w:rsidR="00675C25" w:rsidRPr="00DC723E" w:rsidRDefault="00675C25" w:rsidP="007A0096">
            <w:pPr>
              <w:rPr>
                <w:sz w:val="22"/>
                <w:szCs w:val="22"/>
              </w:rPr>
            </w:pPr>
            <w:r w:rsidRPr="00DC723E">
              <w:rPr>
                <w:sz w:val="22"/>
                <w:szCs w:val="22"/>
              </w:rPr>
              <w:t xml:space="preserve">Permit Expires:  </w:t>
            </w:r>
            <w:r w:rsidR="00100074">
              <w:rPr>
                <w:sz w:val="22"/>
                <w:szCs w:val="22"/>
              </w:rPr>
              <w:t>02/01/2015</w:t>
            </w:r>
          </w:p>
          <w:p w14:paraId="4D149D45" w14:textId="77777777" w:rsidR="00675C25" w:rsidRPr="00DC723E" w:rsidRDefault="00675C25" w:rsidP="007A0096">
            <w:pPr>
              <w:rPr>
                <w:sz w:val="22"/>
                <w:szCs w:val="22"/>
              </w:rPr>
            </w:pPr>
            <w:r w:rsidRPr="00DC723E">
              <w:rPr>
                <w:sz w:val="22"/>
                <w:szCs w:val="22"/>
              </w:rPr>
              <w:t xml:space="preserve">Minor Air </w:t>
            </w:r>
            <w:r w:rsidR="00D87C99" w:rsidRPr="00DC723E">
              <w:rPr>
                <w:sz w:val="22"/>
                <w:szCs w:val="22"/>
              </w:rPr>
              <w:t>Construction</w:t>
            </w:r>
            <w:r w:rsidRPr="00DC723E">
              <w:rPr>
                <w:sz w:val="22"/>
                <w:szCs w:val="22"/>
              </w:rPr>
              <w:t xml:space="preserve"> Permit </w:t>
            </w:r>
          </w:p>
          <w:p w14:paraId="2AE23AA8" w14:textId="77777777" w:rsidR="00675C25" w:rsidRPr="007078D3" w:rsidRDefault="006B73EB" w:rsidP="00D87C99">
            <w:pPr>
              <w:rPr>
                <w:b/>
                <w:bCs/>
                <w:sz w:val="22"/>
                <w:szCs w:val="22"/>
              </w:rPr>
            </w:pPr>
            <w:r w:rsidRPr="00DC723E">
              <w:rPr>
                <w:sz w:val="22"/>
                <w:szCs w:val="22"/>
              </w:rPr>
              <w:t xml:space="preserve">Project: </w:t>
            </w:r>
            <w:r w:rsidR="00D87C99" w:rsidRPr="00DC723E">
              <w:rPr>
                <w:sz w:val="22"/>
                <w:szCs w:val="22"/>
              </w:rPr>
              <w:t xml:space="preserve">After-the-fact </w:t>
            </w:r>
            <w:r w:rsidR="00FE6C59" w:rsidRPr="00DC723E">
              <w:rPr>
                <w:sz w:val="22"/>
                <w:szCs w:val="22"/>
              </w:rPr>
              <w:t>C</w:t>
            </w:r>
            <w:r w:rsidR="00D87C99" w:rsidRPr="00DC723E">
              <w:rPr>
                <w:sz w:val="22"/>
                <w:szCs w:val="22"/>
              </w:rPr>
              <w:t>onstruction Permit</w:t>
            </w:r>
            <w:r w:rsidR="00675C25" w:rsidRPr="007078D3">
              <w:rPr>
                <w:sz w:val="22"/>
                <w:szCs w:val="22"/>
              </w:rPr>
              <w:t xml:space="preserve">  </w:t>
            </w:r>
          </w:p>
        </w:tc>
      </w:tr>
    </w:tbl>
    <w:p w14:paraId="110C6EF1" w14:textId="77777777" w:rsidR="00675C25" w:rsidRPr="007078D3" w:rsidRDefault="00675C25" w:rsidP="00675C25">
      <w:pPr>
        <w:pStyle w:val="BodyText3"/>
        <w:spacing w:after="0"/>
        <w:jc w:val="left"/>
        <w:rPr>
          <w:szCs w:val="22"/>
        </w:rPr>
      </w:pPr>
    </w:p>
    <w:p w14:paraId="2508BF29" w14:textId="77777777" w:rsidR="00675C25" w:rsidRPr="007078D3" w:rsidRDefault="00675C25" w:rsidP="00675C25">
      <w:pPr>
        <w:pStyle w:val="BodyTextIndent"/>
        <w:ind w:left="0"/>
        <w:jc w:val="left"/>
        <w:rPr>
          <w:szCs w:val="22"/>
        </w:rPr>
      </w:pPr>
      <w:r w:rsidRPr="007078D3">
        <w:rPr>
          <w:szCs w:val="22"/>
        </w:rPr>
        <w:t xml:space="preserve">This is the final </w:t>
      </w:r>
      <w:r w:rsidR="00DC723E">
        <w:rPr>
          <w:szCs w:val="22"/>
        </w:rPr>
        <w:t xml:space="preserve">after-the-fact </w:t>
      </w:r>
      <w:r w:rsidRPr="007078D3">
        <w:rPr>
          <w:szCs w:val="22"/>
        </w:rPr>
        <w:t xml:space="preserve">air construction </w:t>
      </w:r>
      <w:r w:rsidRPr="005608F1">
        <w:rPr>
          <w:szCs w:val="22"/>
        </w:rPr>
        <w:t>permit for</w:t>
      </w:r>
      <w:r w:rsidR="005608F1" w:rsidRPr="005608F1">
        <w:rPr>
          <w:szCs w:val="22"/>
        </w:rPr>
        <w:t xml:space="preserve"> </w:t>
      </w:r>
      <w:r w:rsidR="00DC723E" w:rsidRPr="005608F1">
        <w:rPr>
          <w:szCs w:val="22"/>
        </w:rPr>
        <w:t>a</w:t>
      </w:r>
      <w:r w:rsidR="005608F1" w:rsidRPr="005608F1">
        <w:rPr>
          <w:szCs w:val="22"/>
        </w:rPr>
        <w:t xml:space="preserve"> steel fabrication and industrial </w:t>
      </w:r>
      <w:r w:rsidR="00DC723E" w:rsidRPr="005608F1">
        <w:rPr>
          <w:szCs w:val="22"/>
        </w:rPr>
        <w:t>construction and maintenance facility</w:t>
      </w:r>
      <w:r w:rsidRPr="005608F1">
        <w:rPr>
          <w:szCs w:val="22"/>
        </w:rPr>
        <w:t xml:space="preserve">.  The work </w:t>
      </w:r>
      <w:r w:rsidR="00DC723E" w:rsidRPr="005608F1">
        <w:rPr>
          <w:szCs w:val="22"/>
        </w:rPr>
        <w:t>is</w:t>
      </w:r>
      <w:r w:rsidRPr="005608F1">
        <w:rPr>
          <w:szCs w:val="22"/>
        </w:rPr>
        <w:t xml:space="preserve"> conducted at </w:t>
      </w:r>
      <w:r w:rsidR="00DC723E" w:rsidRPr="005608F1">
        <w:rPr>
          <w:szCs w:val="22"/>
        </w:rPr>
        <w:t xml:space="preserve">Southeastern Construction and Maintenance, Inc. </w:t>
      </w:r>
      <w:r w:rsidRPr="005608F1">
        <w:rPr>
          <w:szCs w:val="22"/>
        </w:rPr>
        <w:t xml:space="preserve">(Standard Industrial Classification No. </w:t>
      </w:r>
      <w:r w:rsidR="00DC723E" w:rsidRPr="005608F1">
        <w:rPr>
          <w:szCs w:val="22"/>
        </w:rPr>
        <w:t>3441</w:t>
      </w:r>
      <w:r w:rsidRPr="005608F1">
        <w:rPr>
          <w:szCs w:val="22"/>
        </w:rPr>
        <w:t xml:space="preserve">). The facility </w:t>
      </w:r>
      <w:r w:rsidR="00DC723E" w:rsidRPr="005608F1">
        <w:rPr>
          <w:szCs w:val="22"/>
        </w:rPr>
        <w:t>is</w:t>
      </w:r>
      <w:r w:rsidRPr="005608F1">
        <w:rPr>
          <w:szCs w:val="22"/>
        </w:rPr>
        <w:t xml:space="preserve"> located in </w:t>
      </w:r>
      <w:r w:rsidR="00DC723E" w:rsidRPr="005608F1">
        <w:rPr>
          <w:szCs w:val="22"/>
        </w:rPr>
        <w:t>Polk</w:t>
      </w:r>
      <w:r w:rsidRPr="005608F1">
        <w:rPr>
          <w:szCs w:val="22"/>
        </w:rPr>
        <w:t xml:space="preserve"> County at </w:t>
      </w:r>
      <w:r w:rsidR="008A5DDB">
        <w:rPr>
          <w:szCs w:val="22"/>
        </w:rPr>
        <w:t>1150 P</w:t>
      </w:r>
      <w:r w:rsidR="00DC723E" w:rsidRPr="005608F1">
        <w:rPr>
          <w:szCs w:val="22"/>
        </w:rPr>
        <w:t>ebbledale Road</w:t>
      </w:r>
      <w:r w:rsidRPr="005608F1">
        <w:rPr>
          <w:szCs w:val="22"/>
        </w:rPr>
        <w:t xml:space="preserve"> in </w:t>
      </w:r>
      <w:r w:rsidR="00DC723E" w:rsidRPr="005608F1">
        <w:rPr>
          <w:szCs w:val="22"/>
        </w:rPr>
        <w:t>Mulberry</w:t>
      </w:r>
      <w:r w:rsidRPr="005608F1">
        <w:rPr>
          <w:szCs w:val="22"/>
        </w:rPr>
        <w:t xml:space="preserve">, Florida.  The UTM coordinates are Zone 17, </w:t>
      </w:r>
      <w:r w:rsidR="00DC723E" w:rsidRPr="005608F1">
        <w:rPr>
          <w:szCs w:val="22"/>
        </w:rPr>
        <w:t>405.64</w:t>
      </w:r>
      <w:r w:rsidRPr="005608F1">
        <w:rPr>
          <w:szCs w:val="22"/>
        </w:rPr>
        <w:t xml:space="preserve"> km East</w:t>
      </w:r>
      <w:r w:rsidRPr="007078D3">
        <w:rPr>
          <w:szCs w:val="22"/>
        </w:rPr>
        <w:t xml:space="preserve">, and </w:t>
      </w:r>
      <w:r w:rsidR="00DC723E">
        <w:rPr>
          <w:szCs w:val="22"/>
        </w:rPr>
        <w:t>3079.35</w:t>
      </w:r>
      <w:r w:rsidRPr="007078D3">
        <w:rPr>
          <w:szCs w:val="22"/>
        </w:rPr>
        <w:t xml:space="preserve"> km North.  </w:t>
      </w:r>
      <w:r w:rsidRPr="00DC723E">
        <w:rPr>
          <w:szCs w:val="22"/>
        </w:rPr>
        <w:t>As noted in the Final Determination provided with this final permit, no changes or only minor changes and clarifications were made to the draft permit.</w:t>
      </w:r>
    </w:p>
    <w:p w14:paraId="5B9A56CB"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4B008DDA"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6F4EB172" w14:textId="77777777" w:rsidR="00675C25" w:rsidRPr="00856753" w:rsidRDefault="00675C25" w:rsidP="00675C25">
      <w:pPr>
        <w:pStyle w:val="BodyText2"/>
        <w:spacing w:before="120" w:after="0"/>
        <w:ind w:left="1440" w:hanging="1080"/>
        <w:rPr>
          <w:szCs w:val="22"/>
        </w:rPr>
      </w:pPr>
      <w:r w:rsidRPr="007078D3">
        <w:rPr>
          <w:szCs w:val="22"/>
        </w:rPr>
        <w:t xml:space="preserve">Section 2.  Administrative </w:t>
      </w:r>
      <w:r w:rsidRPr="0045406B">
        <w:rPr>
          <w:szCs w:val="22"/>
        </w:rPr>
        <w:t>Requirements and Facility-wide Specific Conditions</w:t>
      </w:r>
      <w:r w:rsidRPr="007078D3">
        <w:rPr>
          <w:szCs w:val="22"/>
        </w:rPr>
        <w:t xml:space="preserve"> </w:t>
      </w:r>
    </w:p>
    <w:p w14:paraId="38FA46AB"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7475E975"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6A8A1773" w14:textId="77777777" w:rsidR="00675C25" w:rsidRPr="007078D3" w:rsidRDefault="00675C25" w:rsidP="00675C25">
      <w:pPr>
        <w:pStyle w:val="BodyText2"/>
        <w:rPr>
          <w:szCs w:val="22"/>
        </w:rPr>
      </w:pPr>
      <w:r w:rsidRPr="007078D3">
        <w:rPr>
          <w:szCs w:val="22"/>
        </w:rPr>
        <w:t>Due to the technical nature of the project, the permit contains numerous acronyms and abbreviations, which are defined in Appendix A of Section 4 of this permit.</w:t>
      </w:r>
    </w:p>
    <w:p w14:paraId="4EB290FC" w14:textId="77777777" w:rsidR="00675C25" w:rsidRPr="007078D3" w:rsidRDefault="00675C25" w:rsidP="00675C25">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w:t>
      </w:r>
      <w:r w:rsidRPr="00A4135A">
        <w:rPr>
          <w:szCs w:val="22"/>
        </w:rPr>
        <w:t>permit</w:t>
      </w:r>
      <w:r w:rsidR="00A4135A">
        <w:rPr>
          <w:szCs w:val="22"/>
        </w:rPr>
        <w:t xml:space="preserve">. </w:t>
      </w:r>
      <w:r w:rsidRPr="00A4135A">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3370F734" w14:textId="77777777" w:rsidR="00675C25" w:rsidRPr="007078D3" w:rsidRDefault="00675C25" w:rsidP="00675C25">
      <w:pPr>
        <w:pStyle w:val="BodyTextIndent"/>
        <w:spacing w:after="0"/>
        <w:ind w:left="0"/>
        <w:jc w:val="left"/>
        <w:rPr>
          <w:szCs w:val="22"/>
        </w:rPr>
      </w:pPr>
      <w:r w:rsidRPr="00A4135A">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0FC84FB3" w14:textId="77777777" w:rsidR="00675C25" w:rsidRPr="007078D3" w:rsidRDefault="00675C25" w:rsidP="00675C25">
      <w:pPr>
        <w:pStyle w:val="BodyTextIndent"/>
        <w:spacing w:after="0"/>
        <w:ind w:left="0"/>
        <w:jc w:val="left"/>
        <w:rPr>
          <w:szCs w:val="22"/>
        </w:rPr>
      </w:pPr>
    </w:p>
    <w:p w14:paraId="0D7D4119" w14:textId="77777777" w:rsidR="00675C25" w:rsidRPr="007078D3" w:rsidRDefault="00675C25" w:rsidP="00675C25">
      <w:pPr>
        <w:ind w:left="3960"/>
        <w:rPr>
          <w:sz w:val="22"/>
          <w:szCs w:val="22"/>
        </w:rPr>
      </w:pPr>
    </w:p>
    <w:p w14:paraId="193726DD" w14:textId="77777777" w:rsidR="00675C25" w:rsidRPr="00A4135A" w:rsidRDefault="00675C25" w:rsidP="00675C25">
      <w:pPr>
        <w:ind w:left="3960"/>
        <w:rPr>
          <w:sz w:val="22"/>
          <w:szCs w:val="22"/>
        </w:rPr>
      </w:pPr>
      <w:r w:rsidRPr="00A4135A">
        <w:rPr>
          <w:sz w:val="22"/>
          <w:szCs w:val="22"/>
        </w:rPr>
        <w:t xml:space="preserve">Executed in </w:t>
      </w:r>
      <w:r w:rsidRPr="00A4135A">
        <w:rPr>
          <w:sz w:val="22"/>
          <w:szCs w:val="22"/>
          <w:shd w:val="clear" w:color="auto" w:fill="FFFFFF"/>
        </w:rPr>
        <w:t>Hillsborough County,</w:t>
      </w:r>
      <w:r w:rsidRPr="00A4135A">
        <w:rPr>
          <w:sz w:val="22"/>
          <w:szCs w:val="22"/>
        </w:rPr>
        <w:t xml:space="preserve"> Florida</w:t>
      </w:r>
    </w:p>
    <w:p w14:paraId="73DAAA66" w14:textId="77777777" w:rsidR="00675C25" w:rsidRPr="007078D3" w:rsidRDefault="00675C25" w:rsidP="00A4135A">
      <w:pPr>
        <w:tabs>
          <w:tab w:val="left" w:pos="900"/>
        </w:tabs>
        <w:spacing w:before="120"/>
        <w:ind w:firstLine="4050"/>
        <w:rPr>
          <w:sz w:val="22"/>
          <w:szCs w:val="22"/>
        </w:rPr>
      </w:pPr>
      <w:r w:rsidRPr="00A4135A">
        <w:rPr>
          <w:i/>
          <w:sz w:val="22"/>
          <w:szCs w:val="22"/>
        </w:rPr>
        <w:t>DRAFT</w:t>
      </w:r>
      <w:r w:rsidRPr="00A4135A">
        <w:rPr>
          <w:sz w:val="22"/>
          <w:szCs w:val="22"/>
        </w:rPr>
        <w:t xml:space="preserve"> </w:t>
      </w:r>
    </w:p>
    <w:p w14:paraId="26C7FB26" w14:textId="77777777" w:rsidR="00675C25" w:rsidRPr="007078D3" w:rsidRDefault="00675C25" w:rsidP="00675C25">
      <w:pPr>
        <w:pStyle w:val="Style4"/>
        <w:numPr>
          <w:ilvl w:val="12"/>
          <w:numId w:val="0"/>
        </w:numPr>
        <w:tabs>
          <w:tab w:val="left" w:pos="8280"/>
        </w:tabs>
        <w:ind w:left="3960"/>
        <w:rPr>
          <w:sz w:val="22"/>
          <w:szCs w:val="22"/>
        </w:rPr>
      </w:pPr>
      <w:r w:rsidRPr="007078D3">
        <w:rPr>
          <w:sz w:val="22"/>
          <w:szCs w:val="22"/>
        </w:rPr>
        <w:t>_________________________    ____________________</w:t>
      </w:r>
    </w:p>
    <w:p w14:paraId="60FAB074" w14:textId="77777777"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Boatwright</w:t>
      </w:r>
      <w:r w:rsidRPr="007078D3">
        <w:rPr>
          <w:sz w:val="22"/>
        </w:rPr>
        <w:tab/>
      </w:r>
      <w:r w:rsidRPr="007078D3">
        <w:rPr>
          <w:sz w:val="22"/>
        </w:rPr>
        <w:tab/>
        <w:t xml:space="preserve"> </w:t>
      </w:r>
      <w:r w:rsidRPr="007078D3">
        <w:rPr>
          <w:sz w:val="22"/>
        </w:rPr>
        <w:tab/>
      </w:r>
      <w:r w:rsidRPr="007078D3">
        <w:rPr>
          <w:sz w:val="22"/>
        </w:rPr>
        <w:tab/>
        <w:t xml:space="preserve">   Effective Date</w:t>
      </w:r>
    </w:p>
    <w:p w14:paraId="0C502F34" w14:textId="77777777"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District Air Program Administrator</w:t>
      </w:r>
    </w:p>
    <w:p w14:paraId="7B2FA84B" w14:textId="77777777" w:rsidR="00675C25" w:rsidRPr="007078D3" w:rsidRDefault="00675C25" w:rsidP="00675C25">
      <w:pPr>
        <w:suppressAutoHyphens/>
        <w:ind w:left="3600" w:firstLine="360"/>
        <w:rPr>
          <w:sz w:val="22"/>
        </w:rPr>
      </w:pPr>
      <w:r w:rsidRPr="007078D3">
        <w:rPr>
          <w:sz w:val="22"/>
        </w:rPr>
        <w:t>Southwest District</w:t>
      </w:r>
    </w:p>
    <w:p w14:paraId="6E582D3E" w14:textId="77777777" w:rsidR="00675C25" w:rsidRPr="00BD7645" w:rsidRDefault="00675C25" w:rsidP="00675C25">
      <w:pPr>
        <w:suppressAutoHyphens/>
        <w:rPr>
          <w:sz w:val="22"/>
          <w:szCs w:val="22"/>
        </w:rPr>
      </w:pPr>
    </w:p>
    <w:p w14:paraId="47CCA839" w14:textId="77777777" w:rsidR="00675C25" w:rsidRPr="00BD7645" w:rsidRDefault="00675C25" w:rsidP="00675C25">
      <w:pPr>
        <w:suppressAutoHyphens/>
        <w:rPr>
          <w:sz w:val="22"/>
          <w:szCs w:val="22"/>
        </w:rPr>
      </w:pPr>
    </w:p>
    <w:p w14:paraId="115E6090"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6CAB1D39" w14:textId="77777777"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w:t>
      </w:r>
      <w:r w:rsidRPr="00A4135A">
        <w:rPr>
          <w:sz w:val="22"/>
          <w:szCs w:val="22"/>
        </w:rPr>
        <w:t>including the Final Determination</w:t>
      </w:r>
      <w:r w:rsidRPr="00A4135A">
        <w:rPr>
          <w:i/>
          <w:sz w:val="22"/>
          <w:szCs w:val="22"/>
        </w:rPr>
        <w:t>)</w:t>
      </w:r>
      <w:r w:rsidRPr="00A4135A">
        <w:rPr>
          <w:sz w:val="22"/>
          <w:szCs w:val="22"/>
        </w:rPr>
        <w:t>, the Fi</w:t>
      </w:r>
      <w:r w:rsidRPr="007078D3">
        <w:rPr>
          <w:sz w:val="22"/>
          <w:szCs w:val="22"/>
        </w:rPr>
        <w:t>nal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7B8CF449" w14:textId="28E39F7F" w:rsidR="00A4135A" w:rsidRPr="00A4135A" w:rsidRDefault="00A4135A" w:rsidP="00A4135A">
      <w:pPr>
        <w:widowControl w:val="0"/>
        <w:tabs>
          <w:tab w:val="left" w:pos="-720"/>
          <w:tab w:val="left" w:pos="4320"/>
        </w:tabs>
        <w:ind w:left="360"/>
        <w:outlineLvl w:val="0"/>
        <w:rPr>
          <w:sz w:val="22"/>
          <w:szCs w:val="22"/>
        </w:rPr>
      </w:pPr>
      <w:r w:rsidRPr="00A4135A">
        <w:rPr>
          <w:sz w:val="22"/>
          <w:szCs w:val="22"/>
        </w:rPr>
        <w:t>Steven Howell, Sr. Vice President</w:t>
      </w:r>
    </w:p>
    <w:p w14:paraId="698499F7" w14:textId="77777777" w:rsidR="00A4135A" w:rsidRPr="00A4135A" w:rsidRDefault="00A4135A" w:rsidP="00A4135A">
      <w:pPr>
        <w:widowControl w:val="0"/>
        <w:tabs>
          <w:tab w:val="left" w:pos="-720"/>
          <w:tab w:val="left" w:pos="4320"/>
        </w:tabs>
        <w:ind w:left="360"/>
        <w:outlineLvl w:val="0"/>
        <w:rPr>
          <w:sz w:val="22"/>
          <w:szCs w:val="22"/>
        </w:rPr>
      </w:pPr>
      <w:r w:rsidRPr="00A4135A">
        <w:rPr>
          <w:sz w:val="22"/>
          <w:szCs w:val="22"/>
        </w:rPr>
        <w:t>Southeastern Construction and Maintenance, Inc.</w:t>
      </w:r>
    </w:p>
    <w:p w14:paraId="1F1385E7" w14:textId="77777777" w:rsidR="00A4135A" w:rsidRPr="00A4135A" w:rsidRDefault="00062CDA" w:rsidP="00A4135A">
      <w:pPr>
        <w:widowControl w:val="0"/>
        <w:tabs>
          <w:tab w:val="left" w:pos="-720"/>
          <w:tab w:val="left" w:pos="4320"/>
        </w:tabs>
        <w:ind w:left="360"/>
        <w:outlineLvl w:val="0"/>
        <w:rPr>
          <w:sz w:val="22"/>
          <w:szCs w:val="22"/>
        </w:rPr>
      </w:pPr>
      <w:hyperlink r:id="rId8" w:history="1">
        <w:r w:rsidR="00A4135A" w:rsidRPr="00A4135A">
          <w:rPr>
            <w:rStyle w:val="Hyperlink"/>
            <w:sz w:val="22"/>
            <w:szCs w:val="22"/>
          </w:rPr>
          <w:t>steveh@southeasetenconst.com</w:t>
        </w:r>
      </w:hyperlink>
    </w:p>
    <w:p w14:paraId="4B04BB58" w14:textId="77777777" w:rsidR="00A4135A" w:rsidRDefault="00A4135A" w:rsidP="00A4135A">
      <w:pPr>
        <w:widowControl w:val="0"/>
        <w:tabs>
          <w:tab w:val="left" w:pos="-720"/>
          <w:tab w:val="left" w:pos="4320"/>
        </w:tabs>
        <w:ind w:left="360"/>
        <w:outlineLvl w:val="0"/>
        <w:rPr>
          <w:sz w:val="22"/>
          <w:szCs w:val="22"/>
          <w:highlight w:val="yellow"/>
        </w:rPr>
      </w:pPr>
    </w:p>
    <w:p w14:paraId="0F94034D" w14:textId="77777777" w:rsidR="00675C25" w:rsidRPr="00A4135A" w:rsidRDefault="00A4135A" w:rsidP="00A4135A">
      <w:pPr>
        <w:widowControl w:val="0"/>
        <w:tabs>
          <w:tab w:val="left" w:pos="-720"/>
          <w:tab w:val="left" w:pos="4320"/>
        </w:tabs>
        <w:ind w:left="360"/>
        <w:outlineLvl w:val="0"/>
        <w:rPr>
          <w:sz w:val="22"/>
          <w:szCs w:val="22"/>
        </w:rPr>
      </w:pPr>
      <w:r w:rsidRPr="00A4135A">
        <w:rPr>
          <w:sz w:val="22"/>
          <w:szCs w:val="22"/>
        </w:rPr>
        <w:t>Dale C. Konas</w:t>
      </w:r>
      <w:r>
        <w:rPr>
          <w:sz w:val="22"/>
          <w:szCs w:val="22"/>
        </w:rPr>
        <w:t>, P.E.</w:t>
      </w:r>
    </w:p>
    <w:p w14:paraId="3C4F5CC4" w14:textId="77777777" w:rsidR="00A4135A" w:rsidRPr="00A4135A" w:rsidRDefault="00A4135A" w:rsidP="00A4135A">
      <w:pPr>
        <w:widowControl w:val="0"/>
        <w:tabs>
          <w:tab w:val="left" w:pos="-720"/>
          <w:tab w:val="left" w:pos="4320"/>
        </w:tabs>
        <w:ind w:left="360"/>
        <w:outlineLvl w:val="0"/>
        <w:rPr>
          <w:sz w:val="22"/>
          <w:szCs w:val="22"/>
        </w:rPr>
      </w:pPr>
      <w:r w:rsidRPr="00A4135A">
        <w:rPr>
          <w:sz w:val="22"/>
          <w:szCs w:val="22"/>
        </w:rPr>
        <w:t>EnviroTrac Ltd., Inc.</w:t>
      </w:r>
    </w:p>
    <w:p w14:paraId="4BA6A318" w14:textId="77777777" w:rsidR="00A4135A" w:rsidRPr="00A4135A" w:rsidRDefault="00062CDA" w:rsidP="00A4135A">
      <w:pPr>
        <w:widowControl w:val="0"/>
        <w:tabs>
          <w:tab w:val="left" w:pos="-720"/>
          <w:tab w:val="left" w:pos="4320"/>
        </w:tabs>
        <w:ind w:left="360"/>
        <w:outlineLvl w:val="0"/>
        <w:rPr>
          <w:sz w:val="22"/>
          <w:szCs w:val="22"/>
        </w:rPr>
      </w:pPr>
      <w:hyperlink r:id="rId9" w:history="1">
        <w:r w:rsidR="00A4135A" w:rsidRPr="00A4135A">
          <w:rPr>
            <w:rStyle w:val="Hyperlink"/>
            <w:sz w:val="22"/>
            <w:szCs w:val="22"/>
          </w:rPr>
          <w:t>dalek@envirotrac.com</w:t>
        </w:r>
      </w:hyperlink>
    </w:p>
    <w:p w14:paraId="52CBAC08" w14:textId="77777777" w:rsidR="00A4135A" w:rsidRPr="007078D3" w:rsidRDefault="00A4135A" w:rsidP="00A4135A">
      <w:pPr>
        <w:widowControl w:val="0"/>
        <w:tabs>
          <w:tab w:val="left" w:pos="-720"/>
          <w:tab w:val="left" w:pos="4320"/>
        </w:tabs>
        <w:ind w:left="360"/>
        <w:outlineLvl w:val="0"/>
        <w:rPr>
          <w:sz w:val="22"/>
          <w:szCs w:val="22"/>
          <w:highlight w:val="yellow"/>
        </w:rPr>
      </w:pPr>
    </w:p>
    <w:p w14:paraId="6A93805A" w14:textId="77777777" w:rsidR="00A4135A" w:rsidRPr="00A4135A" w:rsidRDefault="00A4135A" w:rsidP="00A4135A">
      <w:pPr>
        <w:widowControl w:val="0"/>
        <w:tabs>
          <w:tab w:val="left" w:pos="-720"/>
          <w:tab w:val="left" w:pos="4320"/>
          <w:tab w:val="left" w:pos="7110"/>
        </w:tabs>
        <w:ind w:left="360"/>
        <w:outlineLvl w:val="0"/>
        <w:rPr>
          <w:sz w:val="22"/>
          <w:szCs w:val="22"/>
        </w:rPr>
      </w:pPr>
      <w:r w:rsidRPr="00A4135A">
        <w:rPr>
          <w:sz w:val="22"/>
          <w:szCs w:val="22"/>
        </w:rPr>
        <w:t>Erin DiBacco</w:t>
      </w:r>
    </w:p>
    <w:p w14:paraId="37AFE78B" w14:textId="77777777" w:rsidR="00A4135A" w:rsidRPr="00A4135A" w:rsidRDefault="00675C25" w:rsidP="00A4135A">
      <w:pPr>
        <w:widowControl w:val="0"/>
        <w:tabs>
          <w:tab w:val="left" w:pos="-720"/>
          <w:tab w:val="left" w:pos="4320"/>
          <w:tab w:val="left" w:pos="7110"/>
        </w:tabs>
        <w:ind w:left="360"/>
        <w:outlineLvl w:val="0"/>
        <w:rPr>
          <w:sz w:val="22"/>
          <w:szCs w:val="22"/>
        </w:rPr>
      </w:pPr>
      <w:r w:rsidRPr="00A4135A">
        <w:rPr>
          <w:sz w:val="22"/>
          <w:szCs w:val="22"/>
        </w:rPr>
        <w:t>SWD Compliance Assurance Program Team Leader Manager</w:t>
      </w:r>
    </w:p>
    <w:p w14:paraId="72529A15" w14:textId="77777777" w:rsidR="00A4135A" w:rsidRPr="00A4135A" w:rsidRDefault="00062CDA" w:rsidP="00A4135A">
      <w:pPr>
        <w:widowControl w:val="0"/>
        <w:tabs>
          <w:tab w:val="left" w:pos="-720"/>
          <w:tab w:val="left" w:pos="4320"/>
          <w:tab w:val="left" w:pos="7110"/>
        </w:tabs>
        <w:ind w:left="360"/>
        <w:outlineLvl w:val="0"/>
        <w:rPr>
          <w:sz w:val="22"/>
          <w:szCs w:val="22"/>
        </w:rPr>
      </w:pPr>
      <w:hyperlink r:id="rId10" w:history="1">
        <w:r w:rsidR="00A4135A" w:rsidRPr="00C314D3">
          <w:rPr>
            <w:rStyle w:val="Hyperlink"/>
            <w:sz w:val="22"/>
            <w:szCs w:val="22"/>
          </w:rPr>
          <w:t>erin.dibacco@dep.state.fl.us</w:t>
        </w:r>
      </w:hyperlink>
    </w:p>
    <w:p w14:paraId="65EE089E" w14:textId="77777777" w:rsidR="00675C25" w:rsidRPr="007078D3" w:rsidRDefault="00675C25" w:rsidP="00A4135A">
      <w:pPr>
        <w:widowControl w:val="0"/>
        <w:tabs>
          <w:tab w:val="left" w:pos="-720"/>
          <w:tab w:val="left" w:pos="4320"/>
          <w:tab w:val="left" w:pos="7110"/>
        </w:tabs>
        <w:ind w:left="360"/>
        <w:outlineLvl w:val="0"/>
        <w:rPr>
          <w:sz w:val="22"/>
          <w:szCs w:val="22"/>
        </w:rPr>
      </w:pPr>
    </w:p>
    <w:p w14:paraId="77CD924D" w14:textId="77777777" w:rsidR="00675C25" w:rsidRPr="007078D3" w:rsidRDefault="00675C25" w:rsidP="00675C25">
      <w:pPr>
        <w:widowControl w:val="0"/>
        <w:tabs>
          <w:tab w:val="left" w:pos="-720"/>
          <w:tab w:val="left" w:pos="4320"/>
        </w:tabs>
        <w:spacing w:before="120" w:after="120"/>
        <w:ind w:left="4320"/>
        <w:outlineLvl w:val="0"/>
        <w:rPr>
          <w:sz w:val="22"/>
          <w:szCs w:val="22"/>
        </w:rPr>
      </w:pPr>
    </w:p>
    <w:p w14:paraId="24728C4F"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597D81BF" w14:textId="77777777"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3EE76E6E" w14:textId="77777777" w:rsidR="00675C25" w:rsidRPr="007078D3" w:rsidRDefault="00675C25" w:rsidP="00675C25">
      <w:pPr>
        <w:widowControl w:val="0"/>
        <w:tabs>
          <w:tab w:val="left" w:pos="-720"/>
          <w:tab w:val="left" w:pos="4320"/>
        </w:tabs>
        <w:ind w:left="4320"/>
        <w:rPr>
          <w:sz w:val="22"/>
          <w:szCs w:val="22"/>
        </w:rPr>
      </w:pPr>
    </w:p>
    <w:p w14:paraId="4F8436F8" w14:textId="77777777" w:rsidR="00675C25" w:rsidRPr="007078D3" w:rsidRDefault="00675C25" w:rsidP="00675C25">
      <w:pPr>
        <w:widowControl w:val="0"/>
        <w:tabs>
          <w:tab w:val="left" w:pos="-720"/>
          <w:tab w:val="left" w:pos="4320"/>
        </w:tabs>
        <w:ind w:left="4320"/>
      </w:pPr>
      <w:r w:rsidRPr="00A4135A">
        <w:rPr>
          <w:i/>
          <w:sz w:val="22"/>
          <w:szCs w:val="22"/>
        </w:rPr>
        <w:t>DRAFT</w:t>
      </w:r>
      <w:r w:rsidRPr="00A4135A">
        <w:rPr>
          <w:sz w:val="22"/>
          <w:szCs w:val="22"/>
        </w:rPr>
        <w:t xml:space="preserve"> </w:t>
      </w:r>
      <w:r w:rsidRPr="007078D3">
        <w:t xml:space="preserve"> </w:t>
      </w:r>
    </w:p>
    <w:p w14:paraId="1E3DAD19" w14:textId="77777777" w:rsidR="00675C25" w:rsidRPr="007078D3" w:rsidRDefault="00675C25" w:rsidP="00675C25">
      <w:pPr>
        <w:widowControl w:val="0"/>
        <w:tabs>
          <w:tab w:val="left" w:pos="-720"/>
          <w:tab w:val="left" w:pos="4320"/>
        </w:tabs>
        <w:ind w:left="4320"/>
      </w:pPr>
      <w:r w:rsidRPr="007078D3">
        <w:t xml:space="preserve">_____________________________       ___________________  </w:t>
      </w:r>
    </w:p>
    <w:p w14:paraId="3F266C3A" w14:textId="77777777"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(Date)</w:t>
      </w:r>
    </w:p>
    <w:p w14:paraId="4012C63C" w14:textId="77777777" w:rsidR="00675C25" w:rsidRPr="007078D3" w:rsidRDefault="00675C25" w:rsidP="00675C25">
      <w:pPr>
        <w:rPr>
          <w:b/>
          <w:caps/>
          <w:color w:val="FF0000"/>
          <w:sz w:val="22"/>
          <w:szCs w:val="22"/>
        </w:rPr>
        <w:sectPr w:rsidR="00675C25" w:rsidRPr="007078D3" w:rsidSect="00CF35FD">
          <w:headerReference w:type="even" r:id="rId11"/>
          <w:footerReference w:type="even" r:id="rId12"/>
          <w:footerReference w:type="default" r:id="rId13"/>
          <w:headerReference w:type="first" r:id="rId14"/>
          <w:pgSz w:w="12240" w:h="15840" w:code="1"/>
          <w:pgMar w:top="1440" w:right="1080" w:bottom="720" w:left="1080" w:header="720" w:footer="432" w:gutter="0"/>
          <w:cols w:space="720"/>
          <w:titlePg/>
          <w:docGrid w:linePitch="272"/>
        </w:sectPr>
      </w:pPr>
    </w:p>
    <w:p w14:paraId="2B4BCB7B" w14:textId="77777777" w:rsidR="00E4644C" w:rsidRDefault="00E4644C" w:rsidP="00724FFE">
      <w:pPr>
        <w:spacing w:before="120"/>
        <w:rPr>
          <w:b/>
          <w:caps/>
          <w:sz w:val="22"/>
          <w:szCs w:val="22"/>
        </w:rPr>
      </w:pPr>
      <w:r w:rsidRPr="007078D3">
        <w:rPr>
          <w:b/>
          <w:caps/>
          <w:sz w:val="22"/>
          <w:szCs w:val="22"/>
        </w:rPr>
        <w:lastRenderedPageBreak/>
        <w:t>Facility and Project Description</w:t>
      </w:r>
    </w:p>
    <w:p w14:paraId="15CA05CD" w14:textId="77777777" w:rsidR="00724FFE" w:rsidRPr="007078D3" w:rsidRDefault="00724FFE" w:rsidP="00724FFE">
      <w:pPr>
        <w:rPr>
          <w:b/>
          <w:caps/>
          <w:sz w:val="22"/>
          <w:szCs w:val="22"/>
        </w:rPr>
      </w:pPr>
    </w:p>
    <w:p w14:paraId="024D5455" w14:textId="77777777" w:rsidR="00724FFE" w:rsidRPr="007078D3" w:rsidRDefault="00724FFE" w:rsidP="00724FFE">
      <w:pPr>
        <w:pStyle w:val="BodyText3"/>
        <w:numPr>
          <w:ilvl w:val="12"/>
          <w:numId w:val="0"/>
        </w:numPr>
        <w:spacing w:after="0"/>
        <w:jc w:val="left"/>
        <w:rPr>
          <w:b/>
          <w:szCs w:val="22"/>
        </w:rPr>
      </w:pPr>
      <w:r w:rsidRPr="007078D3">
        <w:rPr>
          <w:b/>
          <w:szCs w:val="22"/>
        </w:rPr>
        <w:t xml:space="preserve">Project </w:t>
      </w:r>
      <w:r w:rsidRPr="00724FFE">
        <w:rPr>
          <w:b/>
          <w:szCs w:val="22"/>
        </w:rPr>
        <w:t>Description and Proposed Emission Units</w:t>
      </w:r>
      <w:r w:rsidRPr="007078D3">
        <w:rPr>
          <w:b/>
          <w:szCs w:val="22"/>
        </w:rPr>
        <w:t xml:space="preserve"> </w:t>
      </w:r>
    </w:p>
    <w:p w14:paraId="6BA8DF99" w14:textId="77777777" w:rsidR="003D7303" w:rsidRPr="00CA3F41" w:rsidRDefault="003D7303" w:rsidP="003D7303">
      <w:pPr>
        <w:pStyle w:val="BodyText3"/>
        <w:numPr>
          <w:ilvl w:val="12"/>
          <w:numId w:val="0"/>
        </w:numPr>
        <w:spacing w:after="0"/>
        <w:jc w:val="left"/>
        <w:rPr>
          <w:szCs w:val="22"/>
          <w:highlight w:val="yellow"/>
        </w:rPr>
      </w:pPr>
    </w:p>
    <w:p w14:paraId="4896DC8E" w14:textId="77777777" w:rsidR="00E4644C" w:rsidRPr="007078D3" w:rsidRDefault="00CF35FD" w:rsidP="00095CA8">
      <w:pPr>
        <w:pStyle w:val="BodyText3"/>
        <w:numPr>
          <w:ilvl w:val="12"/>
          <w:numId w:val="0"/>
        </w:numPr>
        <w:spacing w:after="0"/>
        <w:jc w:val="left"/>
        <w:rPr>
          <w:szCs w:val="22"/>
        </w:rPr>
      </w:pPr>
      <w:r w:rsidRPr="00CF35FD">
        <w:rPr>
          <w:szCs w:val="22"/>
        </w:rPr>
        <w:t xml:space="preserve">This </w:t>
      </w:r>
      <w:r w:rsidR="00724FFE">
        <w:rPr>
          <w:szCs w:val="22"/>
        </w:rPr>
        <w:t xml:space="preserve">existing </w:t>
      </w:r>
      <w:r w:rsidRPr="00CF35FD">
        <w:rPr>
          <w:szCs w:val="22"/>
        </w:rPr>
        <w:t>facility designs, fabricates, paints, assembles/constructs, repairs and maintains equipment, components, and structures made from carbon steel according to client contract specifications.</w:t>
      </w:r>
      <w:r w:rsidR="00E4644C" w:rsidRPr="00CF35FD">
        <w:rPr>
          <w:szCs w:val="22"/>
        </w:rPr>
        <w:t xml:space="preserve">  </w:t>
      </w:r>
      <w:r w:rsidR="00724FFE">
        <w:rPr>
          <w:szCs w:val="22"/>
        </w:rPr>
        <w:t>This project will create the following emission units (EUs)</w:t>
      </w:r>
      <w:r w:rsidR="00E4644C" w:rsidRPr="00CF35FD">
        <w:rPr>
          <w:szCs w:val="22"/>
        </w:rPr>
        <w:t>.</w:t>
      </w:r>
    </w:p>
    <w:p w14:paraId="5E981A9C" w14:textId="77777777" w:rsidR="00095CA8" w:rsidRPr="007078D3"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724FFE" w14:paraId="52DC5D36" w14:textId="77777777" w:rsidTr="003D7303">
        <w:trPr>
          <w:gridAfter w:val="1"/>
          <w:wAfter w:w="6390" w:type="dxa"/>
        </w:trPr>
        <w:tc>
          <w:tcPr>
            <w:tcW w:w="3516" w:type="dxa"/>
            <w:gridSpan w:val="2"/>
          </w:tcPr>
          <w:p w14:paraId="0C41C983" w14:textId="77777777" w:rsidR="00E4644C" w:rsidRPr="00724FFE" w:rsidRDefault="00E4644C">
            <w:pPr>
              <w:rPr>
                <w:b/>
                <w:sz w:val="22"/>
                <w:szCs w:val="22"/>
              </w:rPr>
            </w:pPr>
            <w:r w:rsidRPr="00724FFE">
              <w:rPr>
                <w:b/>
                <w:sz w:val="22"/>
                <w:szCs w:val="22"/>
              </w:rPr>
              <w:t>Facility ID</w:t>
            </w:r>
            <w:r w:rsidR="00CF35FD" w:rsidRPr="00724FFE">
              <w:rPr>
                <w:b/>
                <w:sz w:val="22"/>
                <w:szCs w:val="22"/>
              </w:rPr>
              <w:t xml:space="preserve"> No. 1050451</w:t>
            </w:r>
          </w:p>
        </w:tc>
      </w:tr>
      <w:tr w:rsidR="00E4644C" w:rsidRPr="007078D3" w14:paraId="2D606E86" w14:textId="77777777" w:rsidTr="00C66E99">
        <w:tc>
          <w:tcPr>
            <w:tcW w:w="1210" w:type="dxa"/>
            <w:tcBorders>
              <w:bottom w:val="double" w:sz="4" w:space="0" w:color="auto"/>
            </w:tcBorders>
          </w:tcPr>
          <w:p w14:paraId="6AF0CA6A" w14:textId="77777777" w:rsidR="00E4644C" w:rsidRPr="00724FFE" w:rsidRDefault="003D7303" w:rsidP="00095CA8">
            <w:pPr>
              <w:spacing w:before="60" w:after="60"/>
              <w:jc w:val="center"/>
              <w:rPr>
                <w:b/>
                <w:sz w:val="22"/>
                <w:szCs w:val="22"/>
              </w:rPr>
            </w:pPr>
            <w:r w:rsidRPr="00724FFE">
              <w:rPr>
                <w:b/>
                <w:sz w:val="22"/>
                <w:szCs w:val="22"/>
              </w:rPr>
              <w:t xml:space="preserve">EU </w:t>
            </w:r>
            <w:r w:rsidR="00E4644C" w:rsidRPr="00724FFE">
              <w:rPr>
                <w:b/>
                <w:sz w:val="22"/>
                <w:szCs w:val="22"/>
              </w:rPr>
              <w:t>ID No.</w:t>
            </w:r>
          </w:p>
        </w:tc>
        <w:tc>
          <w:tcPr>
            <w:tcW w:w="8696" w:type="dxa"/>
            <w:gridSpan w:val="2"/>
            <w:tcBorders>
              <w:bottom w:val="double" w:sz="4" w:space="0" w:color="auto"/>
            </w:tcBorders>
          </w:tcPr>
          <w:p w14:paraId="329230A1" w14:textId="77777777" w:rsidR="00E4644C" w:rsidRPr="00724FFE" w:rsidRDefault="00E4644C" w:rsidP="008A68AD">
            <w:pPr>
              <w:spacing w:before="60" w:after="60"/>
              <w:ind w:left="122"/>
              <w:rPr>
                <w:b/>
                <w:sz w:val="22"/>
                <w:szCs w:val="22"/>
              </w:rPr>
            </w:pPr>
            <w:r w:rsidRPr="00724FFE">
              <w:rPr>
                <w:b/>
                <w:sz w:val="22"/>
                <w:szCs w:val="22"/>
              </w:rPr>
              <w:t>Emission</w:t>
            </w:r>
            <w:r w:rsidR="002E6902" w:rsidRPr="00724FFE">
              <w:rPr>
                <w:b/>
                <w:sz w:val="22"/>
                <w:szCs w:val="22"/>
              </w:rPr>
              <w:t>s</w:t>
            </w:r>
            <w:r w:rsidRPr="00724FFE">
              <w:rPr>
                <w:b/>
                <w:sz w:val="22"/>
                <w:szCs w:val="22"/>
              </w:rPr>
              <w:t xml:space="preserve"> Unit Description</w:t>
            </w:r>
          </w:p>
        </w:tc>
      </w:tr>
      <w:tr w:rsidR="00E4644C" w:rsidRPr="007078D3" w14:paraId="580E7A98" w14:textId="77777777" w:rsidTr="00C66E99">
        <w:tc>
          <w:tcPr>
            <w:tcW w:w="1210" w:type="dxa"/>
            <w:tcBorders>
              <w:top w:val="double" w:sz="4" w:space="0" w:color="auto"/>
            </w:tcBorders>
          </w:tcPr>
          <w:p w14:paraId="677CE2F1" w14:textId="77777777" w:rsidR="00E4644C" w:rsidRPr="007078D3" w:rsidRDefault="00CF35FD" w:rsidP="00095CA8">
            <w:pPr>
              <w:spacing w:before="60" w:after="60"/>
              <w:jc w:val="center"/>
              <w:rPr>
                <w:sz w:val="22"/>
                <w:szCs w:val="22"/>
              </w:rPr>
            </w:pPr>
            <w:r>
              <w:rPr>
                <w:sz w:val="22"/>
                <w:szCs w:val="22"/>
              </w:rPr>
              <w:t>001</w:t>
            </w:r>
          </w:p>
        </w:tc>
        <w:tc>
          <w:tcPr>
            <w:tcW w:w="8696" w:type="dxa"/>
            <w:gridSpan w:val="2"/>
            <w:tcBorders>
              <w:top w:val="double" w:sz="4" w:space="0" w:color="auto"/>
            </w:tcBorders>
          </w:tcPr>
          <w:p w14:paraId="3D1B36B4" w14:textId="77777777" w:rsidR="00E4644C" w:rsidRPr="007078D3" w:rsidRDefault="00724FFE" w:rsidP="00095CA8">
            <w:pPr>
              <w:spacing w:before="60" w:after="60"/>
              <w:ind w:left="122" w:right="88"/>
              <w:rPr>
                <w:sz w:val="22"/>
                <w:szCs w:val="22"/>
              </w:rPr>
            </w:pPr>
            <w:r>
              <w:rPr>
                <w:sz w:val="22"/>
                <w:szCs w:val="22"/>
              </w:rPr>
              <w:t>Sand Blasting Operations</w:t>
            </w:r>
            <w:r w:rsidR="00900B5D" w:rsidRPr="007078D3">
              <w:rPr>
                <w:sz w:val="22"/>
                <w:szCs w:val="22"/>
              </w:rPr>
              <w:t xml:space="preserve"> </w:t>
            </w:r>
          </w:p>
        </w:tc>
      </w:tr>
      <w:tr w:rsidR="00E4644C" w:rsidRPr="006B73EB" w14:paraId="0ACFB31A" w14:textId="77777777" w:rsidTr="003D7303">
        <w:tc>
          <w:tcPr>
            <w:tcW w:w="1210" w:type="dxa"/>
          </w:tcPr>
          <w:p w14:paraId="3E8205F1" w14:textId="77777777" w:rsidR="00E4644C" w:rsidRPr="006B73EB" w:rsidRDefault="00724FFE" w:rsidP="00095CA8">
            <w:pPr>
              <w:spacing w:before="60" w:after="60"/>
              <w:jc w:val="center"/>
              <w:rPr>
                <w:sz w:val="22"/>
                <w:szCs w:val="22"/>
              </w:rPr>
            </w:pPr>
            <w:r>
              <w:rPr>
                <w:sz w:val="22"/>
                <w:szCs w:val="22"/>
              </w:rPr>
              <w:t>002</w:t>
            </w:r>
          </w:p>
        </w:tc>
        <w:tc>
          <w:tcPr>
            <w:tcW w:w="8696" w:type="dxa"/>
            <w:gridSpan w:val="2"/>
          </w:tcPr>
          <w:p w14:paraId="1D2AB789" w14:textId="77777777" w:rsidR="00E4644C" w:rsidRPr="006B73EB" w:rsidRDefault="00724FFE" w:rsidP="00724FFE">
            <w:pPr>
              <w:spacing w:before="60" w:after="60"/>
              <w:ind w:left="122"/>
              <w:rPr>
                <w:sz w:val="22"/>
                <w:szCs w:val="22"/>
              </w:rPr>
            </w:pPr>
            <w:r>
              <w:rPr>
                <w:sz w:val="22"/>
                <w:szCs w:val="22"/>
              </w:rPr>
              <w:t>Shot Blasting Operations</w:t>
            </w:r>
          </w:p>
        </w:tc>
      </w:tr>
      <w:tr w:rsidR="00E4644C" w:rsidRPr="006B73EB" w14:paraId="7204DA50" w14:textId="77777777" w:rsidTr="003D7303">
        <w:tc>
          <w:tcPr>
            <w:tcW w:w="1210" w:type="dxa"/>
          </w:tcPr>
          <w:p w14:paraId="5D16A5FD" w14:textId="77777777" w:rsidR="00E4644C" w:rsidRPr="006B73EB" w:rsidRDefault="00724FFE" w:rsidP="00095CA8">
            <w:pPr>
              <w:spacing w:before="60" w:after="60"/>
              <w:jc w:val="center"/>
              <w:rPr>
                <w:sz w:val="22"/>
                <w:szCs w:val="22"/>
              </w:rPr>
            </w:pPr>
            <w:r>
              <w:rPr>
                <w:sz w:val="22"/>
                <w:szCs w:val="22"/>
              </w:rPr>
              <w:t>003</w:t>
            </w:r>
          </w:p>
        </w:tc>
        <w:tc>
          <w:tcPr>
            <w:tcW w:w="8696" w:type="dxa"/>
            <w:gridSpan w:val="2"/>
          </w:tcPr>
          <w:p w14:paraId="48EAC7EE" w14:textId="77777777" w:rsidR="00E4644C" w:rsidRPr="006B73EB" w:rsidRDefault="00724FFE" w:rsidP="00724FFE">
            <w:pPr>
              <w:spacing w:before="60" w:after="60"/>
              <w:ind w:left="122"/>
              <w:rPr>
                <w:bCs/>
                <w:sz w:val="22"/>
                <w:szCs w:val="22"/>
              </w:rPr>
            </w:pPr>
            <w:r>
              <w:rPr>
                <w:bCs/>
                <w:sz w:val="22"/>
                <w:szCs w:val="22"/>
              </w:rPr>
              <w:t>Surface Coating Operations</w:t>
            </w:r>
          </w:p>
        </w:tc>
      </w:tr>
    </w:tbl>
    <w:p w14:paraId="3F381BA2" w14:textId="77777777"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6688F755" w14:textId="77777777" w:rsidR="00B25440" w:rsidRPr="006B73EB" w:rsidRDefault="00B25440" w:rsidP="005073C8">
      <w:pPr>
        <w:suppressAutoHyphens/>
        <w:ind w:left="720" w:hanging="720"/>
        <w:rPr>
          <w:sz w:val="22"/>
          <w:szCs w:val="22"/>
          <w:highlight w:val="yellow"/>
        </w:rPr>
      </w:pPr>
    </w:p>
    <w:p w14:paraId="2F855DC8" w14:textId="77777777" w:rsidR="00B25440" w:rsidRPr="00413E4E" w:rsidRDefault="00B25440" w:rsidP="005073C8">
      <w:pPr>
        <w:suppressAutoHyphens/>
        <w:ind w:left="720" w:hanging="720"/>
        <w:rPr>
          <w:sz w:val="22"/>
          <w:szCs w:val="22"/>
          <w:highlight w:val="yellow"/>
        </w:rPr>
      </w:pPr>
    </w:p>
    <w:p w14:paraId="2A6B9CB2" w14:textId="77777777" w:rsidR="00B25440" w:rsidRPr="00724FFE" w:rsidRDefault="005E6DEF" w:rsidP="00B25440">
      <w:pPr>
        <w:suppressAutoHyphens/>
        <w:spacing w:after="120"/>
        <w:ind w:left="720" w:hanging="720"/>
        <w:rPr>
          <w:b/>
          <w:sz w:val="22"/>
          <w:szCs w:val="22"/>
        </w:rPr>
      </w:pPr>
      <w:r w:rsidRPr="00724FFE">
        <w:rPr>
          <w:b/>
          <w:sz w:val="22"/>
          <w:szCs w:val="22"/>
        </w:rPr>
        <w:t>Exempt Emission Sources</w:t>
      </w:r>
      <w:r w:rsidR="00B25440" w:rsidRPr="00724FFE">
        <w:rPr>
          <w:b/>
          <w:sz w:val="22"/>
          <w:szCs w:val="22"/>
        </w:rPr>
        <w:t>/Activities</w:t>
      </w:r>
    </w:p>
    <w:p w14:paraId="7D6726BC" w14:textId="1F13A54B" w:rsidR="00D57B07" w:rsidRPr="00D57B07" w:rsidRDefault="00734CC5" w:rsidP="00D57B07">
      <w:pPr>
        <w:suppressAutoHyphens/>
        <w:spacing w:after="120"/>
        <w:ind w:left="360" w:hanging="360"/>
        <w:rPr>
          <w:i/>
          <w:sz w:val="22"/>
          <w:szCs w:val="22"/>
        </w:rPr>
      </w:pPr>
      <w:r w:rsidRPr="00724FFE">
        <w:rPr>
          <w:i/>
          <w:sz w:val="22"/>
          <w:szCs w:val="22"/>
        </w:rPr>
        <w:t xml:space="preserve">- </w:t>
      </w:r>
      <w:r w:rsidRPr="00724FFE">
        <w:rPr>
          <w:i/>
          <w:sz w:val="22"/>
          <w:szCs w:val="22"/>
        </w:rPr>
        <w:tab/>
      </w:r>
      <w:r w:rsidR="00D57B07" w:rsidRPr="00D57B07">
        <w:rPr>
          <w:sz w:val="22"/>
          <w:szCs w:val="22"/>
        </w:rPr>
        <w:t>Two 25 ton capacity sand storage silos.  Emissions from each sand storage silo are vented through a 4” elbow located at the top of each silo.  Sand is decanted from the bottom of the silos into conveyable san</w:t>
      </w:r>
      <w:r w:rsidR="00D57B07">
        <w:rPr>
          <w:sz w:val="22"/>
          <w:szCs w:val="22"/>
        </w:rPr>
        <w:t xml:space="preserve">d pots.  There is </w:t>
      </w:r>
      <w:r w:rsidR="00D57B07" w:rsidRPr="00D57B07">
        <w:rPr>
          <w:sz w:val="22"/>
          <w:szCs w:val="22"/>
        </w:rPr>
        <w:t>a com</w:t>
      </w:r>
      <w:r w:rsidR="00D57B07">
        <w:rPr>
          <w:sz w:val="22"/>
          <w:szCs w:val="22"/>
        </w:rPr>
        <w:t>pressed air suppl</w:t>
      </w:r>
      <w:r w:rsidR="00D57B07" w:rsidRPr="00D57B07">
        <w:rPr>
          <w:sz w:val="22"/>
          <w:szCs w:val="22"/>
        </w:rPr>
        <w:t>y tank which is electrically powered. The s</w:t>
      </w:r>
      <w:r w:rsidR="00D57B07" w:rsidRPr="00D57B07">
        <w:rPr>
          <w:bCs/>
          <w:sz w:val="22"/>
          <w:szCs w:val="22"/>
        </w:rPr>
        <w:t xml:space="preserve">andblasting operation (EU 001) permit limit of 284 tons of sand </w:t>
      </w:r>
      <w:r w:rsidR="00D57B07" w:rsidRPr="00D57B07">
        <w:rPr>
          <w:sz w:val="22"/>
          <w:szCs w:val="22"/>
        </w:rPr>
        <w:t>per any consecutive 12</w:t>
      </w:r>
      <w:r w:rsidR="0055069A">
        <w:rPr>
          <w:sz w:val="22"/>
          <w:szCs w:val="22"/>
        </w:rPr>
        <w:t>-</w:t>
      </w:r>
      <w:r w:rsidR="00D57B07" w:rsidRPr="00D57B07">
        <w:rPr>
          <w:sz w:val="22"/>
          <w:szCs w:val="22"/>
        </w:rPr>
        <w:t>month period</w:t>
      </w:r>
      <w:r w:rsidR="00D57B07" w:rsidRPr="00D57B07">
        <w:rPr>
          <w:bCs/>
          <w:sz w:val="22"/>
          <w:szCs w:val="22"/>
        </w:rPr>
        <w:t xml:space="preserve"> directly limits the </w:t>
      </w:r>
      <w:r w:rsidR="00D57B07" w:rsidRPr="00D57B07">
        <w:rPr>
          <w:sz w:val="22"/>
          <w:szCs w:val="22"/>
        </w:rPr>
        <w:t>throughput of the sand silos.</w:t>
      </w:r>
    </w:p>
    <w:p w14:paraId="794604D6" w14:textId="77777777" w:rsidR="00B25440" w:rsidRPr="00D57B07" w:rsidRDefault="000D4199" w:rsidP="000D4199">
      <w:pPr>
        <w:suppressAutoHyphens/>
        <w:ind w:left="360"/>
        <w:rPr>
          <w:i/>
          <w:sz w:val="22"/>
          <w:szCs w:val="22"/>
        </w:rPr>
      </w:pPr>
      <w:r>
        <w:rPr>
          <w:sz w:val="22"/>
          <w:szCs w:val="22"/>
        </w:rPr>
        <w:t>[</w:t>
      </w:r>
      <w:r w:rsidR="00B54FE1" w:rsidRPr="00724FFE">
        <w:rPr>
          <w:sz w:val="22"/>
          <w:szCs w:val="22"/>
        </w:rPr>
        <w:t xml:space="preserve">Rule 62-210.300(3)(b)1, F.A.C. </w:t>
      </w:r>
      <w:r w:rsidR="004F1D82" w:rsidRPr="00D57B07">
        <w:rPr>
          <w:i/>
          <w:sz w:val="22"/>
          <w:szCs w:val="22"/>
        </w:rPr>
        <w:t>(Generic</w:t>
      </w:r>
      <w:r w:rsidR="00B54FE1" w:rsidRPr="00D57B07">
        <w:rPr>
          <w:i/>
          <w:sz w:val="22"/>
          <w:szCs w:val="22"/>
        </w:rPr>
        <w:t xml:space="preserve"> Emissio</w:t>
      </w:r>
      <w:r w:rsidR="00724FFE" w:rsidRPr="00D57B07">
        <w:rPr>
          <w:i/>
          <w:sz w:val="22"/>
          <w:szCs w:val="22"/>
        </w:rPr>
        <w:t>ns Unit or Activity Exemption)</w:t>
      </w:r>
      <w:r w:rsidRPr="000D4199">
        <w:rPr>
          <w:sz w:val="22"/>
          <w:szCs w:val="22"/>
        </w:rPr>
        <w:t>]</w:t>
      </w:r>
    </w:p>
    <w:p w14:paraId="0E348067" w14:textId="77777777" w:rsidR="00537CF5" w:rsidRPr="006B73EB" w:rsidRDefault="00537CF5" w:rsidP="00537CF5">
      <w:pPr>
        <w:autoSpaceDE w:val="0"/>
        <w:autoSpaceDN w:val="0"/>
        <w:adjustRightInd w:val="0"/>
        <w:rPr>
          <w:i/>
          <w:sz w:val="22"/>
          <w:szCs w:val="22"/>
        </w:rPr>
      </w:pPr>
    </w:p>
    <w:p w14:paraId="0F2EB03C" w14:textId="77777777" w:rsidR="00E4644C" w:rsidRPr="007078D3" w:rsidRDefault="00E4644C" w:rsidP="006B73EB">
      <w:pPr>
        <w:pStyle w:val="Caption"/>
        <w:spacing w:before="120"/>
        <w:rPr>
          <w:szCs w:val="22"/>
        </w:rPr>
      </w:pPr>
      <w:r w:rsidRPr="007078D3">
        <w:rPr>
          <w:szCs w:val="22"/>
        </w:rPr>
        <w:t>Facility Regulatory Classification</w:t>
      </w:r>
    </w:p>
    <w:p w14:paraId="0D2BA5D9" w14:textId="77777777" w:rsidR="00E4644C" w:rsidRPr="00724FFE" w:rsidRDefault="00E4644C" w:rsidP="003E6985">
      <w:pPr>
        <w:numPr>
          <w:ilvl w:val="0"/>
          <w:numId w:val="16"/>
        </w:numPr>
        <w:spacing w:after="120"/>
        <w:rPr>
          <w:sz w:val="22"/>
          <w:szCs w:val="22"/>
        </w:rPr>
      </w:pPr>
      <w:r w:rsidRPr="007078D3">
        <w:rPr>
          <w:sz w:val="22"/>
          <w:szCs w:val="22"/>
        </w:rPr>
        <w:t xml:space="preserve">The </w:t>
      </w:r>
      <w:r w:rsidRPr="00724FFE">
        <w:rPr>
          <w:sz w:val="22"/>
          <w:szCs w:val="22"/>
        </w:rPr>
        <w:t>facility is not a major source of hazardous air pollutants (HAP</w:t>
      </w:r>
      <w:r w:rsidR="007F7A9C" w:rsidRPr="00724FFE">
        <w:rPr>
          <w:sz w:val="22"/>
          <w:szCs w:val="22"/>
        </w:rPr>
        <w:t>s</w:t>
      </w:r>
      <w:r w:rsidRPr="00724FFE">
        <w:rPr>
          <w:sz w:val="22"/>
          <w:szCs w:val="22"/>
        </w:rPr>
        <w:t>).</w:t>
      </w:r>
    </w:p>
    <w:p w14:paraId="5E862436" w14:textId="77777777" w:rsidR="00E4644C" w:rsidRPr="00724FFE" w:rsidRDefault="00E4644C" w:rsidP="003E6985">
      <w:pPr>
        <w:pStyle w:val="BodyText"/>
        <w:numPr>
          <w:ilvl w:val="0"/>
          <w:numId w:val="16"/>
        </w:numPr>
        <w:rPr>
          <w:sz w:val="22"/>
          <w:szCs w:val="22"/>
        </w:rPr>
      </w:pPr>
      <w:r w:rsidRPr="00724FFE">
        <w:rPr>
          <w:sz w:val="22"/>
          <w:szCs w:val="22"/>
        </w:rPr>
        <w:t>The facility has no units subject to the acid rain provisions of the Clean Air Act (CAA).</w:t>
      </w:r>
    </w:p>
    <w:p w14:paraId="5B28162A" w14:textId="77777777" w:rsidR="00E4644C" w:rsidRPr="00724FFE" w:rsidRDefault="00E4644C" w:rsidP="003E6985">
      <w:pPr>
        <w:numPr>
          <w:ilvl w:val="0"/>
          <w:numId w:val="16"/>
        </w:numPr>
        <w:spacing w:after="120"/>
        <w:rPr>
          <w:sz w:val="22"/>
          <w:szCs w:val="22"/>
        </w:rPr>
      </w:pPr>
      <w:r w:rsidRPr="00724FFE">
        <w:rPr>
          <w:sz w:val="22"/>
          <w:szCs w:val="22"/>
        </w:rPr>
        <w:t xml:space="preserve">The facility is not a Title V major source of air pollution in accordance with Chapter </w:t>
      </w:r>
      <w:r w:rsidR="002619F8" w:rsidRPr="00724FFE">
        <w:rPr>
          <w:sz w:val="22"/>
          <w:szCs w:val="22"/>
        </w:rPr>
        <w:t>62-</w:t>
      </w:r>
      <w:r w:rsidRPr="00724FFE">
        <w:rPr>
          <w:sz w:val="22"/>
          <w:szCs w:val="22"/>
        </w:rPr>
        <w:t>213, F.A.C.</w:t>
      </w:r>
    </w:p>
    <w:p w14:paraId="2BE72E56" w14:textId="77777777" w:rsidR="00E4644C" w:rsidRPr="007078D3" w:rsidRDefault="00E4644C" w:rsidP="003E6985">
      <w:pPr>
        <w:numPr>
          <w:ilvl w:val="0"/>
          <w:numId w:val="16"/>
        </w:numPr>
        <w:spacing w:after="120"/>
        <w:rPr>
          <w:sz w:val="22"/>
          <w:szCs w:val="22"/>
        </w:rPr>
      </w:pPr>
      <w:r w:rsidRPr="00724FFE">
        <w:rPr>
          <w:sz w:val="22"/>
          <w:szCs w:val="22"/>
        </w:rPr>
        <w:t>The facility is not a major</w:t>
      </w:r>
      <w:r w:rsidRPr="007078D3">
        <w:rPr>
          <w:sz w:val="22"/>
          <w:szCs w:val="22"/>
        </w:rPr>
        <w:t xml:space="preserve"> stationary source in accordance with Rule 62-212.400(PSD), F.A.C.</w:t>
      </w:r>
    </w:p>
    <w:p w14:paraId="5EE9745A" w14:textId="77777777" w:rsidR="003724A1" w:rsidRPr="00B57466" w:rsidRDefault="00BA02E4" w:rsidP="003724A1">
      <w:pPr>
        <w:numPr>
          <w:ilvl w:val="0"/>
          <w:numId w:val="16"/>
        </w:numPr>
        <w:spacing w:after="120"/>
        <w:rPr>
          <w:color w:val="000000"/>
          <w:sz w:val="22"/>
          <w:szCs w:val="22"/>
        </w:rPr>
      </w:pPr>
      <w:r w:rsidRPr="00B57466">
        <w:rPr>
          <w:color w:val="000000"/>
          <w:sz w:val="22"/>
          <w:szCs w:val="22"/>
        </w:rPr>
        <w:t xml:space="preserve">This facility is a synthetic </w:t>
      </w:r>
      <w:r w:rsidR="00C030D1" w:rsidRPr="00B57466">
        <w:rPr>
          <w:color w:val="000000"/>
          <w:sz w:val="22"/>
          <w:szCs w:val="22"/>
        </w:rPr>
        <w:t>non-Title V</w:t>
      </w:r>
      <w:r w:rsidRPr="00B57466">
        <w:rPr>
          <w:color w:val="000000"/>
          <w:sz w:val="22"/>
          <w:szCs w:val="22"/>
        </w:rPr>
        <w:t xml:space="preserve"> source </w:t>
      </w:r>
      <w:r w:rsidR="00C030D1" w:rsidRPr="00B57466">
        <w:rPr>
          <w:color w:val="000000"/>
          <w:sz w:val="22"/>
          <w:szCs w:val="22"/>
        </w:rPr>
        <w:t xml:space="preserve">for the </w:t>
      </w:r>
      <w:r w:rsidR="00B57466" w:rsidRPr="00B57466">
        <w:rPr>
          <w:color w:val="000000"/>
          <w:sz w:val="22"/>
          <w:szCs w:val="22"/>
        </w:rPr>
        <w:t>pollutants particulate matter less than 10 microns (PM</w:t>
      </w:r>
      <w:r w:rsidR="00B57466" w:rsidRPr="00B57466">
        <w:rPr>
          <w:color w:val="000000"/>
          <w:sz w:val="22"/>
          <w:szCs w:val="22"/>
          <w:vertAlign w:val="subscript"/>
        </w:rPr>
        <w:t>10</w:t>
      </w:r>
      <w:r w:rsidR="00B57466" w:rsidRPr="00B57466">
        <w:rPr>
          <w:color w:val="000000"/>
          <w:sz w:val="22"/>
          <w:szCs w:val="22"/>
        </w:rPr>
        <w:t>), volatile organic compounds (VOC) and hazardous air pollutants (HAPs)</w:t>
      </w:r>
      <w:r w:rsidR="008C3AE2" w:rsidRPr="00B57466">
        <w:rPr>
          <w:color w:val="000000"/>
          <w:sz w:val="22"/>
          <w:szCs w:val="22"/>
        </w:rPr>
        <w:t xml:space="preserve">. </w:t>
      </w:r>
      <w:r w:rsidR="003724A1" w:rsidRPr="00B57466">
        <w:rPr>
          <w:color w:val="000000"/>
          <w:sz w:val="22"/>
          <w:szCs w:val="22"/>
        </w:rPr>
        <w:t xml:space="preserve"> The emission limitations, restriction on the type or amount of material or processed in this permit will ensure that the facility’s </w:t>
      </w:r>
      <w:r w:rsidR="00B57466" w:rsidRPr="00B57466">
        <w:rPr>
          <w:color w:val="000000"/>
          <w:sz w:val="22"/>
          <w:szCs w:val="22"/>
        </w:rPr>
        <w:t>PM</w:t>
      </w:r>
      <w:r w:rsidR="00B57466" w:rsidRPr="00B57466">
        <w:rPr>
          <w:color w:val="000000"/>
          <w:sz w:val="22"/>
          <w:szCs w:val="22"/>
          <w:vertAlign w:val="subscript"/>
        </w:rPr>
        <w:t>10</w:t>
      </w:r>
      <w:r w:rsidR="00B57466" w:rsidRPr="00B57466">
        <w:rPr>
          <w:color w:val="000000"/>
          <w:sz w:val="22"/>
          <w:szCs w:val="22"/>
        </w:rPr>
        <w:t>, VOC and HAP</w:t>
      </w:r>
      <w:r w:rsidR="00F50A1E" w:rsidRPr="00B57466">
        <w:rPr>
          <w:color w:val="000000"/>
          <w:sz w:val="22"/>
          <w:szCs w:val="22"/>
        </w:rPr>
        <w:t xml:space="preserve"> </w:t>
      </w:r>
      <w:r w:rsidR="003724A1" w:rsidRPr="00B57466">
        <w:rPr>
          <w:color w:val="000000"/>
          <w:sz w:val="22"/>
          <w:szCs w:val="22"/>
        </w:rPr>
        <w:t>emissions will be below the threshold for a Title V s</w:t>
      </w:r>
      <w:r w:rsidR="00B57466" w:rsidRPr="00B57466">
        <w:rPr>
          <w:color w:val="000000"/>
          <w:sz w:val="22"/>
          <w:szCs w:val="22"/>
        </w:rPr>
        <w:t>ource.</w:t>
      </w:r>
    </w:p>
    <w:p w14:paraId="3D219C1A" w14:textId="77777777" w:rsidR="00095CA8" w:rsidRPr="00B57466" w:rsidRDefault="00095CA8" w:rsidP="00095CA8">
      <w:pPr>
        <w:rPr>
          <w:color w:val="000000"/>
          <w:sz w:val="22"/>
          <w:szCs w:val="22"/>
        </w:rPr>
      </w:pPr>
    </w:p>
    <w:p w14:paraId="4D6E7181" w14:textId="77777777" w:rsidR="00E4644C" w:rsidRPr="007078D3" w:rsidRDefault="00E4644C" w:rsidP="006B73EB">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14:paraId="21053676" w14:textId="77777777" w:rsidR="00E4644C" w:rsidRPr="007078D3" w:rsidRDefault="00095CA8" w:rsidP="00511908">
      <w:pPr>
        <w:suppressAutoHyphens/>
        <w:rPr>
          <w:sz w:val="22"/>
        </w:rPr>
        <w:sectPr w:rsidR="00E4644C" w:rsidRPr="007078D3" w:rsidSect="00D73640">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cols w:space="720"/>
        </w:sectPr>
      </w:pPr>
      <w:r w:rsidRPr="00B57466">
        <w:rPr>
          <w:sz w:val="22"/>
        </w:rPr>
        <w:t xml:space="preserve">This permit </w:t>
      </w:r>
      <w:r w:rsidR="00F14437" w:rsidRPr="00B57466">
        <w:rPr>
          <w:sz w:val="22"/>
        </w:rPr>
        <w:t>is the i</w:t>
      </w:r>
      <w:r w:rsidR="0020010B" w:rsidRPr="00B57466">
        <w:rPr>
          <w:sz w:val="22"/>
        </w:rPr>
        <w:t xml:space="preserve">nitial </w:t>
      </w:r>
      <w:r w:rsidR="00F14437" w:rsidRPr="00B57466">
        <w:rPr>
          <w:sz w:val="22"/>
        </w:rPr>
        <w:t xml:space="preserve">air </w:t>
      </w:r>
      <w:r w:rsidR="000D4199">
        <w:rPr>
          <w:sz w:val="22"/>
        </w:rPr>
        <w:t>construction</w:t>
      </w:r>
      <w:r w:rsidR="00F14437" w:rsidRPr="00B57466">
        <w:rPr>
          <w:sz w:val="22"/>
        </w:rPr>
        <w:t xml:space="preserve"> p</w:t>
      </w:r>
      <w:r w:rsidR="0020010B" w:rsidRPr="00B57466">
        <w:rPr>
          <w:sz w:val="22"/>
        </w:rPr>
        <w:t>ermit</w:t>
      </w:r>
      <w:r w:rsidR="00F14437" w:rsidRPr="00B57466">
        <w:rPr>
          <w:sz w:val="22"/>
        </w:rPr>
        <w:t xml:space="preserve"> for this </w:t>
      </w:r>
      <w:r w:rsidR="004F1D82" w:rsidRPr="00B57466">
        <w:rPr>
          <w:sz w:val="22"/>
        </w:rPr>
        <w:t>facility.</w:t>
      </w:r>
    </w:p>
    <w:p w14:paraId="6007031D" w14:textId="77777777" w:rsidR="0045406B" w:rsidRDefault="0045406B" w:rsidP="0045406B">
      <w:pPr>
        <w:ind w:left="360" w:hanging="360"/>
        <w:rPr>
          <w:b/>
          <w:bCs/>
          <w:sz w:val="22"/>
          <w:szCs w:val="22"/>
        </w:rPr>
      </w:pPr>
      <w:r>
        <w:rPr>
          <w:b/>
          <w:bCs/>
          <w:sz w:val="22"/>
          <w:szCs w:val="22"/>
        </w:rPr>
        <w:lastRenderedPageBreak/>
        <w:t>ADMINISTRATIVE REQUIREMENTS</w:t>
      </w:r>
    </w:p>
    <w:p w14:paraId="080F5CDC" w14:textId="77777777" w:rsidR="0045406B" w:rsidRDefault="0045406B" w:rsidP="0045406B">
      <w:pPr>
        <w:ind w:left="360" w:hanging="360"/>
        <w:rPr>
          <w:b/>
          <w:bCs/>
          <w:sz w:val="22"/>
          <w:szCs w:val="22"/>
        </w:rPr>
      </w:pPr>
    </w:p>
    <w:p w14:paraId="506A17EC" w14:textId="77777777"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14:paraId="112494D3"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436E1F3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72AF920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14:paraId="5481568E"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00E25AEF"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06C73208" w14:textId="77777777"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22D72105"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321A8011" w14:textId="77777777" w:rsidR="00095CA8" w:rsidRPr="007078D3" w:rsidRDefault="00095CA8" w:rsidP="00095CA8">
      <w:pPr>
        <w:ind w:left="360"/>
        <w:rPr>
          <w:sz w:val="22"/>
          <w:szCs w:val="22"/>
        </w:rPr>
      </w:pPr>
    </w:p>
    <w:p w14:paraId="3DAFD3B2" w14:textId="77777777"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00F50C03">
        <w:rPr>
          <w:sz w:val="22"/>
          <w:szCs w:val="22"/>
        </w:rPr>
        <w:t xml:space="preserve">. </w:t>
      </w:r>
      <w:r w:rsidRPr="007078D3">
        <w:rPr>
          <w:sz w:val="22"/>
          <w:szCs w:val="22"/>
        </w:rPr>
        <w:t>The mailing address and phone number is:</w:t>
      </w:r>
    </w:p>
    <w:p w14:paraId="1D5928BF"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007CF7B7"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5537D02A"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5939CD4C"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1985D373"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3E0D9967" w14:textId="77777777"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2AC2C7DB" w14:textId="77777777" w:rsidR="00365F21" w:rsidRDefault="00365F21" w:rsidP="00665CF9">
      <w:pPr>
        <w:spacing w:after="120"/>
        <w:ind w:firstLine="360"/>
        <w:jc w:val="center"/>
        <w:rPr>
          <w:sz w:val="22"/>
        </w:rPr>
      </w:pPr>
    </w:p>
    <w:p w14:paraId="0D79E252" w14:textId="77777777"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14:paraId="17EC1B63" w14:textId="77777777" w:rsidR="001F6D28" w:rsidRDefault="001F6D28" w:rsidP="001F6D28">
      <w:pPr>
        <w:ind w:firstLine="360"/>
        <w:rPr>
          <w:sz w:val="22"/>
        </w:rPr>
      </w:pPr>
    </w:p>
    <w:p w14:paraId="57E37643"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14:paraId="4C3CC540" w14:textId="77777777"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14:paraId="52680B14" w14:textId="77777777"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14:paraId="7C7DEE81" w14:textId="77777777"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14:paraId="0633CED1" w14:textId="77777777" w:rsidR="00E4644C" w:rsidRPr="007078D3" w:rsidRDefault="00A572D8" w:rsidP="00E73FEF">
      <w:pPr>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DE54B1">
        <w:rPr>
          <w:color w:val="000000"/>
          <w:sz w:val="22"/>
          <w:szCs w:val="22"/>
        </w:rPr>
        <w:t>Common Testing Requirements.</w:t>
      </w:r>
      <w:r w:rsidR="00E4644C" w:rsidRPr="007078D3">
        <w:rPr>
          <w:color w:val="000000"/>
          <w:sz w:val="22"/>
          <w:szCs w:val="22"/>
        </w:rPr>
        <w:t xml:space="preserve"> </w:t>
      </w:r>
    </w:p>
    <w:p w14:paraId="0C91D676" w14:textId="77777777" w:rsidR="00095CA8" w:rsidRPr="007078D3" w:rsidRDefault="00095CA8" w:rsidP="00FA708E">
      <w:pPr>
        <w:tabs>
          <w:tab w:val="left" w:pos="1080"/>
        </w:tabs>
        <w:ind w:left="1080" w:hanging="360"/>
        <w:rPr>
          <w:color w:val="000000"/>
          <w:sz w:val="22"/>
          <w:szCs w:val="22"/>
        </w:rPr>
      </w:pPr>
    </w:p>
    <w:p w14:paraId="51DD18A0"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2A068EF6" w14:textId="77777777" w:rsidR="004D5FC5" w:rsidRPr="007078D3" w:rsidRDefault="004D5FC5" w:rsidP="004D5FC5">
      <w:pPr>
        <w:ind w:left="360" w:hanging="360"/>
        <w:rPr>
          <w:sz w:val="22"/>
          <w:szCs w:val="22"/>
        </w:rPr>
      </w:pPr>
    </w:p>
    <w:p w14:paraId="58A74F3A"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25975870" w14:textId="77777777" w:rsidR="00E4644C" w:rsidRPr="007078D3" w:rsidRDefault="00E4644C" w:rsidP="00665CF9">
      <w:pPr>
        <w:ind w:firstLine="360"/>
        <w:rPr>
          <w:sz w:val="22"/>
          <w:szCs w:val="22"/>
        </w:rPr>
      </w:pPr>
      <w:r w:rsidRPr="007078D3">
        <w:rPr>
          <w:sz w:val="22"/>
          <w:szCs w:val="22"/>
        </w:rPr>
        <w:t>[Rule 62-4.080, F.A.C.]</w:t>
      </w:r>
    </w:p>
    <w:p w14:paraId="3A287789" w14:textId="77777777" w:rsidR="00665CF9" w:rsidRPr="007078D3" w:rsidRDefault="00665CF9" w:rsidP="00665CF9">
      <w:pPr>
        <w:ind w:firstLine="360"/>
        <w:rPr>
          <w:sz w:val="22"/>
          <w:szCs w:val="22"/>
        </w:rPr>
      </w:pPr>
    </w:p>
    <w:p w14:paraId="3D7E9B1C" w14:textId="77777777"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3D1160EE"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14:paraId="5EC0698B" w14:textId="77777777" w:rsidR="00095CA8" w:rsidRPr="00F50C03" w:rsidRDefault="00095CA8" w:rsidP="00095CA8">
      <w:pPr>
        <w:rPr>
          <w:sz w:val="22"/>
          <w:szCs w:val="22"/>
        </w:rPr>
      </w:pPr>
    </w:p>
    <w:p w14:paraId="169DE698" w14:textId="77777777" w:rsidR="003203B2" w:rsidRPr="007078D3" w:rsidRDefault="00F50C03" w:rsidP="00E668EB">
      <w:pPr>
        <w:pStyle w:val="Default"/>
        <w:ind w:left="360" w:hanging="360"/>
        <w:rPr>
          <w:sz w:val="22"/>
          <w:szCs w:val="22"/>
        </w:rPr>
      </w:pPr>
      <w:r w:rsidRPr="00F50C03">
        <w:rPr>
          <w:b/>
          <w:sz w:val="22"/>
          <w:szCs w:val="22"/>
        </w:rPr>
        <w:t>7</w:t>
      </w:r>
      <w:r w:rsidR="00E668EB" w:rsidRPr="00F50C03">
        <w:rPr>
          <w:b/>
          <w:sz w:val="22"/>
          <w:szCs w:val="22"/>
        </w:rPr>
        <w:t>.</w:t>
      </w:r>
      <w:r w:rsidR="00E668EB" w:rsidRPr="00F50C03">
        <w:rPr>
          <w:sz w:val="22"/>
          <w:szCs w:val="22"/>
        </w:rPr>
        <w:tab/>
      </w:r>
      <w:r w:rsidR="007D4372" w:rsidRPr="00F50C03">
        <w:rPr>
          <w:bCs/>
          <w:color w:val="auto"/>
          <w:sz w:val="22"/>
          <w:szCs w:val="22"/>
          <w:u w:val="single"/>
        </w:rPr>
        <w:t>Annual Operating Report</w:t>
      </w:r>
      <w:r w:rsidR="00A26F05" w:rsidRPr="00F50C03">
        <w:rPr>
          <w:bCs/>
          <w:color w:val="auto"/>
          <w:sz w:val="22"/>
          <w:szCs w:val="22"/>
        </w:rPr>
        <w:t xml:space="preserve"> </w:t>
      </w:r>
      <w:r w:rsidR="00095CA8" w:rsidRPr="00F50C03">
        <w:rPr>
          <w:bCs/>
          <w:color w:val="auto"/>
          <w:sz w:val="22"/>
          <w:szCs w:val="22"/>
        </w:rPr>
        <w:t>-</w:t>
      </w:r>
      <w:r w:rsidR="007D4372" w:rsidRPr="00F50C03">
        <w:rPr>
          <w:sz w:val="22"/>
          <w:szCs w:val="22"/>
        </w:rPr>
        <w:t xml:space="preserve"> On or before </w:t>
      </w:r>
      <w:r w:rsidR="007D4372" w:rsidRPr="00F50C03">
        <w:rPr>
          <w:b/>
          <w:sz w:val="22"/>
          <w:szCs w:val="22"/>
        </w:rPr>
        <w:t>April 1</w:t>
      </w:r>
      <w:r w:rsidR="007D4372" w:rsidRPr="00F50C03">
        <w:rPr>
          <w:sz w:val="22"/>
          <w:szCs w:val="22"/>
        </w:rPr>
        <w:t xml:space="preserve"> of each year, the permittee shall submit a completed DEP Form 62-210.900(5), "Annual Operating</w:t>
      </w:r>
      <w:r w:rsidR="007D4372" w:rsidRPr="007078D3">
        <w:rPr>
          <w:sz w:val="22"/>
          <w:szCs w:val="22"/>
        </w:rPr>
        <w:t xml:space="preserve"> Report for Air Pollutant Emitting Facility" (AOR) for the preceding calendar year.  The report may be submitted electronically in accordance with the instructions received with the AOR package sent by the Department, or a hardcopy may be sent to the Complia</w:t>
      </w:r>
      <w:r w:rsidR="00D46D26">
        <w:rPr>
          <w:sz w:val="22"/>
          <w:szCs w:val="22"/>
        </w:rPr>
        <w:t>nce Authority.</w:t>
      </w:r>
    </w:p>
    <w:p w14:paraId="42A41AAD" w14:textId="77777777" w:rsidR="007D4372" w:rsidRPr="007078D3" w:rsidRDefault="00D46D26" w:rsidP="003203B2">
      <w:pPr>
        <w:pStyle w:val="Default"/>
        <w:ind w:firstLine="360"/>
        <w:rPr>
          <w:sz w:val="22"/>
          <w:szCs w:val="22"/>
        </w:rPr>
      </w:pPr>
      <w:r>
        <w:rPr>
          <w:sz w:val="22"/>
          <w:szCs w:val="22"/>
        </w:rPr>
        <w:t>[Rule 62-210.370(3), F.A.C.]</w:t>
      </w:r>
    </w:p>
    <w:p w14:paraId="2CA0474D" w14:textId="77777777" w:rsidR="007A1593" w:rsidRPr="007078D3" w:rsidRDefault="007A1593" w:rsidP="003203B2">
      <w:pPr>
        <w:pStyle w:val="Default"/>
        <w:ind w:firstLine="360"/>
        <w:rPr>
          <w:sz w:val="22"/>
          <w:szCs w:val="22"/>
        </w:rPr>
      </w:pPr>
    </w:p>
    <w:p w14:paraId="1BDC1065" w14:textId="77777777" w:rsidR="00E4644C" w:rsidRPr="007078D3" w:rsidRDefault="00F50C03" w:rsidP="00E668EB">
      <w:pPr>
        <w:spacing w:after="120"/>
        <w:ind w:left="360" w:hanging="360"/>
        <w:rPr>
          <w:sz w:val="22"/>
          <w:szCs w:val="22"/>
        </w:rPr>
      </w:pPr>
      <w:r w:rsidRPr="00F50C03">
        <w:rPr>
          <w:b/>
          <w:sz w:val="22"/>
          <w:szCs w:val="22"/>
        </w:rPr>
        <w:t>8</w:t>
      </w:r>
      <w:r w:rsidR="00E668EB" w:rsidRPr="00F50C03">
        <w:rPr>
          <w:b/>
          <w:sz w:val="22"/>
          <w:szCs w:val="22"/>
        </w:rPr>
        <w:t>.</w:t>
      </w:r>
      <w:r w:rsidR="00E668EB" w:rsidRPr="00F50C03">
        <w:rPr>
          <w:b/>
          <w:sz w:val="22"/>
          <w:szCs w:val="22"/>
        </w:rPr>
        <w:tab/>
      </w:r>
      <w:r w:rsidR="00E4644C" w:rsidRPr="00F50C03">
        <w:rPr>
          <w:sz w:val="22"/>
          <w:szCs w:val="22"/>
          <w:u w:val="single"/>
        </w:rPr>
        <w:t>Application for Non-Title V Air Operation Permit</w:t>
      </w:r>
      <w:r w:rsidR="00E4644C" w:rsidRPr="00F50C03">
        <w:rPr>
          <w:sz w:val="22"/>
          <w:szCs w:val="22"/>
        </w:rPr>
        <w:t xml:space="preserve"> </w:t>
      </w:r>
      <w:r w:rsidR="00095CA8" w:rsidRPr="00F50C03">
        <w:rPr>
          <w:sz w:val="22"/>
          <w:szCs w:val="22"/>
        </w:rPr>
        <w:t>-</w:t>
      </w:r>
      <w:r w:rsidR="00E4644C" w:rsidRPr="00F50C03">
        <w:rPr>
          <w:sz w:val="22"/>
          <w:szCs w:val="22"/>
        </w:rPr>
        <w:t xml:space="preserve"> This permit authorizes </w:t>
      </w:r>
      <w:r>
        <w:rPr>
          <w:sz w:val="22"/>
          <w:szCs w:val="22"/>
        </w:rPr>
        <w:t xml:space="preserve">the after-the-fact </w:t>
      </w:r>
      <w:r w:rsidRPr="00F50C03">
        <w:rPr>
          <w:sz w:val="22"/>
          <w:szCs w:val="22"/>
        </w:rPr>
        <w:t>construction</w:t>
      </w:r>
      <w:r w:rsidR="000A42CC" w:rsidRPr="00F50C03">
        <w:rPr>
          <w:sz w:val="22"/>
          <w:szCs w:val="22"/>
        </w:rPr>
        <w:t xml:space="preserve"> </w:t>
      </w:r>
      <w:r w:rsidR="00E4644C" w:rsidRPr="00F50C03">
        <w:rPr>
          <w:sz w:val="22"/>
          <w:szCs w:val="22"/>
        </w:rPr>
        <w:t xml:space="preserve">of the permitted emissions units and initial operation to determine compliance with Department rules.  A Non-Title V air operation permit is required for </w:t>
      </w:r>
      <w:r w:rsidR="001B0C22" w:rsidRPr="00F50C03">
        <w:rPr>
          <w:sz w:val="22"/>
          <w:szCs w:val="22"/>
        </w:rPr>
        <w:t>continued</w:t>
      </w:r>
      <w:r w:rsidR="00E4644C" w:rsidRPr="00F50C03">
        <w:rPr>
          <w:sz w:val="22"/>
          <w:szCs w:val="22"/>
        </w:rPr>
        <w:t xml:space="preserve"> operation of the permitted emissions unit</w:t>
      </w:r>
      <w:r w:rsidR="00BF308F" w:rsidRPr="00F50C03">
        <w:rPr>
          <w:sz w:val="22"/>
          <w:szCs w:val="22"/>
        </w:rPr>
        <w:t>s</w:t>
      </w:r>
      <w:r w:rsidR="00E4644C" w:rsidRPr="00F50C03">
        <w:rPr>
          <w:sz w:val="22"/>
          <w:szCs w:val="22"/>
        </w:rPr>
        <w:t>.  The permittee shall apply for a Non-Title V air operation permit at least 90 days prior to expiration of this permit</w:t>
      </w:r>
      <w:r w:rsidRPr="00F50C03">
        <w:rPr>
          <w:sz w:val="22"/>
          <w:szCs w:val="22"/>
        </w:rPr>
        <w:t>.</w:t>
      </w:r>
      <w:r w:rsidR="00E4644C" w:rsidRPr="00F50C03">
        <w:rPr>
          <w:sz w:val="22"/>
          <w:szCs w:val="22"/>
        </w:rPr>
        <w:t xml:space="preserve">  To apply for a Non-Title V </w:t>
      </w:r>
      <w:r w:rsidR="002820A1" w:rsidRPr="00F50C03">
        <w:rPr>
          <w:sz w:val="22"/>
          <w:szCs w:val="22"/>
        </w:rPr>
        <w:t xml:space="preserve">air </w:t>
      </w:r>
      <w:r w:rsidR="00E4644C" w:rsidRPr="00F50C03">
        <w:rPr>
          <w:sz w:val="22"/>
          <w:szCs w:val="22"/>
        </w:rPr>
        <w:t>operation permit, the applicant shall submit the following:</w:t>
      </w:r>
      <w:r w:rsidR="00E4644C" w:rsidRPr="007078D3">
        <w:rPr>
          <w:sz w:val="22"/>
          <w:szCs w:val="22"/>
        </w:rPr>
        <w:t xml:space="preserve"> </w:t>
      </w:r>
    </w:p>
    <w:p w14:paraId="646DA7BD" w14:textId="77777777" w:rsidR="000F43C5" w:rsidRDefault="00E4644C" w:rsidP="000F43C5">
      <w:pPr>
        <w:pStyle w:val="Default"/>
        <w:numPr>
          <w:ilvl w:val="0"/>
          <w:numId w:val="21"/>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14:paraId="5DC8EE93" w14:textId="77777777" w:rsidR="000F43C5" w:rsidRPr="00F50C03" w:rsidRDefault="00E4644C" w:rsidP="000F43C5">
      <w:pPr>
        <w:pStyle w:val="Default"/>
        <w:numPr>
          <w:ilvl w:val="0"/>
          <w:numId w:val="21"/>
        </w:numPr>
        <w:spacing w:after="120"/>
        <w:rPr>
          <w:sz w:val="22"/>
          <w:szCs w:val="22"/>
        </w:rPr>
      </w:pPr>
      <w:r w:rsidRPr="00F50C03">
        <w:rPr>
          <w:sz w:val="22"/>
          <w:szCs w:val="22"/>
        </w:rPr>
        <w:t xml:space="preserve">the appropriate operation permit application fee from Rule 62-4.050(4)(a), F.A.C.; </w:t>
      </w:r>
      <w:r w:rsidR="00DE54B1">
        <w:rPr>
          <w:sz w:val="22"/>
          <w:szCs w:val="22"/>
        </w:rPr>
        <w:t>and</w:t>
      </w:r>
    </w:p>
    <w:p w14:paraId="00757358" w14:textId="3FAA4427" w:rsidR="000F43C5" w:rsidRDefault="00E4644C" w:rsidP="000F43C5">
      <w:pPr>
        <w:pStyle w:val="Default"/>
        <w:numPr>
          <w:ilvl w:val="0"/>
          <w:numId w:val="21"/>
        </w:numPr>
        <w:spacing w:after="120"/>
        <w:rPr>
          <w:sz w:val="22"/>
          <w:szCs w:val="22"/>
        </w:rPr>
      </w:pPr>
      <w:r w:rsidRPr="000F43C5">
        <w:rPr>
          <w:sz w:val="22"/>
          <w:szCs w:val="22"/>
        </w:rPr>
        <w:t xml:space="preserve">copies of the most recent month of records/logs specified in Specific Condition Nos. </w:t>
      </w:r>
      <w:r w:rsidR="00100074">
        <w:rPr>
          <w:sz w:val="22"/>
          <w:szCs w:val="22"/>
        </w:rPr>
        <w:t>A.3</w:t>
      </w:r>
      <w:r w:rsidR="002262CB">
        <w:rPr>
          <w:sz w:val="22"/>
          <w:szCs w:val="22"/>
        </w:rPr>
        <w:t>., B.4., and C.3</w:t>
      </w:r>
      <w:r w:rsidR="00F50C03">
        <w:rPr>
          <w:sz w:val="22"/>
          <w:szCs w:val="22"/>
        </w:rPr>
        <w:t>.</w:t>
      </w:r>
    </w:p>
    <w:p w14:paraId="34D6A6B3" w14:textId="77777777" w:rsidR="00E4644C" w:rsidRPr="007078D3" w:rsidRDefault="00E4644C" w:rsidP="00F50C03">
      <w:pPr>
        <w:tabs>
          <w:tab w:val="left" w:pos="360"/>
        </w:tabs>
        <w:spacing w:after="120"/>
        <w:ind w:left="360"/>
        <w:rPr>
          <w:sz w:val="22"/>
          <w:szCs w:val="22"/>
        </w:rPr>
      </w:pPr>
      <w:r w:rsidRPr="007078D3">
        <w:rPr>
          <w:sz w:val="22"/>
          <w:szCs w:val="22"/>
        </w:rPr>
        <w:t xml:space="preserve">The application shall be submitted to the </w:t>
      </w:r>
      <w:r w:rsidR="00333712" w:rsidRPr="007078D3">
        <w:rPr>
          <w:sz w:val="22"/>
          <w:szCs w:val="22"/>
        </w:rPr>
        <w:t>Permitting Authority</w:t>
      </w:r>
      <w:r w:rsidR="00F50C03">
        <w:rPr>
          <w:sz w:val="22"/>
          <w:szCs w:val="22"/>
        </w:rPr>
        <w:t>.</w:t>
      </w:r>
      <w:r w:rsidRPr="007078D3">
        <w:rPr>
          <w:sz w:val="22"/>
          <w:szCs w:val="22"/>
        </w:rPr>
        <w:t xml:space="preserve">  </w:t>
      </w:r>
    </w:p>
    <w:p w14:paraId="29C5EF8E" w14:textId="77777777" w:rsidR="00E4644C" w:rsidRPr="007078D3" w:rsidRDefault="00E4644C" w:rsidP="008773C8">
      <w:pPr>
        <w:ind w:left="360"/>
        <w:rPr>
          <w:sz w:val="22"/>
          <w:szCs w:val="22"/>
        </w:rPr>
      </w:pPr>
      <w:r w:rsidRPr="007078D3">
        <w:rPr>
          <w:sz w:val="22"/>
          <w:szCs w:val="22"/>
        </w:rPr>
        <w:t>[Rules 6</w:t>
      </w:r>
      <w:r w:rsidR="00F50C03">
        <w:rPr>
          <w:sz w:val="22"/>
          <w:szCs w:val="22"/>
        </w:rPr>
        <w:t>2-4.030, 62-4.050, and 62-4.220</w:t>
      </w:r>
      <w:r w:rsidRPr="007078D3">
        <w:rPr>
          <w:sz w:val="22"/>
          <w:szCs w:val="22"/>
        </w:rPr>
        <w:t>, F.A.C.]</w:t>
      </w:r>
    </w:p>
    <w:p w14:paraId="2983E75A" w14:textId="77777777" w:rsidR="00E4644C" w:rsidRDefault="00E4644C" w:rsidP="00AE6D08">
      <w:pPr>
        <w:ind w:left="360"/>
        <w:rPr>
          <w:sz w:val="22"/>
          <w:szCs w:val="22"/>
        </w:rPr>
      </w:pPr>
    </w:p>
    <w:p w14:paraId="444F31D6" w14:textId="77777777" w:rsidR="00372006" w:rsidRPr="007078D3" w:rsidRDefault="00372006" w:rsidP="00AE6D08">
      <w:pPr>
        <w:ind w:left="360"/>
        <w:rPr>
          <w:sz w:val="22"/>
          <w:szCs w:val="22"/>
        </w:rPr>
      </w:pPr>
    </w:p>
    <w:p w14:paraId="2D37C189" w14:textId="77777777" w:rsidR="00912CE5" w:rsidRPr="007078D3" w:rsidRDefault="009914CA" w:rsidP="00372006">
      <w:pPr>
        <w:rPr>
          <w:i/>
          <w:caps/>
          <w:sz w:val="22"/>
          <w:szCs w:val="22"/>
          <w:u w:val="single"/>
        </w:rPr>
      </w:pPr>
      <w:r w:rsidRPr="007078D3">
        <w:rPr>
          <w:b/>
          <w:caps/>
          <w:sz w:val="22"/>
          <w:szCs w:val="22"/>
        </w:rPr>
        <w:t>Facility-Wide SPECIFIC CONDITIONS</w:t>
      </w:r>
    </w:p>
    <w:p w14:paraId="4F087E62" w14:textId="77777777" w:rsidR="00912CE5" w:rsidRPr="007078D3" w:rsidRDefault="00912CE5" w:rsidP="00912CE5">
      <w:pPr>
        <w:rPr>
          <w:caps/>
          <w:sz w:val="22"/>
          <w:szCs w:val="22"/>
          <w:u w:val="single"/>
        </w:rPr>
      </w:pPr>
    </w:p>
    <w:p w14:paraId="13E558BC" w14:textId="77777777" w:rsidR="00372006" w:rsidRPr="007078D3" w:rsidRDefault="00372006" w:rsidP="00372006">
      <w:pPr>
        <w:suppressAutoHyphens/>
        <w:ind w:left="360" w:hanging="360"/>
        <w:rPr>
          <w:sz w:val="22"/>
          <w:szCs w:val="22"/>
        </w:rPr>
      </w:pPr>
      <w:r>
        <w:rPr>
          <w:b/>
          <w:sz w:val="22"/>
          <w:szCs w:val="22"/>
        </w:rPr>
        <w:t>9</w:t>
      </w:r>
      <w:r w:rsidRPr="007078D3">
        <w:rPr>
          <w:b/>
          <w:sz w:val="22"/>
          <w:szCs w:val="22"/>
        </w:rPr>
        <w:t>.</w:t>
      </w:r>
      <w:r w:rsidRPr="007078D3">
        <w:rPr>
          <w:sz w:val="22"/>
          <w:szCs w:val="22"/>
        </w:rPr>
        <w:tab/>
      </w:r>
      <w:r w:rsidRPr="007078D3">
        <w:rPr>
          <w:sz w:val="22"/>
          <w:szCs w:val="22"/>
          <w:u w:val="single"/>
        </w:rPr>
        <w:t>Restricted Operation</w:t>
      </w:r>
      <w:r w:rsidRPr="007078D3">
        <w:rPr>
          <w:sz w:val="22"/>
          <w:szCs w:val="22"/>
        </w:rPr>
        <w:t xml:space="preserve"> - The hours of operation are not </w:t>
      </w:r>
      <w:r>
        <w:rPr>
          <w:sz w:val="22"/>
          <w:szCs w:val="22"/>
        </w:rPr>
        <w:t>limited (8760 hours per year).</w:t>
      </w:r>
    </w:p>
    <w:p w14:paraId="6089E3AF" w14:textId="77777777" w:rsidR="00912CE5" w:rsidRDefault="00372006" w:rsidP="00DE7618">
      <w:pPr>
        <w:ind w:left="360"/>
        <w:rPr>
          <w:sz w:val="22"/>
          <w:szCs w:val="22"/>
        </w:rPr>
      </w:pPr>
      <w:r w:rsidRPr="007078D3">
        <w:rPr>
          <w:sz w:val="22"/>
          <w:szCs w:val="22"/>
        </w:rPr>
        <w:t>[Rules 62-4.070(3) and 62-210.200 (</w:t>
      </w:r>
      <w:r>
        <w:rPr>
          <w:sz w:val="22"/>
          <w:szCs w:val="22"/>
        </w:rPr>
        <w:t>“</w:t>
      </w:r>
      <w:r w:rsidRPr="007078D3">
        <w:rPr>
          <w:sz w:val="22"/>
          <w:szCs w:val="22"/>
        </w:rPr>
        <w:t>Potential to Emit</w:t>
      </w:r>
      <w:r>
        <w:rPr>
          <w:sz w:val="22"/>
          <w:szCs w:val="22"/>
        </w:rPr>
        <w:t>”</w:t>
      </w:r>
      <w:r w:rsidRPr="007078D3">
        <w:rPr>
          <w:sz w:val="22"/>
          <w:szCs w:val="22"/>
        </w:rPr>
        <w:t>), F.A.C.]</w:t>
      </w:r>
    </w:p>
    <w:p w14:paraId="24F0A40A" w14:textId="77777777" w:rsidR="00DE7618" w:rsidRDefault="00DE7618" w:rsidP="00DE7618">
      <w:pPr>
        <w:ind w:left="360"/>
        <w:rPr>
          <w:sz w:val="22"/>
          <w:szCs w:val="22"/>
        </w:rPr>
      </w:pPr>
    </w:p>
    <w:p w14:paraId="3ED1E9F3" w14:textId="77777777" w:rsidR="00DE54B1" w:rsidRPr="00DE54B1" w:rsidRDefault="00DE54B1" w:rsidP="00DE54B1">
      <w:pPr>
        <w:suppressAutoHyphens/>
        <w:spacing w:after="120" w:line="240" w:lineRule="atLeast"/>
        <w:ind w:left="360" w:hanging="360"/>
        <w:rPr>
          <w:sz w:val="22"/>
          <w:szCs w:val="22"/>
        </w:rPr>
      </w:pPr>
      <w:r w:rsidRPr="00DE54B1">
        <w:rPr>
          <w:b/>
          <w:sz w:val="22"/>
          <w:szCs w:val="22"/>
        </w:rPr>
        <w:t>10.</w:t>
      </w:r>
      <w:r w:rsidRPr="00DE54B1">
        <w:rPr>
          <w:sz w:val="22"/>
          <w:szCs w:val="22"/>
        </w:rPr>
        <w:tab/>
      </w:r>
      <w:r w:rsidRPr="00DE54B1">
        <w:rPr>
          <w:sz w:val="22"/>
          <w:szCs w:val="22"/>
          <w:u w:val="single"/>
        </w:rPr>
        <w:t>Volatile Organic Compound Emissions and/or Organic Solvent Emissions</w:t>
      </w:r>
      <w:r w:rsidRPr="00DE54B1">
        <w:rPr>
          <w:sz w:val="22"/>
          <w:szCs w:val="22"/>
        </w:rPr>
        <w:t xml:space="preserve"> -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The following procedures shall be utilized to minimize pollutant emissions:</w:t>
      </w:r>
    </w:p>
    <w:p w14:paraId="1608F2B6" w14:textId="77777777" w:rsidR="00DE54B1" w:rsidRPr="00DE54B1" w:rsidRDefault="00DE54B1" w:rsidP="00DE54B1">
      <w:pPr>
        <w:numPr>
          <w:ilvl w:val="0"/>
          <w:numId w:val="26"/>
        </w:numPr>
        <w:tabs>
          <w:tab w:val="left" w:pos="720"/>
        </w:tabs>
        <w:spacing w:after="120"/>
        <w:ind w:left="720"/>
        <w:rPr>
          <w:sz w:val="22"/>
          <w:szCs w:val="22"/>
        </w:rPr>
      </w:pPr>
      <w:r w:rsidRPr="00DE54B1">
        <w:rPr>
          <w:sz w:val="22"/>
          <w:szCs w:val="22"/>
        </w:rPr>
        <w:t>all equipment, pipes, hoses, lids, fittings, etc., shall be operated/maintained in such a manner as to minimize leaks, fugitive emissions and spills of solvent materials;</w:t>
      </w:r>
    </w:p>
    <w:p w14:paraId="7053E504" w14:textId="77777777" w:rsidR="00DE54B1" w:rsidRPr="00DE54B1" w:rsidRDefault="00DE54B1" w:rsidP="00DE54B1">
      <w:pPr>
        <w:tabs>
          <w:tab w:val="left" w:pos="-720"/>
          <w:tab w:val="left" w:pos="720"/>
        </w:tabs>
        <w:suppressAutoHyphens/>
        <w:spacing w:after="120"/>
        <w:ind w:left="720" w:hanging="360"/>
        <w:rPr>
          <w:sz w:val="22"/>
          <w:szCs w:val="22"/>
        </w:rPr>
      </w:pPr>
      <w:r w:rsidRPr="00DE54B1">
        <w:rPr>
          <w:sz w:val="22"/>
          <w:szCs w:val="22"/>
        </w:rPr>
        <w:t>b.</w:t>
      </w:r>
      <w:r w:rsidRPr="00DE54B1">
        <w:rPr>
          <w:sz w:val="22"/>
          <w:szCs w:val="22"/>
        </w:rPr>
        <w:tab/>
        <w:t>tightly cover or close all VOC and/or solvent containing vessels, drums, totes, etc., when they are not in use;</w:t>
      </w:r>
    </w:p>
    <w:p w14:paraId="5D85AD6F" w14:textId="77777777" w:rsidR="00DE54B1" w:rsidRPr="00DE54B1" w:rsidRDefault="00DE54B1" w:rsidP="00DE54B1">
      <w:pPr>
        <w:pStyle w:val="BodyTextIndent2"/>
        <w:tabs>
          <w:tab w:val="left" w:pos="-720"/>
        </w:tabs>
        <w:ind w:left="720" w:hanging="360"/>
        <w:rPr>
          <w:i/>
          <w:szCs w:val="22"/>
        </w:rPr>
      </w:pPr>
      <w:r w:rsidRPr="00DE54B1">
        <w:rPr>
          <w:szCs w:val="22"/>
        </w:rPr>
        <w:lastRenderedPageBreak/>
        <w:t>c.</w:t>
      </w:r>
      <w:r w:rsidRPr="00DE54B1">
        <w:rPr>
          <w:szCs w:val="22"/>
        </w:rPr>
        <w:tab/>
        <w:t>immediately confine and clean up VOC and/or solvent spills, and make sure wastes are placed in closed containers for reuse, recycling or proper disposal; and</w:t>
      </w:r>
    </w:p>
    <w:p w14:paraId="6C5B5336" w14:textId="77777777" w:rsidR="00DE54B1" w:rsidRPr="00DE54B1" w:rsidRDefault="00DE54B1" w:rsidP="00DE54B1">
      <w:pPr>
        <w:suppressAutoHyphens/>
        <w:spacing w:after="120"/>
        <w:ind w:left="720" w:hanging="360"/>
        <w:rPr>
          <w:sz w:val="22"/>
          <w:szCs w:val="22"/>
        </w:rPr>
      </w:pPr>
      <w:r w:rsidRPr="00DE54B1">
        <w:rPr>
          <w:sz w:val="22"/>
          <w:szCs w:val="22"/>
        </w:rPr>
        <w:t>d.</w:t>
      </w:r>
      <w:r w:rsidRPr="00DE54B1">
        <w:rPr>
          <w:sz w:val="22"/>
          <w:szCs w:val="22"/>
        </w:rPr>
        <w:tab/>
        <w:t>used cleanup solvents shall be captured and stored in closed containers and recycled or disposed of as required by the appropriate waste disposal regulations.</w:t>
      </w:r>
    </w:p>
    <w:p w14:paraId="0694414C" w14:textId="5F6A8B21" w:rsidR="00DE54B1" w:rsidRDefault="00DE54B1" w:rsidP="00DE54B1">
      <w:pPr>
        <w:ind w:left="720" w:hanging="360"/>
        <w:rPr>
          <w:sz w:val="22"/>
          <w:szCs w:val="22"/>
        </w:rPr>
      </w:pPr>
      <w:r w:rsidRPr="00DE54B1">
        <w:rPr>
          <w:sz w:val="22"/>
          <w:szCs w:val="22"/>
        </w:rPr>
        <w:t>[Rule</w:t>
      </w:r>
      <w:r>
        <w:rPr>
          <w:sz w:val="22"/>
          <w:szCs w:val="22"/>
        </w:rPr>
        <w:t>s 62-4.070(3) and 62-296.320(1), F.A.C.</w:t>
      </w:r>
      <w:r w:rsidRPr="00DE54B1">
        <w:rPr>
          <w:sz w:val="22"/>
          <w:szCs w:val="22"/>
        </w:rPr>
        <w:t>]</w:t>
      </w:r>
    </w:p>
    <w:p w14:paraId="0099ABB3" w14:textId="77777777" w:rsidR="00DE54B1" w:rsidRDefault="00DE54B1" w:rsidP="00DE54B1">
      <w:pPr>
        <w:ind w:left="720" w:hanging="360"/>
        <w:rPr>
          <w:sz w:val="22"/>
          <w:szCs w:val="22"/>
        </w:rPr>
      </w:pPr>
    </w:p>
    <w:p w14:paraId="225C9027" w14:textId="77777777" w:rsidR="00DE7618" w:rsidRPr="00DE7618" w:rsidRDefault="00DE54B1" w:rsidP="00DE7618">
      <w:pPr>
        <w:pStyle w:val="Default"/>
        <w:spacing w:after="120"/>
        <w:ind w:left="360" w:hanging="360"/>
        <w:rPr>
          <w:sz w:val="22"/>
          <w:szCs w:val="22"/>
        </w:rPr>
      </w:pPr>
      <w:r>
        <w:rPr>
          <w:b/>
          <w:sz w:val="22"/>
          <w:szCs w:val="22"/>
        </w:rPr>
        <w:t>11</w:t>
      </w:r>
      <w:r w:rsidR="00DE7618" w:rsidRPr="00DE7618">
        <w:rPr>
          <w:b/>
          <w:sz w:val="22"/>
          <w:szCs w:val="22"/>
        </w:rPr>
        <w:t>.</w:t>
      </w:r>
      <w:r w:rsidR="00DE7618">
        <w:rPr>
          <w:sz w:val="22"/>
          <w:szCs w:val="22"/>
        </w:rPr>
        <w:tab/>
      </w:r>
      <w:r w:rsidR="00DE7618" w:rsidRPr="00DE7618">
        <w:rPr>
          <w:sz w:val="22"/>
          <w:szCs w:val="22"/>
          <w:u w:val="single"/>
        </w:rPr>
        <w:t>Unconfined Emissions of Particulate Matter</w:t>
      </w:r>
      <w:r w:rsidR="00DE7618">
        <w:rPr>
          <w:sz w:val="22"/>
          <w:szCs w:val="22"/>
        </w:rPr>
        <w:t xml:space="preserve"> -</w:t>
      </w:r>
      <w:r w:rsidR="00DE7618" w:rsidRPr="00DE7618">
        <w:rPr>
          <w:sz w:val="22"/>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DE7618">
        <w:rPr>
          <w:sz w:val="22"/>
          <w:szCs w:val="22"/>
        </w:rPr>
        <w:t xml:space="preserve"> </w:t>
      </w:r>
      <w:r w:rsidR="00DE7618" w:rsidRPr="00DE7618">
        <w:rPr>
          <w:sz w:val="22"/>
          <w:szCs w:val="22"/>
        </w:rPr>
        <w:t xml:space="preserve"> Reasonable precautions include the following: </w:t>
      </w:r>
    </w:p>
    <w:p w14:paraId="5412DC65" w14:textId="77777777" w:rsidR="00DE7618" w:rsidRPr="00DE7618" w:rsidRDefault="00DE7618" w:rsidP="00DE54B1">
      <w:pPr>
        <w:pStyle w:val="Default"/>
        <w:spacing w:after="120"/>
        <w:ind w:left="720" w:hanging="360"/>
        <w:rPr>
          <w:sz w:val="22"/>
          <w:szCs w:val="22"/>
        </w:rPr>
      </w:pPr>
      <w:r>
        <w:rPr>
          <w:sz w:val="22"/>
          <w:szCs w:val="22"/>
        </w:rPr>
        <w:t>a.</w:t>
      </w:r>
      <w:r>
        <w:rPr>
          <w:sz w:val="22"/>
          <w:szCs w:val="22"/>
        </w:rPr>
        <w:tab/>
      </w:r>
      <w:r w:rsidR="00282C45">
        <w:rPr>
          <w:sz w:val="22"/>
          <w:szCs w:val="22"/>
        </w:rPr>
        <w:t>p</w:t>
      </w:r>
      <w:r w:rsidRPr="00DE7618">
        <w:rPr>
          <w:sz w:val="22"/>
          <w:szCs w:val="22"/>
        </w:rPr>
        <w:t>aving and maintenance of</w:t>
      </w:r>
      <w:r w:rsidR="00282C45">
        <w:rPr>
          <w:sz w:val="22"/>
          <w:szCs w:val="22"/>
        </w:rPr>
        <w:t xml:space="preserve"> roads, parking areas and yards;</w:t>
      </w:r>
      <w:r w:rsidRPr="00DE7618">
        <w:rPr>
          <w:sz w:val="22"/>
          <w:szCs w:val="22"/>
        </w:rPr>
        <w:t xml:space="preserve"> </w:t>
      </w:r>
    </w:p>
    <w:p w14:paraId="729DE4D2" w14:textId="77777777" w:rsidR="00DE54B1" w:rsidRDefault="00DE7618" w:rsidP="00DE54B1">
      <w:pPr>
        <w:pStyle w:val="Default"/>
        <w:spacing w:after="120"/>
        <w:ind w:left="720" w:hanging="360"/>
        <w:rPr>
          <w:sz w:val="22"/>
          <w:szCs w:val="22"/>
        </w:rPr>
      </w:pPr>
      <w:r>
        <w:rPr>
          <w:sz w:val="22"/>
          <w:szCs w:val="22"/>
        </w:rPr>
        <w:t>b.</w:t>
      </w:r>
      <w:r>
        <w:rPr>
          <w:sz w:val="22"/>
          <w:szCs w:val="22"/>
        </w:rPr>
        <w:tab/>
      </w:r>
      <w:r w:rsidR="00282C45">
        <w:rPr>
          <w:sz w:val="22"/>
          <w:szCs w:val="22"/>
        </w:rPr>
        <w:t>a</w:t>
      </w:r>
      <w:r w:rsidRPr="00DE7618">
        <w:rPr>
          <w:sz w:val="22"/>
          <w:szCs w:val="22"/>
        </w:rPr>
        <w:t xml:space="preserve">pplication of water or chemicals to control emissions from such activities as demolition of buildings, grading roads, </w:t>
      </w:r>
      <w:r w:rsidR="00282C45">
        <w:rPr>
          <w:sz w:val="22"/>
          <w:szCs w:val="22"/>
        </w:rPr>
        <w:t>construction, and land clearing;</w:t>
      </w:r>
      <w:r w:rsidRPr="00DE7618">
        <w:rPr>
          <w:sz w:val="22"/>
          <w:szCs w:val="22"/>
        </w:rPr>
        <w:t xml:space="preserve"> </w:t>
      </w:r>
    </w:p>
    <w:p w14:paraId="2E603172" w14:textId="77777777" w:rsidR="00DE7618" w:rsidRPr="00DE7618" w:rsidRDefault="00DE7618" w:rsidP="00DE54B1">
      <w:pPr>
        <w:pStyle w:val="Default"/>
        <w:spacing w:after="120"/>
        <w:ind w:left="720" w:hanging="360"/>
        <w:rPr>
          <w:color w:val="auto"/>
          <w:sz w:val="22"/>
          <w:szCs w:val="22"/>
        </w:rPr>
      </w:pPr>
      <w:r>
        <w:rPr>
          <w:sz w:val="22"/>
          <w:szCs w:val="22"/>
        </w:rPr>
        <w:t>c.</w:t>
      </w:r>
      <w:r>
        <w:rPr>
          <w:sz w:val="22"/>
          <w:szCs w:val="22"/>
        </w:rPr>
        <w:tab/>
      </w:r>
      <w:r w:rsidR="00282C45">
        <w:rPr>
          <w:sz w:val="22"/>
          <w:szCs w:val="22"/>
        </w:rPr>
        <w:t>a</w:t>
      </w:r>
      <w:r w:rsidRPr="00DE7618">
        <w:rPr>
          <w:sz w:val="22"/>
          <w:szCs w:val="22"/>
        </w:rPr>
        <w:t xml:space="preserve">pplication of asphalt, water, oil, chemicals or other dust suppressants to unpaved roads, yards, open stock piles </w:t>
      </w:r>
      <w:r w:rsidR="00282C45">
        <w:rPr>
          <w:sz w:val="22"/>
          <w:szCs w:val="22"/>
        </w:rPr>
        <w:t>and similar activities;</w:t>
      </w:r>
      <w:r w:rsidRPr="00DE7618">
        <w:rPr>
          <w:sz w:val="22"/>
          <w:szCs w:val="22"/>
        </w:rPr>
        <w:t xml:space="preserve"> </w:t>
      </w:r>
    </w:p>
    <w:p w14:paraId="3B559E48" w14:textId="77777777" w:rsidR="00DE7618" w:rsidRDefault="00282C45" w:rsidP="00DE54B1">
      <w:pPr>
        <w:spacing w:after="120"/>
        <w:ind w:left="720" w:hanging="360"/>
        <w:rPr>
          <w:sz w:val="22"/>
          <w:szCs w:val="22"/>
        </w:rPr>
      </w:pPr>
      <w:r>
        <w:rPr>
          <w:sz w:val="22"/>
          <w:szCs w:val="22"/>
        </w:rPr>
        <w:t>d.</w:t>
      </w:r>
      <w:r>
        <w:rPr>
          <w:sz w:val="22"/>
          <w:szCs w:val="22"/>
        </w:rPr>
        <w:tab/>
        <w:t>r</w:t>
      </w:r>
      <w:r w:rsidR="00DE7618" w:rsidRPr="00DE7618">
        <w:rPr>
          <w:sz w:val="22"/>
          <w:szCs w:val="22"/>
        </w:rPr>
        <w:t>emoval of particulate matter from roads and other paved areas under the contro</w:t>
      </w:r>
      <w:r w:rsidR="00DE7618">
        <w:rPr>
          <w:sz w:val="22"/>
          <w:szCs w:val="22"/>
        </w:rPr>
        <w:t xml:space="preserve">l of the owner or operator of </w:t>
      </w:r>
      <w:r w:rsidR="00DE7618" w:rsidRPr="00DE7618">
        <w:rPr>
          <w:sz w:val="22"/>
          <w:szCs w:val="22"/>
        </w:rPr>
        <w:t>the facility to prevent reentrainment, and from buildings or work areas to prevent particulate from becoming airbor</w:t>
      </w:r>
      <w:r>
        <w:rPr>
          <w:sz w:val="22"/>
          <w:szCs w:val="22"/>
        </w:rPr>
        <w:t>ne; and</w:t>
      </w:r>
    </w:p>
    <w:p w14:paraId="5EA60F04" w14:textId="77777777" w:rsidR="00DE7618" w:rsidRDefault="00DE7618" w:rsidP="00DE54B1">
      <w:pPr>
        <w:spacing w:after="120"/>
        <w:ind w:left="720" w:hanging="360"/>
        <w:rPr>
          <w:sz w:val="22"/>
          <w:szCs w:val="22"/>
        </w:rPr>
      </w:pPr>
      <w:r>
        <w:rPr>
          <w:sz w:val="22"/>
          <w:szCs w:val="22"/>
        </w:rPr>
        <w:t>e.</w:t>
      </w:r>
      <w:r>
        <w:rPr>
          <w:sz w:val="22"/>
          <w:szCs w:val="22"/>
        </w:rPr>
        <w:tab/>
      </w:r>
      <w:r w:rsidR="00282C45">
        <w:rPr>
          <w:sz w:val="22"/>
          <w:szCs w:val="22"/>
        </w:rPr>
        <w:t>l</w:t>
      </w:r>
      <w:r w:rsidRPr="00DE7618">
        <w:rPr>
          <w:sz w:val="22"/>
          <w:szCs w:val="22"/>
        </w:rPr>
        <w:t>andscaping or planting of vegetation.</w:t>
      </w:r>
    </w:p>
    <w:p w14:paraId="239AE4A5" w14:textId="77777777" w:rsidR="00282C45" w:rsidRDefault="00282C45" w:rsidP="00282C45">
      <w:pPr>
        <w:spacing w:after="120"/>
        <w:ind w:left="360"/>
        <w:rPr>
          <w:sz w:val="22"/>
          <w:szCs w:val="22"/>
        </w:rPr>
      </w:pPr>
      <w:r>
        <w:rPr>
          <w:sz w:val="22"/>
          <w:szCs w:val="22"/>
        </w:rPr>
        <w:t>[Rule 62-296.320(4)(c), F.A.C.]</w:t>
      </w:r>
    </w:p>
    <w:p w14:paraId="08425FC4" w14:textId="77777777" w:rsidR="00DE7618" w:rsidRDefault="00DE7618" w:rsidP="00DE7618">
      <w:pPr>
        <w:ind w:left="900" w:hanging="360"/>
        <w:rPr>
          <w:sz w:val="22"/>
          <w:szCs w:val="22"/>
        </w:rPr>
      </w:pPr>
    </w:p>
    <w:p w14:paraId="7560A32A" w14:textId="77777777" w:rsidR="00DE7618" w:rsidRPr="00DE7618" w:rsidRDefault="00DE7618" w:rsidP="00DE7618">
      <w:pPr>
        <w:ind w:left="900" w:hanging="360"/>
        <w:rPr>
          <w:sz w:val="22"/>
          <w:szCs w:val="22"/>
        </w:rPr>
        <w:sectPr w:rsidR="00DE7618" w:rsidRPr="00DE7618" w:rsidSect="00D73640">
          <w:headerReference w:type="even" r:id="rId19"/>
          <w:headerReference w:type="default" r:id="rId20"/>
          <w:headerReference w:type="first" r:id="rId21"/>
          <w:pgSz w:w="12240" w:h="15840" w:code="1"/>
          <w:pgMar w:top="720" w:right="1080" w:bottom="720" w:left="1080" w:header="720" w:footer="720" w:gutter="0"/>
          <w:paperSrc w:first="15" w:other="15"/>
          <w:cols w:space="720"/>
        </w:sectPr>
      </w:pPr>
    </w:p>
    <w:p w14:paraId="17606E9B" w14:textId="77777777"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B87585">
        <w:rPr>
          <w:szCs w:val="22"/>
        </w:rPr>
        <w:t xml:space="preserve">emissions </w:t>
      </w:r>
      <w:r w:rsidR="00B87585" w:rsidRPr="00B87585">
        <w:rPr>
          <w:szCs w:val="22"/>
        </w:rPr>
        <w:t>unit (EU</w:t>
      </w:r>
      <w:r w:rsidR="00856483" w:rsidRPr="00B87585">
        <w:rPr>
          <w:szCs w:val="22"/>
        </w:rPr>
        <w:t>)</w:t>
      </w:r>
      <w:r w:rsidRPr="00B87585">
        <w:rPr>
          <w:szCs w:val="22"/>
        </w:rPr>
        <w:t>.</w:t>
      </w:r>
    </w:p>
    <w:p w14:paraId="697FFCF5"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14:paraId="4E75FABB" w14:textId="77777777" w:rsidTr="00856483">
        <w:tc>
          <w:tcPr>
            <w:tcW w:w="1210" w:type="dxa"/>
            <w:tcBorders>
              <w:top w:val="single" w:sz="8" w:space="0" w:color="auto"/>
              <w:bottom w:val="double" w:sz="4" w:space="0" w:color="auto"/>
            </w:tcBorders>
          </w:tcPr>
          <w:p w14:paraId="6E183C3C"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14:paraId="32CBC5F4"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14:paraId="74591AF9" w14:textId="77777777" w:rsidTr="00856483">
        <w:tc>
          <w:tcPr>
            <w:tcW w:w="1210" w:type="dxa"/>
            <w:tcBorders>
              <w:top w:val="double" w:sz="4" w:space="0" w:color="auto"/>
            </w:tcBorders>
          </w:tcPr>
          <w:p w14:paraId="1F20B0A7" w14:textId="77777777" w:rsidR="00E4644C" w:rsidRPr="007078D3" w:rsidRDefault="00B87585" w:rsidP="00856483">
            <w:pPr>
              <w:spacing w:before="60" w:after="60"/>
              <w:jc w:val="center"/>
              <w:rPr>
                <w:sz w:val="22"/>
                <w:szCs w:val="22"/>
              </w:rPr>
            </w:pPr>
            <w:r>
              <w:rPr>
                <w:sz w:val="22"/>
                <w:szCs w:val="22"/>
              </w:rPr>
              <w:t>001</w:t>
            </w:r>
          </w:p>
        </w:tc>
        <w:tc>
          <w:tcPr>
            <w:tcW w:w="8820" w:type="dxa"/>
            <w:tcBorders>
              <w:top w:val="double" w:sz="4" w:space="0" w:color="auto"/>
            </w:tcBorders>
          </w:tcPr>
          <w:p w14:paraId="4425AC8B" w14:textId="77777777" w:rsidR="00E4644C" w:rsidRPr="00B87585" w:rsidRDefault="00B87585" w:rsidP="000D4199">
            <w:pPr>
              <w:spacing w:before="60" w:after="60"/>
              <w:ind w:left="122" w:right="122"/>
              <w:rPr>
                <w:b/>
                <w:sz w:val="22"/>
                <w:szCs w:val="22"/>
              </w:rPr>
            </w:pPr>
            <w:r w:rsidRPr="00B87585">
              <w:rPr>
                <w:sz w:val="22"/>
                <w:szCs w:val="22"/>
                <w:u w:val="single"/>
              </w:rPr>
              <w:t>Sandblasting Operations</w:t>
            </w:r>
            <w:r w:rsidR="00734CC5" w:rsidRPr="00B87585">
              <w:rPr>
                <w:sz w:val="22"/>
                <w:szCs w:val="22"/>
              </w:rPr>
              <w:t xml:space="preserve"> </w:t>
            </w:r>
            <w:r w:rsidR="004F1D82" w:rsidRPr="00B87585">
              <w:rPr>
                <w:sz w:val="22"/>
                <w:szCs w:val="22"/>
              </w:rPr>
              <w:t>– The</w:t>
            </w:r>
            <w:r>
              <w:rPr>
                <w:sz w:val="22"/>
                <w:szCs w:val="22"/>
              </w:rPr>
              <w:t xml:space="preserve"> surfaces of raw steel and fabricated parts are prepared for surface coating using washed and sieved natural silica sand.  The exterior sand blasting area is approximately 2,900 ft</w:t>
            </w:r>
            <w:r w:rsidRPr="00B87585">
              <w:rPr>
                <w:sz w:val="22"/>
                <w:szCs w:val="22"/>
                <w:vertAlign w:val="superscript"/>
              </w:rPr>
              <w:t>2</w:t>
            </w:r>
            <w:r w:rsidR="000D4199">
              <w:rPr>
                <w:sz w:val="22"/>
                <w:szCs w:val="22"/>
              </w:rPr>
              <w:t xml:space="preserve"> in area and contains two 25</w:t>
            </w:r>
            <w:r>
              <w:rPr>
                <w:sz w:val="22"/>
                <w:szCs w:val="22"/>
              </w:rPr>
              <w:t xml:space="preserve"> ton sand storage silos. </w:t>
            </w:r>
            <w:r w:rsidR="000D4199">
              <w:rPr>
                <w:sz w:val="22"/>
                <w:szCs w:val="22"/>
              </w:rPr>
              <w:t>Sand is decanted from the bottom of the silos into conveyable sand pots.</w:t>
            </w:r>
            <w:r>
              <w:rPr>
                <w:sz w:val="22"/>
                <w:szCs w:val="22"/>
              </w:rPr>
              <w:t xml:space="preserve"> Using compressed air from a portable compressor</w:t>
            </w:r>
            <w:r w:rsidR="000D4199">
              <w:rPr>
                <w:sz w:val="22"/>
                <w:szCs w:val="22"/>
              </w:rPr>
              <w:t xml:space="preserve"> (electrically powered)</w:t>
            </w:r>
            <w:r>
              <w:rPr>
                <w:sz w:val="22"/>
                <w:szCs w:val="22"/>
              </w:rPr>
              <w:t xml:space="preserve">, the sand propellant is extracted from the </w:t>
            </w:r>
            <w:r w:rsidR="000D4199">
              <w:rPr>
                <w:sz w:val="22"/>
                <w:szCs w:val="22"/>
              </w:rPr>
              <w:t>pots</w:t>
            </w:r>
            <w:r>
              <w:rPr>
                <w:sz w:val="22"/>
                <w:szCs w:val="22"/>
              </w:rPr>
              <w:t xml:space="preserve"> and is conveyed through two high pressure lines and nozzles.</w:t>
            </w:r>
          </w:p>
        </w:tc>
      </w:tr>
    </w:tbl>
    <w:p w14:paraId="196CB16E" w14:textId="77777777" w:rsidR="00856483" w:rsidRDefault="00856483" w:rsidP="00856483">
      <w:pPr>
        <w:rPr>
          <w:b/>
          <w:caps/>
          <w:sz w:val="22"/>
          <w:szCs w:val="22"/>
        </w:rPr>
      </w:pPr>
    </w:p>
    <w:p w14:paraId="79DF7CE2" w14:textId="77777777" w:rsidR="0087477C" w:rsidRPr="006B73EB" w:rsidRDefault="0087477C" w:rsidP="00856483">
      <w:pPr>
        <w:rPr>
          <w:b/>
          <w:caps/>
          <w:sz w:val="22"/>
          <w:szCs w:val="22"/>
        </w:rPr>
      </w:pPr>
    </w:p>
    <w:p w14:paraId="0DC6E596" w14:textId="77777777" w:rsidR="004512C7" w:rsidRPr="007078D3" w:rsidRDefault="004512C7" w:rsidP="0087477C">
      <w:pPr>
        <w:spacing w:before="120"/>
        <w:rPr>
          <w:b/>
          <w:caps/>
          <w:sz w:val="22"/>
          <w:szCs w:val="22"/>
        </w:rPr>
      </w:pPr>
      <w:r w:rsidRPr="007078D3">
        <w:rPr>
          <w:b/>
          <w:caps/>
          <w:sz w:val="22"/>
          <w:szCs w:val="22"/>
        </w:rPr>
        <w:t xml:space="preserve">Performance Restrictions </w:t>
      </w:r>
    </w:p>
    <w:p w14:paraId="22626C28" w14:textId="77777777" w:rsidR="004512C7" w:rsidRPr="007078D3" w:rsidRDefault="004512C7" w:rsidP="004512C7">
      <w:pPr>
        <w:suppressAutoHyphens/>
        <w:ind w:left="720"/>
        <w:rPr>
          <w:sz w:val="22"/>
          <w:szCs w:val="22"/>
          <w:highlight w:val="yellow"/>
        </w:rPr>
      </w:pPr>
    </w:p>
    <w:p w14:paraId="34DC0B01" w14:textId="62C0B780" w:rsidR="003203B2" w:rsidRPr="007078D3" w:rsidRDefault="00EA023B" w:rsidP="00B87585">
      <w:pPr>
        <w:suppressAutoHyphens/>
        <w:ind w:left="720" w:hanging="720"/>
        <w:rPr>
          <w:sz w:val="22"/>
          <w:szCs w:val="22"/>
        </w:rPr>
      </w:pPr>
      <w:r>
        <w:rPr>
          <w:b/>
          <w:sz w:val="22"/>
          <w:szCs w:val="22"/>
        </w:rPr>
        <w:t>A.1</w:t>
      </w:r>
      <w:r w:rsidR="00227D87" w:rsidRPr="007078D3">
        <w:rPr>
          <w:b/>
          <w:sz w:val="22"/>
          <w:szCs w:val="22"/>
        </w:rPr>
        <w:t>.</w:t>
      </w:r>
      <w:r w:rsidR="00227D87" w:rsidRPr="007078D3">
        <w:rPr>
          <w:sz w:val="22"/>
          <w:szCs w:val="22"/>
        </w:rPr>
        <w:tab/>
      </w:r>
      <w:r w:rsidR="00E4644C" w:rsidRPr="007078D3">
        <w:rPr>
          <w:sz w:val="22"/>
          <w:szCs w:val="22"/>
          <w:u w:val="single"/>
        </w:rPr>
        <w:t>Permitted Capacity</w:t>
      </w:r>
      <w:r w:rsidR="00856483" w:rsidRPr="007078D3">
        <w:rPr>
          <w:sz w:val="22"/>
          <w:szCs w:val="22"/>
        </w:rPr>
        <w:t xml:space="preserve"> </w:t>
      </w:r>
      <w:r w:rsidR="00B87585" w:rsidRPr="00B87585">
        <w:rPr>
          <w:sz w:val="22"/>
          <w:szCs w:val="22"/>
        </w:rPr>
        <w:t>–</w:t>
      </w:r>
      <w:r w:rsidR="00E4644C" w:rsidRPr="00B87585">
        <w:rPr>
          <w:sz w:val="22"/>
          <w:szCs w:val="22"/>
        </w:rPr>
        <w:t xml:space="preserve"> </w:t>
      </w:r>
      <w:r w:rsidR="00B87585" w:rsidRPr="00B87585">
        <w:rPr>
          <w:sz w:val="22"/>
          <w:szCs w:val="22"/>
        </w:rPr>
        <w:t xml:space="preserve">The </w:t>
      </w:r>
      <w:r>
        <w:rPr>
          <w:sz w:val="22"/>
          <w:szCs w:val="22"/>
        </w:rPr>
        <w:t>sand throughput is limited to 854</w:t>
      </w:r>
      <w:r w:rsidR="00B87585">
        <w:rPr>
          <w:sz w:val="22"/>
          <w:szCs w:val="22"/>
        </w:rPr>
        <w:t xml:space="preserve"> tons per any consecutive 12-month period.</w:t>
      </w:r>
      <w:r w:rsidR="00E4644C" w:rsidRPr="007078D3">
        <w:rPr>
          <w:sz w:val="22"/>
          <w:szCs w:val="22"/>
        </w:rPr>
        <w:t xml:space="preserve"> </w:t>
      </w:r>
    </w:p>
    <w:p w14:paraId="789F0259" w14:textId="77777777" w:rsidR="00E4644C" w:rsidRPr="007078D3" w:rsidRDefault="00DE6B4D" w:rsidP="00B87585">
      <w:pPr>
        <w:suppressAutoHyphens/>
        <w:ind w:left="720"/>
        <w:rPr>
          <w:sz w:val="22"/>
          <w:szCs w:val="22"/>
        </w:rPr>
      </w:pPr>
      <w:r w:rsidRPr="007078D3">
        <w:rPr>
          <w:sz w:val="22"/>
          <w:szCs w:val="22"/>
        </w:rPr>
        <w:t>[Rule 62-210.200</w:t>
      </w:r>
      <w:r w:rsidR="00D8397F" w:rsidRPr="007078D3">
        <w:rPr>
          <w:sz w:val="22"/>
          <w:szCs w:val="22"/>
        </w:rPr>
        <w:t xml:space="preserve"> </w:t>
      </w:r>
      <w:r w:rsidR="00B87585">
        <w:rPr>
          <w:sz w:val="22"/>
          <w:szCs w:val="22"/>
        </w:rPr>
        <w:t>(</w:t>
      </w:r>
      <w:r w:rsidR="004F1D82">
        <w:rPr>
          <w:sz w:val="22"/>
          <w:szCs w:val="22"/>
        </w:rPr>
        <w:t>“</w:t>
      </w:r>
      <w:r w:rsidR="004F1D82" w:rsidRPr="007078D3">
        <w:rPr>
          <w:sz w:val="22"/>
          <w:szCs w:val="22"/>
        </w:rPr>
        <w:t>Potential</w:t>
      </w:r>
      <w:r w:rsidRPr="007078D3">
        <w:rPr>
          <w:sz w:val="22"/>
          <w:szCs w:val="22"/>
        </w:rPr>
        <w:t xml:space="preserve"> to Emit</w:t>
      </w:r>
      <w:r w:rsidR="004F1D82">
        <w:rPr>
          <w:sz w:val="22"/>
          <w:szCs w:val="22"/>
        </w:rPr>
        <w:t>”</w:t>
      </w:r>
      <w:r w:rsidR="00E4644C" w:rsidRPr="007078D3">
        <w:rPr>
          <w:sz w:val="22"/>
          <w:szCs w:val="22"/>
        </w:rPr>
        <w:t>), F.A.C.</w:t>
      </w:r>
      <w:r w:rsidR="00B87585">
        <w:rPr>
          <w:sz w:val="22"/>
          <w:szCs w:val="22"/>
        </w:rPr>
        <w:t>; as requested in construction permit application received 4/17/2014</w:t>
      </w:r>
      <w:r w:rsidR="00E4644C" w:rsidRPr="007078D3">
        <w:rPr>
          <w:sz w:val="22"/>
          <w:szCs w:val="22"/>
        </w:rPr>
        <w:t>]</w:t>
      </w:r>
    </w:p>
    <w:p w14:paraId="0729FA22" w14:textId="77777777" w:rsidR="00AE6D08" w:rsidRPr="007078D3" w:rsidRDefault="00AE6D08" w:rsidP="00AE6D08">
      <w:pPr>
        <w:suppressAutoHyphens/>
        <w:ind w:left="360" w:firstLine="360"/>
        <w:rPr>
          <w:sz w:val="22"/>
          <w:szCs w:val="22"/>
        </w:rPr>
      </w:pPr>
    </w:p>
    <w:p w14:paraId="561D21F5" w14:textId="19ED80C0" w:rsidR="00F12215" w:rsidRPr="00F8487D" w:rsidRDefault="00100074" w:rsidP="00F12215">
      <w:pPr>
        <w:spacing w:after="120"/>
        <w:ind w:left="720" w:hanging="720"/>
        <w:rPr>
          <w:sz w:val="22"/>
        </w:rPr>
      </w:pPr>
      <w:r>
        <w:rPr>
          <w:b/>
          <w:sz w:val="22"/>
          <w:szCs w:val="22"/>
        </w:rPr>
        <w:t>A.2</w:t>
      </w:r>
      <w:r w:rsidR="00F12215" w:rsidRPr="00F8487D">
        <w:rPr>
          <w:b/>
          <w:sz w:val="22"/>
          <w:szCs w:val="22"/>
        </w:rPr>
        <w:t>.</w:t>
      </w:r>
      <w:r w:rsidR="000D4199">
        <w:rPr>
          <w:sz w:val="22"/>
          <w:szCs w:val="22"/>
        </w:rPr>
        <w:tab/>
      </w:r>
      <w:r w:rsidR="00F12215" w:rsidRPr="00F8487D">
        <w:rPr>
          <w:sz w:val="22"/>
          <w:szCs w:val="22"/>
          <w:u w:val="single"/>
        </w:rPr>
        <w:t>Unconfined Emissions of Particulate Matter</w:t>
      </w:r>
      <w:r w:rsidR="00F12215" w:rsidRPr="00F8487D">
        <w:rPr>
          <w:sz w:val="22"/>
          <w:szCs w:val="22"/>
        </w:rPr>
        <w:t xml:space="preserve"> </w:t>
      </w:r>
      <w:r w:rsidR="00F8487D" w:rsidRPr="00F8487D">
        <w:rPr>
          <w:sz w:val="22"/>
          <w:szCs w:val="22"/>
        </w:rPr>
        <w:t>–</w:t>
      </w:r>
      <w:r w:rsidR="00F12215" w:rsidRPr="00F8487D">
        <w:rPr>
          <w:sz w:val="22"/>
          <w:szCs w:val="22"/>
        </w:rPr>
        <w:t>Reasonable precaution</w:t>
      </w:r>
      <w:r w:rsidR="00F8487D" w:rsidRPr="00F8487D">
        <w:rPr>
          <w:sz w:val="22"/>
          <w:szCs w:val="22"/>
        </w:rPr>
        <w:t>s</w:t>
      </w:r>
      <w:r w:rsidR="00F12215" w:rsidRPr="00F8487D">
        <w:rPr>
          <w:sz w:val="22"/>
          <w:szCs w:val="22"/>
        </w:rPr>
        <w:t xml:space="preserve"> shall be taken to control emissions of unconfined particulate matter resulting from sandblasting </w:t>
      </w:r>
      <w:r w:rsidR="00F12215" w:rsidRPr="00D6444C">
        <w:rPr>
          <w:sz w:val="22"/>
          <w:szCs w:val="22"/>
        </w:rPr>
        <w:t>operations</w:t>
      </w:r>
      <w:r w:rsidR="00F8487D" w:rsidRPr="00D6444C">
        <w:rPr>
          <w:sz w:val="22"/>
          <w:szCs w:val="22"/>
        </w:rPr>
        <w:t xml:space="preserve"> </w:t>
      </w:r>
      <w:r w:rsidR="00F8487D" w:rsidRPr="00D6444C">
        <w:rPr>
          <w:i/>
          <w:sz w:val="22"/>
          <w:szCs w:val="22"/>
        </w:rPr>
        <w:t>(</w:t>
      </w:r>
      <w:r w:rsidR="000D4199" w:rsidRPr="00D6444C">
        <w:rPr>
          <w:i/>
          <w:sz w:val="22"/>
          <w:szCs w:val="22"/>
        </w:rPr>
        <w:t xml:space="preserve">also </w:t>
      </w:r>
      <w:r w:rsidR="00F8487D" w:rsidRPr="00D6444C">
        <w:rPr>
          <w:i/>
          <w:sz w:val="22"/>
          <w:szCs w:val="22"/>
        </w:rPr>
        <w:t xml:space="preserve">see </w:t>
      </w:r>
      <w:r w:rsidR="000D4199" w:rsidRPr="00D6444C">
        <w:rPr>
          <w:i/>
          <w:sz w:val="22"/>
          <w:szCs w:val="22"/>
        </w:rPr>
        <w:t>Specific Condition No. 1</w:t>
      </w:r>
      <w:r w:rsidR="0056791C">
        <w:rPr>
          <w:i/>
          <w:sz w:val="22"/>
          <w:szCs w:val="22"/>
        </w:rPr>
        <w:t>1</w:t>
      </w:r>
      <w:r w:rsidR="00F8487D" w:rsidRPr="00D6444C">
        <w:rPr>
          <w:i/>
          <w:sz w:val="22"/>
          <w:szCs w:val="22"/>
        </w:rPr>
        <w:t>)</w:t>
      </w:r>
      <w:r w:rsidR="00F12215" w:rsidRPr="00F8487D">
        <w:rPr>
          <w:sz w:val="22"/>
          <w:szCs w:val="22"/>
        </w:rPr>
        <w:t>.</w:t>
      </w:r>
      <w:r w:rsidR="000D4199">
        <w:rPr>
          <w:sz w:val="22"/>
          <w:szCs w:val="22"/>
        </w:rPr>
        <w:t xml:space="preserve"> </w:t>
      </w:r>
      <w:r w:rsidR="00F12215" w:rsidRPr="00F8487D">
        <w:rPr>
          <w:sz w:val="22"/>
          <w:szCs w:val="22"/>
        </w:rPr>
        <w:t xml:space="preserve"> </w:t>
      </w:r>
      <w:r w:rsidR="00F12215" w:rsidRPr="00F8487D">
        <w:rPr>
          <w:sz w:val="22"/>
        </w:rPr>
        <w:t>Reasonable precautions for this emissions unit shall include the following:</w:t>
      </w:r>
    </w:p>
    <w:p w14:paraId="36AC8E98" w14:textId="77777777" w:rsidR="000D4199" w:rsidRPr="000D4199" w:rsidRDefault="000D4199" w:rsidP="006643FB">
      <w:pPr>
        <w:spacing w:after="120"/>
        <w:ind w:left="1080" w:hanging="360"/>
        <w:rPr>
          <w:sz w:val="22"/>
          <w:szCs w:val="22"/>
        </w:rPr>
      </w:pPr>
      <w:r w:rsidRPr="000D4199">
        <w:rPr>
          <w:sz w:val="22"/>
          <w:szCs w:val="22"/>
        </w:rPr>
        <w:t>a.</w:t>
      </w:r>
      <w:r w:rsidRPr="000D4199">
        <w:rPr>
          <w:sz w:val="22"/>
          <w:szCs w:val="22"/>
        </w:rPr>
        <w:tab/>
        <w:t xml:space="preserve">install and maintain a wind direction and velocity measuring device in the vicinity of the </w:t>
      </w:r>
      <w:r w:rsidR="008A5DDB" w:rsidRPr="000D4199">
        <w:rPr>
          <w:sz w:val="22"/>
          <w:szCs w:val="22"/>
        </w:rPr>
        <w:t>sandblasting</w:t>
      </w:r>
      <w:r w:rsidRPr="000D4199">
        <w:rPr>
          <w:sz w:val="22"/>
          <w:szCs w:val="22"/>
        </w:rPr>
        <w:t xml:space="preserve"> operations that will alert the operator when unfavorable wind conditions are </w:t>
      </w:r>
      <w:r w:rsidR="008A5DDB" w:rsidRPr="000D4199">
        <w:rPr>
          <w:sz w:val="22"/>
          <w:szCs w:val="22"/>
        </w:rPr>
        <w:t>occurring</w:t>
      </w:r>
      <w:r w:rsidRPr="000D4199">
        <w:rPr>
          <w:sz w:val="22"/>
          <w:szCs w:val="22"/>
        </w:rPr>
        <w:t>;</w:t>
      </w:r>
    </w:p>
    <w:p w14:paraId="14E727DA" w14:textId="77777777" w:rsidR="00F12215" w:rsidRPr="00F8487D" w:rsidRDefault="000D4199" w:rsidP="006643FB">
      <w:pPr>
        <w:spacing w:after="120"/>
        <w:ind w:left="1080" w:hanging="360"/>
        <w:rPr>
          <w:sz w:val="22"/>
          <w:szCs w:val="22"/>
        </w:rPr>
      </w:pPr>
      <w:r>
        <w:rPr>
          <w:sz w:val="22"/>
          <w:szCs w:val="22"/>
        </w:rPr>
        <w:t>b</w:t>
      </w:r>
      <w:r w:rsidR="00F12215" w:rsidRPr="00F8487D">
        <w:rPr>
          <w:sz w:val="22"/>
          <w:szCs w:val="22"/>
        </w:rPr>
        <w:t>.</w:t>
      </w:r>
      <w:r w:rsidR="00F12215" w:rsidRPr="00F8487D">
        <w:rPr>
          <w:sz w:val="22"/>
          <w:szCs w:val="22"/>
        </w:rPr>
        <w:tab/>
      </w:r>
      <w:r>
        <w:rPr>
          <w:sz w:val="22"/>
          <w:szCs w:val="22"/>
        </w:rPr>
        <w:t>cease</w:t>
      </w:r>
      <w:r w:rsidR="006643FB">
        <w:rPr>
          <w:sz w:val="22"/>
          <w:szCs w:val="22"/>
        </w:rPr>
        <w:t xml:space="preserve"> operations i</w:t>
      </w:r>
      <w:r w:rsidR="00F12215" w:rsidRPr="00F8487D">
        <w:rPr>
          <w:sz w:val="22"/>
          <w:szCs w:val="22"/>
        </w:rPr>
        <w:t xml:space="preserve">f a wind speed of 15 miles per hour is observed for 5 minutes; </w:t>
      </w:r>
      <w:r w:rsidR="006643FB">
        <w:rPr>
          <w:sz w:val="22"/>
          <w:szCs w:val="22"/>
        </w:rPr>
        <w:t>and</w:t>
      </w:r>
    </w:p>
    <w:p w14:paraId="02F08661" w14:textId="77777777" w:rsidR="00F12215" w:rsidRPr="00F8487D" w:rsidRDefault="000D4199" w:rsidP="00F8487D">
      <w:pPr>
        <w:spacing w:after="120"/>
        <w:ind w:left="1080" w:hanging="360"/>
        <w:rPr>
          <w:sz w:val="22"/>
          <w:szCs w:val="22"/>
        </w:rPr>
      </w:pPr>
      <w:r>
        <w:rPr>
          <w:sz w:val="22"/>
          <w:szCs w:val="22"/>
        </w:rPr>
        <w:t>c</w:t>
      </w:r>
      <w:r w:rsidR="00F12215" w:rsidRPr="00F8487D">
        <w:rPr>
          <w:sz w:val="22"/>
          <w:szCs w:val="22"/>
        </w:rPr>
        <w:t>.</w:t>
      </w:r>
      <w:r w:rsidR="00F12215" w:rsidRPr="00F8487D">
        <w:rPr>
          <w:sz w:val="22"/>
          <w:szCs w:val="22"/>
        </w:rPr>
        <w:tab/>
      </w:r>
      <w:r>
        <w:rPr>
          <w:sz w:val="22"/>
          <w:szCs w:val="22"/>
        </w:rPr>
        <w:t xml:space="preserve">apply water if necessary </w:t>
      </w:r>
      <w:r w:rsidR="00F8487D" w:rsidRPr="00F8487D">
        <w:rPr>
          <w:sz w:val="22"/>
          <w:szCs w:val="22"/>
        </w:rPr>
        <w:t xml:space="preserve">to control airborne particulate matter not </w:t>
      </w:r>
      <w:r>
        <w:rPr>
          <w:sz w:val="22"/>
          <w:szCs w:val="22"/>
        </w:rPr>
        <w:t xml:space="preserve">directly </w:t>
      </w:r>
      <w:r w:rsidR="00F8487D" w:rsidRPr="00F8487D">
        <w:rPr>
          <w:sz w:val="22"/>
          <w:szCs w:val="22"/>
        </w:rPr>
        <w:t>associated with sandblasting operations.</w:t>
      </w:r>
    </w:p>
    <w:p w14:paraId="605FE2D8" w14:textId="77777777" w:rsidR="00F12215" w:rsidRPr="00F8487D" w:rsidRDefault="00F12215" w:rsidP="00F8487D">
      <w:pPr>
        <w:spacing w:after="120"/>
        <w:ind w:left="720"/>
        <w:rPr>
          <w:sz w:val="22"/>
        </w:rPr>
      </w:pPr>
      <w:r w:rsidRPr="00F8487D">
        <w:rPr>
          <w:sz w:val="22"/>
          <w:szCs w:val="22"/>
        </w:rPr>
        <w:t xml:space="preserve">In order to provide reasonable assurance that the precautions and practices taken are adequate, visible emissions at the property boundary should not exceed </w:t>
      </w:r>
      <w:r w:rsidRPr="00F8487D">
        <w:rPr>
          <w:sz w:val="22"/>
          <w:szCs w:val="22"/>
          <w:u w:val="single"/>
        </w:rPr>
        <w:t>5 percent opacity</w:t>
      </w:r>
      <w:r w:rsidRPr="00F8487D">
        <w:rPr>
          <w:sz w:val="22"/>
          <w:szCs w:val="22"/>
        </w:rPr>
        <w:t>.  Exceedance of this limit shall not be considered a violation in and of itself, but an indication that additional control precautions and/or practices may be necessary.</w:t>
      </w:r>
    </w:p>
    <w:p w14:paraId="598E6DBC" w14:textId="77777777" w:rsidR="00F12215" w:rsidRPr="007078D3" w:rsidRDefault="00F12215" w:rsidP="00F12215">
      <w:pPr>
        <w:suppressAutoHyphens/>
        <w:ind w:left="720"/>
        <w:rPr>
          <w:sz w:val="22"/>
          <w:szCs w:val="22"/>
        </w:rPr>
      </w:pPr>
      <w:r w:rsidRPr="00F8487D">
        <w:rPr>
          <w:sz w:val="22"/>
          <w:szCs w:val="22"/>
        </w:rPr>
        <w:t>[Rules 62-4.070(3) and 62-296.320(4)(c), F.A.C.]</w:t>
      </w:r>
    </w:p>
    <w:p w14:paraId="48149A0A" w14:textId="77777777" w:rsidR="00856483" w:rsidRPr="006B73EB" w:rsidRDefault="00856483" w:rsidP="00AE6D08">
      <w:pPr>
        <w:suppressAutoHyphens/>
        <w:ind w:left="720"/>
        <w:rPr>
          <w:sz w:val="22"/>
          <w:szCs w:val="22"/>
        </w:rPr>
      </w:pPr>
    </w:p>
    <w:p w14:paraId="59665C2E" w14:textId="77777777" w:rsidR="00E4644C" w:rsidRPr="006B73EB" w:rsidRDefault="00E4644C" w:rsidP="0017043A">
      <w:pPr>
        <w:pStyle w:val="Default"/>
        <w:rPr>
          <w:sz w:val="22"/>
          <w:szCs w:val="22"/>
        </w:rPr>
      </w:pPr>
    </w:p>
    <w:p w14:paraId="46EB35CA" w14:textId="77777777" w:rsidR="003656F7" w:rsidRPr="00521B7E" w:rsidRDefault="00665CF9" w:rsidP="0087477C">
      <w:pPr>
        <w:rPr>
          <w:bCs/>
          <w:sz w:val="22"/>
          <w:szCs w:val="22"/>
        </w:rPr>
      </w:pPr>
      <w:r w:rsidRPr="007078D3">
        <w:rPr>
          <w:b/>
          <w:bCs/>
          <w:caps/>
          <w:sz w:val="22"/>
          <w:szCs w:val="22"/>
        </w:rPr>
        <w:t xml:space="preserve">RecordKeeping </w:t>
      </w:r>
    </w:p>
    <w:p w14:paraId="487B617F" w14:textId="77777777" w:rsidR="00E4644C" w:rsidRPr="007078D3" w:rsidRDefault="00E4644C" w:rsidP="0017043A">
      <w:pPr>
        <w:pStyle w:val="BodyText3"/>
        <w:numPr>
          <w:ilvl w:val="12"/>
          <w:numId w:val="0"/>
        </w:numPr>
        <w:spacing w:after="0"/>
        <w:jc w:val="left"/>
        <w:rPr>
          <w:szCs w:val="22"/>
        </w:rPr>
      </w:pPr>
    </w:p>
    <w:p w14:paraId="40581A2E" w14:textId="56CAB893" w:rsidR="00EA023B" w:rsidRDefault="00100074" w:rsidP="0087477C">
      <w:pPr>
        <w:spacing w:after="120"/>
        <w:ind w:left="720" w:hanging="720"/>
        <w:rPr>
          <w:sz w:val="22"/>
          <w:szCs w:val="22"/>
        </w:rPr>
      </w:pPr>
      <w:r>
        <w:rPr>
          <w:b/>
          <w:sz w:val="22"/>
          <w:szCs w:val="22"/>
        </w:rPr>
        <w:t>A.3</w:t>
      </w:r>
      <w:r w:rsidR="007B5284" w:rsidRPr="0087477C">
        <w:rPr>
          <w:b/>
          <w:sz w:val="22"/>
          <w:szCs w:val="22"/>
        </w:rPr>
        <w:t>.</w:t>
      </w:r>
      <w:r w:rsidR="007B5284" w:rsidRPr="0087477C">
        <w:rPr>
          <w:sz w:val="22"/>
          <w:szCs w:val="22"/>
        </w:rPr>
        <w:tab/>
      </w:r>
      <w:r w:rsidR="00E4644C" w:rsidRPr="0087477C">
        <w:rPr>
          <w:sz w:val="22"/>
          <w:szCs w:val="22"/>
          <w:u w:val="single"/>
        </w:rPr>
        <w:t>Monthly Log</w:t>
      </w:r>
      <w:r w:rsidR="004A3528" w:rsidRPr="0087477C">
        <w:rPr>
          <w:sz w:val="22"/>
          <w:szCs w:val="22"/>
        </w:rPr>
        <w:t xml:space="preserve"> - </w:t>
      </w:r>
      <w:r w:rsidR="00E4644C" w:rsidRPr="0087477C">
        <w:rPr>
          <w:sz w:val="22"/>
          <w:szCs w:val="22"/>
        </w:rPr>
        <w:t>The permittee shall</w:t>
      </w:r>
      <w:r w:rsidR="00EA023B" w:rsidRPr="0087477C">
        <w:rPr>
          <w:sz w:val="22"/>
          <w:szCs w:val="22"/>
        </w:rPr>
        <w:t xml:space="preserve"> keep monthly logs to document compliance with the throughput</w:t>
      </w:r>
      <w:r w:rsidR="00C3445F">
        <w:rPr>
          <w:sz w:val="22"/>
          <w:szCs w:val="22"/>
        </w:rPr>
        <w:t xml:space="preserve"> limitations of Specific Condition No. A.1.</w:t>
      </w:r>
      <w:r w:rsidR="00EA023B">
        <w:rPr>
          <w:sz w:val="22"/>
          <w:szCs w:val="22"/>
        </w:rPr>
        <w:t xml:space="preserve">  The logs shall include the following for each calendar month:</w:t>
      </w:r>
    </w:p>
    <w:p w14:paraId="0EF136C6" w14:textId="77777777" w:rsidR="00E4644C" w:rsidRDefault="00EA023B" w:rsidP="00EA023B">
      <w:pPr>
        <w:spacing w:after="120"/>
        <w:ind w:left="1080" w:hanging="360"/>
        <w:rPr>
          <w:sz w:val="22"/>
          <w:szCs w:val="22"/>
        </w:rPr>
      </w:pPr>
      <w:r>
        <w:rPr>
          <w:sz w:val="22"/>
          <w:szCs w:val="22"/>
        </w:rPr>
        <w:t>a.</w:t>
      </w:r>
      <w:r>
        <w:rPr>
          <w:sz w:val="22"/>
          <w:szCs w:val="22"/>
        </w:rPr>
        <w:tab/>
        <w:t xml:space="preserve">facility name, facility ID No., emission unit No., and </w:t>
      </w:r>
      <w:r w:rsidR="004F1D82">
        <w:rPr>
          <w:sz w:val="22"/>
          <w:szCs w:val="22"/>
        </w:rPr>
        <w:t>description</w:t>
      </w:r>
      <w:r>
        <w:rPr>
          <w:sz w:val="22"/>
          <w:szCs w:val="22"/>
        </w:rPr>
        <w:t xml:space="preserve"> (i.e., S</w:t>
      </w:r>
      <w:r w:rsidR="0087477C">
        <w:rPr>
          <w:sz w:val="22"/>
          <w:szCs w:val="22"/>
        </w:rPr>
        <w:t>outheastern C</w:t>
      </w:r>
      <w:r>
        <w:rPr>
          <w:sz w:val="22"/>
          <w:szCs w:val="22"/>
        </w:rPr>
        <w:t>onstruction and Maintenance, Inc., 105</w:t>
      </w:r>
      <w:r w:rsidR="0087477C">
        <w:rPr>
          <w:sz w:val="22"/>
          <w:szCs w:val="22"/>
        </w:rPr>
        <w:t>045</w:t>
      </w:r>
      <w:r>
        <w:rPr>
          <w:sz w:val="22"/>
          <w:szCs w:val="22"/>
        </w:rPr>
        <w:t>1, EU No. 001, Sandblasting Operations);</w:t>
      </w:r>
    </w:p>
    <w:p w14:paraId="56CEF829" w14:textId="77777777" w:rsidR="00F12215" w:rsidRPr="00DB16B2" w:rsidRDefault="00F12215" w:rsidP="00F12215">
      <w:pPr>
        <w:widowControl w:val="0"/>
        <w:spacing w:after="120"/>
        <w:ind w:left="1080" w:hanging="360"/>
        <w:jc w:val="both"/>
        <w:rPr>
          <w:sz w:val="22"/>
        </w:rPr>
      </w:pPr>
      <w:r w:rsidRPr="00DB16B2">
        <w:rPr>
          <w:sz w:val="22"/>
        </w:rPr>
        <w:t>b.</w:t>
      </w:r>
      <w:r w:rsidRPr="00DB16B2">
        <w:rPr>
          <w:sz w:val="22"/>
        </w:rPr>
        <w:tab/>
        <w:t>month/year;</w:t>
      </w:r>
    </w:p>
    <w:p w14:paraId="5D131981" w14:textId="77777777" w:rsidR="00EA023B" w:rsidRDefault="00F12215" w:rsidP="00EA023B">
      <w:pPr>
        <w:spacing w:after="120"/>
        <w:ind w:left="1080" w:hanging="360"/>
        <w:rPr>
          <w:sz w:val="22"/>
          <w:szCs w:val="22"/>
        </w:rPr>
      </w:pPr>
      <w:r>
        <w:rPr>
          <w:sz w:val="22"/>
          <w:szCs w:val="22"/>
        </w:rPr>
        <w:t>c</w:t>
      </w:r>
      <w:r w:rsidR="00EA023B">
        <w:rPr>
          <w:sz w:val="22"/>
          <w:szCs w:val="22"/>
        </w:rPr>
        <w:t>.</w:t>
      </w:r>
      <w:r w:rsidR="00EA023B">
        <w:rPr>
          <w:sz w:val="22"/>
          <w:szCs w:val="22"/>
        </w:rPr>
        <w:tab/>
        <w:t>amount of sand used in sandblasting operations (tons/month)</w:t>
      </w:r>
      <w:r w:rsidR="000D4199">
        <w:rPr>
          <w:sz w:val="22"/>
          <w:szCs w:val="22"/>
        </w:rPr>
        <w:t>;</w:t>
      </w:r>
    </w:p>
    <w:p w14:paraId="40C6572F" w14:textId="77777777" w:rsidR="00EA023B" w:rsidRDefault="00F12215" w:rsidP="0087477C">
      <w:pPr>
        <w:spacing w:after="120"/>
        <w:ind w:left="1080" w:hanging="360"/>
        <w:rPr>
          <w:sz w:val="22"/>
          <w:szCs w:val="22"/>
        </w:rPr>
      </w:pPr>
      <w:r>
        <w:rPr>
          <w:sz w:val="22"/>
          <w:szCs w:val="22"/>
        </w:rPr>
        <w:t>d</w:t>
      </w:r>
      <w:r w:rsidR="000D4199">
        <w:rPr>
          <w:sz w:val="22"/>
          <w:szCs w:val="22"/>
        </w:rPr>
        <w:t>.</w:t>
      </w:r>
      <w:r w:rsidR="000D4199">
        <w:rPr>
          <w:sz w:val="22"/>
          <w:szCs w:val="22"/>
        </w:rPr>
        <w:tab/>
        <w:t>total amount of sand used (tons/</w:t>
      </w:r>
      <w:r w:rsidR="000D4199" w:rsidRPr="000D4199">
        <w:rPr>
          <w:sz w:val="22"/>
          <w:szCs w:val="22"/>
        </w:rPr>
        <w:t xml:space="preserve"> </w:t>
      </w:r>
      <w:r w:rsidR="000D4199">
        <w:rPr>
          <w:sz w:val="22"/>
          <w:szCs w:val="22"/>
        </w:rPr>
        <w:t>consecutive 12-month period</w:t>
      </w:r>
      <w:r w:rsidR="00EA023B">
        <w:rPr>
          <w:sz w:val="22"/>
          <w:szCs w:val="22"/>
        </w:rPr>
        <w:t>) for the most recent consecutive 12-month period.</w:t>
      </w:r>
    </w:p>
    <w:p w14:paraId="140B8071" w14:textId="77777777" w:rsidR="00E4644C" w:rsidRPr="007078D3" w:rsidRDefault="00EA023B" w:rsidP="000D4199">
      <w:pPr>
        <w:spacing w:after="120"/>
        <w:ind w:left="720"/>
        <w:rPr>
          <w:sz w:val="22"/>
          <w:szCs w:val="22"/>
        </w:rPr>
      </w:pPr>
      <w:r>
        <w:rPr>
          <w:sz w:val="22"/>
          <w:szCs w:val="22"/>
        </w:rPr>
        <w:lastRenderedPageBreak/>
        <w:t xml:space="preserve">Monthly records shall be completed by the end of the following month.  These records shall be maintained at the facility for at least 3 </w:t>
      </w:r>
      <w:r w:rsidR="004F1D82">
        <w:rPr>
          <w:sz w:val="22"/>
          <w:szCs w:val="22"/>
        </w:rPr>
        <w:t>years</w:t>
      </w:r>
      <w:r>
        <w:rPr>
          <w:sz w:val="22"/>
          <w:szCs w:val="22"/>
        </w:rPr>
        <w:t xml:space="preserve"> and be </w:t>
      </w:r>
      <w:r w:rsidR="004F1D82">
        <w:rPr>
          <w:sz w:val="22"/>
          <w:szCs w:val="22"/>
        </w:rPr>
        <w:t>made</w:t>
      </w:r>
      <w:r>
        <w:rPr>
          <w:sz w:val="22"/>
          <w:szCs w:val="22"/>
        </w:rPr>
        <w:t xml:space="preserve"> </w:t>
      </w:r>
      <w:r w:rsidR="004F1D82">
        <w:rPr>
          <w:sz w:val="22"/>
          <w:szCs w:val="22"/>
        </w:rPr>
        <w:t>available</w:t>
      </w:r>
      <w:r>
        <w:rPr>
          <w:sz w:val="22"/>
          <w:szCs w:val="22"/>
        </w:rPr>
        <w:t xml:space="preserve"> to the Department upon request.</w:t>
      </w:r>
    </w:p>
    <w:p w14:paraId="184B24C7" w14:textId="77777777" w:rsidR="00AF4BF1" w:rsidRPr="007078D3" w:rsidRDefault="00AF4BF1" w:rsidP="0017043A">
      <w:pPr>
        <w:pStyle w:val="ListParagraph"/>
        <w:ind w:left="360" w:firstLine="360"/>
        <w:rPr>
          <w:sz w:val="22"/>
          <w:szCs w:val="22"/>
        </w:rPr>
      </w:pPr>
      <w:r w:rsidRPr="007078D3">
        <w:rPr>
          <w:sz w:val="22"/>
          <w:szCs w:val="22"/>
        </w:rPr>
        <w:t>[Rule 62-4.070(3), F.A.C.]</w:t>
      </w:r>
    </w:p>
    <w:p w14:paraId="15CEA2D7" w14:textId="77777777" w:rsidR="00AF4BF1" w:rsidRPr="007078D3" w:rsidRDefault="00AF4BF1" w:rsidP="0017043A">
      <w:pPr>
        <w:pStyle w:val="ListParagraph"/>
        <w:ind w:left="0"/>
        <w:rPr>
          <w:sz w:val="22"/>
          <w:szCs w:val="22"/>
        </w:rPr>
      </w:pPr>
    </w:p>
    <w:p w14:paraId="3349BC97" w14:textId="77777777" w:rsidR="00C065C0" w:rsidRPr="007078D3" w:rsidRDefault="00C065C0" w:rsidP="005B39BC">
      <w:pPr>
        <w:pStyle w:val="BodyText3"/>
        <w:spacing w:after="0"/>
        <w:ind w:left="360" w:firstLine="360"/>
        <w:jc w:val="left"/>
        <w:rPr>
          <w:szCs w:val="22"/>
        </w:rPr>
      </w:pPr>
    </w:p>
    <w:p w14:paraId="2ED4C652" w14:textId="77777777" w:rsidR="00C065C0" w:rsidRPr="007078D3" w:rsidRDefault="00C065C0" w:rsidP="005B39BC">
      <w:pPr>
        <w:pStyle w:val="BodyText3"/>
        <w:spacing w:after="0"/>
        <w:ind w:left="360" w:firstLine="360"/>
        <w:jc w:val="left"/>
        <w:rPr>
          <w:szCs w:val="22"/>
        </w:rPr>
        <w:sectPr w:rsidR="00C065C0" w:rsidRPr="007078D3" w:rsidSect="00D73640">
          <w:headerReference w:type="even" r:id="rId22"/>
          <w:headerReference w:type="default" r:id="rId23"/>
          <w:headerReference w:type="first" r:id="rId24"/>
          <w:pgSz w:w="12240" w:h="15840" w:code="1"/>
          <w:pgMar w:top="720" w:right="1080" w:bottom="720" w:left="1080" w:header="720" w:footer="720" w:gutter="0"/>
          <w:paperSrc w:first="15" w:other="15"/>
          <w:cols w:space="720"/>
        </w:sectPr>
      </w:pPr>
    </w:p>
    <w:p w14:paraId="33C90CFC" w14:textId="77777777" w:rsidR="008B075D" w:rsidRPr="007078D3" w:rsidRDefault="008B075D"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87477C">
        <w:rPr>
          <w:szCs w:val="22"/>
        </w:rPr>
        <w:t xml:space="preserve">emissions </w:t>
      </w:r>
      <w:r w:rsidR="0087477C" w:rsidRPr="0087477C">
        <w:rPr>
          <w:szCs w:val="22"/>
        </w:rPr>
        <w:t xml:space="preserve">unit </w:t>
      </w:r>
      <w:r w:rsidR="005E7BB5">
        <w:rPr>
          <w:szCs w:val="22"/>
        </w:rPr>
        <w:t>(EU</w:t>
      </w:r>
      <w:r w:rsidRPr="0087477C">
        <w:rPr>
          <w:szCs w:val="22"/>
        </w:rPr>
        <w:t>).</w:t>
      </w:r>
    </w:p>
    <w:p w14:paraId="4303E72E"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B075D" w:rsidRPr="007078D3" w14:paraId="4F3F5143" w14:textId="77777777" w:rsidTr="000C4F3B">
        <w:tc>
          <w:tcPr>
            <w:tcW w:w="1210" w:type="dxa"/>
            <w:tcBorders>
              <w:top w:val="single" w:sz="8" w:space="0" w:color="auto"/>
              <w:bottom w:val="double" w:sz="4" w:space="0" w:color="auto"/>
            </w:tcBorders>
          </w:tcPr>
          <w:p w14:paraId="07C89C11" w14:textId="77777777" w:rsidR="008B075D" w:rsidRPr="007078D3" w:rsidRDefault="008B075D" w:rsidP="000C4F3B">
            <w:pPr>
              <w:spacing w:before="60" w:after="60"/>
              <w:jc w:val="center"/>
              <w:rPr>
                <w:b/>
                <w:sz w:val="22"/>
                <w:szCs w:val="22"/>
              </w:rPr>
            </w:pPr>
            <w:r w:rsidRPr="007078D3">
              <w:rPr>
                <w:b/>
                <w:sz w:val="22"/>
                <w:szCs w:val="22"/>
              </w:rPr>
              <w:t>EU</w:t>
            </w:r>
            <w:r w:rsidR="006E6E7A" w:rsidRPr="007078D3">
              <w:rPr>
                <w:b/>
                <w:sz w:val="22"/>
                <w:szCs w:val="22"/>
              </w:rPr>
              <w:t xml:space="preserve"> </w:t>
            </w:r>
            <w:r w:rsidRPr="007078D3">
              <w:rPr>
                <w:b/>
                <w:sz w:val="22"/>
                <w:szCs w:val="22"/>
              </w:rPr>
              <w:t>ID No.</w:t>
            </w:r>
          </w:p>
        </w:tc>
        <w:tc>
          <w:tcPr>
            <w:tcW w:w="8820" w:type="dxa"/>
            <w:tcBorders>
              <w:top w:val="single" w:sz="8" w:space="0" w:color="auto"/>
              <w:bottom w:val="double" w:sz="4" w:space="0" w:color="auto"/>
            </w:tcBorders>
          </w:tcPr>
          <w:p w14:paraId="3617EF2D" w14:textId="77777777" w:rsidR="008B075D" w:rsidRPr="007078D3" w:rsidRDefault="008B075D" w:rsidP="00F11A4C">
            <w:pPr>
              <w:spacing w:before="60" w:after="60"/>
              <w:ind w:left="122"/>
              <w:rPr>
                <w:sz w:val="22"/>
                <w:szCs w:val="22"/>
              </w:rPr>
            </w:pPr>
            <w:r w:rsidRPr="007078D3">
              <w:rPr>
                <w:b/>
                <w:sz w:val="22"/>
                <w:szCs w:val="22"/>
              </w:rPr>
              <w:t>Emission</w:t>
            </w:r>
            <w:r w:rsidR="00F11A4C" w:rsidRPr="007078D3">
              <w:rPr>
                <w:b/>
                <w:sz w:val="22"/>
                <w:szCs w:val="22"/>
              </w:rPr>
              <w:t>s</w:t>
            </w:r>
            <w:r w:rsidRPr="007078D3">
              <w:rPr>
                <w:b/>
                <w:sz w:val="22"/>
                <w:szCs w:val="22"/>
              </w:rPr>
              <w:t xml:space="preserve"> Unit Description</w:t>
            </w:r>
          </w:p>
        </w:tc>
      </w:tr>
      <w:tr w:rsidR="008B075D" w:rsidRPr="007078D3" w14:paraId="11936D62" w14:textId="77777777" w:rsidTr="000C4F3B">
        <w:tc>
          <w:tcPr>
            <w:tcW w:w="1210" w:type="dxa"/>
            <w:tcBorders>
              <w:top w:val="double" w:sz="4" w:space="0" w:color="auto"/>
            </w:tcBorders>
          </w:tcPr>
          <w:p w14:paraId="4B1D4EDB" w14:textId="77777777" w:rsidR="008B075D" w:rsidRPr="007078D3" w:rsidRDefault="005E7BB5" w:rsidP="000C4F3B">
            <w:pPr>
              <w:spacing w:before="60" w:after="60"/>
              <w:jc w:val="center"/>
              <w:rPr>
                <w:sz w:val="22"/>
                <w:szCs w:val="22"/>
              </w:rPr>
            </w:pPr>
            <w:r>
              <w:rPr>
                <w:sz w:val="22"/>
                <w:szCs w:val="22"/>
              </w:rPr>
              <w:t>002</w:t>
            </w:r>
          </w:p>
        </w:tc>
        <w:tc>
          <w:tcPr>
            <w:tcW w:w="8820" w:type="dxa"/>
            <w:tcBorders>
              <w:top w:val="double" w:sz="4" w:space="0" w:color="auto"/>
            </w:tcBorders>
          </w:tcPr>
          <w:p w14:paraId="3E670764" w14:textId="77777777" w:rsidR="008B075D" w:rsidRPr="005E7BB5" w:rsidRDefault="005E7BB5" w:rsidP="00686604">
            <w:pPr>
              <w:spacing w:before="60" w:after="60"/>
              <w:ind w:left="122" w:right="122"/>
              <w:rPr>
                <w:b/>
                <w:sz w:val="22"/>
                <w:szCs w:val="22"/>
              </w:rPr>
            </w:pPr>
            <w:r w:rsidRPr="005E7BB5">
              <w:rPr>
                <w:sz w:val="22"/>
                <w:szCs w:val="22"/>
                <w:u w:val="single"/>
              </w:rPr>
              <w:t>Shot Blasting Operations</w:t>
            </w:r>
            <w:r w:rsidR="00F11A4C" w:rsidRPr="005E7BB5">
              <w:rPr>
                <w:sz w:val="22"/>
                <w:szCs w:val="22"/>
              </w:rPr>
              <w:t xml:space="preserve"> </w:t>
            </w:r>
            <w:r w:rsidR="00426061" w:rsidRPr="005E7BB5">
              <w:rPr>
                <w:sz w:val="22"/>
                <w:szCs w:val="22"/>
              </w:rPr>
              <w:t>– The</w:t>
            </w:r>
            <w:r>
              <w:rPr>
                <w:sz w:val="22"/>
                <w:szCs w:val="22"/>
              </w:rPr>
              <w:t xml:space="preserve"> surfaces of raw steel and fabricated parts are prepared for surface coating using metal shot.  The pieces to be prepared are conveyed into the metal shot </w:t>
            </w:r>
            <w:r w:rsidR="00573850">
              <w:rPr>
                <w:sz w:val="22"/>
                <w:szCs w:val="22"/>
              </w:rPr>
              <w:t xml:space="preserve">blasting </w:t>
            </w:r>
            <w:r>
              <w:rPr>
                <w:sz w:val="22"/>
                <w:szCs w:val="22"/>
              </w:rPr>
              <w:t>are</w:t>
            </w:r>
            <w:r w:rsidR="000D4199">
              <w:rPr>
                <w:sz w:val="22"/>
                <w:szCs w:val="22"/>
              </w:rPr>
              <w:t xml:space="preserve">a </w:t>
            </w:r>
            <w:r w:rsidR="002223A6">
              <w:rPr>
                <w:sz w:val="22"/>
                <w:szCs w:val="22"/>
              </w:rPr>
              <w:t xml:space="preserve">on the </w:t>
            </w:r>
            <w:r w:rsidR="00573850" w:rsidRPr="00573850">
              <w:rPr>
                <w:sz w:val="22"/>
                <w:szCs w:val="22"/>
              </w:rPr>
              <w:t>northeast</w:t>
            </w:r>
            <w:r w:rsidR="002223A6">
              <w:rPr>
                <w:sz w:val="22"/>
                <w:szCs w:val="22"/>
              </w:rPr>
              <w:t xml:space="preserve"> end of</w:t>
            </w:r>
            <w:r w:rsidR="000D4199">
              <w:rPr>
                <w:sz w:val="22"/>
                <w:szCs w:val="22"/>
              </w:rPr>
              <w:t xml:space="preserve"> a </w:t>
            </w:r>
            <w:r w:rsidR="00686604">
              <w:rPr>
                <w:sz w:val="22"/>
                <w:szCs w:val="22"/>
              </w:rPr>
              <w:t>21,000 ft</w:t>
            </w:r>
            <w:r w:rsidR="00686604" w:rsidRPr="00376437">
              <w:rPr>
                <w:sz w:val="22"/>
                <w:szCs w:val="22"/>
                <w:vertAlign w:val="superscript"/>
              </w:rPr>
              <w:t>2</w:t>
            </w:r>
            <w:r w:rsidR="00686604" w:rsidRPr="00376437">
              <w:rPr>
                <w:sz w:val="22"/>
                <w:szCs w:val="22"/>
              </w:rPr>
              <w:t xml:space="preserve"> </w:t>
            </w:r>
            <w:r w:rsidR="00686604">
              <w:rPr>
                <w:sz w:val="22"/>
                <w:szCs w:val="22"/>
              </w:rPr>
              <w:t>roofed open air structure</w:t>
            </w:r>
            <w:r w:rsidR="002223A6">
              <w:rPr>
                <w:sz w:val="22"/>
                <w:szCs w:val="22"/>
              </w:rPr>
              <w:t xml:space="preserve">.  </w:t>
            </w:r>
            <w:r w:rsidR="00894E49">
              <w:rPr>
                <w:sz w:val="22"/>
                <w:szCs w:val="22"/>
              </w:rPr>
              <w:t>T</w:t>
            </w:r>
            <w:r>
              <w:rPr>
                <w:sz w:val="22"/>
                <w:szCs w:val="22"/>
              </w:rPr>
              <w:t xml:space="preserve">he conveyor </w:t>
            </w:r>
            <w:r w:rsidR="00894E49">
              <w:rPr>
                <w:sz w:val="22"/>
                <w:szCs w:val="22"/>
              </w:rPr>
              <w:t>moves the part through strips of plastic sheeting upon entry a</w:t>
            </w:r>
            <w:r>
              <w:rPr>
                <w:sz w:val="22"/>
                <w:szCs w:val="22"/>
              </w:rPr>
              <w:t xml:space="preserve">nd exit </w:t>
            </w:r>
            <w:r w:rsidR="00894E49">
              <w:rPr>
                <w:sz w:val="22"/>
                <w:szCs w:val="22"/>
              </w:rPr>
              <w:t>of th</w:t>
            </w:r>
            <w:r w:rsidR="00483DAF">
              <w:rPr>
                <w:sz w:val="22"/>
                <w:szCs w:val="22"/>
              </w:rPr>
              <w:t xml:space="preserve">e Pangborn shot blast machine.  </w:t>
            </w:r>
            <w:r>
              <w:rPr>
                <w:sz w:val="22"/>
                <w:szCs w:val="22"/>
              </w:rPr>
              <w:t xml:space="preserve">The surfaces are shot using Metaltec Steel Abrasive Co. low and high carbon steel shot.  The shot is reused until abrasive efficiency of the shot no longer allows for viable abrasion.  </w:t>
            </w:r>
            <w:r w:rsidR="00573850">
              <w:rPr>
                <w:sz w:val="22"/>
                <w:szCs w:val="22"/>
              </w:rPr>
              <w:t>Emissions from</w:t>
            </w:r>
            <w:r>
              <w:rPr>
                <w:sz w:val="22"/>
                <w:szCs w:val="22"/>
              </w:rPr>
              <w:t xml:space="preserve"> shot </w:t>
            </w:r>
            <w:r w:rsidR="00573850">
              <w:rPr>
                <w:sz w:val="22"/>
                <w:szCs w:val="22"/>
              </w:rPr>
              <w:t>blasting activities are</w:t>
            </w:r>
            <w:r>
              <w:rPr>
                <w:sz w:val="22"/>
                <w:szCs w:val="22"/>
              </w:rPr>
              <w:t xml:space="preserve"> controlled by </w:t>
            </w:r>
            <w:r w:rsidR="00573850">
              <w:rPr>
                <w:sz w:val="22"/>
                <w:szCs w:val="22"/>
              </w:rPr>
              <w:t xml:space="preserve">a </w:t>
            </w:r>
            <w:r>
              <w:rPr>
                <w:sz w:val="22"/>
                <w:szCs w:val="22"/>
              </w:rPr>
              <w:t xml:space="preserve">Donaldson </w:t>
            </w:r>
            <w:r w:rsidR="00573850">
              <w:rPr>
                <w:sz w:val="22"/>
                <w:szCs w:val="22"/>
              </w:rPr>
              <w:t xml:space="preserve">Torit Downflo Cartridge </w:t>
            </w:r>
            <w:r w:rsidR="00483DAF">
              <w:rPr>
                <w:sz w:val="22"/>
                <w:szCs w:val="22"/>
              </w:rPr>
              <w:t xml:space="preserve">System </w:t>
            </w:r>
            <w:r w:rsidR="00573850">
              <w:rPr>
                <w:sz w:val="22"/>
                <w:szCs w:val="22"/>
              </w:rPr>
              <w:t>Dust C</w:t>
            </w:r>
            <w:r>
              <w:rPr>
                <w:sz w:val="22"/>
                <w:szCs w:val="22"/>
              </w:rPr>
              <w:t>ollector</w:t>
            </w:r>
            <w:r w:rsidR="00573850">
              <w:rPr>
                <w:sz w:val="22"/>
                <w:szCs w:val="22"/>
              </w:rPr>
              <w:t xml:space="preserve"> which also provides negative pressure to the area between the plastic sheeting where the shot blasting is being conducted.</w:t>
            </w:r>
            <w:r>
              <w:rPr>
                <w:sz w:val="22"/>
                <w:szCs w:val="22"/>
              </w:rPr>
              <w:t xml:space="preserve">  The air</w:t>
            </w:r>
            <w:r w:rsidR="0012766E">
              <w:rPr>
                <w:sz w:val="22"/>
                <w:szCs w:val="22"/>
              </w:rPr>
              <w:t xml:space="preserve"> </w:t>
            </w:r>
            <w:r>
              <w:rPr>
                <w:sz w:val="22"/>
                <w:szCs w:val="22"/>
              </w:rPr>
              <w:t>is discharged through an additional HEPA filter located adja</w:t>
            </w:r>
            <w:r w:rsidR="008230E1">
              <w:rPr>
                <w:sz w:val="22"/>
                <w:szCs w:val="22"/>
              </w:rPr>
              <w:t>cent to the unit approximately one</w:t>
            </w:r>
            <w:r>
              <w:rPr>
                <w:sz w:val="22"/>
                <w:szCs w:val="22"/>
              </w:rPr>
              <w:t xml:space="preserve"> foot off the floor.  The dust filtered by the cartridges falls into a collection drum at the bottom of the unit.  The collected dust is sent to a scrap metal </w:t>
            </w:r>
            <w:r w:rsidR="004F1D82">
              <w:rPr>
                <w:sz w:val="22"/>
                <w:szCs w:val="22"/>
              </w:rPr>
              <w:t>recycling</w:t>
            </w:r>
            <w:r>
              <w:rPr>
                <w:sz w:val="22"/>
                <w:szCs w:val="22"/>
              </w:rPr>
              <w:t xml:space="preserve"> facility for processing.</w:t>
            </w:r>
          </w:p>
        </w:tc>
      </w:tr>
    </w:tbl>
    <w:p w14:paraId="5FD80B36" w14:textId="77777777" w:rsidR="008B075D" w:rsidRPr="006B73EB" w:rsidRDefault="008B075D" w:rsidP="0017043A">
      <w:pPr>
        <w:pStyle w:val="BodyText3"/>
        <w:numPr>
          <w:ilvl w:val="12"/>
          <w:numId w:val="0"/>
        </w:numPr>
        <w:spacing w:after="0"/>
        <w:jc w:val="left"/>
        <w:rPr>
          <w:szCs w:val="22"/>
        </w:rPr>
      </w:pPr>
    </w:p>
    <w:p w14:paraId="7E3302CF" w14:textId="77777777" w:rsidR="0087477C" w:rsidRPr="007078D3" w:rsidRDefault="0087477C" w:rsidP="0087477C">
      <w:pPr>
        <w:spacing w:before="120"/>
        <w:rPr>
          <w:b/>
          <w:caps/>
          <w:sz w:val="22"/>
          <w:szCs w:val="22"/>
        </w:rPr>
      </w:pPr>
      <w:r w:rsidRPr="007078D3">
        <w:rPr>
          <w:b/>
          <w:caps/>
          <w:sz w:val="22"/>
          <w:szCs w:val="22"/>
        </w:rPr>
        <w:t xml:space="preserve">Performance Restrictions </w:t>
      </w:r>
    </w:p>
    <w:p w14:paraId="05FFCA7F" w14:textId="77777777" w:rsidR="0087477C" w:rsidRPr="007078D3" w:rsidRDefault="0087477C" w:rsidP="0087477C">
      <w:pPr>
        <w:suppressAutoHyphens/>
        <w:ind w:left="720"/>
        <w:rPr>
          <w:sz w:val="22"/>
          <w:szCs w:val="22"/>
          <w:highlight w:val="yellow"/>
        </w:rPr>
      </w:pPr>
    </w:p>
    <w:p w14:paraId="56D1AA34" w14:textId="77777777" w:rsidR="0055069A" w:rsidRDefault="00351069" w:rsidP="0055069A">
      <w:pPr>
        <w:suppressAutoHyphens/>
        <w:spacing w:after="120"/>
        <w:ind w:left="720" w:hanging="720"/>
        <w:rPr>
          <w:sz w:val="22"/>
          <w:szCs w:val="22"/>
        </w:rPr>
      </w:pPr>
      <w:r>
        <w:rPr>
          <w:b/>
          <w:sz w:val="22"/>
          <w:szCs w:val="22"/>
        </w:rPr>
        <w:t>B</w:t>
      </w:r>
      <w:r w:rsidR="0087477C">
        <w:rPr>
          <w:b/>
          <w:sz w:val="22"/>
          <w:szCs w:val="22"/>
        </w:rPr>
        <w:t>.1</w:t>
      </w:r>
      <w:r w:rsidR="0087477C" w:rsidRPr="007078D3">
        <w:rPr>
          <w:b/>
          <w:sz w:val="22"/>
          <w:szCs w:val="22"/>
        </w:rPr>
        <w:t>.</w:t>
      </w:r>
      <w:r w:rsidR="0087477C" w:rsidRPr="007078D3">
        <w:rPr>
          <w:sz w:val="22"/>
          <w:szCs w:val="22"/>
        </w:rPr>
        <w:tab/>
      </w:r>
      <w:r w:rsidR="0087477C" w:rsidRPr="007078D3">
        <w:rPr>
          <w:sz w:val="22"/>
          <w:szCs w:val="22"/>
          <w:u w:val="single"/>
        </w:rPr>
        <w:t>Permitted Capacity</w:t>
      </w:r>
      <w:r w:rsidR="0087477C" w:rsidRPr="007078D3">
        <w:rPr>
          <w:sz w:val="22"/>
          <w:szCs w:val="22"/>
        </w:rPr>
        <w:t xml:space="preserve"> </w:t>
      </w:r>
      <w:r w:rsidR="0087477C" w:rsidRPr="00B87585">
        <w:rPr>
          <w:sz w:val="22"/>
          <w:szCs w:val="22"/>
        </w:rPr>
        <w:t xml:space="preserve">– The </w:t>
      </w:r>
      <w:r w:rsidR="0012766E">
        <w:rPr>
          <w:sz w:val="22"/>
          <w:szCs w:val="22"/>
        </w:rPr>
        <w:t>s</w:t>
      </w:r>
      <w:r w:rsidR="008230E1">
        <w:rPr>
          <w:sz w:val="22"/>
          <w:szCs w:val="22"/>
        </w:rPr>
        <w:t>teel shot</w:t>
      </w:r>
      <w:r w:rsidR="0087477C">
        <w:rPr>
          <w:sz w:val="22"/>
          <w:szCs w:val="22"/>
        </w:rPr>
        <w:t xml:space="preserve"> throughput is limited to </w:t>
      </w:r>
      <w:r w:rsidR="0012766E">
        <w:rPr>
          <w:sz w:val="22"/>
          <w:szCs w:val="22"/>
        </w:rPr>
        <w:t>97</w:t>
      </w:r>
      <w:r w:rsidR="0087477C">
        <w:rPr>
          <w:sz w:val="22"/>
          <w:szCs w:val="22"/>
        </w:rPr>
        <w:t xml:space="preserve"> tons per any consecutive 12-month period.</w:t>
      </w:r>
    </w:p>
    <w:p w14:paraId="41081106" w14:textId="6BF8EDC2" w:rsidR="0087477C" w:rsidRPr="007078D3" w:rsidRDefault="0055069A" w:rsidP="0055069A">
      <w:pPr>
        <w:suppressAutoHyphens/>
        <w:spacing w:after="120"/>
        <w:ind w:left="1080"/>
        <w:rPr>
          <w:sz w:val="22"/>
          <w:szCs w:val="22"/>
        </w:rPr>
      </w:pPr>
      <w:r w:rsidRPr="0055069A">
        <w:rPr>
          <w:i/>
          <w:sz w:val="22"/>
          <w:szCs w:val="22"/>
        </w:rPr>
        <w:t>(</w:t>
      </w:r>
      <w:r w:rsidRPr="0055069A">
        <w:rPr>
          <w:i/>
          <w:sz w:val="22"/>
          <w:szCs w:val="22"/>
          <w:u w:val="single"/>
        </w:rPr>
        <w:t>Permitting Note</w:t>
      </w:r>
      <w:r w:rsidRPr="0055069A">
        <w:rPr>
          <w:i/>
          <w:sz w:val="22"/>
          <w:szCs w:val="22"/>
        </w:rPr>
        <w:t xml:space="preserve">:  The </w:t>
      </w:r>
      <w:r w:rsidR="00062CDA">
        <w:rPr>
          <w:i/>
          <w:sz w:val="22"/>
          <w:szCs w:val="22"/>
        </w:rPr>
        <w:t>steel shot throughput</w:t>
      </w:r>
      <w:r w:rsidRPr="0055069A">
        <w:rPr>
          <w:i/>
          <w:sz w:val="22"/>
          <w:szCs w:val="22"/>
        </w:rPr>
        <w:t xml:space="preserve"> includes the amount </w:t>
      </w:r>
      <w:r>
        <w:rPr>
          <w:i/>
          <w:sz w:val="22"/>
          <w:szCs w:val="22"/>
        </w:rPr>
        <w:t xml:space="preserve">that is </w:t>
      </w:r>
      <w:r w:rsidRPr="0055069A">
        <w:rPr>
          <w:i/>
          <w:sz w:val="22"/>
          <w:szCs w:val="22"/>
        </w:rPr>
        <w:t>reused.</w:t>
      </w:r>
      <w:r>
        <w:rPr>
          <w:i/>
          <w:sz w:val="22"/>
          <w:szCs w:val="22"/>
        </w:rPr>
        <w:t>)</w:t>
      </w:r>
      <w:r w:rsidR="0087477C" w:rsidRPr="007078D3">
        <w:rPr>
          <w:sz w:val="22"/>
          <w:szCs w:val="22"/>
        </w:rPr>
        <w:t xml:space="preserve"> </w:t>
      </w:r>
    </w:p>
    <w:p w14:paraId="6D81F76E" w14:textId="77777777" w:rsidR="0087477C" w:rsidRPr="007078D3" w:rsidRDefault="0087477C" w:rsidP="0087477C">
      <w:pPr>
        <w:suppressAutoHyphens/>
        <w:ind w:left="720"/>
        <w:rPr>
          <w:sz w:val="22"/>
          <w:szCs w:val="22"/>
        </w:rPr>
      </w:pPr>
      <w:r w:rsidRPr="007078D3">
        <w:rPr>
          <w:sz w:val="22"/>
          <w:szCs w:val="22"/>
        </w:rPr>
        <w:t xml:space="preserve">[Rule 62-210.200 </w:t>
      </w:r>
      <w:r>
        <w:rPr>
          <w:sz w:val="22"/>
          <w:szCs w:val="22"/>
        </w:rPr>
        <w:t>(</w:t>
      </w:r>
      <w:r w:rsidR="004F1D82">
        <w:rPr>
          <w:sz w:val="22"/>
          <w:szCs w:val="22"/>
        </w:rPr>
        <w:t>“</w:t>
      </w:r>
      <w:r w:rsidR="004F1D82" w:rsidRPr="007078D3">
        <w:rPr>
          <w:sz w:val="22"/>
          <w:szCs w:val="22"/>
        </w:rPr>
        <w:t>Potential</w:t>
      </w:r>
      <w:r w:rsidRPr="007078D3">
        <w:rPr>
          <w:sz w:val="22"/>
          <w:szCs w:val="22"/>
        </w:rPr>
        <w:t xml:space="preserve"> to Emit</w:t>
      </w:r>
      <w:r w:rsidR="004F1D82">
        <w:rPr>
          <w:sz w:val="22"/>
          <w:szCs w:val="22"/>
        </w:rPr>
        <w:t>”</w:t>
      </w:r>
      <w:r w:rsidRPr="007078D3">
        <w:rPr>
          <w:sz w:val="22"/>
          <w:szCs w:val="22"/>
        </w:rPr>
        <w:t>), F.A.C.</w:t>
      </w:r>
      <w:r>
        <w:rPr>
          <w:sz w:val="22"/>
          <w:szCs w:val="22"/>
        </w:rPr>
        <w:t>; as requested in construction permit application received 4/17/2014</w:t>
      </w:r>
      <w:r w:rsidRPr="007078D3">
        <w:rPr>
          <w:sz w:val="22"/>
          <w:szCs w:val="22"/>
        </w:rPr>
        <w:t>]</w:t>
      </w:r>
    </w:p>
    <w:p w14:paraId="2DFE3883" w14:textId="77777777" w:rsidR="00C3445F" w:rsidRDefault="00C3445F" w:rsidP="0087477C">
      <w:pPr>
        <w:suppressAutoHyphens/>
        <w:ind w:left="720"/>
        <w:rPr>
          <w:sz w:val="22"/>
          <w:szCs w:val="22"/>
        </w:rPr>
      </w:pPr>
    </w:p>
    <w:p w14:paraId="0CCAD5AE" w14:textId="77777777" w:rsidR="00C3445F" w:rsidRPr="00AA053B" w:rsidRDefault="00AA053B" w:rsidP="00AA053B">
      <w:pPr>
        <w:tabs>
          <w:tab w:val="left" w:pos="720"/>
        </w:tabs>
        <w:suppressAutoHyphens/>
        <w:ind w:left="720" w:hanging="720"/>
        <w:rPr>
          <w:sz w:val="22"/>
          <w:szCs w:val="22"/>
        </w:rPr>
      </w:pPr>
      <w:r w:rsidRPr="00AA053B">
        <w:rPr>
          <w:b/>
          <w:sz w:val="22"/>
          <w:szCs w:val="22"/>
        </w:rPr>
        <w:t>B.2.</w:t>
      </w:r>
      <w:r w:rsidRPr="00AA053B">
        <w:rPr>
          <w:sz w:val="22"/>
          <w:szCs w:val="22"/>
        </w:rPr>
        <w:tab/>
      </w:r>
      <w:r w:rsidR="00C3445F" w:rsidRPr="00AA053B">
        <w:rPr>
          <w:sz w:val="22"/>
          <w:szCs w:val="22"/>
          <w:u w:val="single"/>
        </w:rPr>
        <w:t xml:space="preserve">Visible Emissions </w:t>
      </w:r>
      <w:r w:rsidRPr="00AA053B">
        <w:rPr>
          <w:sz w:val="22"/>
          <w:szCs w:val="22"/>
          <w:u w:val="single"/>
        </w:rPr>
        <w:t>Indicator</w:t>
      </w:r>
      <w:r w:rsidRPr="00AA053B">
        <w:rPr>
          <w:sz w:val="22"/>
          <w:szCs w:val="22"/>
        </w:rPr>
        <w:t xml:space="preserve"> - </w:t>
      </w:r>
      <w:r w:rsidR="00C3445F" w:rsidRPr="00AA053B">
        <w:rPr>
          <w:sz w:val="22"/>
          <w:szCs w:val="22"/>
        </w:rPr>
        <w:t>To ensure the dust collector is properly maintained and operated, visible emissions (VE) from the a</w:t>
      </w:r>
      <w:r w:rsidRPr="00AA053B">
        <w:rPr>
          <w:sz w:val="22"/>
          <w:szCs w:val="22"/>
        </w:rPr>
        <w:t>brasive blasting enclosure should</w:t>
      </w:r>
      <w:r w:rsidR="00C3445F" w:rsidRPr="00AA053B">
        <w:rPr>
          <w:sz w:val="22"/>
          <w:szCs w:val="22"/>
        </w:rPr>
        <w:t xml:space="preserve"> not exceed 5% opacity. </w:t>
      </w:r>
      <w:r>
        <w:rPr>
          <w:sz w:val="22"/>
          <w:szCs w:val="22"/>
        </w:rPr>
        <w:t xml:space="preserve"> </w:t>
      </w:r>
      <w:r w:rsidRPr="00AA053B">
        <w:rPr>
          <w:sz w:val="22"/>
          <w:szCs w:val="22"/>
        </w:rPr>
        <w:t>Exceedance of this limit shall not be considered a violation in and of itself, but an indication that additional control precautions and/or practices may be necessary.</w:t>
      </w:r>
    </w:p>
    <w:p w14:paraId="5C7430C0" w14:textId="77777777" w:rsidR="00C3445F" w:rsidRPr="00146DA7" w:rsidRDefault="00AA053B" w:rsidP="00AA053B">
      <w:pPr>
        <w:ind w:left="720"/>
        <w:rPr>
          <w:b/>
          <w:caps/>
          <w:sz w:val="22"/>
          <w:szCs w:val="22"/>
        </w:rPr>
      </w:pPr>
      <w:r w:rsidRPr="00AA053B">
        <w:rPr>
          <w:sz w:val="22"/>
          <w:szCs w:val="22"/>
        </w:rPr>
        <w:t>[Rules 62-4.070(3) and 62-210.650</w:t>
      </w:r>
      <w:r w:rsidR="00C3445F" w:rsidRPr="00AA053B">
        <w:rPr>
          <w:sz w:val="22"/>
          <w:szCs w:val="22"/>
        </w:rPr>
        <w:t>, F.A.C.]</w:t>
      </w:r>
    </w:p>
    <w:p w14:paraId="707F2CF5" w14:textId="77777777" w:rsidR="00C3445F" w:rsidRDefault="00C3445F" w:rsidP="0087477C">
      <w:pPr>
        <w:suppressAutoHyphens/>
        <w:ind w:left="720"/>
        <w:rPr>
          <w:sz w:val="22"/>
          <w:szCs w:val="22"/>
        </w:rPr>
      </w:pPr>
    </w:p>
    <w:p w14:paraId="59ECB2D5" w14:textId="77777777" w:rsidR="00C3445F" w:rsidRPr="00F8487D" w:rsidRDefault="00C3445F" w:rsidP="00D6444C">
      <w:pPr>
        <w:ind w:left="720" w:hanging="720"/>
        <w:rPr>
          <w:sz w:val="22"/>
        </w:rPr>
      </w:pPr>
      <w:r>
        <w:rPr>
          <w:b/>
          <w:sz w:val="22"/>
          <w:szCs w:val="22"/>
        </w:rPr>
        <w:t>B</w:t>
      </w:r>
      <w:r w:rsidRPr="00F8487D">
        <w:rPr>
          <w:b/>
          <w:sz w:val="22"/>
          <w:szCs w:val="22"/>
        </w:rPr>
        <w:t>.3</w:t>
      </w:r>
      <w:r w:rsidRPr="00AA053B">
        <w:rPr>
          <w:b/>
          <w:sz w:val="22"/>
          <w:szCs w:val="22"/>
        </w:rPr>
        <w:t>.</w:t>
      </w:r>
      <w:r w:rsidR="00D6444C">
        <w:rPr>
          <w:sz w:val="22"/>
          <w:szCs w:val="22"/>
        </w:rPr>
        <w:tab/>
      </w:r>
      <w:r w:rsidRPr="00AA053B">
        <w:rPr>
          <w:sz w:val="22"/>
          <w:szCs w:val="22"/>
          <w:u w:val="single"/>
        </w:rPr>
        <w:t>Unconfined Emissions of Particulate Matter</w:t>
      </w:r>
      <w:r w:rsidR="00AA053B">
        <w:rPr>
          <w:sz w:val="22"/>
          <w:szCs w:val="22"/>
        </w:rPr>
        <w:t xml:space="preserve"> - </w:t>
      </w:r>
      <w:r w:rsidRPr="00AA053B">
        <w:rPr>
          <w:sz w:val="22"/>
          <w:szCs w:val="22"/>
        </w:rPr>
        <w:t>Reasonable precautions shall be taken to control emissions of unconfined partic</w:t>
      </w:r>
      <w:r w:rsidR="00AA053B" w:rsidRPr="00AA053B">
        <w:rPr>
          <w:sz w:val="22"/>
          <w:szCs w:val="22"/>
        </w:rPr>
        <w:t xml:space="preserve">ulate matter resulting from shot </w:t>
      </w:r>
      <w:r w:rsidRPr="00AA053B">
        <w:rPr>
          <w:sz w:val="22"/>
          <w:szCs w:val="22"/>
        </w:rPr>
        <w:t xml:space="preserve">blasting operations </w:t>
      </w:r>
      <w:r w:rsidRPr="00D6444C">
        <w:rPr>
          <w:i/>
          <w:sz w:val="22"/>
          <w:szCs w:val="22"/>
        </w:rPr>
        <w:t>(</w:t>
      </w:r>
      <w:r w:rsidR="00AA053B" w:rsidRPr="00D6444C">
        <w:rPr>
          <w:i/>
          <w:sz w:val="22"/>
          <w:szCs w:val="22"/>
        </w:rPr>
        <w:t xml:space="preserve">also </w:t>
      </w:r>
      <w:r w:rsidR="00D6444C" w:rsidRPr="00D6444C">
        <w:rPr>
          <w:i/>
          <w:sz w:val="22"/>
          <w:szCs w:val="22"/>
        </w:rPr>
        <w:t xml:space="preserve">see </w:t>
      </w:r>
      <w:r w:rsidR="00AA053B" w:rsidRPr="00D6444C">
        <w:rPr>
          <w:i/>
          <w:sz w:val="22"/>
          <w:szCs w:val="22"/>
        </w:rPr>
        <w:t>Specific Cond</w:t>
      </w:r>
      <w:r w:rsidR="002262CB">
        <w:rPr>
          <w:i/>
          <w:sz w:val="22"/>
          <w:szCs w:val="22"/>
        </w:rPr>
        <w:t>ition No. 11</w:t>
      </w:r>
      <w:r w:rsidRPr="00D6444C">
        <w:rPr>
          <w:i/>
          <w:sz w:val="22"/>
          <w:szCs w:val="22"/>
        </w:rPr>
        <w:t>.)</w:t>
      </w:r>
      <w:r w:rsidRPr="00AA053B">
        <w:rPr>
          <w:sz w:val="22"/>
          <w:szCs w:val="22"/>
        </w:rPr>
        <w:t xml:space="preserve">. </w:t>
      </w:r>
      <w:r w:rsidRPr="00AA053B">
        <w:rPr>
          <w:sz w:val="22"/>
        </w:rPr>
        <w:t xml:space="preserve">Reasonable precautions for this emissions unit shall include </w:t>
      </w:r>
      <w:r w:rsidR="00D6444C">
        <w:rPr>
          <w:sz w:val="22"/>
        </w:rPr>
        <w:t xml:space="preserve">inspecting the enclosure around the Pangborn unit monthly and </w:t>
      </w:r>
      <w:r w:rsidR="00426061">
        <w:rPr>
          <w:sz w:val="22"/>
        </w:rPr>
        <w:t>repairing</w:t>
      </w:r>
      <w:r w:rsidR="00D6444C">
        <w:rPr>
          <w:sz w:val="22"/>
        </w:rPr>
        <w:t xml:space="preserve"> it if necessary.</w:t>
      </w:r>
    </w:p>
    <w:p w14:paraId="68956AB8" w14:textId="77777777" w:rsidR="00C3445F" w:rsidRDefault="00C3445F" w:rsidP="00D6444C">
      <w:pPr>
        <w:suppressAutoHyphens/>
        <w:ind w:left="720"/>
        <w:rPr>
          <w:sz w:val="22"/>
          <w:szCs w:val="22"/>
        </w:rPr>
      </w:pPr>
      <w:r w:rsidRPr="00F8487D">
        <w:rPr>
          <w:sz w:val="22"/>
          <w:szCs w:val="22"/>
        </w:rPr>
        <w:t>[Rules 62-4.070(3) and 62-296.320(4)(c), F.A.C.]</w:t>
      </w:r>
    </w:p>
    <w:p w14:paraId="472C10C6" w14:textId="77777777" w:rsidR="00D6444C" w:rsidRDefault="00D6444C" w:rsidP="00D6444C">
      <w:pPr>
        <w:suppressAutoHyphens/>
        <w:ind w:left="720"/>
        <w:rPr>
          <w:sz w:val="22"/>
          <w:szCs w:val="22"/>
        </w:rPr>
      </w:pPr>
    </w:p>
    <w:p w14:paraId="008C6668" w14:textId="77777777" w:rsidR="00D6444C" w:rsidRPr="007078D3" w:rsidRDefault="00D6444C" w:rsidP="00D6444C">
      <w:pPr>
        <w:suppressAutoHyphens/>
        <w:ind w:left="720"/>
        <w:rPr>
          <w:sz w:val="22"/>
          <w:szCs w:val="22"/>
        </w:rPr>
      </w:pPr>
    </w:p>
    <w:p w14:paraId="25415B88" w14:textId="77777777" w:rsidR="0087477C" w:rsidRPr="00521B7E" w:rsidRDefault="0087477C" w:rsidP="0087477C">
      <w:pPr>
        <w:rPr>
          <w:bCs/>
          <w:sz w:val="22"/>
          <w:szCs w:val="22"/>
        </w:rPr>
      </w:pPr>
      <w:r w:rsidRPr="007078D3">
        <w:rPr>
          <w:b/>
          <w:bCs/>
          <w:caps/>
          <w:sz w:val="22"/>
          <w:szCs w:val="22"/>
        </w:rPr>
        <w:t xml:space="preserve">RecordKeeping </w:t>
      </w:r>
    </w:p>
    <w:p w14:paraId="57612947" w14:textId="77777777" w:rsidR="0087477C" w:rsidRPr="007078D3" w:rsidRDefault="0087477C" w:rsidP="0087477C">
      <w:pPr>
        <w:pStyle w:val="BodyText3"/>
        <w:numPr>
          <w:ilvl w:val="12"/>
          <w:numId w:val="0"/>
        </w:numPr>
        <w:spacing w:after="0"/>
        <w:jc w:val="left"/>
        <w:rPr>
          <w:szCs w:val="22"/>
        </w:rPr>
      </w:pPr>
    </w:p>
    <w:p w14:paraId="457968F7" w14:textId="77777777" w:rsidR="0087477C" w:rsidRDefault="00C3445F" w:rsidP="0087477C">
      <w:pPr>
        <w:spacing w:after="120"/>
        <w:ind w:left="720" w:hanging="720"/>
        <w:rPr>
          <w:sz w:val="22"/>
          <w:szCs w:val="22"/>
        </w:rPr>
      </w:pPr>
      <w:r>
        <w:rPr>
          <w:b/>
          <w:sz w:val="22"/>
          <w:szCs w:val="22"/>
        </w:rPr>
        <w:t>B.4</w:t>
      </w:r>
      <w:r w:rsidR="0087477C" w:rsidRPr="0087477C">
        <w:rPr>
          <w:b/>
          <w:sz w:val="22"/>
          <w:szCs w:val="22"/>
        </w:rPr>
        <w:t>.</w:t>
      </w:r>
      <w:r w:rsidR="0087477C" w:rsidRPr="0087477C">
        <w:rPr>
          <w:sz w:val="22"/>
          <w:szCs w:val="22"/>
        </w:rPr>
        <w:tab/>
      </w:r>
      <w:r w:rsidR="0087477C" w:rsidRPr="0087477C">
        <w:rPr>
          <w:sz w:val="22"/>
          <w:szCs w:val="22"/>
          <w:u w:val="single"/>
        </w:rPr>
        <w:t>Monthly Log</w:t>
      </w:r>
      <w:r w:rsidR="0087477C" w:rsidRPr="0087477C">
        <w:rPr>
          <w:sz w:val="22"/>
          <w:szCs w:val="22"/>
        </w:rPr>
        <w:t xml:space="preserve"> - The permittee shall keep </w:t>
      </w:r>
      <w:r w:rsidR="00130F6F">
        <w:rPr>
          <w:sz w:val="22"/>
          <w:szCs w:val="22"/>
        </w:rPr>
        <w:t>a monthly log</w:t>
      </w:r>
      <w:r w:rsidR="0087477C" w:rsidRPr="0087477C">
        <w:rPr>
          <w:sz w:val="22"/>
          <w:szCs w:val="22"/>
        </w:rPr>
        <w:t xml:space="preserve"> to document compliance with </w:t>
      </w:r>
      <w:r w:rsidR="00351069">
        <w:rPr>
          <w:sz w:val="22"/>
          <w:szCs w:val="22"/>
        </w:rPr>
        <w:t>Specific C</w:t>
      </w:r>
      <w:r w:rsidR="00AB1F06">
        <w:rPr>
          <w:sz w:val="22"/>
          <w:szCs w:val="22"/>
        </w:rPr>
        <w:t>ondition No</w:t>
      </w:r>
      <w:r w:rsidR="00D6444C">
        <w:rPr>
          <w:sz w:val="22"/>
          <w:szCs w:val="22"/>
        </w:rPr>
        <w:t>s</w:t>
      </w:r>
      <w:r w:rsidR="00AB1F06">
        <w:rPr>
          <w:sz w:val="22"/>
          <w:szCs w:val="22"/>
        </w:rPr>
        <w:t>. B</w:t>
      </w:r>
      <w:r w:rsidR="0087477C">
        <w:rPr>
          <w:sz w:val="22"/>
          <w:szCs w:val="22"/>
        </w:rPr>
        <w:t>.1.</w:t>
      </w:r>
      <w:r w:rsidR="00D6444C">
        <w:rPr>
          <w:sz w:val="22"/>
          <w:szCs w:val="22"/>
        </w:rPr>
        <w:t xml:space="preserve"> and B.3</w:t>
      </w:r>
      <w:r w:rsidR="0087477C">
        <w:rPr>
          <w:sz w:val="22"/>
          <w:szCs w:val="22"/>
        </w:rPr>
        <w:t>.  The logs shall include the following for each calendar month:</w:t>
      </w:r>
    </w:p>
    <w:p w14:paraId="5DBC978E" w14:textId="77777777" w:rsidR="0087477C" w:rsidRDefault="0087477C" w:rsidP="0087477C">
      <w:pPr>
        <w:spacing w:after="120"/>
        <w:ind w:left="1080" w:hanging="360"/>
        <w:rPr>
          <w:sz w:val="22"/>
          <w:szCs w:val="22"/>
        </w:rPr>
      </w:pPr>
      <w:r>
        <w:rPr>
          <w:sz w:val="22"/>
          <w:szCs w:val="22"/>
        </w:rPr>
        <w:t>a.</w:t>
      </w:r>
      <w:r>
        <w:rPr>
          <w:sz w:val="22"/>
          <w:szCs w:val="22"/>
        </w:rPr>
        <w:tab/>
        <w:t xml:space="preserve">facility name, facility ID No., emission unit No., and </w:t>
      </w:r>
      <w:r w:rsidR="004F1D82">
        <w:rPr>
          <w:sz w:val="22"/>
          <w:szCs w:val="22"/>
        </w:rPr>
        <w:t>description</w:t>
      </w:r>
      <w:r>
        <w:rPr>
          <w:sz w:val="22"/>
          <w:szCs w:val="22"/>
        </w:rPr>
        <w:t xml:space="preserve"> (i.e., Southeastern Construction and Maintenance, Inc., 105045</w:t>
      </w:r>
      <w:r w:rsidR="008230E1">
        <w:rPr>
          <w:sz w:val="22"/>
          <w:szCs w:val="22"/>
        </w:rPr>
        <w:t>1, EU No. 002, Shot B</w:t>
      </w:r>
      <w:r>
        <w:rPr>
          <w:sz w:val="22"/>
          <w:szCs w:val="22"/>
        </w:rPr>
        <w:t>lasting Operations);</w:t>
      </w:r>
    </w:p>
    <w:p w14:paraId="270F1BE6" w14:textId="26066BFE" w:rsidR="0087477C" w:rsidRDefault="0087477C" w:rsidP="0087477C">
      <w:pPr>
        <w:spacing w:after="120"/>
        <w:ind w:left="1080" w:hanging="360"/>
        <w:rPr>
          <w:sz w:val="22"/>
          <w:szCs w:val="22"/>
        </w:rPr>
      </w:pPr>
      <w:r>
        <w:rPr>
          <w:sz w:val="22"/>
          <w:szCs w:val="22"/>
        </w:rPr>
        <w:t>b.</w:t>
      </w:r>
      <w:r>
        <w:rPr>
          <w:sz w:val="22"/>
          <w:szCs w:val="22"/>
        </w:rPr>
        <w:tab/>
        <w:t xml:space="preserve">amount of </w:t>
      </w:r>
      <w:r w:rsidR="008230E1">
        <w:rPr>
          <w:sz w:val="22"/>
          <w:szCs w:val="22"/>
        </w:rPr>
        <w:t>steel shot</w:t>
      </w:r>
      <w:r w:rsidR="0055069A">
        <w:rPr>
          <w:sz w:val="22"/>
          <w:szCs w:val="22"/>
        </w:rPr>
        <w:t xml:space="preserve"> used in shot</w:t>
      </w:r>
      <w:r>
        <w:rPr>
          <w:sz w:val="22"/>
          <w:szCs w:val="22"/>
        </w:rPr>
        <w:t>blasting operations (tons/month)</w:t>
      </w:r>
      <w:r w:rsidR="00D6444C">
        <w:rPr>
          <w:sz w:val="22"/>
          <w:szCs w:val="22"/>
        </w:rPr>
        <w:t>;</w:t>
      </w:r>
    </w:p>
    <w:p w14:paraId="09ADFCF5" w14:textId="77777777" w:rsidR="0087477C" w:rsidRDefault="0087477C" w:rsidP="0087477C">
      <w:pPr>
        <w:spacing w:after="120"/>
        <w:ind w:left="1080" w:hanging="360"/>
        <w:rPr>
          <w:sz w:val="22"/>
          <w:szCs w:val="22"/>
        </w:rPr>
      </w:pPr>
      <w:r>
        <w:rPr>
          <w:sz w:val="22"/>
          <w:szCs w:val="22"/>
        </w:rPr>
        <w:t>c.</w:t>
      </w:r>
      <w:r>
        <w:rPr>
          <w:sz w:val="22"/>
          <w:szCs w:val="22"/>
        </w:rPr>
        <w:tab/>
        <w:t xml:space="preserve">total amount of </w:t>
      </w:r>
      <w:r w:rsidR="008230E1">
        <w:rPr>
          <w:sz w:val="22"/>
          <w:szCs w:val="22"/>
        </w:rPr>
        <w:t>steel shot</w:t>
      </w:r>
      <w:r w:rsidR="000E4D2E">
        <w:rPr>
          <w:sz w:val="22"/>
          <w:szCs w:val="22"/>
        </w:rPr>
        <w:t xml:space="preserve"> used (tons/year</w:t>
      </w:r>
      <w:r>
        <w:rPr>
          <w:sz w:val="22"/>
          <w:szCs w:val="22"/>
        </w:rPr>
        <w:t>) for the most recent conse</w:t>
      </w:r>
      <w:r w:rsidR="00D6444C">
        <w:rPr>
          <w:sz w:val="22"/>
          <w:szCs w:val="22"/>
        </w:rPr>
        <w:t>cutive 12-month period; and</w:t>
      </w:r>
    </w:p>
    <w:p w14:paraId="72CDF188" w14:textId="77777777" w:rsidR="00D6444C" w:rsidRDefault="00D6444C" w:rsidP="0087477C">
      <w:pPr>
        <w:spacing w:after="120"/>
        <w:ind w:left="1080" w:hanging="360"/>
        <w:rPr>
          <w:sz w:val="22"/>
          <w:szCs w:val="22"/>
        </w:rPr>
      </w:pPr>
      <w:r>
        <w:rPr>
          <w:sz w:val="22"/>
          <w:szCs w:val="22"/>
        </w:rPr>
        <w:lastRenderedPageBreak/>
        <w:t>d.</w:t>
      </w:r>
      <w:r>
        <w:rPr>
          <w:sz w:val="22"/>
          <w:szCs w:val="22"/>
        </w:rPr>
        <w:tab/>
        <w:t>d</w:t>
      </w:r>
      <w:r w:rsidR="000E4D2E">
        <w:rPr>
          <w:sz w:val="22"/>
          <w:szCs w:val="22"/>
        </w:rPr>
        <w:t xml:space="preserve">ate of enclosure inspection with </w:t>
      </w:r>
      <w:r>
        <w:rPr>
          <w:sz w:val="22"/>
          <w:szCs w:val="22"/>
        </w:rPr>
        <w:t>initials of operator performing the inspection.</w:t>
      </w:r>
    </w:p>
    <w:p w14:paraId="61B7E6E4" w14:textId="77777777" w:rsidR="0087477C" w:rsidRDefault="0087477C" w:rsidP="0055069A">
      <w:pPr>
        <w:spacing w:after="120"/>
        <w:ind w:left="720"/>
        <w:rPr>
          <w:sz w:val="22"/>
          <w:szCs w:val="22"/>
        </w:rPr>
      </w:pPr>
      <w:r>
        <w:rPr>
          <w:sz w:val="22"/>
          <w:szCs w:val="22"/>
        </w:rPr>
        <w:t xml:space="preserve">Monthly records shall be completed by the end of the following month.  These records shall be maintained at the facility for at least 3 </w:t>
      </w:r>
      <w:r w:rsidR="004F1D82">
        <w:rPr>
          <w:sz w:val="22"/>
          <w:szCs w:val="22"/>
        </w:rPr>
        <w:t>years</w:t>
      </w:r>
      <w:r>
        <w:rPr>
          <w:sz w:val="22"/>
          <w:szCs w:val="22"/>
        </w:rPr>
        <w:t xml:space="preserve"> and be </w:t>
      </w:r>
      <w:r w:rsidR="004F1D82">
        <w:rPr>
          <w:sz w:val="22"/>
          <w:szCs w:val="22"/>
        </w:rPr>
        <w:t>made</w:t>
      </w:r>
      <w:r>
        <w:rPr>
          <w:sz w:val="22"/>
          <w:szCs w:val="22"/>
        </w:rPr>
        <w:t xml:space="preserve"> </w:t>
      </w:r>
      <w:r w:rsidR="004F1D82">
        <w:rPr>
          <w:sz w:val="22"/>
          <w:szCs w:val="22"/>
        </w:rPr>
        <w:t>available</w:t>
      </w:r>
      <w:r>
        <w:rPr>
          <w:sz w:val="22"/>
          <w:szCs w:val="22"/>
        </w:rPr>
        <w:t xml:space="preserve"> to the Department upon request.</w:t>
      </w:r>
    </w:p>
    <w:p w14:paraId="0547AA65" w14:textId="1CE8C409" w:rsidR="0055069A" w:rsidRPr="0055069A" w:rsidRDefault="0055069A" w:rsidP="0055069A">
      <w:pPr>
        <w:spacing w:after="120"/>
        <w:ind w:left="1080"/>
        <w:rPr>
          <w:i/>
          <w:sz w:val="22"/>
          <w:szCs w:val="22"/>
        </w:rPr>
      </w:pPr>
      <w:r w:rsidRPr="0055069A">
        <w:rPr>
          <w:i/>
          <w:sz w:val="22"/>
          <w:szCs w:val="22"/>
        </w:rPr>
        <w:t>(</w:t>
      </w:r>
      <w:r w:rsidRPr="0055069A">
        <w:rPr>
          <w:i/>
          <w:sz w:val="22"/>
          <w:szCs w:val="22"/>
          <w:u w:val="single"/>
        </w:rPr>
        <w:t>Permitting Note</w:t>
      </w:r>
      <w:r w:rsidRPr="0055069A">
        <w:rPr>
          <w:i/>
          <w:sz w:val="22"/>
          <w:szCs w:val="22"/>
        </w:rPr>
        <w:t xml:space="preserve">:  The </w:t>
      </w:r>
      <w:r w:rsidR="00062CDA" w:rsidRPr="0055069A">
        <w:rPr>
          <w:i/>
          <w:sz w:val="22"/>
          <w:szCs w:val="22"/>
        </w:rPr>
        <w:t>amount</w:t>
      </w:r>
      <w:r w:rsidRPr="0055069A">
        <w:rPr>
          <w:i/>
          <w:sz w:val="22"/>
          <w:szCs w:val="22"/>
        </w:rPr>
        <w:t xml:space="preserve"> of steel shot used (see subparagraph </w:t>
      </w:r>
      <w:r>
        <w:rPr>
          <w:i/>
          <w:sz w:val="22"/>
          <w:szCs w:val="22"/>
        </w:rPr>
        <w:t>B.4.b</w:t>
      </w:r>
      <w:r w:rsidRPr="0055069A">
        <w:rPr>
          <w:i/>
          <w:sz w:val="22"/>
          <w:szCs w:val="22"/>
        </w:rPr>
        <w:t xml:space="preserve">., above), includes the amount </w:t>
      </w:r>
      <w:r>
        <w:rPr>
          <w:i/>
          <w:sz w:val="22"/>
          <w:szCs w:val="22"/>
        </w:rPr>
        <w:t xml:space="preserve">that is </w:t>
      </w:r>
      <w:r w:rsidRPr="0055069A">
        <w:rPr>
          <w:i/>
          <w:sz w:val="22"/>
          <w:szCs w:val="22"/>
        </w:rPr>
        <w:t>reused.</w:t>
      </w:r>
      <w:r>
        <w:rPr>
          <w:i/>
          <w:sz w:val="22"/>
          <w:szCs w:val="22"/>
        </w:rPr>
        <w:t>)</w:t>
      </w:r>
    </w:p>
    <w:p w14:paraId="672195AA" w14:textId="77777777" w:rsidR="0018379A" w:rsidRPr="007078D3" w:rsidRDefault="0087477C" w:rsidP="000E4D2E">
      <w:pPr>
        <w:pStyle w:val="ListParagraph"/>
        <w:ind w:left="360" w:firstLine="360"/>
        <w:rPr>
          <w:szCs w:val="22"/>
        </w:rPr>
        <w:sectPr w:rsidR="0018379A" w:rsidRPr="007078D3" w:rsidSect="00D73640">
          <w:headerReference w:type="even" r:id="rId25"/>
          <w:headerReference w:type="default" r:id="rId26"/>
          <w:headerReference w:type="first" r:id="rId27"/>
          <w:pgSz w:w="12240" w:h="15840" w:code="1"/>
          <w:pgMar w:top="720" w:right="1080" w:bottom="720" w:left="1080" w:header="720" w:footer="720" w:gutter="0"/>
          <w:paperSrc w:first="15" w:other="15"/>
          <w:cols w:space="720"/>
        </w:sectPr>
      </w:pPr>
      <w:r w:rsidRPr="007078D3">
        <w:rPr>
          <w:sz w:val="22"/>
          <w:szCs w:val="22"/>
        </w:rPr>
        <w:t>[Rule 62-4.070(3), F.A.C.]</w:t>
      </w:r>
    </w:p>
    <w:p w14:paraId="0E7776A0" w14:textId="77777777" w:rsidR="00376437" w:rsidRPr="007078D3" w:rsidRDefault="00376437" w:rsidP="0037643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376437">
        <w:rPr>
          <w:szCs w:val="22"/>
        </w:rPr>
        <w:t>emissions unit (EU).</w:t>
      </w:r>
    </w:p>
    <w:p w14:paraId="180E7FC4" w14:textId="77777777" w:rsidR="00376437" w:rsidRPr="007078D3" w:rsidRDefault="00376437" w:rsidP="0037643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376437" w:rsidRPr="007078D3" w14:paraId="6A5AC5A5" w14:textId="77777777" w:rsidTr="00F20B31">
        <w:tc>
          <w:tcPr>
            <w:tcW w:w="1210" w:type="dxa"/>
            <w:tcBorders>
              <w:top w:val="single" w:sz="8" w:space="0" w:color="auto"/>
              <w:bottom w:val="double" w:sz="4" w:space="0" w:color="auto"/>
            </w:tcBorders>
          </w:tcPr>
          <w:p w14:paraId="7F48390C" w14:textId="77777777" w:rsidR="00376437" w:rsidRPr="007078D3" w:rsidRDefault="00376437" w:rsidP="00F20B31">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14:paraId="10C18011" w14:textId="77777777" w:rsidR="00376437" w:rsidRPr="007078D3" w:rsidRDefault="00376437" w:rsidP="00F20B31">
            <w:pPr>
              <w:spacing w:before="60" w:after="60"/>
              <w:ind w:left="122"/>
              <w:rPr>
                <w:sz w:val="22"/>
                <w:szCs w:val="22"/>
              </w:rPr>
            </w:pPr>
            <w:r w:rsidRPr="007078D3">
              <w:rPr>
                <w:b/>
                <w:sz w:val="22"/>
                <w:szCs w:val="22"/>
              </w:rPr>
              <w:t>Emissions Unit Description</w:t>
            </w:r>
          </w:p>
        </w:tc>
      </w:tr>
      <w:tr w:rsidR="00376437" w:rsidRPr="00376437" w14:paraId="4294EF20" w14:textId="77777777" w:rsidTr="00F20B31">
        <w:tc>
          <w:tcPr>
            <w:tcW w:w="1210" w:type="dxa"/>
            <w:tcBorders>
              <w:top w:val="double" w:sz="4" w:space="0" w:color="auto"/>
            </w:tcBorders>
          </w:tcPr>
          <w:p w14:paraId="375D30FF" w14:textId="77777777" w:rsidR="00376437" w:rsidRPr="00376437" w:rsidRDefault="00376437" w:rsidP="00F20B31">
            <w:pPr>
              <w:spacing w:before="60" w:after="60"/>
              <w:jc w:val="center"/>
              <w:rPr>
                <w:sz w:val="22"/>
                <w:szCs w:val="22"/>
              </w:rPr>
            </w:pPr>
            <w:r w:rsidRPr="00376437">
              <w:rPr>
                <w:sz w:val="22"/>
                <w:szCs w:val="22"/>
              </w:rPr>
              <w:t>003</w:t>
            </w:r>
          </w:p>
        </w:tc>
        <w:tc>
          <w:tcPr>
            <w:tcW w:w="8820" w:type="dxa"/>
            <w:tcBorders>
              <w:top w:val="double" w:sz="4" w:space="0" w:color="auto"/>
            </w:tcBorders>
          </w:tcPr>
          <w:p w14:paraId="0D2D6940" w14:textId="77777777" w:rsidR="00376437" w:rsidRPr="00376437" w:rsidRDefault="00376437" w:rsidP="00F20B31">
            <w:pPr>
              <w:spacing w:before="60" w:after="60"/>
              <w:ind w:left="122" w:right="122"/>
              <w:rPr>
                <w:sz w:val="22"/>
                <w:szCs w:val="22"/>
              </w:rPr>
            </w:pPr>
            <w:r w:rsidRPr="00376437">
              <w:rPr>
                <w:sz w:val="22"/>
                <w:szCs w:val="22"/>
                <w:u w:val="single"/>
              </w:rPr>
              <w:t>Surface Coating Operations</w:t>
            </w:r>
          </w:p>
          <w:p w14:paraId="222B8216" w14:textId="77777777" w:rsidR="00376437" w:rsidRPr="00376437" w:rsidRDefault="00376437" w:rsidP="00F20B31">
            <w:pPr>
              <w:spacing w:before="60" w:after="60"/>
              <w:ind w:left="122" w:right="122"/>
              <w:rPr>
                <w:sz w:val="22"/>
                <w:szCs w:val="22"/>
              </w:rPr>
            </w:pPr>
            <w:r>
              <w:rPr>
                <w:sz w:val="22"/>
                <w:szCs w:val="22"/>
                <w:u w:val="single"/>
              </w:rPr>
              <w:t>Outdoor Surface Coating A</w:t>
            </w:r>
            <w:r w:rsidRPr="00376437">
              <w:rPr>
                <w:sz w:val="22"/>
                <w:szCs w:val="22"/>
                <w:u w:val="single"/>
              </w:rPr>
              <w:t>rea</w:t>
            </w:r>
            <w:r w:rsidRPr="00376437">
              <w:rPr>
                <w:sz w:val="22"/>
                <w:szCs w:val="22"/>
              </w:rPr>
              <w:t xml:space="preserve"> - Fabricated parts are </w:t>
            </w:r>
            <w:r w:rsidR="004F1D82">
              <w:rPr>
                <w:sz w:val="22"/>
                <w:szCs w:val="22"/>
              </w:rPr>
              <w:t>placed on steel I-beam racks and</w:t>
            </w:r>
            <w:r w:rsidRPr="00376437">
              <w:rPr>
                <w:sz w:val="22"/>
                <w:szCs w:val="22"/>
              </w:rPr>
              <w:t xml:space="preserve"> are open air sprayed by hand.   The spray area is approximately 29,000 ft</w:t>
            </w:r>
            <w:r w:rsidRPr="00376437">
              <w:rPr>
                <w:sz w:val="22"/>
                <w:szCs w:val="22"/>
                <w:vertAlign w:val="superscript"/>
              </w:rPr>
              <w:t>2</w:t>
            </w:r>
            <w:r w:rsidRPr="00376437">
              <w:rPr>
                <w:sz w:val="22"/>
                <w:szCs w:val="22"/>
              </w:rPr>
              <w:t>.</w:t>
            </w:r>
            <w:r>
              <w:rPr>
                <w:sz w:val="22"/>
                <w:szCs w:val="22"/>
              </w:rPr>
              <w:t xml:space="preserve">  Emissions are fugitive in nature.</w:t>
            </w:r>
          </w:p>
          <w:p w14:paraId="7A2A448E" w14:textId="77777777" w:rsidR="00376437" w:rsidRPr="00376437" w:rsidRDefault="00376437" w:rsidP="00376437">
            <w:pPr>
              <w:spacing w:before="60" w:after="60"/>
              <w:ind w:left="122" w:right="122"/>
              <w:rPr>
                <w:b/>
                <w:sz w:val="22"/>
                <w:szCs w:val="22"/>
              </w:rPr>
            </w:pPr>
            <w:r w:rsidRPr="00376437">
              <w:rPr>
                <w:sz w:val="22"/>
                <w:szCs w:val="22"/>
                <w:u w:val="single"/>
              </w:rPr>
              <w:t>Covered Surface Coating Area</w:t>
            </w:r>
            <w:r w:rsidRPr="00376437">
              <w:rPr>
                <w:sz w:val="22"/>
                <w:szCs w:val="22"/>
              </w:rPr>
              <w:t xml:space="preserve"> </w:t>
            </w:r>
            <w:r>
              <w:rPr>
                <w:sz w:val="22"/>
                <w:szCs w:val="22"/>
              </w:rPr>
              <w:t>–</w:t>
            </w:r>
            <w:r w:rsidRPr="00376437">
              <w:rPr>
                <w:sz w:val="22"/>
                <w:szCs w:val="22"/>
              </w:rPr>
              <w:t xml:space="preserve"> </w:t>
            </w:r>
            <w:r>
              <w:rPr>
                <w:sz w:val="22"/>
                <w:szCs w:val="22"/>
              </w:rPr>
              <w:t>Fabricated parts are placed on steel I-beam racks and are sprayed by hand within the confines of a 21,000 ft</w:t>
            </w:r>
            <w:r w:rsidRPr="00376437">
              <w:rPr>
                <w:sz w:val="22"/>
                <w:szCs w:val="22"/>
                <w:vertAlign w:val="superscript"/>
              </w:rPr>
              <w:t>2</w:t>
            </w:r>
            <w:r w:rsidRPr="00376437">
              <w:rPr>
                <w:sz w:val="22"/>
                <w:szCs w:val="22"/>
              </w:rPr>
              <w:t xml:space="preserve"> </w:t>
            </w:r>
            <w:r>
              <w:rPr>
                <w:sz w:val="22"/>
                <w:szCs w:val="22"/>
              </w:rPr>
              <w:t>roofed open air structure</w:t>
            </w:r>
            <w:r w:rsidR="00D456CD">
              <w:rPr>
                <w:sz w:val="22"/>
                <w:szCs w:val="22"/>
              </w:rPr>
              <w:t xml:space="preserve"> (shared with the shot blasting area)</w:t>
            </w:r>
            <w:r>
              <w:rPr>
                <w:sz w:val="22"/>
                <w:szCs w:val="22"/>
              </w:rPr>
              <w:t>.  Emissions are fugitive in nature.</w:t>
            </w:r>
          </w:p>
        </w:tc>
      </w:tr>
    </w:tbl>
    <w:p w14:paraId="66A67C0F" w14:textId="77777777" w:rsidR="00376437" w:rsidRPr="006B73EB" w:rsidRDefault="00376437" w:rsidP="00376437">
      <w:pPr>
        <w:rPr>
          <w:b/>
          <w:caps/>
          <w:sz w:val="22"/>
          <w:szCs w:val="22"/>
        </w:rPr>
      </w:pPr>
    </w:p>
    <w:p w14:paraId="1BF238B2" w14:textId="77777777" w:rsidR="0045406B" w:rsidRDefault="0045406B" w:rsidP="0045406B">
      <w:pPr>
        <w:rPr>
          <w:rFonts w:ascii="Book Antiqua" w:hAnsi="Book Antiqua"/>
          <w:b/>
          <w:caps/>
          <w:sz w:val="22"/>
          <w:szCs w:val="22"/>
        </w:rPr>
      </w:pPr>
      <w:r w:rsidRPr="008E0436">
        <w:rPr>
          <w:rFonts w:ascii="Book Antiqua" w:hAnsi="Book Antiqua"/>
          <w:b/>
          <w:caps/>
          <w:sz w:val="22"/>
          <w:szCs w:val="22"/>
        </w:rPr>
        <w:t>Performance Restrictions</w:t>
      </w:r>
      <w:r>
        <w:rPr>
          <w:rFonts w:ascii="Book Antiqua" w:hAnsi="Book Antiqua"/>
          <w:b/>
          <w:caps/>
          <w:sz w:val="22"/>
          <w:szCs w:val="22"/>
        </w:rPr>
        <w:t xml:space="preserve"> </w:t>
      </w:r>
    </w:p>
    <w:p w14:paraId="3675D80F" w14:textId="77777777" w:rsidR="0045406B" w:rsidRPr="008E0436" w:rsidRDefault="0045406B" w:rsidP="0045406B">
      <w:pPr>
        <w:rPr>
          <w:rFonts w:ascii="Book Antiqua" w:hAnsi="Book Antiqua"/>
          <w:b/>
          <w:caps/>
          <w:sz w:val="22"/>
          <w:szCs w:val="22"/>
        </w:rPr>
      </w:pPr>
    </w:p>
    <w:p w14:paraId="61EE97A8" w14:textId="1292B6D5" w:rsidR="008A5DDB" w:rsidRPr="00F8487D" w:rsidRDefault="008A5DDB" w:rsidP="008A5DDB">
      <w:pPr>
        <w:spacing w:after="120"/>
        <w:ind w:left="720" w:hanging="720"/>
        <w:rPr>
          <w:sz w:val="22"/>
          <w:szCs w:val="22"/>
        </w:rPr>
      </w:pPr>
      <w:r>
        <w:rPr>
          <w:b/>
          <w:sz w:val="22"/>
          <w:szCs w:val="22"/>
        </w:rPr>
        <w:t>C.1</w:t>
      </w:r>
      <w:r w:rsidRPr="00F8487D">
        <w:rPr>
          <w:b/>
          <w:sz w:val="22"/>
          <w:szCs w:val="22"/>
        </w:rPr>
        <w:t>.</w:t>
      </w:r>
      <w:r>
        <w:rPr>
          <w:sz w:val="22"/>
          <w:szCs w:val="22"/>
        </w:rPr>
        <w:tab/>
      </w:r>
      <w:r w:rsidRPr="00F8487D">
        <w:rPr>
          <w:sz w:val="22"/>
          <w:szCs w:val="22"/>
          <w:u w:val="single"/>
        </w:rPr>
        <w:t>Unconfined Emissions of Particulate Matter</w:t>
      </w:r>
      <w:r w:rsidRPr="00F8487D">
        <w:rPr>
          <w:sz w:val="22"/>
          <w:szCs w:val="22"/>
        </w:rPr>
        <w:t xml:space="preserve"> –Reasonable precautions shall be taken to control emissions of unconfined particulate matter resulting from </w:t>
      </w:r>
      <w:r>
        <w:rPr>
          <w:sz w:val="22"/>
          <w:szCs w:val="22"/>
        </w:rPr>
        <w:t>surface coating</w:t>
      </w:r>
      <w:r w:rsidRPr="00F8487D">
        <w:rPr>
          <w:sz w:val="22"/>
          <w:szCs w:val="22"/>
        </w:rPr>
        <w:t xml:space="preserve"> </w:t>
      </w:r>
      <w:r w:rsidRPr="00D6444C">
        <w:rPr>
          <w:sz w:val="22"/>
          <w:szCs w:val="22"/>
        </w:rPr>
        <w:t xml:space="preserve">operations </w:t>
      </w:r>
      <w:r w:rsidRPr="00D6444C">
        <w:rPr>
          <w:i/>
          <w:sz w:val="22"/>
          <w:szCs w:val="22"/>
        </w:rPr>
        <w:t>(also see Specific Condition No. 1</w:t>
      </w:r>
      <w:r w:rsidR="0056791C">
        <w:rPr>
          <w:i/>
          <w:sz w:val="22"/>
          <w:szCs w:val="22"/>
        </w:rPr>
        <w:t>1</w:t>
      </w:r>
      <w:r w:rsidR="002262CB">
        <w:rPr>
          <w:i/>
          <w:sz w:val="22"/>
          <w:szCs w:val="22"/>
        </w:rPr>
        <w:t>.</w:t>
      </w:r>
      <w:r w:rsidRPr="00D6444C">
        <w:rPr>
          <w:i/>
          <w:sz w:val="22"/>
          <w:szCs w:val="22"/>
        </w:rPr>
        <w:t>)</w:t>
      </w:r>
      <w:r w:rsidRPr="00F8487D">
        <w:rPr>
          <w:sz w:val="22"/>
          <w:szCs w:val="22"/>
        </w:rPr>
        <w:t>.</w:t>
      </w:r>
      <w:r>
        <w:rPr>
          <w:sz w:val="22"/>
          <w:szCs w:val="22"/>
        </w:rPr>
        <w:t xml:space="preserve"> </w:t>
      </w:r>
      <w:r w:rsidRPr="00F8487D">
        <w:rPr>
          <w:sz w:val="22"/>
          <w:szCs w:val="22"/>
        </w:rPr>
        <w:t xml:space="preserve"> </w:t>
      </w:r>
      <w:r w:rsidRPr="00F8487D">
        <w:rPr>
          <w:sz w:val="22"/>
        </w:rPr>
        <w:t xml:space="preserve">Reasonable precautions for this emissions unit shall include </w:t>
      </w:r>
      <w:r w:rsidRPr="008A5DDB">
        <w:rPr>
          <w:sz w:val="22"/>
          <w:szCs w:val="22"/>
        </w:rPr>
        <w:t xml:space="preserve">curtail painting operations during unfavorable wind conditions. </w:t>
      </w:r>
    </w:p>
    <w:p w14:paraId="193CEA91" w14:textId="77777777" w:rsidR="008A5DDB" w:rsidRDefault="008A5DDB" w:rsidP="008A5DDB">
      <w:pPr>
        <w:spacing w:after="120"/>
        <w:ind w:left="720"/>
        <w:rPr>
          <w:sz w:val="22"/>
          <w:szCs w:val="22"/>
        </w:rPr>
      </w:pPr>
      <w:r w:rsidRPr="00F8487D">
        <w:rPr>
          <w:sz w:val="22"/>
          <w:szCs w:val="22"/>
        </w:rPr>
        <w:t xml:space="preserve">In order to provide reasonable assurance that the precautions and practices taken are adequate, visible emissions at the property boundary should not exceed </w:t>
      </w:r>
      <w:r w:rsidRPr="00F8487D">
        <w:rPr>
          <w:sz w:val="22"/>
          <w:szCs w:val="22"/>
          <w:u w:val="single"/>
        </w:rPr>
        <w:t>5 percent opacity</w:t>
      </w:r>
      <w:r w:rsidRPr="00F8487D">
        <w:rPr>
          <w:sz w:val="22"/>
          <w:szCs w:val="22"/>
        </w:rPr>
        <w:t>.  Exceedance of this limit shall not be considered a violation in and of itself, but an indication that additional control precautions and/or practices may be necessary.</w:t>
      </w:r>
    </w:p>
    <w:p w14:paraId="50FF6AAE" w14:textId="3BBCEA9A" w:rsidR="008A5DDB" w:rsidRPr="008A5DDB" w:rsidRDefault="008A5DDB" w:rsidP="00062CDA">
      <w:pPr>
        <w:spacing w:after="120"/>
        <w:ind w:left="1080"/>
        <w:rPr>
          <w:i/>
          <w:sz w:val="22"/>
        </w:rPr>
      </w:pPr>
      <w:r w:rsidRPr="008A5DDB">
        <w:rPr>
          <w:i/>
          <w:sz w:val="22"/>
          <w:szCs w:val="22"/>
        </w:rPr>
        <w:t>(</w:t>
      </w:r>
      <w:r w:rsidRPr="008A5DDB">
        <w:rPr>
          <w:i/>
          <w:sz w:val="22"/>
          <w:szCs w:val="22"/>
          <w:u w:val="single"/>
        </w:rPr>
        <w:t>Permitting Note</w:t>
      </w:r>
      <w:r w:rsidRPr="008A5DDB">
        <w:rPr>
          <w:i/>
          <w:sz w:val="22"/>
          <w:szCs w:val="22"/>
        </w:rPr>
        <w:t>:  Outdoor sand blasting and outdoor surface</w:t>
      </w:r>
      <w:r>
        <w:rPr>
          <w:i/>
          <w:sz w:val="22"/>
          <w:szCs w:val="22"/>
        </w:rPr>
        <w:t xml:space="preserve"> </w:t>
      </w:r>
      <w:r w:rsidRPr="008A5DDB">
        <w:rPr>
          <w:i/>
          <w:sz w:val="22"/>
          <w:szCs w:val="22"/>
        </w:rPr>
        <w:t>coating operations occur in the same area.  The wind measuring device specifi</w:t>
      </w:r>
      <w:r w:rsidR="00100074">
        <w:rPr>
          <w:i/>
          <w:sz w:val="22"/>
          <w:szCs w:val="22"/>
        </w:rPr>
        <w:t>ed in Specific Condition No. A.2</w:t>
      </w:r>
      <w:r w:rsidRPr="008A5DDB">
        <w:rPr>
          <w:i/>
          <w:sz w:val="22"/>
          <w:szCs w:val="22"/>
        </w:rPr>
        <w:t xml:space="preserve">. will provide wind conditions for both of these operations.) </w:t>
      </w:r>
    </w:p>
    <w:p w14:paraId="71AC8347" w14:textId="77777777" w:rsidR="008A5DDB" w:rsidRDefault="008A5DDB" w:rsidP="008A5DDB">
      <w:pPr>
        <w:suppressAutoHyphens/>
        <w:ind w:left="720"/>
        <w:rPr>
          <w:sz w:val="22"/>
          <w:szCs w:val="22"/>
        </w:rPr>
      </w:pPr>
      <w:r w:rsidRPr="00F8487D">
        <w:rPr>
          <w:sz w:val="22"/>
          <w:szCs w:val="22"/>
        </w:rPr>
        <w:t>[Rules 62-4.070(3) and 62-296.320(4)(c), F.A.C.]</w:t>
      </w:r>
      <w:bookmarkStart w:id="0" w:name="_GoBack"/>
      <w:bookmarkEnd w:id="0"/>
    </w:p>
    <w:p w14:paraId="0235347B" w14:textId="77777777" w:rsidR="008A5DDB" w:rsidRPr="007078D3" w:rsidRDefault="008A5DDB" w:rsidP="008A5DDB">
      <w:pPr>
        <w:suppressAutoHyphens/>
        <w:ind w:left="720"/>
        <w:rPr>
          <w:sz w:val="22"/>
          <w:szCs w:val="22"/>
        </w:rPr>
      </w:pPr>
    </w:p>
    <w:p w14:paraId="4E2B058F" w14:textId="77777777" w:rsidR="0045406B" w:rsidRDefault="0045406B" w:rsidP="0045406B">
      <w:pPr>
        <w:suppressAutoHyphens/>
        <w:rPr>
          <w:rFonts w:ascii="Book Antiqua" w:hAnsi="Book Antiqua"/>
          <w:sz w:val="22"/>
          <w:szCs w:val="22"/>
        </w:rPr>
      </w:pPr>
    </w:p>
    <w:p w14:paraId="6381259A" w14:textId="77777777" w:rsidR="0045406B" w:rsidRPr="007C4597" w:rsidRDefault="0045406B" w:rsidP="0045406B">
      <w:pPr>
        <w:pStyle w:val="Heading5"/>
        <w:numPr>
          <w:ilvl w:val="0"/>
          <w:numId w:val="0"/>
        </w:numPr>
        <w:spacing w:before="0" w:after="0"/>
        <w:rPr>
          <w:rFonts w:ascii="Book Antiqua" w:hAnsi="Book Antiqua"/>
          <w:b/>
          <w:caps/>
          <w:szCs w:val="22"/>
        </w:rPr>
      </w:pPr>
      <w:r w:rsidRPr="007C4597">
        <w:rPr>
          <w:rFonts w:ascii="Book Antiqua" w:hAnsi="Book Antiqua"/>
          <w:b/>
          <w:caps/>
          <w:szCs w:val="22"/>
        </w:rPr>
        <w:t>Emissions Standards</w:t>
      </w:r>
    </w:p>
    <w:p w14:paraId="6C8C6FF1" w14:textId="77777777" w:rsidR="0045406B" w:rsidRPr="007C4597" w:rsidRDefault="0045406B" w:rsidP="0045406B">
      <w:pPr>
        <w:rPr>
          <w:rFonts w:ascii="Book Antiqua" w:hAnsi="Book Antiqua"/>
          <w:sz w:val="22"/>
          <w:szCs w:val="22"/>
        </w:rPr>
      </w:pPr>
    </w:p>
    <w:p w14:paraId="62AF5913" w14:textId="77777777" w:rsidR="0045406B" w:rsidRPr="002262CB" w:rsidRDefault="002262CB" w:rsidP="00D456C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180"/>
          <w:tab w:val="left" w:pos="9360"/>
        </w:tabs>
        <w:suppressAutoHyphens/>
        <w:ind w:left="450" w:hanging="450"/>
        <w:rPr>
          <w:sz w:val="22"/>
          <w:szCs w:val="22"/>
        </w:rPr>
      </w:pPr>
      <w:r w:rsidRPr="002262CB">
        <w:rPr>
          <w:b/>
          <w:sz w:val="22"/>
          <w:szCs w:val="22"/>
        </w:rPr>
        <w:t>C.2</w:t>
      </w:r>
      <w:r w:rsidR="0045406B" w:rsidRPr="002262CB">
        <w:rPr>
          <w:b/>
          <w:sz w:val="22"/>
          <w:szCs w:val="22"/>
        </w:rPr>
        <w:t>.</w:t>
      </w:r>
      <w:r w:rsidR="00282C45" w:rsidRPr="002262CB">
        <w:rPr>
          <w:sz w:val="22"/>
          <w:szCs w:val="22"/>
        </w:rPr>
        <w:tab/>
      </w:r>
      <w:r w:rsidR="0045406B" w:rsidRPr="002262CB">
        <w:rPr>
          <w:sz w:val="22"/>
          <w:szCs w:val="22"/>
          <w:u w:val="single"/>
        </w:rPr>
        <w:t>Volatile Organic Compound (VOC) and Hazardous Air Pollutant (HAP) Emission Limitations</w:t>
      </w:r>
      <w:r w:rsidR="0045406B" w:rsidRPr="002262CB">
        <w:rPr>
          <w:sz w:val="22"/>
          <w:szCs w:val="22"/>
        </w:rPr>
        <w:t xml:space="preserve"> – Emissions of VOC, </w:t>
      </w:r>
      <w:r w:rsidR="004F1D82" w:rsidRPr="002262CB">
        <w:rPr>
          <w:sz w:val="22"/>
          <w:szCs w:val="22"/>
        </w:rPr>
        <w:t>individual</w:t>
      </w:r>
      <w:r w:rsidR="0045406B" w:rsidRPr="002262CB">
        <w:rPr>
          <w:sz w:val="22"/>
          <w:szCs w:val="22"/>
        </w:rPr>
        <w:t xml:space="preserve"> HAPs and total HAPs from surface coating and cleanup solvent operations shall not exceed the following:</w:t>
      </w:r>
    </w:p>
    <w:p w14:paraId="7BF916B9" w14:textId="77777777" w:rsidR="0045406B" w:rsidRPr="002262CB" w:rsidRDefault="0045406B" w:rsidP="0045406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180"/>
          <w:tab w:val="left" w:pos="9360"/>
        </w:tabs>
        <w:suppressAutoHyphens/>
        <w:ind w:right="-630"/>
        <w:rPr>
          <w:sz w:val="22"/>
          <w:szCs w:val="22"/>
        </w:rPr>
      </w:pPr>
    </w:p>
    <w:tbl>
      <w:tblPr>
        <w:tblStyle w:val="TableGrid"/>
        <w:tblW w:w="0" w:type="auto"/>
        <w:tblInd w:w="720" w:type="dxa"/>
        <w:tblLook w:val="04A0" w:firstRow="1" w:lastRow="0" w:firstColumn="1" w:lastColumn="0" w:noHBand="0" w:noVBand="1"/>
      </w:tblPr>
      <w:tblGrid>
        <w:gridCol w:w="2610"/>
        <w:gridCol w:w="6030"/>
      </w:tblGrid>
      <w:tr w:rsidR="0045406B" w:rsidRPr="002262CB" w14:paraId="39B62865" w14:textId="77777777" w:rsidTr="00D456CD">
        <w:trPr>
          <w:trHeight w:val="576"/>
        </w:trPr>
        <w:tc>
          <w:tcPr>
            <w:tcW w:w="2610" w:type="dxa"/>
            <w:tcBorders>
              <w:top w:val="single" w:sz="4" w:space="0" w:color="auto"/>
              <w:left w:val="single" w:sz="4" w:space="0" w:color="auto"/>
              <w:bottom w:val="double" w:sz="4" w:space="0" w:color="auto"/>
              <w:right w:val="single" w:sz="4" w:space="0" w:color="auto"/>
            </w:tcBorders>
            <w:vAlign w:val="center"/>
          </w:tcPr>
          <w:p w14:paraId="1DE9BBD5" w14:textId="77777777" w:rsidR="0045406B" w:rsidRPr="002262CB" w:rsidRDefault="004F1D82" w:rsidP="004F1D8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180"/>
                <w:tab w:val="left" w:pos="9360"/>
              </w:tabs>
              <w:suppressAutoHyphens/>
              <w:ind w:right="-630"/>
              <w:rPr>
                <w:sz w:val="22"/>
                <w:szCs w:val="22"/>
              </w:rPr>
            </w:pPr>
            <w:r w:rsidRPr="002262CB">
              <w:rPr>
                <w:sz w:val="22"/>
                <w:szCs w:val="22"/>
              </w:rPr>
              <w:t>Pollutan</w:t>
            </w:r>
            <w:r w:rsidR="0045406B" w:rsidRPr="002262CB">
              <w:rPr>
                <w:sz w:val="22"/>
                <w:szCs w:val="22"/>
              </w:rPr>
              <w:t>t</w:t>
            </w:r>
          </w:p>
        </w:tc>
        <w:tc>
          <w:tcPr>
            <w:tcW w:w="6030" w:type="dxa"/>
            <w:tcBorders>
              <w:top w:val="single" w:sz="4" w:space="0" w:color="auto"/>
              <w:left w:val="single" w:sz="4" w:space="0" w:color="auto"/>
              <w:bottom w:val="double" w:sz="4" w:space="0" w:color="auto"/>
              <w:right w:val="single" w:sz="4" w:space="0" w:color="auto"/>
            </w:tcBorders>
            <w:vAlign w:val="center"/>
          </w:tcPr>
          <w:p w14:paraId="2AD7A156" w14:textId="77777777" w:rsidR="004F1D82" w:rsidRPr="002262CB" w:rsidRDefault="0045406B" w:rsidP="004F1D8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180"/>
                <w:tab w:val="left" w:pos="9360"/>
              </w:tabs>
              <w:suppressAutoHyphens/>
              <w:ind w:right="-630"/>
              <w:jc w:val="center"/>
              <w:rPr>
                <w:sz w:val="22"/>
                <w:szCs w:val="22"/>
              </w:rPr>
            </w:pPr>
            <w:r w:rsidRPr="002262CB">
              <w:rPr>
                <w:sz w:val="22"/>
                <w:szCs w:val="22"/>
              </w:rPr>
              <w:t>Emission Limit</w:t>
            </w:r>
          </w:p>
          <w:p w14:paraId="2D553A9B" w14:textId="77777777" w:rsidR="0045406B" w:rsidRPr="002262CB" w:rsidRDefault="0045406B" w:rsidP="004F1D8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180"/>
                <w:tab w:val="left" w:pos="9360"/>
              </w:tabs>
              <w:suppressAutoHyphens/>
              <w:ind w:right="-630"/>
              <w:jc w:val="center"/>
              <w:rPr>
                <w:sz w:val="22"/>
                <w:szCs w:val="22"/>
              </w:rPr>
            </w:pPr>
            <w:r w:rsidRPr="002262CB">
              <w:rPr>
                <w:sz w:val="22"/>
                <w:szCs w:val="22"/>
              </w:rPr>
              <w:t xml:space="preserve"> (tons per any consecutive 12-month period)</w:t>
            </w:r>
          </w:p>
        </w:tc>
      </w:tr>
      <w:tr w:rsidR="0045406B" w:rsidRPr="002262CB" w14:paraId="60CD106C" w14:textId="77777777" w:rsidTr="00D456CD">
        <w:trPr>
          <w:trHeight w:val="432"/>
        </w:trPr>
        <w:tc>
          <w:tcPr>
            <w:tcW w:w="2610" w:type="dxa"/>
            <w:tcBorders>
              <w:top w:val="double" w:sz="4" w:space="0" w:color="auto"/>
              <w:left w:val="single" w:sz="4" w:space="0" w:color="auto"/>
            </w:tcBorders>
            <w:vAlign w:val="center"/>
          </w:tcPr>
          <w:p w14:paraId="1C388D99" w14:textId="77777777" w:rsidR="0045406B" w:rsidRPr="002262CB" w:rsidRDefault="0045406B" w:rsidP="004F1D8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180"/>
                <w:tab w:val="left" w:pos="9360"/>
              </w:tabs>
              <w:suppressAutoHyphens/>
              <w:ind w:right="-630"/>
              <w:rPr>
                <w:sz w:val="22"/>
                <w:szCs w:val="22"/>
              </w:rPr>
            </w:pPr>
            <w:r w:rsidRPr="002262CB">
              <w:rPr>
                <w:sz w:val="22"/>
                <w:szCs w:val="22"/>
              </w:rPr>
              <w:t>VOC</w:t>
            </w:r>
          </w:p>
        </w:tc>
        <w:tc>
          <w:tcPr>
            <w:tcW w:w="6030" w:type="dxa"/>
            <w:tcBorders>
              <w:top w:val="double" w:sz="4" w:space="0" w:color="auto"/>
              <w:right w:val="single" w:sz="4" w:space="0" w:color="auto"/>
            </w:tcBorders>
            <w:vAlign w:val="center"/>
          </w:tcPr>
          <w:p w14:paraId="409CF76E" w14:textId="6A3039F5" w:rsidR="0045406B" w:rsidRPr="002262CB" w:rsidRDefault="00FA42CC" w:rsidP="004F1D8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180"/>
                <w:tab w:val="left" w:pos="9360"/>
              </w:tabs>
              <w:suppressAutoHyphens/>
              <w:ind w:right="-630"/>
              <w:jc w:val="center"/>
              <w:rPr>
                <w:sz w:val="22"/>
                <w:szCs w:val="22"/>
              </w:rPr>
            </w:pPr>
            <w:r>
              <w:rPr>
                <w:sz w:val="22"/>
                <w:szCs w:val="22"/>
              </w:rPr>
              <w:t>43.0</w:t>
            </w:r>
          </w:p>
        </w:tc>
      </w:tr>
      <w:tr w:rsidR="0045406B" w:rsidRPr="002262CB" w14:paraId="53C82697" w14:textId="77777777" w:rsidTr="00D456CD">
        <w:trPr>
          <w:trHeight w:val="432"/>
        </w:trPr>
        <w:tc>
          <w:tcPr>
            <w:tcW w:w="2610" w:type="dxa"/>
            <w:tcBorders>
              <w:left w:val="single" w:sz="4" w:space="0" w:color="auto"/>
            </w:tcBorders>
            <w:vAlign w:val="center"/>
          </w:tcPr>
          <w:p w14:paraId="35FBFACB" w14:textId="77777777" w:rsidR="0045406B" w:rsidRPr="002262CB" w:rsidRDefault="0045406B" w:rsidP="004F1D8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180"/>
                <w:tab w:val="left" w:pos="9360"/>
              </w:tabs>
              <w:suppressAutoHyphens/>
              <w:ind w:right="-630"/>
              <w:rPr>
                <w:sz w:val="22"/>
                <w:szCs w:val="22"/>
              </w:rPr>
            </w:pPr>
            <w:r w:rsidRPr="002262CB">
              <w:rPr>
                <w:sz w:val="22"/>
                <w:szCs w:val="22"/>
              </w:rPr>
              <w:t>Any individual HAP</w:t>
            </w:r>
          </w:p>
        </w:tc>
        <w:tc>
          <w:tcPr>
            <w:tcW w:w="6030" w:type="dxa"/>
            <w:tcBorders>
              <w:right w:val="single" w:sz="4" w:space="0" w:color="auto"/>
            </w:tcBorders>
            <w:vAlign w:val="center"/>
          </w:tcPr>
          <w:p w14:paraId="1ED10561" w14:textId="77777777" w:rsidR="0045406B" w:rsidRPr="002262CB" w:rsidRDefault="00282C45" w:rsidP="004F1D8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180"/>
                <w:tab w:val="left" w:pos="9360"/>
              </w:tabs>
              <w:suppressAutoHyphens/>
              <w:ind w:right="-630"/>
              <w:jc w:val="center"/>
              <w:rPr>
                <w:sz w:val="22"/>
                <w:szCs w:val="22"/>
              </w:rPr>
            </w:pPr>
            <w:r w:rsidRPr="002262CB">
              <w:rPr>
                <w:sz w:val="22"/>
                <w:szCs w:val="22"/>
              </w:rPr>
              <w:t>8.0</w:t>
            </w:r>
          </w:p>
        </w:tc>
      </w:tr>
      <w:tr w:rsidR="0045406B" w:rsidRPr="002262CB" w14:paraId="6C997B7E" w14:textId="77777777" w:rsidTr="00D456CD">
        <w:trPr>
          <w:trHeight w:val="432"/>
        </w:trPr>
        <w:tc>
          <w:tcPr>
            <w:tcW w:w="2610" w:type="dxa"/>
            <w:tcBorders>
              <w:left w:val="single" w:sz="4" w:space="0" w:color="auto"/>
              <w:bottom w:val="single" w:sz="4" w:space="0" w:color="auto"/>
            </w:tcBorders>
            <w:vAlign w:val="center"/>
          </w:tcPr>
          <w:p w14:paraId="407D4C37" w14:textId="77777777" w:rsidR="0045406B" w:rsidRPr="002262CB" w:rsidRDefault="0045406B" w:rsidP="004F1D8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180"/>
                <w:tab w:val="left" w:pos="9360"/>
              </w:tabs>
              <w:suppressAutoHyphens/>
              <w:ind w:right="-630"/>
              <w:rPr>
                <w:sz w:val="22"/>
                <w:szCs w:val="22"/>
              </w:rPr>
            </w:pPr>
            <w:r w:rsidRPr="002262CB">
              <w:rPr>
                <w:sz w:val="22"/>
                <w:szCs w:val="22"/>
              </w:rPr>
              <w:t>Total HAPs</w:t>
            </w:r>
          </w:p>
        </w:tc>
        <w:tc>
          <w:tcPr>
            <w:tcW w:w="6030" w:type="dxa"/>
            <w:tcBorders>
              <w:bottom w:val="single" w:sz="4" w:space="0" w:color="auto"/>
              <w:right w:val="single" w:sz="4" w:space="0" w:color="auto"/>
            </w:tcBorders>
            <w:vAlign w:val="center"/>
          </w:tcPr>
          <w:p w14:paraId="21E1C042" w14:textId="7D2E91E7" w:rsidR="0045406B" w:rsidRPr="002262CB" w:rsidRDefault="00FA42CC" w:rsidP="004F1D8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180"/>
                <w:tab w:val="left" w:pos="9360"/>
              </w:tabs>
              <w:suppressAutoHyphens/>
              <w:ind w:right="-630"/>
              <w:jc w:val="center"/>
              <w:rPr>
                <w:sz w:val="22"/>
                <w:szCs w:val="22"/>
              </w:rPr>
            </w:pPr>
            <w:r>
              <w:rPr>
                <w:sz w:val="22"/>
                <w:szCs w:val="22"/>
              </w:rPr>
              <w:t>24.0</w:t>
            </w:r>
          </w:p>
        </w:tc>
      </w:tr>
    </w:tbl>
    <w:p w14:paraId="5723709B" w14:textId="77777777" w:rsidR="0045406B" w:rsidRPr="002262CB" w:rsidRDefault="0045406B" w:rsidP="0045406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180"/>
          <w:tab w:val="left" w:pos="9360"/>
        </w:tabs>
        <w:suppressAutoHyphens/>
        <w:ind w:right="-630"/>
        <w:rPr>
          <w:sz w:val="22"/>
          <w:szCs w:val="22"/>
        </w:rPr>
      </w:pPr>
    </w:p>
    <w:p w14:paraId="05A3D071" w14:textId="605FE1F1" w:rsidR="0045406B" w:rsidRPr="002262CB" w:rsidRDefault="00282C45" w:rsidP="0045406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2262CB">
        <w:rPr>
          <w:sz w:val="22"/>
          <w:szCs w:val="22"/>
        </w:rPr>
        <w:t xml:space="preserve"> </w:t>
      </w:r>
      <w:r w:rsidR="0045406B" w:rsidRPr="002262CB">
        <w:rPr>
          <w:sz w:val="22"/>
          <w:szCs w:val="22"/>
        </w:rPr>
        <w:t>[Rule 62-210.20</w:t>
      </w:r>
      <w:r w:rsidRPr="002262CB">
        <w:rPr>
          <w:sz w:val="22"/>
          <w:szCs w:val="22"/>
        </w:rPr>
        <w:t>0, F.A.C. (“Potential to Emit”)</w:t>
      </w:r>
      <w:r w:rsidR="00CA7D09">
        <w:rPr>
          <w:sz w:val="22"/>
          <w:szCs w:val="22"/>
        </w:rPr>
        <w:t>; as requested in construction permit application received 4/17/2014</w:t>
      </w:r>
      <w:r w:rsidR="0045406B" w:rsidRPr="002262CB">
        <w:rPr>
          <w:sz w:val="22"/>
          <w:szCs w:val="22"/>
        </w:rPr>
        <w:t>]</w:t>
      </w:r>
    </w:p>
    <w:p w14:paraId="78802244" w14:textId="77777777" w:rsidR="0045406B" w:rsidRPr="002262CB" w:rsidRDefault="0045406B" w:rsidP="0045406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szCs w:val="22"/>
        </w:rPr>
      </w:pPr>
    </w:p>
    <w:p w14:paraId="66AF72C7" w14:textId="77777777" w:rsidR="0045406B" w:rsidRPr="008E0436" w:rsidRDefault="0045406B" w:rsidP="0045406B">
      <w:pPr>
        <w:pStyle w:val="Default"/>
        <w:rPr>
          <w:rFonts w:ascii="Book Antiqua" w:hAnsi="Book Antiqua"/>
        </w:rPr>
      </w:pPr>
    </w:p>
    <w:p w14:paraId="73D321AB" w14:textId="77777777" w:rsidR="0045406B" w:rsidRPr="007C4597" w:rsidRDefault="0045406B" w:rsidP="0045406B">
      <w:pPr>
        <w:rPr>
          <w:rFonts w:ascii="Book Antiqua" w:hAnsi="Book Antiqua"/>
          <w:b/>
          <w:bCs/>
          <w:caps/>
          <w:sz w:val="22"/>
          <w:szCs w:val="22"/>
        </w:rPr>
      </w:pPr>
      <w:r w:rsidRPr="007C4597">
        <w:rPr>
          <w:rFonts w:ascii="Book Antiqua" w:hAnsi="Book Antiqua"/>
          <w:b/>
          <w:bCs/>
          <w:caps/>
          <w:sz w:val="22"/>
          <w:szCs w:val="22"/>
        </w:rPr>
        <w:t>Record</w:t>
      </w:r>
      <w:r w:rsidR="00282C45">
        <w:rPr>
          <w:rFonts w:ascii="Book Antiqua" w:hAnsi="Book Antiqua"/>
          <w:b/>
          <w:bCs/>
          <w:caps/>
          <w:sz w:val="22"/>
          <w:szCs w:val="22"/>
        </w:rPr>
        <w:t>keeping</w:t>
      </w:r>
    </w:p>
    <w:p w14:paraId="05BF941C" w14:textId="77777777" w:rsidR="0045406B" w:rsidRPr="007C4597" w:rsidRDefault="0045406B" w:rsidP="0045406B">
      <w:pPr>
        <w:rPr>
          <w:rFonts w:ascii="Book Antiqua" w:hAnsi="Book Antiqua"/>
          <w:b/>
          <w:bCs/>
          <w:caps/>
          <w:sz w:val="22"/>
          <w:szCs w:val="22"/>
        </w:rPr>
      </w:pPr>
    </w:p>
    <w:p w14:paraId="21A1BABC" w14:textId="77777777" w:rsidR="0045406B" w:rsidRPr="00D456CD" w:rsidRDefault="002262CB" w:rsidP="00282C45">
      <w:pPr>
        <w:suppressAutoHyphens/>
        <w:ind w:left="720" w:right="-180" w:hanging="720"/>
        <w:rPr>
          <w:sz w:val="22"/>
          <w:szCs w:val="22"/>
        </w:rPr>
      </w:pPr>
      <w:r>
        <w:rPr>
          <w:b/>
          <w:sz w:val="22"/>
          <w:szCs w:val="22"/>
        </w:rPr>
        <w:t>C.3</w:t>
      </w:r>
      <w:r w:rsidR="004F1D82" w:rsidRPr="00D456CD">
        <w:rPr>
          <w:b/>
          <w:sz w:val="22"/>
          <w:szCs w:val="22"/>
        </w:rPr>
        <w:t>.</w:t>
      </w:r>
      <w:r w:rsidR="00282C45" w:rsidRPr="00D456CD">
        <w:rPr>
          <w:sz w:val="22"/>
          <w:szCs w:val="22"/>
        </w:rPr>
        <w:tab/>
      </w:r>
      <w:r w:rsidR="004F1D82" w:rsidRPr="00D456CD">
        <w:rPr>
          <w:sz w:val="22"/>
          <w:szCs w:val="22"/>
          <w:u w:val="single"/>
        </w:rPr>
        <w:t>VOC</w:t>
      </w:r>
      <w:r w:rsidR="0045406B" w:rsidRPr="00D456CD">
        <w:rPr>
          <w:sz w:val="22"/>
          <w:szCs w:val="22"/>
          <w:u w:val="single"/>
        </w:rPr>
        <w:t xml:space="preserve"> and HAP Recordkeeping</w:t>
      </w:r>
      <w:r w:rsidR="0045406B" w:rsidRPr="00D456CD">
        <w:rPr>
          <w:sz w:val="22"/>
          <w:szCs w:val="22"/>
        </w:rPr>
        <w:t xml:space="preserve"> - The permittee shall keep </w:t>
      </w:r>
      <w:r w:rsidR="0045406B" w:rsidRPr="00D456CD">
        <w:rPr>
          <w:sz w:val="22"/>
          <w:szCs w:val="22"/>
          <w:u w:val="single"/>
        </w:rPr>
        <w:t>monthly logs</w:t>
      </w:r>
      <w:r w:rsidR="0045406B" w:rsidRPr="00D456CD">
        <w:rPr>
          <w:sz w:val="22"/>
          <w:szCs w:val="22"/>
        </w:rPr>
        <w:t xml:space="preserve"> to document compliance with the VOC and HAP limitations of</w:t>
      </w:r>
      <w:r>
        <w:rPr>
          <w:sz w:val="22"/>
          <w:szCs w:val="22"/>
        </w:rPr>
        <w:t xml:space="preserve"> Specific Condition No. C.2</w:t>
      </w:r>
      <w:r w:rsidR="00282C45" w:rsidRPr="00D456CD">
        <w:rPr>
          <w:sz w:val="22"/>
          <w:szCs w:val="22"/>
        </w:rPr>
        <w:t xml:space="preserve">. </w:t>
      </w:r>
      <w:r w:rsidR="0045406B" w:rsidRPr="00D456CD">
        <w:rPr>
          <w:sz w:val="22"/>
          <w:szCs w:val="22"/>
        </w:rPr>
        <w:t xml:space="preserve"> The logs may be based on the beginning and ending inventories, deliveries, shipments, etc.  At the option of the permittee, “purchases” may be used instead of “usage” in determining VOC/HAP emissions, provided that no materials are used which are not purchased.  The monthly logs shall include, but not be limited to, the following information:</w:t>
      </w:r>
    </w:p>
    <w:p w14:paraId="5485797D" w14:textId="77777777" w:rsidR="0045406B" w:rsidRPr="00D456CD" w:rsidRDefault="0045406B" w:rsidP="0045406B">
      <w:pPr>
        <w:suppressLineNumbers/>
        <w:tabs>
          <w:tab w:val="left" w:pos="-720"/>
          <w:tab w:val="left" w:pos="8533"/>
        </w:tabs>
        <w:suppressAutoHyphens/>
        <w:ind w:right="-720" w:firstLine="720"/>
        <w:jc w:val="both"/>
      </w:pPr>
    </w:p>
    <w:p w14:paraId="1F929D49" w14:textId="77777777" w:rsidR="0045406B" w:rsidRPr="00D456CD" w:rsidRDefault="0045406B" w:rsidP="00D618FE">
      <w:pPr>
        <w:widowControl w:val="0"/>
        <w:numPr>
          <w:ilvl w:val="0"/>
          <w:numId w:val="27"/>
        </w:numPr>
        <w:suppressLineNumbers/>
        <w:tabs>
          <w:tab w:val="left" w:pos="-720"/>
          <w:tab w:val="left" w:pos="450"/>
        </w:tabs>
        <w:suppressAutoHyphens/>
        <w:spacing w:after="120"/>
        <w:rPr>
          <w:sz w:val="22"/>
          <w:szCs w:val="22"/>
        </w:rPr>
      </w:pPr>
      <w:r w:rsidRPr="00D456CD">
        <w:rPr>
          <w:sz w:val="22"/>
          <w:szCs w:val="22"/>
        </w:rPr>
        <w:t xml:space="preserve">facility name, facility ID No., emission unit ID No., and description (i.e., </w:t>
      </w:r>
      <w:r w:rsidR="00D456CD">
        <w:rPr>
          <w:sz w:val="22"/>
          <w:szCs w:val="22"/>
        </w:rPr>
        <w:t>Southeastern Construction and Maintenance, Inc., 1050451, EU No. 003, Surface Coating Operations</w:t>
      </w:r>
      <w:r w:rsidRPr="00D456CD">
        <w:rPr>
          <w:sz w:val="22"/>
          <w:szCs w:val="22"/>
        </w:rPr>
        <w:t>);</w:t>
      </w:r>
    </w:p>
    <w:p w14:paraId="56A8AA12" w14:textId="77777777" w:rsidR="0045406B" w:rsidRDefault="0045406B" w:rsidP="00D618FE">
      <w:pPr>
        <w:widowControl w:val="0"/>
        <w:numPr>
          <w:ilvl w:val="0"/>
          <w:numId w:val="27"/>
        </w:numPr>
        <w:suppressLineNumbers/>
        <w:suppressAutoHyphens/>
        <w:spacing w:after="120"/>
        <w:ind w:right="-720"/>
        <w:rPr>
          <w:sz w:val="22"/>
          <w:szCs w:val="22"/>
        </w:rPr>
      </w:pPr>
      <w:r w:rsidRPr="00D456CD">
        <w:rPr>
          <w:sz w:val="22"/>
          <w:szCs w:val="22"/>
        </w:rPr>
        <w:t>month, year, and method used for records (usage or purchase);</w:t>
      </w:r>
    </w:p>
    <w:p w14:paraId="1F91695B" w14:textId="77777777" w:rsidR="00D456CD" w:rsidRPr="005652FC" w:rsidRDefault="00D456CD" w:rsidP="00D618FE">
      <w:pPr>
        <w:pStyle w:val="ListParagraph"/>
        <w:numPr>
          <w:ilvl w:val="0"/>
          <w:numId w:val="27"/>
        </w:numPr>
        <w:suppressLineNumbers/>
        <w:tabs>
          <w:tab w:val="left" w:pos="-720"/>
          <w:tab w:val="left" w:pos="450"/>
        </w:tabs>
        <w:suppressAutoHyphens/>
        <w:spacing w:after="120"/>
        <w:rPr>
          <w:sz w:val="22"/>
          <w:szCs w:val="22"/>
        </w:rPr>
      </w:pPr>
      <w:r w:rsidRPr="00D456CD">
        <w:rPr>
          <w:sz w:val="22"/>
          <w:szCs w:val="22"/>
        </w:rPr>
        <w:t>percentage (%) by weight of VOC and each individual HAP for each surface coating and solvent material;</w:t>
      </w:r>
    </w:p>
    <w:p w14:paraId="2883825B" w14:textId="3471CB5C" w:rsidR="0045406B" w:rsidRPr="00D618FE" w:rsidRDefault="0045406B" w:rsidP="00D618FE">
      <w:pPr>
        <w:pStyle w:val="ListParagraph"/>
        <w:numPr>
          <w:ilvl w:val="0"/>
          <w:numId w:val="27"/>
        </w:numPr>
        <w:suppressLineNumbers/>
        <w:tabs>
          <w:tab w:val="left" w:pos="-720"/>
          <w:tab w:val="left" w:pos="450"/>
          <w:tab w:val="left" w:pos="810"/>
        </w:tabs>
        <w:suppressAutoHyphens/>
        <w:spacing w:before="120"/>
        <w:rPr>
          <w:sz w:val="22"/>
          <w:szCs w:val="22"/>
        </w:rPr>
      </w:pPr>
      <w:r w:rsidRPr="00D618FE">
        <w:rPr>
          <w:sz w:val="22"/>
          <w:szCs w:val="22"/>
        </w:rPr>
        <w:t>monthly total quantity, in gallons, of each surface coating and solvent material used (solvent total is total minus amount collected for recycle or disposal);</w:t>
      </w:r>
    </w:p>
    <w:p w14:paraId="582C9CAC" w14:textId="2589F632" w:rsidR="0045406B" w:rsidRPr="00D618FE" w:rsidRDefault="0045406B" w:rsidP="00D618FE">
      <w:pPr>
        <w:pStyle w:val="ListParagraph"/>
        <w:numPr>
          <w:ilvl w:val="0"/>
          <w:numId w:val="27"/>
        </w:numPr>
        <w:suppressLineNumbers/>
        <w:tabs>
          <w:tab w:val="left" w:pos="-720"/>
          <w:tab w:val="left" w:pos="450"/>
          <w:tab w:val="left" w:pos="810"/>
        </w:tabs>
        <w:suppressAutoHyphens/>
        <w:spacing w:before="120" w:after="120"/>
        <w:rPr>
          <w:sz w:val="22"/>
          <w:szCs w:val="22"/>
        </w:rPr>
      </w:pPr>
      <w:r w:rsidRPr="00D618FE">
        <w:rPr>
          <w:sz w:val="22"/>
          <w:szCs w:val="22"/>
        </w:rPr>
        <w:t>monthly total of VOC emission</w:t>
      </w:r>
      <w:r w:rsidR="005652FC" w:rsidRPr="00D618FE">
        <w:rPr>
          <w:sz w:val="22"/>
          <w:szCs w:val="22"/>
        </w:rPr>
        <w:t>s (tons/month) based on c. and d</w:t>
      </w:r>
      <w:r w:rsidRPr="00D618FE">
        <w:rPr>
          <w:sz w:val="22"/>
          <w:szCs w:val="22"/>
        </w:rPr>
        <w:t>. above;</w:t>
      </w:r>
    </w:p>
    <w:p w14:paraId="4283547E" w14:textId="244091F9" w:rsidR="0045406B" w:rsidRPr="00D618FE" w:rsidRDefault="0045406B" w:rsidP="00D618FE">
      <w:pPr>
        <w:pStyle w:val="ListParagraph"/>
        <w:numPr>
          <w:ilvl w:val="0"/>
          <w:numId w:val="27"/>
        </w:numPr>
        <w:suppressLineNumbers/>
        <w:tabs>
          <w:tab w:val="left" w:pos="-720"/>
          <w:tab w:val="left" w:pos="450"/>
          <w:tab w:val="left" w:pos="810"/>
        </w:tabs>
        <w:suppressAutoHyphens/>
        <w:spacing w:after="120"/>
        <w:rPr>
          <w:sz w:val="22"/>
          <w:szCs w:val="22"/>
        </w:rPr>
      </w:pPr>
      <w:r w:rsidRPr="00D618FE">
        <w:rPr>
          <w:sz w:val="22"/>
          <w:szCs w:val="22"/>
        </w:rPr>
        <w:t>most recent consecutive 12 -month period cumulative total VOC emissions (tons/consecutive 12 -month period) from surface coating</w:t>
      </w:r>
      <w:r w:rsidR="005652FC" w:rsidRPr="00D618FE">
        <w:rPr>
          <w:sz w:val="22"/>
          <w:szCs w:val="22"/>
        </w:rPr>
        <w:t xml:space="preserve"> and solvent material based on e</w:t>
      </w:r>
      <w:r w:rsidRPr="00D618FE">
        <w:rPr>
          <w:sz w:val="22"/>
          <w:szCs w:val="22"/>
        </w:rPr>
        <w:t>. above;</w:t>
      </w:r>
    </w:p>
    <w:p w14:paraId="434D2FBA" w14:textId="0417AEAD" w:rsidR="0045406B" w:rsidRPr="00D618FE" w:rsidRDefault="0045406B" w:rsidP="00D618FE">
      <w:pPr>
        <w:pStyle w:val="ListParagraph"/>
        <w:numPr>
          <w:ilvl w:val="0"/>
          <w:numId w:val="27"/>
        </w:numPr>
        <w:suppressLineNumbers/>
        <w:tabs>
          <w:tab w:val="left" w:pos="-720"/>
          <w:tab w:val="left" w:pos="450"/>
          <w:tab w:val="left" w:pos="810"/>
        </w:tabs>
        <w:suppressAutoHyphens/>
        <w:spacing w:after="120"/>
        <w:rPr>
          <w:sz w:val="22"/>
          <w:szCs w:val="22"/>
        </w:rPr>
      </w:pPr>
      <w:r w:rsidRPr="00D618FE">
        <w:rPr>
          <w:sz w:val="22"/>
          <w:szCs w:val="22"/>
        </w:rPr>
        <w:t xml:space="preserve">monthly total of </w:t>
      </w:r>
      <w:r w:rsidR="005652FC" w:rsidRPr="00D618FE">
        <w:rPr>
          <w:sz w:val="22"/>
          <w:szCs w:val="22"/>
        </w:rPr>
        <w:t xml:space="preserve">individual and total </w:t>
      </w:r>
      <w:r w:rsidRPr="00D618FE">
        <w:rPr>
          <w:sz w:val="22"/>
          <w:szCs w:val="22"/>
        </w:rPr>
        <w:t>HAP emission</w:t>
      </w:r>
      <w:r w:rsidR="005652FC" w:rsidRPr="00D618FE">
        <w:rPr>
          <w:sz w:val="22"/>
          <w:szCs w:val="22"/>
        </w:rPr>
        <w:t>s (tons/month) based on c. and d</w:t>
      </w:r>
      <w:r w:rsidRPr="00D618FE">
        <w:rPr>
          <w:sz w:val="22"/>
          <w:szCs w:val="22"/>
        </w:rPr>
        <w:t>. above; and</w:t>
      </w:r>
    </w:p>
    <w:p w14:paraId="032CD721" w14:textId="55D25ADA" w:rsidR="0045406B" w:rsidRPr="00D618FE" w:rsidRDefault="0045406B" w:rsidP="00D618FE">
      <w:pPr>
        <w:pStyle w:val="ListParagraph"/>
        <w:numPr>
          <w:ilvl w:val="0"/>
          <w:numId w:val="27"/>
        </w:numPr>
        <w:suppressLineNumbers/>
        <w:tabs>
          <w:tab w:val="left" w:pos="-720"/>
          <w:tab w:val="left" w:pos="450"/>
          <w:tab w:val="left" w:pos="810"/>
        </w:tabs>
        <w:suppressAutoHyphens/>
        <w:rPr>
          <w:sz w:val="22"/>
          <w:szCs w:val="22"/>
        </w:rPr>
      </w:pPr>
      <w:r w:rsidRPr="00D618FE">
        <w:rPr>
          <w:sz w:val="22"/>
          <w:szCs w:val="22"/>
        </w:rPr>
        <w:t xml:space="preserve">most recent consecutive 12-month period cumulative total </w:t>
      </w:r>
      <w:r w:rsidR="005652FC" w:rsidRPr="00D618FE">
        <w:rPr>
          <w:sz w:val="22"/>
          <w:szCs w:val="22"/>
        </w:rPr>
        <w:t xml:space="preserve">of individual and total </w:t>
      </w:r>
      <w:r w:rsidRPr="00D618FE">
        <w:rPr>
          <w:sz w:val="22"/>
          <w:szCs w:val="22"/>
        </w:rPr>
        <w:t xml:space="preserve">HAP emissions (tons/consecutive 12-month period) from surface coating </w:t>
      </w:r>
      <w:r w:rsidR="005652FC" w:rsidRPr="00D618FE">
        <w:rPr>
          <w:sz w:val="22"/>
          <w:szCs w:val="22"/>
        </w:rPr>
        <w:t>and solvent materials based on i</w:t>
      </w:r>
      <w:r w:rsidRPr="00D618FE">
        <w:rPr>
          <w:sz w:val="22"/>
          <w:szCs w:val="22"/>
        </w:rPr>
        <w:t>. above.</w:t>
      </w:r>
    </w:p>
    <w:p w14:paraId="6A45B752" w14:textId="77777777" w:rsidR="0045406B" w:rsidRPr="00D456CD" w:rsidRDefault="0045406B" w:rsidP="0045406B">
      <w:pPr>
        <w:suppressLineNumbers/>
        <w:tabs>
          <w:tab w:val="left" w:pos="-720"/>
          <w:tab w:val="left" w:pos="450"/>
          <w:tab w:val="left" w:pos="810"/>
        </w:tabs>
        <w:suppressAutoHyphens/>
        <w:ind w:left="810" w:hanging="810"/>
      </w:pPr>
    </w:p>
    <w:p w14:paraId="0F96B6B0" w14:textId="77777777" w:rsidR="0045406B" w:rsidRPr="00D456CD" w:rsidRDefault="0045406B" w:rsidP="00D618FE">
      <w:pPr>
        <w:tabs>
          <w:tab w:val="left" w:pos="0"/>
        </w:tabs>
        <w:suppressAutoHyphens/>
        <w:ind w:left="720"/>
        <w:rPr>
          <w:sz w:val="22"/>
        </w:rPr>
      </w:pPr>
      <w:r w:rsidRPr="00D456CD">
        <w:rPr>
          <w:sz w:val="22"/>
          <w:szCs w:val="22"/>
        </w:rPr>
        <w:t>The monthly logs shall be completed by t</w:t>
      </w:r>
      <w:r w:rsidR="008C0F2F" w:rsidRPr="00D456CD">
        <w:rPr>
          <w:sz w:val="22"/>
          <w:szCs w:val="22"/>
        </w:rPr>
        <w:t xml:space="preserve">he end of the following month. </w:t>
      </w:r>
      <w:r w:rsidRPr="00D456CD">
        <w:rPr>
          <w:sz w:val="22"/>
        </w:rPr>
        <w:t xml:space="preserve">These records shall be maintained at the facility for at least 3 years and made available to the Department upon request.  </w:t>
      </w:r>
      <w:r w:rsidRPr="00D456CD">
        <w:rPr>
          <w:sz w:val="22"/>
          <w:szCs w:val="22"/>
        </w:rPr>
        <w:t xml:space="preserve">Supporting documentation (MSD sheets, purchase orders, emission factors, etc.) shall be kept for each VOC and HAP containing material.  </w:t>
      </w:r>
    </w:p>
    <w:p w14:paraId="23EB25A7" w14:textId="77777777" w:rsidR="008302AB" w:rsidRPr="002262CB" w:rsidRDefault="0045406B" w:rsidP="00D618FE">
      <w:pPr>
        <w:ind w:left="1440" w:hanging="720"/>
        <w:rPr>
          <w:szCs w:val="22"/>
        </w:rPr>
      </w:pPr>
      <w:r w:rsidRPr="00D456CD">
        <w:rPr>
          <w:bCs/>
          <w:sz w:val="22"/>
          <w:szCs w:val="22"/>
        </w:rPr>
        <w:t>[Rule 62-4.070(3), F.A.C.]</w:t>
      </w:r>
    </w:p>
    <w:sectPr w:rsidR="008302AB" w:rsidRPr="002262CB" w:rsidSect="00D73640">
      <w:headerReference w:type="even" r:id="rId28"/>
      <w:headerReference w:type="default" r:id="rId29"/>
      <w:headerReference w:type="first" r:id="rId30"/>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64935" w14:textId="77777777" w:rsidR="00251500" w:rsidRDefault="00251500">
      <w:r>
        <w:separator/>
      </w:r>
    </w:p>
  </w:endnote>
  <w:endnote w:type="continuationSeparator" w:id="0">
    <w:p w14:paraId="051AF6FB" w14:textId="77777777" w:rsidR="00251500" w:rsidRDefault="0025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2B83B" w14:textId="77777777"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ABF27" w14:textId="77777777" w:rsidR="00675C25" w:rsidRPr="00CF35FD" w:rsidRDefault="00CF35FD" w:rsidP="0002747C">
    <w:pPr>
      <w:pBdr>
        <w:top w:val="single" w:sz="8" w:space="1" w:color="auto"/>
      </w:pBdr>
      <w:tabs>
        <w:tab w:val="left" w:pos="990"/>
        <w:tab w:val="left" w:pos="1080"/>
        <w:tab w:val="left" w:pos="1440"/>
        <w:tab w:val="right" w:pos="10080"/>
      </w:tabs>
      <w:spacing w:before="240"/>
      <w:rPr>
        <w:rStyle w:val="PageNumber"/>
      </w:rPr>
    </w:pPr>
    <w:r w:rsidRPr="00CF35FD">
      <w:rPr>
        <w:rStyle w:val="PageNumber"/>
      </w:rPr>
      <w:t>Southeastern Construction and Maintenance, Inc.</w:t>
    </w:r>
    <w:r w:rsidRPr="00CF35FD">
      <w:rPr>
        <w:rStyle w:val="PageNumber"/>
        <w:color w:val="FF0000"/>
      </w:rPr>
      <w:t xml:space="preserve"> </w:t>
    </w:r>
    <w:r w:rsidR="00675C25" w:rsidRPr="00CF35FD">
      <w:rPr>
        <w:rStyle w:val="PageNumber"/>
        <w:color w:val="FF0000"/>
      </w:rPr>
      <w:tab/>
    </w:r>
    <w:r w:rsidR="00675C25" w:rsidRPr="00CF35FD">
      <w:rPr>
        <w:rStyle w:val="PageNumber"/>
      </w:rPr>
      <w:t xml:space="preserve">Air Permit No. </w:t>
    </w:r>
    <w:r w:rsidRPr="00CF35FD">
      <w:rPr>
        <w:rStyle w:val="PageNumber"/>
      </w:rPr>
      <w:t>1050451-001-AC</w:t>
    </w:r>
  </w:p>
  <w:p w14:paraId="05540520" w14:textId="77777777" w:rsidR="00675C25" w:rsidRPr="00CF35FD" w:rsidRDefault="00675C25" w:rsidP="0002747C">
    <w:pPr>
      <w:tabs>
        <w:tab w:val="right" w:pos="10080"/>
      </w:tabs>
      <w:rPr>
        <w:rStyle w:val="PageNumber"/>
      </w:rPr>
    </w:pPr>
    <w:r w:rsidRPr="00CF35FD">
      <w:rPr>
        <w:rStyle w:val="PageNumber"/>
      </w:rPr>
      <w:tab/>
    </w:r>
    <w:r w:rsidRPr="00CF35FD">
      <w:t>Air Construction Permit</w:t>
    </w:r>
  </w:p>
  <w:p w14:paraId="03555AD2" w14:textId="77777777" w:rsidR="00675C25" w:rsidRPr="007078D3" w:rsidRDefault="00675C25" w:rsidP="00D90BDA">
    <w:pPr>
      <w:jc w:val="center"/>
      <w:rPr>
        <w:rStyle w:val="PageNumber"/>
      </w:rPr>
    </w:pPr>
    <w:r w:rsidRPr="00CF35FD">
      <w:t xml:space="preserve">Page </w:t>
    </w:r>
    <w:r w:rsidR="00974F7E" w:rsidRPr="00CF35FD">
      <w:rPr>
        <w:rStyle w:val="PageNumber"/>
      </w:rPr>
      <w:fldChar w:fldCharType="begin"/>
    </w:r>
    <w:r w:rsidRPr="00CF35FD">
      <w:rPr>
        <w:rStyle w:val="PageNumber"/>
      </w:rPr>
      <w:instrText xml:space="preserve"> PAGE </w:instrText>
    </w:r>
    <w:r w:rsidR="00974F7E" w:rsidRPr="00CF35FD">
      <w:rPr>
        <w:rStyle w:val="PageNumber"/>
      </w:rPr>
      <w:fldChar w:fldCharType="separate"/>
    </w:r>
    <w:r w:rsidR="00062CDA">
      <w:rPr>
        <w:rStyle w:val="PageNumber"/>
        <w:noProof/>
      </w:rPr>
      <w:t>2</w:t>
    </w:r>
    <w:r w:rsidR="00974F7E" w:rsidRPr="00CF35FD">
      <w:rPr>
        <w:rStyle w:val="PageNumber"/>
      </w:rPr>
      <w:fldChar w:fldCharType="end"/>
    </w:r>
    <w:r w:rsidRPr="00CF35FD">
      <w:rPr>
        <w:rStyle w:val="PageNumber"/>
      </w:rPr>
      <w:t xml:space="preserve"> of </w:t>
    </w:r>
    <w:r w:rsidR="00974F7E" w:rsidRPr="00CF35FD">
      <w:rPr>
        <w:rStyle w:val="PageNumber"/>
      </w:rPr>
      <w:fldChar w:fldCharType="begin"/>
    </w:r>
    <w:r w:rsidRPr="00CF35FD">
      <w:rPr>
        <w:rStyle w:val="PageNumber"/>
      </w:rPr>
      <w:instrText xml:space="preserve"> NUMPAGES </w:instrText>
    </w:r>
    <w:r w:rsidR="00974F7E" w:rsidRPr="00CF35FD">
      <w:rPr>
        <w:rStyle w:val="PageNumber"/>
      </w:rPr>
      <w:fldChar w:fldCharType="separate"/>
    </w:r>
    <w:r w:rsidR="00062CDA">
      <w:rPr>
        <w:rStyle w:val="PageNumber"/>
        <w:noProof/>
      </w:rPr>
      <w:t>12</w:t>
    </w:r>
    <w:r w:rsidR="00974F7E" w:rsidRPr="00CF35FD">
      <w:rPr>
        <w:rStyle w:val="PageNumber"/>
      </w:rPr>
      <w:fldChar w:fldCharType="end"/>
    </w:r>
  </w:p>
  <w:p w14:paraId="7C89D49F" w14:textId="77777777"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422B8" w14:textId="77777777" w:rsidR="00B57466" w:rsidRPr="00CF35FD" w:rsidRDefault="00B57466" w:rsidP="00B57466">
    <w:pPr>
      <w:pBdr>
        <w:top w:val="single" w:sz="8" w:space="1" w:color="auto"/>
      </w:pBdr>
      <w:tabs>
        <w:tab w:val="left" w:pos="990"/>
        <w:tab w:val="left" w:pos="1080"/>
        <w:tab w:val="left" w:pos="1440"/>
        <w:tab w:val="right" w:pos="10080"/>
      </w:tabs>
      <w:spacing w:before="240"/>
      <w:rPr>
        <w:rStyle w:val="PageNumber"/>
      </w:rPr>
    </w:pPr>
    <w:r w:rsidRPr="00CF35FD">
      <w:rPr>
        <w:rStyle w:val="PageNumber"/>
      </w:rPr>
      <w:t>Southeastern Construction and Maintenance, Inc.</w:t>
    </w:r>
    <w:r w:rsidRPr="00CF35FD">
      <w:rPr>
        <w:rStyle w:val="PageNumber"/>
        <w:color w:val="FF0000"/>
      </w:rPr>
      <w:t xml:space="preserve"> </w:t>
    </w:r>
    <w:r w:rsidRPr="00CF35FD">
      <w:rPr>
        <w:rStyle w:val="PageNumber"/>
        <w:color w:val="FF0000"/>
      </w:rPr>
      <w:tab/>
    </w:r>
    <w:r w:rsidRPr="00CF35FD">
      <w:rPr>
        <w:rStyle w:val="PageNumber"/>
      </w:rPr>
      <w:t>Air Permit No. 1050451-001-AC</w:t>
    </w:r>
  </w:p>
  <w:p w14:paraId="1834E927" w14:textId="77777777" w:rsidR="00B57466" w:rsidRPr="00CF35FD" w:rsidRDefault="00B57466" w:rsidP="00B57466">
    <w:pPr>
      <w:tabs>
        <w:tab w:val="right" w:pos="10080"/>
      </w:tabs>
      <w:rPr>
        <w:rStyle w:val="PageNumber"/>
      </w:rPr>
    </w:pPr>
    <w:r w:rsidRPr="00CF35FD">
      <w:rPr>
        <w:rStyle w:val="PageNumber"/>
      </w:rPr>
      <w:tab/>
    </w:r>
    <w:r w:rsidRPr="00CF35FD">
      <w:t>Air Construction Permit</w:t>
    </w:r>
  </w:p>
  <w:p w14:paraId="40E13DD5" w14:textId="77777777" w:rsidR="007714F4" w:rsidRPr="007078D3" w:rsidRDefault="007714F4" w:rsidP="00D73640">
    <w:pPr>
      <w:tabs>
        <w:tab w:val="right" w:pos="10080"/>
      </w:tabs>
      <w:rPr>
        <w:rStyle w:val="PageNumber"/>
      </w:rPr>
    </w:pPr>
  </w:p>
  <w:p w14:paraId="1C0DE4DB" w14:textId="77777777" w:rsidR="007714F4" w:rsidRPr="007078D3" w:rsidRDefault="007714F4">
    <w:pPr>
      <w:jc w:val="center"/>
      <w:rPr>
        <w:rStyle w:val="PageNumber"/>
      </w:rPr>
    </w:pPr>
    <w:r w:rsidRPr="007078D3">
      <w:t xml:space="preserve">Page </w:t>
    </w:r>
    <w:r w:rsidR="00974F7E" w:rsidRPr="007078D3">
      <w:rPr>
        <w:rStyle w:val="PageNumber"/>
      </w:rPr>
      <w:fldChar w:fldCharType="begin"/>
    </w:r>
    <w:r w:rsidRPr="007078D3">
      <w:rPr>
        <w:rStyle w:val="PageNumber"/>
      </w:rPr>
      <w:instrText xml:space="preserve"> PAGE </w:instrText>
    </w:r>
    <w:r w:rsidR="00974F7E" w:rsidRPr="007078D3">
      <w:rPr>
        <w:rStyle w:val="PageNumber"/>
      </w:rPr>
      <w:fldChar w:fldCharType="separate"/>
    </w:r>
    <w:r w:rsidR="00062CDA">
      <w:rPr>
        <w:rStyle w:val="PageNumber"/>
        <w:noProof/>
      </w:rPr>
      <w:t>12</w:t>
    </w:r>
    <w:r w:rsidR="00974F7E" w:rsidRPr="007078D3">
      <w:rPr>
        <w:rStyle w:val="PageNumber"/>
      </w:rPr>
      <w:fldChar w:fldCharType="end"/>
    </w:r>
    <w:r w:rsidRPr="007078D3">
      <w:rPr>
        <w:rStyle w:val="PageNumber"/>
      </w:rPr>
      <w:t xml:space="preserve"> of </w:t>
    </w:r>
    <w:r w:rsidR="00974F7E" w:rsidRPr="007078D3">
      <w:rPr>
        <w:rStyle w:val="PageNumber"/>
      </w:rPr>
      <w:fldChar w:fldCharType="begin"/>
    </w:r>
    <w:r w:rsidRPr="007078D3">
      <w:rPr>
        <w:rStyle w:val="PageNumber"/>
      </w:rPr>
      <w:instrText xml:space="preserve"> NUMPAGES </w:instrText>
    </w:r>
    <w:r w:rsidR="00974F7E" w:rsidRPr="007078D3">
      <w:rPr>
        <w:rStyle w:val="PageNumber"/>
      </w:rPr>
      <w:fldChar w:fldCharType="separate"/>
    </w:r>
    <w:r w:rsidR="00062CDA">
      <w:rPr>
        <w:rStyle w:val="PageNumber"/>
        <w:noProof/>
      </w:rPr>
      <w:t>12</w:t>
    </w:r>
    <w:r w:rsidR="00974F7E"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6CE0F" w14:textId="77777777" w:rsidR="00251500" w:rsidRDefault="00251500">
      <w:r>
        <w:separator/>
      </w:r>
    </w:p>
  </w:footnote>
  <w:footnote w:type="continuationSeparator" w:id="0">
    <w:p w14:paraId="6F161AE8" w14:textId="77777777" w:rsidR="00251500" w:rsidRDefault="00251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E8D6C" w14:textId="77777777"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3BAFB" w14:textId="77777777" w:rsidR="007714F4" w:rsidRPr="0087477C" w:rsidRDefault="007714F4"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CONDITIONS </w:t>
    </w:r>
    <w:r w:rsidR="0087477C" w:rsidRPr="0087477C">
      <w:rPr>
        <w:rStyle w:val="PageNumber"/>
        <w:b/>
        <w:sz w:val="22"/>
        <w:szCs w:val="22"/>
      </w:rPr>
      <w:t>(DRAFT</w:t>
    </w:r>
    <w:r w:rsidRPr="0087477C">
      <w:rPr>
        <w:rStyle w:val="PageNumber"/>
        <w:b/>
        <w:sz w:val="22"/>
        <w:szCs w:val="22"/>
      </w:rPr>
      <w:t>)</w:t>
    </w:r>
  </w:p>
  <w:p w14:paraId="7049019A" w14:textId="77777777" w:rsidR="007714F4" w:rsidRPr="007078D3" w:rsidRDefault="007714F4" w:rsidP="00970B43">
    <w:pPr>
      <w:pStyle w:val="Header"/>
      <w:jc w:val="center"/>
      <w:rPr>
        <w:rStyle w:val="PageNumber"/>
        <w:b/>
        <w:sz w:val="22"/>
        <w:szCs w:val="22"/>
      </w:rPr>
    </w:pPr>
    <w:r w:rsidRPr="0087477C">
      <w:rPr>
        <w:rStyle w:val="PageNumber"/>
        <w:b/>
        <w:sz w:val="22"/>
        <w:szCs w:val="22"/>
      </w:rPr>
      <w:t xml:space="preserve">A.  </w:t>
    </w:r>
    <w:r w:rsidR="0087477C" w:rsidRPr="0087477C">
      <w:rPr>
        <w:rStyle w:val="PageNumber"/>
        <w:b/>
        <w:sz w:val="22"/>
        <w:szCs w:val="22"/>
      </w:rPr>
      <w:t>EU No</w:t>
    </w:r>
    <w:r w:rsidRPr="0087477C">
      <w:rPr>
        <w:rStyle w:val="PageNumber"/>
        <w:b/>
        <w:sz w:val="22"/>
        <w:szCs w:val="22"/>
      </w:rPr>
      <w:t>.</w:t>
    </w:r>
    <w:r w:rsidR="0087477C" w:rsidRPr="0087477C">
      <w:rPr>
        <w:rStyle w:val="PageNumber"/>
        <w:b/>
        <w:sz w:val="22"/>
        <w:szCs w:val="22"/>
      </w:rPr>
      <w:t xml:space="preserve"> 001</w:t>
    </w:r>
    <w:r w:rsidR="0087477C">
      <w:rPr>
        <w:rStyle w:val="PageNumber"/>
        <w:b/>
        <w:sz w:val="22"/>
        <w:szCs w:val="22"/>
      </w:rPr>
      <w:t xml:space="preserve"> </w:t>
    </w:r>
    <w:r w:rsidR="0087477C" w:rsidRPr="0087477C">
      <w:rPr>
        <w:rStyle w:val="PageNumber"/>
        <w:b/>
        <w:sz w:val="22"/>
        <w:szCs w:val="22"/>
      </w:rPr>
      <w:t>Sandblasting Operations</w:t>
    </w:r>
  </w:p>
  <w:p w14:paraId="3BCF69A8" w14:textId="77777777" w:rsidR="007714F4" w:rsidRPr="00970B43" w:rsidRDefault="007714F4" w:rsidP="00970B43">
    <w:pPr>
      <w:pStyle w:val="Header"/>
      <w:jc w:val="center"/>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8F485" w14:textId="77777777" w:rsidR="007714F4" w:rsidRDefault="007714F4" w:rsidP="003E6985">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E2807" w14:textId="77777777" w:rsidR="0087477C" w:rsidRDefault="0087477C" w:rsidP="003E6985">
    <w:pPr>
      <w:pStyle w:val="Header"/>
      <w:numPr>
        <w:ilvl w:val="0"/>
        <w:numId w:val="10"/>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D286B" w14:textId="77777777" w:rsidR="0087477C" w:rsidRPr="0087477C" w:rsidRDefault="0087477C"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CONDITIONS </w:t>
    </w:r>
    <w:r w:rsidRPr="0087477C">
      <w:rPr>
        <w:rStyle w:val="PageNumber"/>
        <w:b/>
        <w:sz w:val="22"/>
        <w:szCs w:val="22"/>
      </w:rPr>
      <w:t>(DRAFT)</w:t>
    </w:r>
  </w:p>
  <w:p w14:paraId="17D4635F" w14:textId="77777777" w:rsidR="0087477C" w:rsidRPr="007078D3" w:rsidRDefault="005E7BB5" w:rsidP="00970B43">
    <w:pPr>
      <w:pStyle w:val="Header"/>
      <w:jc w:val="center"/>
      <w:rPr>
        <w:rStyle w:val="PageNumber"/>
        <w:b/>
        <w:sz w:val="22"/>
        <w:szCs w:val="22"/>
      </w:rPr>
    </w:pPr>
    <w:r>
      <w:rPr>
        <w:rStyle w:val="PageNumber"/>
        <w:b/>
        <w:sz w:val="22"/>
        <w:szCs w:val="22"/>
      </w:rPr>
      <w:t>B</w:t>
    </w:r>
    <w:r w:rsidR="0087477C" w:rsidRPr="0087477C">
      <w:rPr>
        <w:rStyle w:val="PageNumber"/>
        <w:b/>
        <w:sz w:val="22"/>
        <w:szCs w:val="22"/>
      </w:rPr>
      <w:t>.  EU No.</w:t>
    </w:r>
    <w:r w:rsidR="0087477C">
      <w:rPr>
        <w:rStyle w:val="PageNumber"/>
        <w:b/>
        <w:sz w:val="22"/>
        <w:szCs w:val="22"/>
      </w:rPr>
      <w:t xml:space="preserve"> 002 </w:t>
    </w:r>
    <w:r>
      <w:rPr>
        <w:rStyle w:val="PageNumber"/>
        <w:b/>
        <w:sz w:val="22"/>
        <w:szCs w:val="22"/>
      </w:rPr>
      <w:t>Shot</w:t>
    </w:r>
    <w:r w:rsidR="0087477C">
      <w:rPr>
        <w:rStyle w:val="PageNumber"/>
        <w:b/>
        <w:sz w:val="22"/>
        <w:szCs w:val="22"/>
      </w:rPr>
      <w:t xml:space="preserve"> </w:t>
    </w:r>
    <w:r>
      <w:rPr>
        <w:rStyle w:val="PageNumber"/>
        <w:b/>
        <w:sz w:val="22"/>
        <w:szCs w:val="22"/>
      </w:rPr>
      <w:t>B</w:t>
    </w:r>
    <w:r w:rsidR="0087477C" w:rsidRPr="0087477C">
      <w:rPr>
        <w:rStyle w:val="PageNumber"/>
        <w:b/>
        <w:sz w:val="22"/>
        <w:szCs w:val="22"/>
      </w:rPr>
      <w:t>lasting Operations</w:t>
    </w:r>
  </w:p>
  <w:p w14:paraId="49F4E676" w14:textId="77777777" w:rsidR="0087477C" w:rsidRPr="00970B43" w:rsidRDefault="0087477C" w:rsidP="00970B43">
    <w:pPr>
      <w:pStyle w:val="Header"/>
      <w:jc w:val="center"/>
      <w:rPr>
        <w:rStyle w:val="PageNumber"/>
        <w:rFonts w:ascii="Book Antiqua" w:hAnsi="Book Antiqua"/>
        <w:sz w:val="22"/>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CCD48" w14:textId="77777777" w:rsidR="0087477C" w:rsidRDefault="0087477C" w:rsidP="003E6985">
    <w:pPr>
      <w:pStyle w:val="Header"/>
      <w:numPr>
        <w:ilvl w:val="0"/>
        <w:numId w:val="11"/>
      </w:numPr>
      <w:ind w:left="0" w:firstLine="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ECABD" w14:textId="77777777" w:rsidR="007714F4" w:rsidRDefault="007714F4" w:rsidP="003E6985">
    <w:pPr>
      <w:pStyle w:val="Header"/>
      <w:numPr>
        <w:ilvl w:val="0"/>
        <w:numId w:val="12"/>
      </w:numPr>
      <w:ind w:left="0" w:firstLine="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14FC4" w14:textId="77777777" w:rsidR="007714F4" w:rsidRPr="0087477C" w:rsidRDefault="00013A87" w:rsidP="00970B43">
    <w:pPr>
      <w:pStyle w:val="Header"/>
      <w:pBdr>
        <w:bottom w:val="single" w:sz="4" w:space="1" w:color="auto"/>
      </w:pBdr>
      <w:jc w:val="center"/>
      <w:rPr>
        <w:b/>
        <w:sz w:val="22"/>
        <w:szCs w:val="22"/>
      </w:rPr>
    </w:pPr>
    <w:r>
      <w:rPr>
        <w:b/>
        <w:sz w:val="22"/>
        <w:szCs w:val="22"/>
      </w:rPr>
      <w:t>SECTION 3. EMISSION UNIT SPECI</w:t>
    </w:r>
    <w:r w:rsidR="007714F4" w:rsidRPr="007078D3">
      <w:rPr>
        <w:b/>
        <w:sz w:val="22"/>
        <w:szCs w:val="22"/>
      </w:rPr>
      <w:t xml:space="preserve">FIC </w:t>
    </w:r>
    <w:r w:rsidR="007714F4" w:rsidRPr="0087477C">
      <w:rPr>
        <w:b/>
        <w:sz w:val="22"/>
        <w:szCs w:val="22"/>
      </w:rPr>
      <w:t>CONDITIONS (DRAFT)</w:t>
    </w:r>
  </w:p>
  <w:p w14:paraId="77ADC8F9" w14:textId="77777777" w:rsidR="007714F4" w:rsidRPr="007078D3" w:rsidRDefault="00376437" w:rsidP="00970B43">
    <w:pPr>
      <w:pStyle w:val="Header"/>
      <w:jc w:val="center"/>
      <w:rPr>
        <w:b/>
        <w:sz w:val="22"/>
        <w:szCs w:val="22"/>
      </w:rPr>
    </w:pPr>
    <w:r>
      <w:rPr>
        <w:b/>
        <w:sz w:val="22"/>
        <w:szCs w:val="22"/>
      </w:rPr>
      <w:t>C</w:t>
    </w:r>
    <w:r w:rsidR="007714F4" w:rsidRPr="0087477C">
      <w:rPr>
        <w:b/>
        <w:sz w:val="22"/>
        <w:szCs w:val="22"/>
      </w:rPr>
      <w:t xml:space="preserve">.  </w:t>
    </w:r>
    <w:r w:rsidR="0087477C" w:rsidRPr="0087477C">
      <w:rPr>
        <w:b/>
        <w:sz w:val="22"/>
        <w:szCs w:val="22"/>
      </w:rPr>
      <w:t>EU No</w:t>
    </w:r>
    <w:r w:rsidR="007714F4" w:rsidRPr="0087477C">
      <w:rPr>
        <w:b/>
        <w:sz w:val="22"/>
        <w:szCs w:val="22"/>
      </w:rPr>
      <w:t>.</w:t>
    </w:r>
    <w:r>
      <w:rPr>
        <w:b/>
        <w:sz w:val="22"/>
        <w:szCs w:val="22"/>
      </w:rPr>
      <w:t xml:space="preserve"> 003</w:t>
    </w:r>
    <w:r w:rsidR="0087477C" w:rsidRPr="0087477C">
      <w:rPr>
        <w:b/>
        <w:sz w:val="22"/>
        <w:szCs w:val="22"/>
      </w:rPr>
      <w:t xml:space="preserve"> </w:t>
    </w:r>
    <w:r>
      <w:rPr>
        <w:b/>
        <w:sz w:val="22"/>
        <w:szCs w:val="22"/>
      </w:rPr>
      <w:t>Surface Coating</w:t>
    </w:r>
    <w:r w:rsidR="0087477C" w:rsidRPr="0087477C">
      <w:rPr>
        <w:b/>
        <w:sz w:val="22"/>
        <w:szCs w:val="22"/>
      </w:rPr>
      <w:t xml:space="preserve"> Operations</w:t>
    </w:r>
  </w:p>
  <w:p w14:paraId="6103F031" w14:textId="77777777" w:rsidR="007714F4" w:rsidRPr="007078D3" w:rsidRDefault="007714F4" w:rsidP="00970B43">
    <w:pPr>
      <w:pStyle w:val="Header"/>
      <w:jc w:val="center"/>
      <w:rPr>
        <w:b/>
        <w:sz w:val="22"/>
        <w:szCs w:val="2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F90AA" w14:textId="77777777"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24D48" w:rsidRPr="00824D48" w14:paraId="279D015E" w14:textId="77777777" w:rsidTr="00790647">
      <w:tc>
        <w:tcPr>
          <w:tcW w:w="2448" w:type="dxa"/>
        </w:tcPr>
        <w:p w14:paraId="227B002F" w14:textId="77777777" w:rsidR="00824D48" w:rsidRPr="00824D48" w:rsidRDefault="00824D48" w:rsidP="00824D48">
          <w:pPr>
            <w:rPr>
              <w:sz w:val="24"/>
              <w:szCs w:val="24"/>
            </w:rPr>
          </w:pPr>
          <w:r w:rsidRPr="00824D48">
            <w:rPr>
              <w:noProof/>
              <w:sz w:val="24"/>
              <w:szCs w:val="24"/>
            </w:rPr>
            <w:drawing>
              <wp:inline distT="0" distB="0" distL="0" distR="0" wp14:anchorId="792E3F8D" wp14:editId="7E48F583">
                <wp:extent cx="1504315" cy="981075"/>
                <wp:effectExtent l="0" t="0" r="635" b="9525"/>
                <wp:docPr id="13" name="Picture 1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63C2CFDB" w14:textId="77777777" w:rsidR="00824D48" w:rsidRPr="00824D48" w:rsidRDefault="00824D48"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43ACFB05" w14:textId="77777777" w:rsidR="00824D48" w:rsidRPr="00824D48" w:rsidRDefault="00824D48"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5E26CF53" w14:textId="77777777" w:rsidR="00824D48" w:rsidRPr="00824D48" w:rsidRDefault="00824D48" w:rsidP="00824D48">
          <w:pPr>
            <w:spacing w:before="120"/>
            <w:jc w:val="center"/>
          </w:pPr>
          <w:r w:rsidRPr="00824D48">
            <w:t>Southwest District Office</w:t>
          </w:r>
        </w:p>
        <w:p w14:paraId="11EC7B32" w14:textId="77777777" w:rsidR="00824D48" w:rsidRPr="00824D48" w:rsidRDefault="00824D48" w:rsidP="00824D48">
          <w:pPr>
            <w:jc w:val="center"/>
          </w:pPr>
          <w:r w:rsidRPr="00824D48">
            <w:t>13051 North Telecom Parkway</w:t>
          </w:r>
        </w:p>
        <w:p w14:paraId="383EF10D" w14:textId="77777777" w:rsidR="00824D48" w:rsidRPr="00824D48" w:rsidRDefault="00824D48" w:rsidP="00824D48">
          <w:pPr>
            <w:jc w:val="center"/>
          </w:pPr>
          <w:r w:rsidRPr="00824D48">
            <w:t>Temple Terrace, Florida 33637-0926</w:t>
          </w:r>
        </w:p>
      </w:tc>
      <w:tc>
        <w:tcPr>
          <w:tcW w:w="2520" w:type="dxa"/>
        </w:tcPr>
        <w:p w14:paraId="61B248ED" w14:textId="77777777" w:rsidR="00824D48" w:rsidRPr="00824D48" w:rsidRDefault="00824D48" w:rsidP="00824D48">
          <w:pPr>
            <w:jc w:val="right"/>
            <w:rPr>
              <w:color w:val="31849B"/>
              <w:sz w:val="18"/>
              <w:szCs w:val="18"/>
            </w:rPr>
          </w:pPr>
          <w:r w:rsidRPr="00824D48">
            <w:rPr>
              <w:color w:val="31849B"/>
              <w:sz w:val="18"/>
              <w:szCs w:val="18"/>
            </w:rPr>
            <w:t>RICK SCOTT</w:t>
          </w:r>
        </w:p>
        <w:p w14:paraId="0FA497B3" w14:textId="77777777" w:rsidR="00824D48" w:rsidRPr="00824D48" w:rsidRDefault="00824D48" w:rsidP="00824D48">
          <w:pPr>
            <w:jc w:val="right"/>
            <w:rPr>
              <w:color w:val="31849B"/>
              <w:sz w:val="18"/>
              <w:szCs w:val="18"/>
            </w:rPr>
          </w:pPr>
          <w:r w:rsidRPr="00824D48">
            <w:rPr>
              <w:color w:val="31849B"/>
              <w:sz w:val="18"/>
              <w:szCs w:val="18"/>
            </w:rPr>
            <w:t>GOVERNOR</w:t>
          </w:r>
        </w:p>
        <w:p w14:paraId="385C5B36" w14:textId="77777777" w:rsidR="00824D48" w:rsidRPr="00824D48" w:rsidRDefault="00824D48" w:rsidP="00824D48">
          <w:pPr>
            <w:jc w:val="right"/>
            <w:rPr>
              <w:color w:val="31849B"/>
              <w:sz w:val="18"/>
              <w:szCs w:val="18"/>
            </w:rPr>
          </w:pPr>
        </w:p>
        <w:p w14:paraId="4A23EE66" w14:textId="77777777" w:rsidR="00824D48" w:rsidRPr="00824D48" w:rsidRDefault="00824D48"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5F7D9957" w14:textId="77777777" w:rsidR="00824D48" w:rsidRPr="00824D48" w:rsidRDefault="00824D48" w:rsidP="00824D48">
          <w:pPr>
            <w:jc w:val="right"/>
            <w:rPr>
              <w:color w:val="31849B"/>
              <w:sz w:val="18"/>
              <w:szCs w:val="18"/>
            </w:rPr>
          </w:pPr>
        </w:p>
        <w:p w14:paraId="70709A16" w14:textId="77777777" w:rsidR="00824D48" w:rsidRPr="00824D48" w:rsidRDefault="00824D48" w:rsidP="00824D48">
          <w:pPr>
            <w:jc w:val="right"/>
            <w:rPr>
              <w:color w:val="31849B"/>
              <w:sz w:val="18"/>
              <w:szCs w:val="18"/>
            </w:rPr>
          </w:pPr>
          <w:r w:rsidRPr="00824D48">
            <w:rPr>
              <w:color w:val="31849B"/>
              <w:sz w:val="18"/>
              <w:szCs w:val="18"/>
            </w:rPr>
            <w:t>HERSCHEL T. VINYARD JR.</w:t>
          </w:r>
        </w:p>
        <w:p w14:paraId="2AD42505" w14:textId="77777777" w:rsidR="00824D48" w:rsidRPr="00824D48" w:rsidRDefault="00824D48" w:rsidP="00824D48">
          <w:pPr>
            <w:jc w:val="right"/>
            <w:rPr>
              <w:rFonts w:ascii="BakerSignet" w:hAnsi="BakerSignet"/>
              <w:color w:val="006666"/>
            </w:rPr>
          </w:pPr>
          <w:r w:rsidRPr="00824D48">
            <w:rPr>
              <w:color w:val="31849B"/>
              <w:sz w:val="18"/>
              <w:szCs w:val="18"/>
            </w:rPr>
            <w:t>SECRETARY</w:t>
          </w:r>
        </w:p>
      </w:tc>
    </w:tr>
  </w:tbl>
  <w:p w14:paraId="4D4A30BD" w14:textId="77777777" w:rsidR="00675C25" w:rsidRDefault="00675C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2D7BD" w14:textId="77777777" w:rsidR="007714F4" w:rsidRDefault="007714F4"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9CA23" w14:textId="77777777"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CF35FD">
      <w:rPr>
        <w:b/>
        <w:sz w:val="22"/>
      </w:rPr>
      <w:t>INFORMATION (DRAFT)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A3A83" w14:textId="77777777" w:rsidR="007714F4" w:rsidRDefault="007714F4"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3294C" w14:textId="77777777" w:rsidR="00DE7618" w:rsidRDefault="00DE7618"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2F869" w14:textId="77777777" w:rsidR="00DE7618" w:rsidRPr="007078D3" w:rsidRDefault="00DE7618">
    <w:pPr>
      <w:pStyle w:val="BodyText"/>
      <w:pBdr>
        <w:bottom w:val="single" w:sz="8" w:space="1" w:color="auto"/>
      </w:pBdr>
      <w:spacing w:after="240"/>
      <w:jc w:val="center"/>
      <w:rPr>
        <w:b/>
        <w:bCs/>
        <w:caps/>
        <w:sz w:val="22"/>
      </w:rPr>
    </w:pPr>
    <w:r w:rsidRPr="007078D3">
      <w:rPr>
        <w:b/>
        <w:bCs/>
        <w:sz w:val="22"/>
      </w:rPr>
      <w:t>SECTION 2.  ADMINISTRATIVE REQUIREMENTS</w:t>
    </w:r>
    <w:r w:rsidRPr="007078D3">
      <w:rPr>
        <w:b/>
        <w:sz w:val="22"/>
      </w:rPr>
      <w:t xml:space="preserve"> </w:t>
    </w:r>
    <w:r w:rsidRPr="0045406B">
      <w:rPr>
        <w:b/>
        <w:sz w:val="22"/>
      </w:rPr>
      <w:t>AND FACILITY-WIDE SPECIFIC CONDITIONS</w:t>
    </w:r>
    <w:r w:rsidRPr="007078D3">
      <w:rPr>
        <w:b/>
        <w:sz w:val="22"/>
      </w:rPr>
      <w:t xml:space="preserve">  </w:t>
    </w:r>
    <w:r w:rsidRPr="0045406B">
      <w:rPr>
        <w:b/>
        <w:sz w:val="22"/>
        <w:shd w:val="clear" w:color="auto" w:fill="FFFFFF"/>
      </w:rPr>
      <w:t>(DRAFT)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8A0EB" w14:textId="77777777" w:rsidR="00DE7618" w:rsidRDefault="00DE7618"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6B209" w14:textId="77777777" w:rsidR="007714F4" w:rsidRDefault="007714F4" w:rsidP="003E6985">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2E5067D2"/>
    <w:multiLevelType w:val="singleLevel"/>
    <w:tmpl w:val="F1A85D9A"/>
    <w:lvl w:ilvl="0">
      <w:start w:val="1"/>
      <w:numFmt w:val="decimal"/>
      <w:lvlText w:val="(%1)"/>
      <w:legacy w:legacy="1" w:legacySpace="0" w:legacyIndent="720"/>
      <w:lvlJc w:val="left"/>
      <w:pPr>
        <w:ind w:left="720" w:hanging="720"/>
      </w:pPr>
    </w:lvl>
  </w:abstractNum>
  <w:abstractNum w:abstractNumId="6">
    <w:nsid w:val="339063DD"/>
    <w:multiLevelType w:val="hybridMultilevel"/>
    <w:tmpl w:val="9962F206"/>
    <w:lvl w:ilvl="0" w:tplc="04090019">
      <w:start w:val="1"/>
      <w:numFmt w:val="lowerLetter"/>
      <w:lvlText w:val="%1."/>
      <w:lvlJc w:val="left"/>
      <w:pPr>
        <w:tabs>
          <w:tab w:val="num" w:pos="1296"/>
        </w:tabs>
        <w:ind w:left="1296" w:hanging="360"/>
      </w:pPr>
      <w:rPr>
        <w:rFonts w:hint="default"/>
      </w:rPr>
    </w:lvl>
    <w:lvl w:ilvl="1" w:tplc="0409000F">
      <w:start w:val="1"/>
      <w:numFmt w:val="decimal"/>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7">
    <w:nsid w:val="33D51ECC"/>
    <w:multiLevelType w:val="hybridMultilevel"/>
    <w:tmpl w:val="435ECAD8"/>
    <w:lvl w:ilvl="0" w:tplc="CC1A7F62">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nsid w:val="3B032BF1"/>
    <w:multiLevelType w:val="singleLevel"/>
    <w:tmpl w:val="95BCCBAC"/>
    <w:lvl w:ilvl="0">
      <w:start w:val="1"/>
      <w:numFmt w:val="decimal"/>
      <w:lvlText w:val="(%1)"/>
      <w:legacy w:legacy="1" w:legacySpace="0" w:legacyIndent="720"/>
      <w:lvlJc w:val="left"/>
      <w:pPr>
        <w:ind w:left="720" w:hanging="720"/>
      </w:pPr>
    </w:lvl>
  </w:abstractNum>
  <w:abstractNum w:abstractNumId="9">
    <w:nsid w:val="3BA27005"/>
    <w:multiLevelType w:val="singleLevel"/>
    <w:tmpl w:val="0409000F"/>
    <w:lvl w:ilvl="0">
      <w:start w:val="1"/>
      <w:numFmt w:val="decimal"/>
      <w:lvlText w:val="%1."/>
      <w:lvlJc w:val="left"/>
      <w:pPr>
        <w:tabs>
          <w:tab w:val="num" w:pos="360"/>
        </w:tabs>
        <w:ind w:left="360" w:hanging="360"/>
      </w:pPr>
    </w:lvl>
  </w:abstractNum>
  <w:abstractNum w:abstractNumId="10">
    <w:nsid w:val="3FE609C3"/>
    <w:multiLevelType w:val="singleLevel"/>
    <w:tmpl w:val="F1A85D9A"/>
    <w:lvl w:ilvl="0">
      <w:start w:val="1"/>
      <w:numFmt w:val="decimal"/>
      <w:lvlText w:val="(%1)"/>
      <w:legacy w:legacy="1" w:legacySpace="0" w:legacyIndent="720"/>
      <w:lvlJc w:val="left"/>
      <w:pPr>
        <w:ind w:left="720" w:hanging="720"/>
      </w:pPr>
    </w:lvl>
  </w:abstractNum>
  <w:abstractNum w:abstractNumId="11">
    <w:nsid w:val="41051669"/>
    <w:multiLevelType w:val="singleLevel"/>
    <w:tmpl w:val="F1A85D9A"/>
    <w:lvl w:ilvl="0">
      <w:start w:val="1"/>
      <w:numFmt w:val="decimal"/>
      <w:lvlText w:val="(%1)"/>
      <w:legacy w:legacy="1" w:legacySpace="0" w:legacyIndent="720"/>
      <w:lvlJc w:val="left"/>
      <w:pPr>
        <w:ind w:left="720" w:hanging="720"/>
      </w:pPr>
    </w:lvl>
  </w:abstractNum>
  <w:abstractNum w:abstractNumId="12">
    <w:nsid w:val="44617DFF"/>
    <w:multiLevelType w:val="singleLevel"/>
    <w:tmpl w:val="F1A85D9A"/>
    <w:lvl w:ilvl="0">
      <w:start w:val="1"/>
      <w:numFmt w:val="decimal"/>
      <w:lvlText w:val="(%1)"/>
      <w:legacy w:legacy="1" w:legacySpace="0" w:legacyIndent="720"/>
      <w:lvlJc w:val="left"/>
      <w:pPr>
        <w:ind w:left="720" w:hanging="720"/>
      </w:pPr>
    </w:lvl>
  </w:abstractNum>
  <w:abstractNum w:abstractNumId="13">
    <w:nsid w:val="45A51284"/>
    <w:multiLevelType w:val="singleLevel"/>
    <w:tmpl w:val="F1A85D9A"/>
    <w:lvl w:ilvl="0">
      <w:start w:val="1"/>
      <w:numFmt w:val="decimal"/>
      <w:lvlText w:val="(%1)"/>
      <w:legacy w:legacy="1" w:legacySpace="0" w:legacyIndent="720"/>
      <w:lvlJc w:val="left"/>
      <w:pPr>
        <w:ind w:left="720" w:hanging="720"/>
      </w:pPr>
    </w:lvl>
  </w:abstractNum>
  <w:abstractNum w:abstractNumId="14">
    <w:nsid w:val="47A537BC"/>
    <w:multiLevelType w:val="hybridMultilevel"/>
    <w:tmpl w:val="B9965E4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C755C15"/>
    <w:multiLevelType w:val="hybridMultilevel"/>
    <w:tmpl w:val="AADC48B6"/>
    <w:lvl w:ilvl="0" w:tplc="BF6AEED8">
      <w:start w:val="1"/>
      <w:numFmt w:val="decimal"/>
      <w:lvlText w:val="B.%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E137A5"/>
    <w:multiLevelType w:val="singleLevel"/>
    <w:tmpl w:val="F1A85D9A"/>
    <w:lvl w:ilvl="0">
      <w:start w:val="1"/>
      <w:numFmt w:val="decimal"/>
      <w:lvlText w:val="(%1)"/>
      <w:legacy w:legacy="1" w:legacySpace="0" w:legacyIndent="720"/>
      <w:lvlJc w:val="left"/>
      <w:pPr>
        <w:ind w:left="720" w:hanging="720"/>
      </w:pPr>
    </w:lvl>
  </w:abstractNum>
  <w:abstractNum w:abstractNumId="17">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56745E92"/>
    <w:multiLevelType w:val="singleLevel"/>
    <w:tmpl w:val="F1A85D9A"/>
    <w:lvl w:ilvl="0">
      <w:start w:val="1"/>
      <w:numFmt w:val="decimal"/>
      <w:lvlText w:val="(%1)"/>
      <w:legacy w:legacy="1" w:legacySpace="0" w:legacyIndent="720"/>
      <w:lvlJc w:val="left"/>
      <w:pPr>
        <w:ind w:left="720" w:hanging="720"/>
      </w:pPr>
    </w:lvl>
  </w:abstractNum>
  <w:abstractNum w:abstractNumId="20">
    <w:nsid w:val="5F06354A"/>
    <w:multiLevelType w:val="singleLevel"/>
    <w:tmpl w:val="F1A85D9A"/>
    <w:lvl w:ilvl="0">
      <w:start w:val="1"/>
      <w:numFmt w:val="decimal"/>
      <w:lvlText w:val="(%1)"/>
      <w:legacy w:legacy="1" w:legacySpace="0" w:legacyIndent="720"/>
      <w:lvlJc w:val="left"/>
      <w:pPr>
        <w:ind w:left="720" w:hanging="720"/>
      </w:pPr>
    </w:lvl>
  </w:abstractNum>
  <w:abstractNum w:abstractNumId="21">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6553715B"/>
    <w:multiLevelType w:val="hybridMultilevel"/>
    <w:tmpl w:val="D6BEEC3C"/>
    <w:lvl w:ilvl="0" w:tplc="AD96F7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59601C9"/>
    <w:multiLevelType w:val="singleLevel"/>
    <w:tmpl w:val="F1A85D9A"/>
    <w:lvl w:ilvl="0">
      <w:start w:val="1"/>
      <w:numFmt w:val="decimal"/>
      <w:lvlText w:val="(%1)"/>
      <w:legacy w:legacy="1" w:legacySpace="0" w:legacyIndent="720"/>
      <w:lvlJc w:val="left"/>
      <w:pPr>
        <w:ind w:left="720" w:hanging="720"/>
      </w:pPr>
    </w:lvl>
  </w:abstractNum>
  <w:abstractNum w:abstractNumId="24">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F07BA8"/>
    <w:multiLevelType w:val="singleLevel"/>
    <w:tmpl w:val="F1A85D9A"/>
    <w:lvl w:ilvl="0">
      <w:start w:val="1"/>
      <w:numFmt w:val="decimal"/>
      <w:lvlText w:val="(%1)"/>
      <w:legacy w:legacy="1" w:legacySpace="0" w:legacyIndent="720"/>
      <w:lvlJc w:val="left"/>
      <w:pPr>
        <w:ind w:left="720" w:hanging="720"/>
      </w:pPr>
    </w:lvl>
  </w:abstractNum>
  <w:abstractNum w:abstractNumId="26">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8"/>
  </w:num>
  <w:num w:numId="4">
    <w:abstractNumId w:val="2"/>
  </w:num>
  <w:num w:numId="5">
    <w:abstractNumId w:val="9"/>
  </w:num>
  <w:num w:numId="6">
    <w:abstractNumId w:val="11"/>
  </w:num>
  <w:num w:numId="7">
    <w:abstractNumId w:val="25"/>
  </w:num>
  <w:num w:numId="8">
    <w:abstractNumId w:val="10"/>
  </w:num>
  <w:num w:numId="9">
    <w:abstractNumId w:val="19"/>
  </w:num>
  <w:num w:numId="10">
    <w:abstractNumId w:val="13"/>
  </w:num>
  <w:num w:numId="11">
    <w:abstractNumId w:val="23"/>
  </w:num>
  <w:num w:numId="12">
    <w:abstractNumId w:val="12"/>
  </w:num>
  <w:num w:numId="13">
    <w:abstractNumId w:val="20"/>
  </w:num>
  <w:num w:numId="14">
    <w:abstractNumId w:val="24"/>
  </w:num>
  <w:num w:numId="15">
    <w:abstractNumId w:val="3"/>
  </w:num>
  <w:num w:numId="16">
    <w:abstractNumId w:val="26"/>
  </w:num>
  <w:num w:numId="17">
    <w:abstractNumId w:val="21"/>
  </w:num>
  <w:num w:numId="18">
    <w:abstractNumId w:val="5"/>
  </w:num>
  <w:num w:numId="19">
    <w:abstractNumId w:val="16"/>
  </w:num>
  <w:num w:numId="20">
    <w:abstractNumId w:val="4"/>
  </w:num>
  <w:num w:numId="21">
    <w:abstractNumId w:val="17"/>
  </w:num>
  <w:num w:numId="22">
    <w:abstractNumId w:val="1"/>
  </w:num>
  <w:num w:numId="23">
    <w:abstractNumId w:val="6"/>
  </w:num>
  <w:num w:numId="24">
    <w:abstractNumId w:val="15"/>
  </w:num>
  <w:num w:numId="25">
    <w:abstractNumId w:val="7"/>
  </w:num>
  <w:num w:numId="26">
    <w:abstractNumId w:val="22"/>
  </w:num>
  <w:num w:numId="2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3D75"/>
    <w:rsid w:val="00017C6E"/>
    <w:rsid w:val="00025529"/>
    <w:rsid w:val="0002747C"/>
    <w:rsid w:val="00040296"/>
    <w:rsid w:val="00041589"/>
    <w:rsid w:val="0004181C"/>
    <w:rsid w:val="000460CA"/>
    <w:rsid w:val="0005123C"/>
    <w:rsid w:val="00062CDA"/>
    <w:rsid w:val="0007044E"/>
    <w:rsid w:val="00070504"/>
    <w:rsid w:val="000764CA"/>
    <w:rsid w:val="00080F41"/>
    <w:rsid w:val="00082586"/>
    <w:rsid w:val="00082664"/>
    <w:rsid w:val="000856FE"/>
    <w:rsid w:val="00086E13"/>
    <w:rsid w:val="00093B17"/>
    <w:rsid w:val="00093B8D"/>
    <w:rsid w:val="00095CA8"/>
    <w:rsid w:val="0009619B"/>
    <w:rsid w:val="00096A16"/>
    <w:rsid w:val="00096FA5"/>
    <w:rsid w:val="000A1644"/>
    <w:rsid w:val="000A42CC"/>
    <w:rsid w:val="000A590C"/>
    <w:rsid w:val="000A5E58"/>
    <w:rsid w:val="000A6E02"/>
    <w:rsid w:val="000B252C"/>
    <w:rsid w:val="000B2AB8"/>
    <w:rsid w:val="000B54D1"/>
    <w:rsid w:val="000C4F3B"/>
    <w:rsid w:val="000D4199"/>
    <w:rsid w:val="000E0973"/>
    <w:rsid w:val="000E09A5"/>
    <w:rsid w:val="000E285D"/>
    <w:rsid w:val="000E4D2E"/>
    <w:rsid w:val="000E6F48"/>
    <w:rsid w:val="000F3692"/>
    <w:rsid w:val="000F43C5"/>
    <w:rsid w:val="00100074"/>
    <w:rsid w:val="0011322F"/>
    <w:rsid w:val="001147D5"/>
    <w:rsid w:val="00120E5D"/>
    <w:rsid w:val="00121295"/>
    <w:rsid w:val="0012766E"/>
    <w:rsid w:val="00130F6F"/>
    <w:rsid w:val="0013145F"/>
    <w:rsid w:val="001345F3"/>
    <w:rsid w:val="00140D6C"/>
    <w:rsid w:val="00143895"/>
    <w:rsid w:val="00150EA7"/>
    <w:rsid w:val="00152B09"/>
    <w:rsid w:val="00153F2E"/>
    <w:rsid w:val="00154E7F"/>
    <w:rsid w:val="0015592D"/>
    <w:rsid w:val="0017043A"/>
    <w:rsid w:val="00170A9F"/>
    <w:rsid w:val="001824E4"/>
    <w:rsid w:val="0018379A"/>
    <w:rsid w:val="00185827"/>
    <w:rsid w:val="0019144E"/>
    <w:rsid w:val="001B0C22"/>
    <w:rsid w:val="001B3497"/>
    <w:rsid w:val="001B58BD"/>
    <w:rsid w:val="001B73A2"/>
    <w:rsid w:val="001B76A6"/>
    <w:rsid w:val="001E3FE3"/>
    <w:rsid w:val="001E7859"/>
    <w:rsid w:val="001F553A"/>
    <w:rsid w:val="001F6D28"/>
    <w:rsid w:val="0020010B"/>
    <w:rsid w:val="0020375D"/>
    <w:rsid w:val="00215511"/>
    <w:rsid w:val="0021732A"/>
    <w:rsid w:val="002223A6"/>
    <w:rsid w:val="002262CB"/>
    <w:rsid w:val="00227AF6"/>
    <w:rsid w:val="00227D87"/>
    <w:rsid w:val="0024641A"/>
    <w:rsid w:val="00251500"/>
    <w:rsid w:val="00254001"/>
    <w:rsid w:val="002555EF"/>
    <w:rsid w:val="00260751"/>
    <w:rsid w:val="00260EEB"/>
    <w:rsid w:val="002619F8"/>
    <w:rsid w:val="00270A6D"/>
    <w:rsid w:val="0027189D"/>
    <w:rsid w:val="00274EF2"/>
    <w:rsid w:val="002803E2"/>
    <w:rsid w:val="002820A1"/>
    <w:rsid w:val="00282106"/>
    <w:rsid w:val="00282C45"/>
    <w:rsid w:val="0028419C"/>
    <w:rsid w:val="00296C71"/>
    <w:rsid w:val="00297B82"/>
    <w:rsid w:val="002A1614"/>
    <w:rsid w:val="002A2A1F"/>
    <w:rsid w:val="002A4C89"/>
    <w:rsid w:val="002A5396"/>
    <w:rsid w:val="002A7682"/>
    <w:rsid w:val="002B462B"/>
    <w:rsid w:val="002C1473"/>
    <w:rsid w:val="002C23AE"/>
    <w:rsid w:val="002D346E"/>
    <w:rsid w:val="002D6F20"/>
    <w:rsid w:val="002E5962"/>
    <w:rsid w:val="002E6902"/>
    <w:rsid w:val="002F045B"/>
    <w:rsid w:val="002F1C8A"/>
    <w:rsid w:val="003053A4"/>
    <w:rsid w:val="003203B2"/>
    <w:rsid w:val="003223B8"/>
    <w:rsid w:val="00333712"/>
    <w:rsid w:val="003427F8"/>
    <w:rsid w:val="00351069"/>
    <w:rsid w:val="003531F8"/>
    <w:rsid w:val="00353AE8"/>
    <w:rsid w:val="0035720F"/>
    <w:rsid w:val="0036250D"/>
    <w:rsid w:val="0036288F"/>
    <w:rsid w:val="003656F7"/>
    <w:rsid w:val="00365F21"/>
    <w:rsid w:val="00371128"/>
    <w:rsid w:val="00372006"/>
    <w:rsid w:val="003724A1"/>
    <w:rsid w:val="003729F9"/>
    <w:rsid w:val="003747C1"/>
    <w:rsid w:val="00376437"/>
    <w:rsid w:val="00380979"/>
    <w:rsid w:val="00382D29"/>
    <w:rsid w:val="003838EF"/>
    <w:rsid w:val="00385054"/>
    <w:rsid w:val="003974AC"/>
    <w:rsid w:val="003D2A8D"/>
    <w:rsid w:val="003D40B7"/>
    <w:rsid w:val="003D7303"/>
    <w:rsid w:val="003E3B0C"/>
    <w:rsid w:val="003E57D6"/>
    <w:rsid w:val="003E62DA"/>
    <w:rsid w:val="003E6985"/>
    <w:rsid w:val="003E6D36"/>
    <w:rsid w:val="00400FDF"/>
    <w:rsid w:val="004120D0"/>
    <w:rsid w:val="0041260D"/>
    <w:rsid w:val="0041266F"/>
    <w:rsid w:val="00413B73"/>
    <w:rsid w:val="00413E4E"/>
    <w:rsid w:val="00416FCD"/>
    <w:rsid w:val="00422DCC"/>
    <w:rsid w:val="00426061"/>
    <w:rsid w:val="004512C7"/>
    <w:rsid w:val="0045406B"/>
    <w:rsid w:val="0045493C"/>
    <w:rsid w:val="00456D56"/>
    <w:rsid w:val="0047121B"/>
    <w:rsid w:val="00474BEA"/>
    <w:rsid w:val="004811BE"/>
    <w:rsid w:val="00483DAF"/>
    <w:rsid w:val="00494E10"/>
    <w:rsid w:val="004A301A"/>
    <w:rsid w:val="004A3528"/>
    <w:rsid w:val="004A60BD"/>
    <w:rsid w:val="004A7610"/>
    <w:rsid w:val="004B2CB4"/>
    <w:rsid w:val="004B675B"/>
    <w:rsid w:val="004B74B6"/>
    <w:rsid w:val="004D1AA8"/>
    <w:rsid w:val="004D5FC5"/>
    <w:rsid w:val="004E542B"/>
    <w:rsid w:val="004E5D35"/>
    <w:rsid w:val="004E66D0"/>
    <w:rsid w:val="004F1D82"/>
    <w:rsid w:val="004F7595"/>
    <w:rsid w:val="005038D2"/>
    <w:rsid w:val="00503CEB"/>
    <w:rsid w:val="005073C8"/>
    <w:rsid w:val="00511908"/>
    <w:rsid w:val="00525AB6"/>
    <w:rsid w:val="00531FB2"/>
    <w:rsid w:val="00532C22"/>
    <w:rsid w:val="00537CF5"/>
    <w:rsid w:val="0055069A"/>
    <w:rsid w:val="00550D13"/>
    <w:rsid w:val="00552709"/>
    <w:rsid w:val="00554904"/>
    <w:rsid w:val="005608F1"/>
    <w:rsid w:val="00560E5F"/>
    <w:rsid w:val="0056375E"/>
    <w:rsid w:val="005652FC"/>
    <w:rsid w:val="00566197"/>
    <w:rsid w:val="0056791C"/>
    <w:rsid w:val="0057301B"/>
    <w:rsid w:val="00573850"/>
    <w:rsid w:val="00575201"/>
    <w:rsid w:val="0057663B"/>
    <w:rsid w:val="00583C9C"/>
    <w:rsid w:val="00584BF6"/>
    <w:rsid w:val="00591A27"/>
    <w:rsid w:val="00597207"/>
    <w:rsid w:val="005A0286"/>
    <w:rsid w:val="005A6363"/>
    <w:rsid w:val="005A6FCA"/>
    <w:rsid w:val="005B0CA9"/>
    <w:rsid w:val="005B0FE1"/>
    <w:rsid w:val="005B39BC"/>
    <w:rsid w:val="005C0FE8"/>
    <w:rsid w:val="005C1C5C"/>
    <w:rsid w:val="005C6CD0"/>
    <w:rsid w:val="005C78C6"/>
    <w:rsid w:val="005C7CEF"/>
    <w:rsid w:val="005D3236"/>
    <w:rsid w:val="005E2BAD"/>
    <w:rsid w:val="005E45B1"/>
    <w:rsid w:val="005E5595"/>
    <w:rsid w:val="005E6DEF"/>
    <w:rsid w:val="005E7BB5"/>
    <w:rsid w:val="005F213D"/>
    <w:rsid w:val="00600968"/>
    <w:rsid w:val="006024D1"/>
    <w:rsid w:val="00605B60"/>
    <w:rsid w:val="0060606F"/>
    <w:rsid w:val="00613C47"/>
    <w:rsid w:val="00615E27"/>
    <w:rsid w:val="006201B5"/>
    <w:rsid w:val="00622C25"/>
    <w:rsid w:val="00632A7E"/>
    <w:rsid w:val="00634847"/>
    <w:rsid w:val="0064035B"/>
    <w:rsid w:val="00640460"/>
    <w:rsid w:val="00657FCA"/>
    <w:rsid w:val="006643FB"/>
    <w:rsid w:val="006646CD"/>
    <w:rsid w:val="00665CF9"/>
    <w:rsid w:val="00674F1F"/>
    <w:rsid w:val="00675C25"/>
    <w:rsid w:val="00682048"/>
    <w:rsid w:val="006834D2"/>
    <w:rsid w:val="00683541"/>
    <w:rsid w:val="006860D7"/>
    <w:rsid w:val="00686604"/>
    <w:rsid w:val="006A3D07"/>
    <w:rsid w:val="006B71A0"/>
    <w:rsid w:val="006B73EB"/>
    <w:rsid w:val="006C1E73"/>
    <w:rsid w:val="006C2E00"/>
    <w:rsid w:val="006C2E05"/>
    <w:rsid w:val="006C35C7"/>
    <w:rsid w:val="006D583D"/>
    <w:rsid w:val="006E4221"/>
    <w:rsid w:val="006E6E7A"/>
    <w:rsid w:val="006F6C40"/>
    <w:rsid w:val="00703161"/>
    <w:rsid w:val="007078D3"/>
    <w:rsid w:val="00711568"/>
    <w:rsid w:val="00711B1F"/>
    <w:rsid w:val="007125DA"/>
    <w:rsid w:val="0071672A"/>
    <w:rsid w:val="00724FFE"/>
    <w:rsid w:val="00726BA1"/>
    <w:rsid w:val="00734CC5"/>
    <w:rsid w:val="0074050C"/>
    <w:rsid w:val="007409B2"/>
    <w:rsid w:val="007459DA"/>
    <w:rsid w:val="00752315"/>
    <w:rsid w:val="007543E6"/>
    <w:rsid w:val="00760FB8"/>
    <w:rsid w:val="0076249B"/>
    <w:rsid w:val="00762627"/>
    <w:rsid w:val="00765623"/>
    <w:rsid w:val="00766BBB"/>
    <w:rsid w:val="007676AD"/>
    <w:rsid w:val="007714F4"/>
    <w:rsid w:val="00772754"/>
    <w:rsid w:val="00772C5B"/>
    <w:rsid w:val="00773F4E"/>
    <w:rsid w:val="00780C6C"/>
    <w:rsid w:val="007A0096"/>
    <w:rsid w:val="007A1593"/>
    <w:rsid w:val="007A173A"/>
    <w:rsid w:val="007A35E4"/>
    <w:rsid w:val="007B5284"/>
    <w:rsid w:val="007B6063"/>
    <w:rsid w:val="007D2125"/>
    <w:rsid w:val="007D4372"/>
    <w:rsid w:val="007E3062"/>
    <w:rsid w:val="007E5287"/>
    <w:rsid w:val="007F3765"/>
    <w:rsid w:val="007F7A9C"/>
    <w:rsid w:val="0080570A"/>
    <w:rsid w:val="0080572B"/>
    <w:rsid w:val="00812C0B"/>
    <w:rsid w:val="00814BC2"/>
    <w:rsid w:val="00817BBA"/>
    <w:rsid w:val="008230E1"/>
    <w:rsid w:val="00824D48"/>
    <w:rsid w:val="00826448"/>
    <w:rsid w:val="008268D4"/>
    <w:rsid w:val="008302AB"/>
    <w:rsid w:val="008365BA"/>
    <w:rsid w:val="00844CD2"/>
    <w:rsid w:val="00854193"/>
    <w:rsid w:val="0085511A"/>
    <w:rsid w:val="00855997"/>
    <w:rsid w:val="00856483"/>
    <w:rsid w:val="00856753"/>
    <w:rsid w:val="00861CA3"/>
    <w:rsid w:val="00865E84"/>
    <w:rsid w:val="0087017E"/>
    <w:rsid w:val="0087477C"/>
    <w:rsid w:val="00874933"/>
    <w:rsid w:val="00874FE4"/>
    <w:rsid w:val="008773C8"/>
    <w:rsid w:val="008865F6"/>
    <w:rsid w:val="00894275"/>
    <w:rsid w:val="00894E49"/>
    <w:rsid w:val="008A18EF"/>
    <w:rsid w:val="008A5DDB"/>
    <w:rsid w:val="008A68AD"/>
    <w:rsid w:val="008B075D"/>
    <w:rsid w:val="008B0931"/>
    <w:rsid w:val="008B16EA"/>
    <w:rsid w:val="008B4CC6"/>
    <w:rsid w:val="008B7C65"/>
    <w:rsid w:val="008C0F2F"/>
    <w:rsid w:val="008C3AE2"/>
    <w:rsid w:val="008D306A"/>
    <w:rsid w:val="008D7C87"/>
    <w:rsid w:val="008E0436"/>
    <w:rsid w:val="008E7465"/>
    <w:rsid w:val="008F7C3C"/>
    <w:rsid w:val="00900B5D"/>
    <w:rsid w:val="009032D4"/>
    <w:rsid w:val="009064AD"/>
    <w:rsid w:val="00906AD4"/>
    <w:rsid w:val="00907346"/>
    <w:rsid w:val="00912CE5"/>
    <w:rsid w:val="009169B3"/>
    <w:rsid w:val="009222D4"/>
    <w:rsid w:val="00922D14"/>
    <w:rsid w:val="009300F7"/>
    <w:rsid w:val="00942306"/>
    <w:rsid w:val="0095059A"/>
    <w:rsid w:val="00957B84"/>
    <w:rsid w:val="00970B43"/>
    <w:rsid w:val="00970E1C"/>
    <w:rsid w:val="00974F7E"/>
    <w:rsid w:val="009914CA"/>
    <w:rsid w:val="0099454E"/>
    <w:rsid w:val="00997A02"/>
    <w:rsid w:val="009A0A10"/>
    <w:rsid w:val="009A22C4"/>
    <w:rsid w:val="009B1A88"/>
    <w:rsid w:val="009B4C8D"/>
    <w:rsid w:val="009B4E82"/>
    <w:rsid w:val="009B60DD"/>
    <w:rsid w:val="009B7750"/>
    <w:rsid w:val="009B7A3E"/>
    <w:rsid w:val="009C3EBB"/>
    <w:rsid w:val="009C42EF"/>
    <w:rsid w:val="009C5956"/>
    <w:rsid w:val="009D02BE"/>
    <w:rsid w:val="009D0E1F"/>
    <w:rsid w:val="009D2870"/>
    <w:rsid w:val="009E6E9B"/>
    <w:rsid w:val="009F2335"/>
    <w:rsid w:val="009F5251"/>
    <w:rsid w:val="009F74B7"/>
    <w:rsid w:val="009F7F99"/>
    <w:rsid w:val="00A02AA3"/>
    <w:rsid w:val="00A046ED"/>
    <w:rsid w:val="00A06977"/>
    <w:rsid w:val="00A12383"/>
    <w:rsid w:val="00A15809"/>
    <w:rsid w:val="00A244DB"/>
    <w:rsid w:val="00A252AF"/>
    <w:rsid w:val="00A26F05"/>
    <w:rsid w:val="00A348CD"/>
    <w:rsid w:val="00A3632B"/>
    <w:rsid w:val="00A4135A"/>
    <w:rsid w:val="00A43619"/>
    <w:rsid w:val="00A572D8"/>
    <w:rsid w:val="00A60562"/>
    <w:rsid w:val="00A65B67"/>
    <w:rsid w:val="00A741DC"/>
    <w:rsid w:val="00A745C4"/>
    <w:rsid w:val="00A74CCE"/>
    <w:rsid w:val="00A86C51"/>
    <w:rsid w:val="00A919C9"/>
    <w:rsid w:val="00A91FCC"/>
    <w:rsid w:val="00AA053B"/>
    <w:rsid w:val="00AA2AB7"/>
    <w:rsid w:val="00AA36DA"/>
    <w:rsid w:val="00AA62D5"/>
    <w:rsid w:val="00AA67BE"/>
    <w:rsid w:val="00AA749B"/>
    <w:rsid w:val="00AB1F06"/>
    <w:rsid w:val="00AB2CAD"/>
    <w:rsid w:val="00AB53A2"/>
    <w:rsid w:val="00AB63B6"/>
    <w:rsid w:val="00AC0D74"/>
    <w:rsid w:val="00AC6EE2"/>
    <w:rsid w:val="00AD086B"/>
    <w:rsid w:val="00AD0E4A"/>
    <w:rsid w:val="00AD4ED4"/>
    <w:rsid w:val="00AE2B04"/>
    <w:rsid w:val="00AE6D08"/>
    <w:rsid w:val="00AF4BF1"/>
    <w:rsid w:val="00B002EA"/>
    <w:rsid w:val="00B1401C"/>
    <w:rsid w:val="00B22097"/>
    <w:rsid w:val="00B253FA"/>
    <w:rsid w:val="00B25440"/>
    <w:rsid w:val="00B32E22"/>
    <w:rsid w:val="00B35A45"/>
    <w:rsid w:val="00B406E9"/>
    <w:rsid w:val="00B40F82"/>
    <w:rsid w:val="00B45175"/>
    <w:rsid w:val="00B467B3"/>
    <w:rsid w:val="00B5286D"/>
    <w:rsid w:val="00B52870"/>
    <w:rsid w:val="00B52FC5"/>
    <w:rsid w:val="00B54FE1"/>
    <w:rsid w:val="00B57466"/>
    <w:rsid w:val="00B63C3E"/>
    <w:rsid w:val="00B640A4"/>
    <w:rsid w:val="00B65943"/>
    <w:rsid w:val="00B66DEE"/>
    <w:rsid w:val="00B702D2"/>
    <w:rsid w:val="00B80611"/>
    <w:rsid w:val="00B826F7"/>
    <w:rsid w:val="00B85C66"/>
    <w:rsid w:val="00B87585"/>
    <w:rsid w:val="00B906E3"/>
    <w:rsid w:val="00B94550"/>
    <w:rsid w:val="00B9665D"/>
    <w:rsid w:val="00B96ACB"/>
    <w:rsid w:val="00BA02E4"/>
    <w:rsid w:val="00BB6E0D"/>
    <w:rsid w:val="00BC3BFD"/>
    <w:rsid w:val="00BD4F4F"/>
    <w:rsid w:val="00BD6DA1"/>
    <w:rsid w:val="00BD7645"/>
    <w:rsid w:val="00BE16D1"/>
    <w:rsid w:val="00BE33BB"/>
    <w:rsid w:val="00BF308F"/>
    <w:rsid w:val="00BF4C28"/>
    <w:rsid w:val="00C030D1"/>
    <w:rsid w:val="00C041CD"/>
    <w:rsid w:val="00C065C0"/>
    <w:rsid w:val="00C13C0B"/>
    <w:rsid w:val="00C15C30"/>
    <w:rsid w:val="00C25955"/>
    <w:rsid w:val="00C279C8"/>
    <w:rsid w:val="00C33A30"/>
    <w:rsid w:val="00C3445F"/>
    <w:rsid w:val="00C3643E"/>
    <w:rsid w:val="00C37928"/>
    <w:rsid w:val="00C42A76"/>
    <w:rsid w:val="00C47D8C"/>
    <w:rsid w:val="00C50430"/>
    <w:rsid w:val="00C57193"/>
    <w:rsid w:val="00C66E99"/>
    <w:rsid w:val="00C80D15"/>
    <w:rsid w:val="00C83A4D"/>
    <w:rsid w:val="00C83E73"/>
    <w:rsid w:val="00CA3A1C"/>
    <w:rsid w:val="00CA3F41"/>
    <w:rsid w:val="00CA7D09"/>
    <w:rsid w:val="00CB1632"/>
    <w:rsid w:val="00CB4BBE"/>
    <w:rsid w:val="00CC144B"/>
    <w:rsid w:val="00CC1BE9"/>
    <w:rsid w:val="00CC496F"/>
    <w:rsid w:val="00CD29A4"/>
    <w:rsid w:val="00CE3CD0"/>
    <w:rsid w:val="00CF23EF"/>
    <w:rsid w:val="00CF35FD"/>
    <w:rsid w:val="00CF535A"/>
    <w:rsid w:val="00CF68DB"/>
    <w:rsid w:val="00CF7777"/>
    <w:rsid w:val="00D000DD"/>
    <w:rsid w:val="00D00731"/>
    <w:rsid w:val="00D01963"/>
    <w:rsid w:val="00D02D20"/>
    <w:rsid w:val="00D032D4"/>
    <w:rsid w:val="00D11491"/>
    <w:rsid w:val="00D15CEA"/>
    <w:rsid w:val="00D2170F"/>
    <w:rsid w:val="00D21F9F"/>
    <w:rsid w:val="00D23751"/>
    <w:rsid w:val="00D3187E"/>
    <w:rsid w:val="00D32B8F"/>
    <w:rsid w:val="00D3775B"/>
    <w:rsid w:val="00D40001"/>
    <w:rsid w:val="00D40AA7"/>
    <w:rsid w:val="00D456CD"/>
    <w:rsid w:val="00D46D26"/>
    <w:rsid w:val="00D5351C"/>
    <w:rsid w:val="00D57B07"/>
    <w:rsid w:val="00D60A36"/>
    <w:rsid w:val="00D618FE"/>
    <w:rsid w:val="00D63687"/>
    <w:rsid w:val="00D64024"/>
    <w:rsid w:val="00D6444C"/>
    <w:rsid w:val="00D64EE6"/>
    <w:rsid w:val="00D73640"/>
    <w:rsid w:val="00D75F1A"/>
    <w:rsid w:val="00D8397F"/>
    <w:rsid w:val="00D87C99"/>
    <w:rsid w:val="00D90BDA"/>
    <w:rsid w:val="00DA0366"/>
    <w:rsid w:val="00DA11A7"/>
    <w:rsid w:val="00DA33B5"/>
    <w:rsid w:val="00DA4D80"/>
    <w:rsid w:val="00DA4DD1"/>
    <w:rsid w:val="00DB74BE"/>
    <w:rsid w:val="00DC44F3"/>
    <w:rsid w:val="00DC4B04"/>
    <w:rsid w:val="00DC723E"/>
    <w:rsid w:val="00DD14FE"/>
    <w:rsid w:val="00DD1F49"/>
    <w:rsid w:val="00DE4BA7"/>
    <w:rsid w:val="00DE54B1"/>
    <w:rsid w:val="00DE6B4D"/>
    <w:rsid w:val="00DE6DF8"/>
    <w:rsid w:val="00DE7618"/>
    <w:rsid w:val="00DF3209"/>
    <w:rsid w:val="00DF483D"/>
    <w:rsid w:val="00DF4972"/>
    <w:rsid w:val="00E03304"/>
    <w:rsid w:val="00E142A7"/>
    <w:rsid w:val="00E230FC"/>
    <w:rsid w:val="00E342A8"/>
    <w:rsid w:val="00E4644C"/>
    <w:rsid w:val="00E46A2B"/>
    <w:rsid w:val="00E52624"/>
    <w:rsid w:val="00E52EC9"/>
    <w:rsid w:val="00E668EB"/>
    <w:rsid w:val="00E700F9"/>
    <w:rsid w:val="00E73FEF"/>
    <w:rsid w:val="00E753CF"/>
    <w:rsid w:val="00E81D7D"/>
    <w:rsid w:val="00E81DE5"/>
    <w:rsid w:val="00E8658A"/>
    <w:rsid w:val="00E900CB"/>
    <w:rsid w:val="00E947DA"/>
    <w:rsid w:val="00E97668"/>
    <w:rsid w:val="00EA023B"/>
    <w:rsid w:val="00EA2E3A"/>
    <w:rsid w:val="00EB40C2"/>
    <w:rsid w:val="00EC04A3"/>
    <w:rsid w:val="00EC1E60"/>
    <w:rsid w:val="00EC4BDF"/>
    <w:rsid w:val="00ED6CFB"/>
    <w:rsid w:val="00ED7435"/>
    <w:rsid w:val="00EE1D07"/>
    <w:rsid w:val="00EE7F70"/>
    <w:rsid w:val="00EF20BB"/>
    <w:rsid w:val="00F02FCB"/>
    <w:rsid w:val="00F1038C"/>
    <w:rsid w:val="00F11A4C"/>
    <w:rsid w:val="00F12215"/>
    <w:rsid w:val="00F14437"/>
    <w:rsid w:val="00F3195C"/>
    <w:rsid w:val="00F31E30"/>
    <w:rsid w:val="00F35E2B"/>
    <w:rsid w:val="00F50A1E"/>
    <w:rsid w:val="00F50C03"/>
    <w:rsid w:val="00F549C3"/>
    <w:rsid w:val="00F5531C"/>
    <w:rsid w:val="00F60B9F"/>
    <w:rsid w:val="00F6377B"/>
    <w:rsid w:val="00F71E88"/>
    <w:rsid w:val="00F821EF"/>
    <w:rsid w:val="00F8487D"/>
    <w:rsid w:val="00F901B5"/>
    <w:rsid w:val="00F92AF2"/>
    <w:rsid w:val="00F96C95"/>
    <w:rsid w:val="00FA42CC"/>
    <w:rsid w:val="00FA4E4D"/>
    <w:rsid w:val="00FA708E"/>
    <w:rsid w:val="00FB26DB"/>
    <w:rsid w:val="00FB6920"/>
    <w:rsid w:val="00FC1BA9"/>
    <w:rsid w:val="00FC5BE0"/>
    <w:rsid w:val="00FD32C4"/>
    <w:rsid w:val="00FD4E84"/>
    <w:rsid w:val="00FD5C98"/>
    <w:rsid w:val="00FE6C59"/>
    <w:rsid w:val="00FE704D"/>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042F4B"/>
  <w15:docId w15:val="{433A80C3-2CB2-44DA-B38F-80389C0B9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F7E"/>
  </w:style>
  <w:style w:type="paragraph" w:styleId="Heading1">
    <w:name w:val="heading 1"/>
    <w:basedOn w:val="Normal"/>
    <w:next w:val="Normal"/>
    <w:qFormat/>
    <w:rsid w:val="00974F7E"/>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974F7E"/>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974F7E"/>
    <w:pPr>
      <w:keepNext/>
      <w:numPr>
        <w:ilvl w:val="2"/>
        <w:numId w:val="1"/>
      </w:numPr>
      <w:spacing w:before="240" w:after="60"/>
      <w:outlineLvl w:val="2"/>
    </w:pPr>
    <w:rPr>
      <w:b/>
      <w:sz w:val="24"/>
    </w:rPr>
  </w:style>
  <w:style w:type="paragraph" w:styleId="Heading4">
    <w:name w:val="heading 4"/>
    <w:basedOn w:val="Normal"/>
    <w:next w:val="Normal"/>
    <w:qFormat/>
    <w:rsid w:val="00974F7E"/>
    <w:pPr>
      <w:keepNext/>
      <w:numPr>
        <w:ilvl w:val="3"/>
        <w:numId w:val="1"/>
      </w:numPr>
      <w:spacing w:before="240" w:after="60"/>
      <w:outlineLvl w:val="3"/>
    </w:pPr>
    <w:rPr>
      <w:b/>
      <w:i/>
      <w:sz w:val="24"/>
    </w:rPr>
  </w:style>
  <w:style w:type="paragraph" w:styleId="Heading5">
    <w:name w:val="heading 5"/>
    <w:basedOn w:val="Normal"/>
    <w:next w:val="Normal"/>
    <w:link w:val="Heading5Char"/>
    <w:qFormat/>
    <w:rsid w:val="00974F7E"/>
    <w:pPr>
      <w:numPr>
        <w:ilvl w:val="4"/>
        <w:numId w:val="1"/>
      </w:numPr>
      <w:spacing w:before="240" w:after="60"/>
      <w:outlineLvl w:val="4"/>
    </w:pPr>
    <w:rPr>
      <w:rFonts w:ascii="Arial" w:hAnsi="Arial"/>
      <w:sz w:val="22"/>
    </w:rPr>
  </w:style>
  <w:style w:type="paragraph" w:styleId="Heading6">
    <w:name w:val="heading 6"/>
    <w:basedOn w:val="Normal"/>
    <w:next w:val="Normal"/>
    <w:qFormat/>
    <w:rsid w:val="00974F7E"/>
    <w:pPr>
      <w:numPr>
        <w:ilvl w:val="5"/>
        <w:numId w:val="1"/>
      </w:numPr>
      <w:spacing w:before="240" w:after="60"/>
      <w:outlineLvl w:val="5"/>
    </w:pPr>
    <w:rPr>
      <w:rFonts w:ascii="Arial" w:hAnsi="Arial"/>
      <w:i/>
      <w:sz w:val="22"/>
    </w:rPr>
  </w:style>
  <w:style w:type="paragraph" w:styleId="Heading7">
    <w:name w:val="heading 7"/>
    <w:basedOn w:val="Normal"/>
    <w:next w:val="Normal"/>
    <w:qFormat/>
    <w:rsid w:val="00974F7E"/>
    <w:pPr>
      <w:numPr>
        <w:ilvl w:val="6"/>
        <w:numId w:val="1"/>
      </w:numPr>
      <w:spacing w:before="240" w:after="60"/>
      <w:outlineLvl w:val="6"/>
    </w:pPr>
    <w:rPr>
      <w:rFonts w:ascii="Arial" w:hAnsi="Arial"/>
    </w:rPr>
  </w:style>
  <w:style w:type="paragraph" w:styleId="Heading8">
    <w:name w:val="heading 8"/>
    <w:basedOn w:val="Normal"/>
    <w:next w:val="Normal"/>
    <w:qFormat/>
    <w:rsid w:val="00974F7E"/>
    <w:pPr>
      <w:numPr>
        <w:ilvl w:val="7"/>
        <w:numId w:val="1"/>
      </w:numPr>
      <w:spacing w:before="240" w:after="60"/>
      <w:outlineLvl w:val="7"/>
    </w:pPr>
    <w:rPr>
      <w:rFonts w:ascii="Arial" w:hAnsi="Arial"/>
      <w:i/>
    </w:rPr>
  </w:style>
  <w:style w:type="paragraph" w:styleId="Heading9">
    <w:name w:val="heading 9"/>
    <w:basedOn w:val="Normal"/>
    <w:next w:val="Normal"/>
    <w:qFormat/>
    <w:rsid w:val="00974F7E"/>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974F7E"/>
  </w:style>
  <w:style w:type="paragraph" w:customStyle="1" w:styleId="Style4">
    <w:name w:val="Style4"/>
    <w:next w:val="Normal"/>
    <w:rsid w:val="00974F7E"/>
    <w:rPr>
      <w:noProof/>
      <w:sz w:val="24"/>
    </w:rPr>
  </w:style>
  <w:style w:type="paragraph" w:styleId="BodyText">
    <w:name w:val="Body Text"/>
    <w:aliases w:val="SCA Body Text,SCA Body Text1,SCA Body Text2,SCA Body Text11"/>
    <w:basedOn w:val="Normal"/>
    <w:semiHidden/>
    <w:rsid w:val="00974F7E"/>
    <w:pPr>
      <w:spacing w:after="120"/>
    </w:pPr>
  </w:style>
  <w:style w:type="paragraph" w:styleId="Header">
    <w:name w:val="header"/>
    <w:basedOn w:val="Normal"/>
    <w:semiHidden/>
    <w:rsid w:val="00974F7E"/>
    <w:pPr>
      <w:tabs>
        <w:tab w:val="center" w:pos="4320"/>
        <w:tab w:val="right" w:pos="8640"/>
      </w:tabs>
    </w:pPr>
  </w:style>
  <w:style w:type="paragraph" w:styleId="Footer">
    <w:name w:val="footer"/>
    <w:basedOn w:val="Normal"/>
    <w:semiHidden/>
    <w:rsid w:val="00974F7E"/>
    <w:pPr>
      <w:tabs>
        <w:tab w:val="center" w:pos="4320"/>
        <w:tab w:val="right" w:pos="8640"/>
      </w:tabs>
    </w:pPr>
  </w:style>
  <w:style w:type="paragraph" w:styleId="Caption">
    <w:name w:val="caption"/>
    <w:basedOn w:val="Normal"/>
    <w:next w:val="Normal"/>
    <w:qFormat/>
    <w:rsid w:val="00974F7E"/>
    <w:pPr>
      <w:spacing w:before="360" w:after="120"/>
    </w:pPr>
    <w:rPr>
      <w:b/>
      <w:caps/>
      <w:sz w:val="22"/>
    </w:rPr>
  </w:style>
  <w:style w:type="paragraph" w:styleId="BodyText3">
    <w:name w:val="Body Text 3"/>
    <w:basedOn w:val="Normal"/>
    <w:link w:val="BodyText3Char"/>
    <w:semiHidden/>
    <w:rsid w:val="00974F7E"/>
    <w:pPr>
      <w:spacing w:after="120"/>
      <w:jc w:val="both"/>
    </w:pPr>
    <w:rPr>
      <w:sz w:val="22"/>
    </w:rPr>
  </w:style>
  <w:style w:type="paragraph" w:styleId="BodyTextIndent">
    <w:name w:val="Body Text Indent"/>
    <w:basedOn w:val="Normal"/>
    <w:semiHidden/>
    <w:rsid w:val="00974F7E"/>
    <w:pPr>
      <w:spacing w:after="120"/>
      <w:ind w:left="1440"/>
      <w:jc w:val="both"/>
    </w:pPr>
    <w:rPr>
      <w:sz w:val="22"/>
    </w:rPr>
  </w:style>
  <w:style w:type="paragraph" w:styleId="BodyTextIndent2">
    <w:name w:val="Body Text Indent 2"/>
    <w:basedOn w:val="Normal"/>
    <w:semiHidden/>
    <w:rsid w:val="00974F7E"/>
    <w:pPr>
      <w:suppressAutoHyphens/>
      <w:spacing w:after="120"/>
      <w:ind w:left="576"/>
      <w:jc w:val="both"/>
    </w:pPr>
    <w:rPr>
      <w:sz w:val="22"/>
    </w:rPr>
  </w:style>
  <w:style w:type="paragraph" w:styleId="BodyTextIndent3">
    <w:name w:val="Body Text Indent 3"/>
    <w:basedOn w:val="Normal"/>
    <w:semiHidden/>
    <w:rsid w:val="00974F7E"/>
    <w:pPr>
      <w:spacing w:after="120"/>
      <w:ind w:left="720"/>
      <w:jc w:val="both"/>
    </w:pPr>
    <w:rPr>
      <w:sz w:val="22"/>
    </w:rPr>
  </w:style>
  <w:style w:type="paragraph" w:styleId="BodyText2">
    <w:name w:val="Body Text 2"/>
    <w:basedOn w:val="Normal"/>
    <w:semiHidden/>
    <w:rsid w:val="00974F7E"/>
    <w:pPr>
      <w:spacing w:after="120"/>
    </w:pPr>
    <w:rPr>
      <w:sz w:val="22"/>
    </w:rPr>
  </w:style>
  <w:style w:type="paragraph" w:styleId="EndnoteText">
    <w:name w:val="endnote text"/>
    <w:basedOn w:val="Normal"/>
    <w:semiHidden/>
    <w:rsid w:val="00974F7E"/>
    <w:rPr>
      <w:rFonts w:ascii="Courier" w:hAnsi="Courier"/>
      <w:sz w:val="24"/>
    </w:rPr>
  </w:style>
  <w:style w:type="character" w:customStyle="1" w:styleId="EndnoteTextChar">
    <w:name w:val="Endnote Text Char"/>
    <w:rsid w:val="00974F7E"/>
    <w:rPr>
      <w:rFonts w:ascii="Courier" w:hAnsi="Courier"/>
      <w:sz w:val="24"/>
    </w:rPr>
  </w:style>
  <w:style w:type="paragraph" w:customStyle="1" w:styleId="Default">
    <w:name w:val="Default"/>
    <w:rsid w:val="00974F7E"/>
    <w:pPr>
      <w:autoSpaceDE w:val="0"/>
      <w:autoSpaceDN w:val="0"/>
      <w:adjustRightInd w:val="0"/>
    </w:pPr>
    <w:rPr>
      <w:color w:val="000000"/>
      <w:sz w:val="24"/>
      <w:szCs w:val="24"/>
    </w:rPr>
  </w:style>
  <w:style w:type="paragraph" w:styleId="ListParagraph">
    <w:name w:val="List Paragraph"/>
    <w:basedOn w:val="Normal"/>
    <w:qFormat/>
    <w:rsid w:val="00974F7E"/>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customStyle="1" w:styleId="Heading5Char">
    <w:name w:val="Heading 5 Char"/>
    <w:basedOn w:val="DefaultParagraphFont"/>
    <w:link w:val="Heading5"/>
    <w:rsid w:val="00376437"/>
    <w:rPr>
      <w:rFonts w:ascii="Arial" w:hAnsi="Arial"/>
      <w:sz w:val="22"/>
    </w:rPr>
  </w:style>
  <w:style w:type="character" w:customStyle="1" w:styleId="BodyText3Char">
    <w:name w:val="Body Text 3 Char"/>
    <w:basedOn w:val="DefaultParagraphFont"/>
    <w:link w:val="BodyText3"/>
    <w:semiHidden/>
    <w:rsid w:val="00376437"/>
    <w:rPr>
      <w:sz w:val="22"/>
    </w:rPr>
  </w:style>
  <w:style w:type="table" w:styleId="TableGrid">
    <w:name w:val="Table Grid"/>
    <w:basedOn w:val="TableNormal"/>
    <w:uiPriority w:val="59"/>
    <w:rsid w:val="004540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A22C4"/>
    <w:rPr>
      <w:sz w:val="16"/>
      <w:szCs w:val="16"/>
    </w:rPr>
  </w:style>
  <w:style w:type="paragraph" w:styleId="CommentText">
    <w:name w:val="annotation text"/>
    <w:basedOn w:val="Normal"/>
    <w:link w:val="CommentTextChar"/>
    <w:uiPriority w:val="99"/>
    <w:semiHidden/>
    <w:unhideWhenUsed/>
    <w:rsid w:val="009A22C4"/>
  </w:style>
  <w:style w:type="character" w:customStyle="1" w:styleId="CommentTextChar">
    <w:name w:val="Comment Text Char"/>
    <w:basedOn w:val="DefaultParagraphFont"/>
    <w:link w:val="CommentText"/>
    <w:uiPriority w:val="99"/>
    <w:semiHidden/>
    <w:rsid w:val="009A22C4"/>
  </w:style>
  <w:style w:type="paragraph" w:styleId="CommentSubject">
    <w:name w:val="annotation subject"/>
    <w:basedOn w:val="CommentText"/>
    <w:next w:val="CommentText"/>
    <w:link w:val="CommentSubjectChar"/>
    <w:uiPriority w:val="99"/>
    <w:semiHidden/>
    <w:unhideWhenUsed/>
    <w:rsid w:val="009A22C4"/>
    <w:rPr>
      <w:b/>
      <w:bCs/>
    </w:rPr>
  </w:style>
  <w:style w:type="character" w:customStyle="1" w:styleId="CommentSubjectChar">
    <w:name w:val="Comment Subject Char"/>
    <w:basedOn w:val="CommentTextChar"/>
    <w:link w:val="CommentSubject"/>
    <w:uiPriority w:val="99"/>
    <w:semiHidden/>
    <w:rsid w:val="009A22C4"/>
    <w:rPr>
      <w:b/>
      <w:bCs/>
    </w:rPr>
  </w:style>
  <w:style w:type="paragraph" w:styleId="Revision">
    <w:name w:val="Revision"/>
    <w:hidden/>
    <w:uiPriority w:val="99"/>
    <w:semiHidden/>
    <w:rsid w:val="00DB7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veh@southeasetenconst.com"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1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10.xml"/><Relationship Id="rId28" Type="http://schemas.openxmlformats.org/officeDocument/2006/relationships/header" Target="header15.xml"/><Relationship Id="rId10" Type="http://schemas.openxmlformats.org/officeDocument/2006/relationships/hyperlink" Target="mailto:erin.dibacco@dep.state.fl.us" TargetMode="Externa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alek@envirotrac.com" TargetMode="External"/><Relationship Id="rId14" Type="http://schemas.openxmlformats.org/officeDocument/2006/relationships/header" Target="header2.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eader" Target="header1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D1857-CC15-4B47-B299-154D34EFD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3345</Words>
  <Characters>19763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23062</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Knight, Nancy</cp:lastModifiedBy>
  <cp:revision>2</cp:revision>
  <cp:lastPrinted>2013-10-30T15:56:00Z</cp:lastPrinted>
  <dcterms:created xsi:type="dcterms:W3CDTF">2014-05-19T19:24:00Z</dcterms:created>
  <dcterms:modified xsi:type="dcterms:W3CDTF">2014-05-19T19:24:00Z</dcterms:modified>
</cp:coreProperties>
</file>