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ink/ink2.xml" ContentType="application/inkml+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C25" w:rsidRPr="007078D3" w:rsidRDefault="004C0877" w:rsidP="00675C25">
      <w:pPr>
        <w:pStyle w:val="Header"/>
        <w:jc w:val="center"/>
        <w:rPr>
          <w:b/>
          <w:sz w:val="28"/>
          <w:szCs w:val="28"/>
        </w:rPr>
      </w:pPr>
      <w:r>
        <w:rPr>
          <w:b/>
          <w:sz w:val="28"/>
          <w:szCs w:val="28"/>
          <w:shd w:val="clear" w:color="auto" w:fill="FFFFFF"/>
        </w:rPr>
        <w:t>FINAL</w:t>
      </w:r>
      <w:r w:rsidR="00675C25" w:rsidRPr="002A24EC">
        <w:rPr>
          <w:b/>
          <w:sz w:val="28"/>
          <w:szCs w:val="28"/>
          <w:shd w:val="clear" w:color="auto" w:fill="FFFFFF"/>
        </w:rPr>
        <w:t xml:space="preserve"> PERMIT</w:t>
      </w:r>
    </w:p>
    <w:p w:rsidR="00675C25" w:rsidRPr="00BE7064" w:rsidRDefault="00675C25" w:rsidP="00675C25">
      <w:pPr>
        <w:rPr>
          <w:b/>
          <w:caps/>
          <w:sz w:val="22"/>
          <w:szCs w:val="22"/>
        </w:rPr>
      </w:pPr>
      <w:r w:rsidRPr="00BE7064">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BE7064" w:rsidTr="007A0096">
        <w:trPr>
          <w:cantSplit/>
          <w:trHeight w:val="1649"/>
        </w:trPr>
        <w:tc>
          <w:tcPr>
            <w:tcW w:w="5724" w:type="dxa"/>
          </w:tcPr>
          <w:p w:rsidR="002A24EC" w:rsidRPr="00BE7064" w:rsidRDefault="002A24EC" w:rsidP="002A24EC">
            <w:pPr>
              <w:rPr>
                <w:sz w:val="22"/>
                <w:szCs w:val="22"/>
              </w:rPr>
            </w:pPr>
            <w:r w:rsidRPr="00BE7064">
              <w:rPr>
                <w:sz w:val="22"/>
                <w:szCs w:val="22"/>
              </w:rPr>
              <w:t>Pepperidge Farm, Inc.</w:t>
            </w:r>
          </w:p>
          <w:p w:rsidR="002A24EC" w:rsidRPr="00BE7064" w:rsidRDefault="002A24EC" w:rsidP="002A24EC">
            <w:pPr>
              <w:rPr>
                <w:sz w:val="22"/>
                <w:szCs w:val="22"/>
              </w:rPr>
            </w:pPr>
            <w:r w:rsidRPr="00BE7064">
              <w:rPr>
                <w:sz w:val="22"/>
                <w:szCs w:val="22"/>
              </w:rPr>
              <w:t>Lakeland Facility</w:t>
            </w:r>
          </w:p>
          <w:p w:rsidR="002A24EC" w:rsidRPr="00BE7064" w:rsidRDefault="002A24EC" w:rsidP="002A24EC">
            <w:pPr>
              <w:rPr>
                <w:sz w:val="22"/>
                <w:szCs w:val="22"/>
              </w:rPr>
            </w:pPr>
            <w:r w:rsidRPr="00BE7064">
              <w:rPr>
                <w:sz w:val="22"/>
                <w:szCs w:val="22"/>
              </w:rPr>
              <w:t>2222 Interstate Drive</w:t>
            </w:r>
          </w:p>
          <w:p w:rsidR="002A24EC" w:rsidRPr="00BE7064" w:rsidRDefault="002A24EC" w:rsidP="002A24EC">
            <w:pPr>
              <w:rPr>
                <w:sz w:val="22"/>
                <w:szCs w:val="22"/>
              </w:rPr>
            </w:pPr>
            <w:r w:rsidRPr="00BE7064">
              <w:rPr>
                <w:sz w:val="22"/>
                <w:szCs w:val="22"/>
              </w:rPr>
              <w:t>Lakeland, FL 33805-2306</w:t>
            </w:r>
          </w:p>
          <w:p w:rsidR="00675C25" w:rsidRPr="00BE7064" w:rsidRDefault="00675C25" w:rsidP="007A0096">
            <w:pPr>
              <w:rPr>
                <w:sz w:val="22"/>
                <w:szCs w:val="22"/>
              </w:rPr>
            </w:pPr>
          </w:p>
          <w:p w:rsidR="00675C25" w:rsidRPr="00BE7064" w:rsidRDefault="00675C25" w:rsidP="007A0096">
            <w:pPr>
              <w:rPr>
                <w:sz w:val="22"/>
                <w:szCs w:val="22"/>
              </w:rPr>
            </w:pPr>
            <w:r w:rsidRPr="00BE7064">
              <w:rPr>
                <w:sz w:val="22"/>
                <w:szCs w:val="22"/>
              </w:rPr>
              <w:t>Authorized Representative:</w:t>
            </w:r>
          </w:p>
          <w:p w:rsidR="00675C25" w:rsidRPr="00BE7064" w:rsidRDefault="002A24EC" w:rsidP="007A0096">
            <w:pPr>
              <w:ind w:left="360"/>
              <w:rPr>
                <w:sz w:val="22"/>
                <w:szCs w:val="22"/>
              </w:rPr>
            </w:pPr>
            <w:r w:rsidRPr="00BE7064">
              <w:rPr>
                <w:sz w:val="22"/>
                <w:szCs w:val="22"/>
              </w:rPr>
              <w:t>Mr. Sam Morrone, Plant Manager</w:t>
            </w:r>
          </w:p>
        </w:tc>
        <w:tc>
          <w:tcPr>
            <w:tcW w:w="4410" w:type="dxa"/>
          </w:tcPr>
          <w:p w:rsidR="00675C25" w:rsidRPr="00BE7064" w:rsidRDefault="00675C25" w:rsidP="007A0096">
            <w:pPr>
              <w:rPr>
                <w:sz w:val="22"/>
                <w:szCs w:val="22"/>
              </w:rPr>
            </w:pPr>
            <w:r w:rsidRPr="00BE7064">
              <w:rPr>
                <w:sz w:val="22"/>
                <w:szCs w:val="22"/>
              </w:rPr>
              <w:t xml:space="preserve">Air Permit No. </w:t>
            </w:r>
            <w:r w:rsidR="0066012F" w:rsidRPr="00BE7064">
              <w:rPr>
                <w:sz w:val="22"/>
                <w:szCs w:val="22"/>
              </w:rPr>
              <w:t>1050174-011</w:t>
            </w:r>
            <w:r w:rsidRPr="00BE7064">
              <w:rPr>
                <w:sz w:val="22"/>
                <w:szCs w:val="22"/>
              </w:rPr>
              <w:t>-A</w:t>
            </w:r>
            <w:r w:rsidR="0066012F" w:rsidRPr="00BE7064">
              <w:rPr>
                <w:sz w:val="22"/>
                <w:szCs w:val="22"/>
              </w:rPr>
              <w:t>C</w:t>
            </w:r>
          </w:p>
          <w:p w:rsidR="00675C25" w:rsidRPr="00BE7064" w:rsidRDefault="00675C25" w:rsidP="007A0096">
            <w:pPr>
              <w:rPr>
                <w:sz w:val="22"/>
                <w:szCs w:val="22"/>
              </w:rPr>
            </w:pPr>
            <w:r w:rsidRPr="00BE7064">
              <w:rPr>
                <w:sz w:val="22"/>
                <w:szCs w:val="22"/>
              </w:rPr>
              <w:t xml:space="preserve">Permit Expires:  </w:t>
            </w:r>
            <w:r w:rsidR="0066012F" w:rsidRPr="00BE7064">
              <w:rPr>
                <w:sz w:val="22"/>
                <w:szCs w:val="22"/>
              </w:rPr>
              <w:t>12/31/2015</w:t>
            </w:r>
          </w:p>
          <w:p w:rsidR="00675C25" w:rsidRPr="00BE7064" w:rsidRDefault="0066012F" w:rsidP="007A0096">
            <w:pPr>
              <w:rPr>
                <w:sz w:val="22"/>
                <w:szCs w:val="22"/>
              </w:rPr>
            </w:pPr>
            <w:r w:rsidRPr="00BE7064">
              <w:rPr>
                <w:sz w:val="22"/>
                <w:szCs w:val="22"/>
              </w:rPr>
              <w:t>Pepperidge Farm Lakeland Facility</w:t>
            </w:r>
          </w:p>
          <w:p w:rsidR="00675C25" w:rsidRPr="00BE7064" w:rsidRDefault="00675C25" w:rsidP="007A0096">
            <w:pPr>
              <w:rPr>
                <w:sz w:val="22"/>
                <w:szCs w:val="22"/>
              </w:rPr>
            </w:pPr>
            <w:r w:rsidRPr="00BE7064">
              <w:rPr>
                <w:sz w:val="22"/>
                <w:szCs w:val="22"/>
              </w:rPr>
              <w:t xml:space="preserve">Minor Air Construction/Operation </w:t>
            </w:r>
            <w:r w:rsidR="0066012F" w:rsidRPr="00BE7064">
              <w:rPr>
                <w:sz w:val="22"/>
                <w:szCs w:val="22"/>
              </w:rPr>
              <w:t>Permit</w:t>
            </w:r>
          </w:p>
          <w:p w:rsidR="00675C25" w:rsidRPr="00BE7064" w:rsidRDefault="008B1E7E" w:rsidP="007A0096">
            <w:pPr>
              <w:rPr>
                <w:b/>
                <w:bCs/>
                <w:sz w:val="22"/>
                <w:szCs w:val="22"/>
              </w:rPr>
            </w:pPr>
            <w:r>
              <w:rPr>
                <w:sz w:val="22"/>
                <w:szCs w:val="22"/>
              </w:rPr>
              <w:t>Construct a new</w:t>
            </w:r>
            <w:r w:rsidR="0066012F" w:rsidRPr="00BE7064">
              <w:rPr>
                <w:sz w:val="22"/>
                <w:szCs w:val="22"/>
              </w:rPr>
              <w:t xml:space="preserve"> silo and reactivate an existing </w:t>
            </w:r>
            <w:r w:rsidR="004A16CE">
              <w:rPr>
                <w:sz w:val="22"/>
                <w:szCs w:val="22"/>
              </w:rPr>
              <w:t>silo</w:t>
            </w:r>
          </w:p>
        </w:tc>
      </w:tr>
    </w:tbl>
    <w:p w:rsidR="00675C25" w:rsidRPr="00BE7064" w:rsidRDefault="00675C25" w:rsidP="00675C25">
      <w:pPr>
        <w:pStyle w:val="BodyText3"/>
        <w:spacing w:after="0"/>
        <w:jc w:val="left"/>
        <w:rPr>
          <w:szCs w:val="22"/>
        </w:rPr>
      </w:pPr>
    </w:p>
    <w:p w:rsidR="00BE7064" w:rsidRDefault="00675C25" w:rsidP="00BE7064">
      <w:pPr>
        <w:pStyle w:val="BodyText3"/>
        <w:jc w:val="left"/>
        <w:rPr>
          <w:szCs w:val="22"/>
        </w:rPr>
      </w:pPr>
      <w:r w:rsidRPr="00BE7064">
        <w:rPr>
          <w:szCs w:val="22"/>
        </w:rPr>
        <w:t>This is the final air construction permit to</w:t>
      </w:r>
      <w:r w:rsidR="0066012F" w:rsidRPr="00BE7064">
        <w:rPr>
          <w:szCs w:val="22"/>
        </w:rPr>
        <w:t xml:space="preserve"> construct a new flour silo, reactivate an existing silo and eliminate operation time limits and associated recordkeeping requirements on each silo.</w:t>
      </w:r>
      <w:r w:rsidRPr="00BE7064">
        <w:rPr>
          <w:szCs w:val="22"/>
        </w:rPr>
        <w:t xml:space="preserve">  </w:t>
      </w:r>
      <w:r w:rsidR="00BE7064" w:rsidRPr="00BE7064">
        <w:rPr>
          <w:szCs w:val="22"/>
        </w:rPr>
        <w:t xml:space="preserve">The proposed work will be conducted at the Pepperidge Farm, Inc., Lakeland Facility (Standard Classification Nos. 2051 &amp; 2052).  The facility is located in Polk County at 2222 Interstate Drive, Lakeland, Florida.  The UTM coordinates are Zone 17, 403.64.67 km </w:t>
      </w:r>
      <w:proofErr w:type="gramStart"/>
      <w:r w:rsidR="00BE7064" w:rsidRPr="00BE7064">
        <w:rPr>
          <w:szCs w:val="22"/>
        </w:rPr>
        <w:t>East</w:t>
      </w:r>
      <w:proofErr w:type="gramEnd"/>
      <w:r w:rsidR="00BE7064" w:rsidRPr="00BE7064">
        <w:rPr>
          <w:szCs w:val="22"/>
        </w:rPr>
        <w:t>, and 3105.80 km North.  As noted in the Final Determination</w:t>
      </w:r>
      <w:r w:rsidR="00BE7064" w:rsidRPr="008F460D">
        <w:rPr>
          <w:szCs w:val="22"/>
        </w:rPr>
        <w:t xml:space="preserve"> provided with this final permit, no changes or only minor changes and clarifications were made to the draft permit.</w:t>
      </w:r>
    </w:p>
    <w:p w:rsidR="00675C25" w:rsidRPr="007078D3" w:rsidRDefault="00675C25" w:rsidP="00BE7064">
      <w:pPr>
        <w:pStyle w:val="BodyTextIndent"/>
        <w:ind w:left="0"/>
        <w:jc w:val="left"/>
        <w:rPr>
          <w:szCs w:val="22"/>
        </w:rPr>
      </w:pPr>
      <w:r w:rsidRPr="007078D3">
        <w:rPr>
          <w:szCs w:val="22"/>
        </w:rPr>
        <w:t>This final permit is organized by the following sections:</w:t>
      </w:r>
    </w:p>
    <w:p w:rsidR="00675C25" w:rsidRPr="007078D3" w:rsidRDefault="00675C25" w:rsidP="00675C25">
      <w:pPr>
        <w:pStyle w:val="BodyText2"/>
        <w:spacing w:before="120" w:after="0"/>
        <w:ind w:left="360"/>
        <w:rPr>
          <w:szCs w:val="22"/>
        </w:rPr>
      </w:pPr>
      <w:r w:rsidRPr="007078D3">
        <w:rPr>
          <w:szCs w:val="22"/>
        </w:rPr>
        <w:t>Section 1.  General Information</w:t>
      </w:r>
    </w:p>
    <w:p w:rsidR="00675C25" w:rsidRPr="00856753" w:rsidRDefault="00675C25" w:rsidP="00675C25">
      <w:pPr>
        <w:pStyle w:val="BodyText2"/>
        <w:spacing w:before="120" w:after="0"/>
        <w:ind w:left="1440" w:hanging="1080"/>
        <w:rPr>
          <w:szCs w:val="22"/>
        </w:rPr>
      </w:pPr>
      <w:r w:rsidRPr="007078D3">
        <w:rPr>
          <w:szCs w:val="22"/>
        </w:rPr>
        <w:t xml:space="preserve">Section </w:t>
      </w:r>
      <w:r w:rsidR="00BE7064">
        <w:rPr>
          <w:szCs w:val="22"/>
        </w:rPr>
        <w:t>2.  Administrative Requirements</w:t>
      </w:r>
    </w:p>
    <w:p w:rsidR="00675C25" w:rsidRPr="007078D3" w:rsidRDefault="00675C25" w:rsidP="00675C25">
      <w:pPr>
        <w:pStyle w:val="BodyText2"/>
        <w:spacing w:before="120" w:after="0"/>
        <w:ind w:left="360"/>
        <w:rPr>
          <w:szCs w:val="22"/>
        </w:rPr>
      </w:pPr>
      <w:r w:rsidRPr="007078D3">
        <w:rPr>
          <w:szCs w:val="22"/>
        </w:rPr>
        <w:t>Section 3.  Emissions Unit Specific Conditions</w:t>
      </w:r>
    </w:p>
    <w:p w:rsidR="00675C25" w:rsidRPr="007078D3" w:rsidRDefault="00675C25" w:rsidP="00675C25">
      <w:pPr>
        <w:pStyle w:val="BodyText2"/>
        <w:spacing w:before="120"/>
        <w:ind w:left="360"/>
        <w:rPr>
          <w:szCs w:val="22"/>
        </w:rPr>
      </w:pPr>
      <w:r w:rsidRPr="007078D3">
        <w:rPr>
          <w:szCs w:val="22"/>
        </w:rPr>
        <w:t xml:space="preserve">Section 4.  Appendices </w:t>
      </w:r>
    </w:p>
    <w:p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rsidR="00675C25" w:rsidRPr="00BE7064" w:rsidRDefault="00675C25" w:rsidP="00BE7064">
      <w:pPr>
        <w:pStyle w:val="BodyText2"/>
        <w:rPr>
          <w:szCs w:val="22"/>
        </w:rPr>
      </w:pPr>
      <w:r w:rsidRPr="00BE7064">
        <w:rPr>
          <w:szCs w:val="22"/>
        </w:rPr>
        <w:t>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w:t>
      </w:r>
      <w:r w:rsidR="00BE7064">
        <w:rPr>
          <w:i/>
          <w:szCs w:val="22"/>
        </w:rPr>
        <w:t xml:space="preserve">. </w:t>
      </w:r>
      <w:r w:rsidRPr="00BE7064">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675C25" w:rsidRPr="007078D3" w:rsidRDefault="00675C25" w:rsidP="00675C25">
      <w:pPr>
        <w:pStyle w:val="BodyTextIndent"/>
        <w:spacing w:after="0"/>
        <w:ind w:left="0"/>
        <w:jc w:val="left"/>
        <w:rPr>
          <w:szCs w:val="22"/>
        </w:rPr>
      </w:pPr>
      <w:r w:rsidRPr="00BE7064">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75C25" w:rsidRPr="007078D3" w:rsidRDefault="00675C25" w:rsidP="00675C25">
      <w:pPr>
        <w:pStyle w:val="BodyTextIndent"/>
        <w:spacing w:after="0"/>
        <w:ind w:left="0"/>
        <w:jc w:val="left"/>
        <w:rPr>
          <w:szCs w:val="22"/>
        </w:rPr>
      </w:pPr>
    </w:p>
    <w:p w:rsidR="00675C25" w:rsidRPr="007078D3" w:rsidRDefault="00675C25" w:rsidP="00675C25">
      <w:pPr>
        <w:ind w:left="3960"/>
        <w:rPr>
          <w:sz w:val="22"/>
          <w:szCs w:val="22"/>
        </w:rPr>
      </w:pPr>
    </w:p>
    <w:p w:rsidR="00785275" w:rsidRDefault="00785275" w:rsidP="00675C25">
      <w:pPr>
        <w:ind w:left="3960"/>
        <w:rPr>
          <w:sz w:val="22"/>
          <w:szCs w:val="22"/>
        </w:rPr>
      </w:pPr>
    </w:p>
    <w:p w:rsidR="00785275" w:rsidRDefault="00785275" w:rsidP="00675C25">
      <w:pPr>
        <w:ind w:left="3960"/>
        <w:rPr>
          <w:sz w:val="22"/>
          <w:szCs w:val="22"/>
        </w:rPr>
      </w:pPr>
    </w:p>
    <w:p w:rsidR="00785275" w:rsidRDefault="00785275" w:rsidP="00675C25">
      <w:pPr>
        <w:ind w:left="3960"/>
        <w:rPr>
          <w:sz w:val="22"/>
          <w:szCs w:val="22"/>
        </w:rPr>
      </w:pPr>
    </w:p>
    <w:p w:rsidR="00785275" w:rsidRDefault="00785275" w:rsidP="00675C25">
      <w:pPr>
        <w:ind w:left="3960"/>
        <w:rPr>
          <w:sz w:val="22"/>
          <w:szCs w:val="22"/>
        </w:rPr>
      </w:pPr>
    </w:p>
    <w:p w:rsidR="00785275" w:rsidRDefault="00785275" w:rsidP="00675C25">
      <w:pPr>
        <w:ind w:left="3960"/>
        <w:rPr>
          <w:sz w:val="22"/>
          <w:szCs w:val="22"/>
        </w:rPr>
      </w:pPr>
    </w:p>
    <w:p w:rsidR="00785275" w:rsidRDefault="00785275" w:rsidP="00675C25">
      <w:pPr>
        <w:ind w:left="3960"/>
        <w:rPr>
          <w:sz w:val="22"/>
          <w:szCs w:val="22"/>
        </w:rPr>
      </w:pPr>
    </w:p>
    <w:p w:rsidR="00675C25" w:rsidRDefault="00675C25" w:rsidP="00675C25">
      <w:pPr>
        <w:ind w:left="3960"/>
        <w:rPr>
          <w:sz w:val="22"/>
          <w:szCs w:val="22"/>
        </w:rPr>
      </w:pPr>
      <w:r w:rsidRPr="007078D3">
        <w:rPr>
          <w:sz w:val="22"/>
          <w:szCs w:val="22"/>
        </w:rPr>
        <w:lastRenderedPageBreak/>
        <w:t xml:space="preserve">Executed in </w:t>
      </w:r>
      <w:r w:rsidRPr="007078D3">
        <w:rPr>
          <w:sz w:val="22"/>
          <w:szCs w:val="22"/>
          <w:shd w:val="clear" w:color="auto" w:fill="FFFFFF"/>
        </w:rPr>
        <w:t>Hillsborough County,</w:t>
      </w:r>
      <w:r w:rsidRPr="007078D3">
        <w:rPr>
          <w:sz w:val="22"/>
          <w:szCs w:val="22"/>
        </w:rPr>
        <w:t xml:space="preserve"> Florida</w:t>
      </w:r>
    </w:p>
    <w:p w:rsidR="00675C25" w:rsidRPr="004C0877" w:rsidRDefault="00675C25" w:rsidP="004C0877">
      <w:pPr>
        <w:tabs>
          <w:tab w:val="left" w:pos="900"/>
        </w:tabs>
        <w:rPr>
          <w:sz w:val="22"/>
          <w:szCs w:val="22"/>
        </w:rPr>
      </w:pPr>
    </w:p>
    <w:p w:rsidR="00675C25" w:rsidRPr="007078D3" w:rsidRDefault="00675C25" w:rsidP="00675C25">
      <w:pPr>
        <w:pStyle w:val="Style4"/>
        <w:numPr>
          <w:ilvl w:val="12"/>
          <w:numId w:val="0"/>
        </w:numPr>
        <w:tabs>
          <w:tab w:val="left" w:pos="8280"/>
        </w:tabs>
        <w:ind w:left="3960"/>
        <w:rPr>
          <w:sz w:val="22"/>
          <w:szCs w:val="22"/>
        </w:rPr>
      </w:pPr>
      <w:r w:rsidRPr="007078D3">
        <w:rPr>
          <w:sz w:val="22"/>
          <w:szCs w:val="22"/>
        </w:rPr>
        <w:t xml:space="preserve">_________________________    </w:t>
      </w:r>
      <w:r w:rsidR="003D2535">
        <w:rPr>
          <w:sz w:val="22"/>
          <w:szCs w:val="22"/>
        </w:rPr>
        <w:t xml:space="preserve">          </w:t>
      </w:r>
      <w:r w:rsidR="003D2535" w:rsidRPr="003D2535">
        <w:rPr>
          <w:b/>
          <w:color w:val="0070C0"/>
          <w:sz w:val="22"/>
          <w:szCs w:val="22"/>
          <w:u w:val="single"/>
        </w:rPr>
        <w:t>04/21/2014</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District Air Program Administrator</w:t>
      </w:r>
    </w:p>
    <w:p w:rsidR="00675C25" w:rsidRPr="007078D3" w:rsidRDefault="00675C25" w:rsidP="00675C25">
      <w:pPr>
        <w:suppressAutoHyphens/>
        <w:ind w:left="3600" w:firstLine="360"/>
        <w:rPr>
          <w:sz w:val="22"/>
        </w:rPr>
      </w:pPr>
      <w:r w:rsidRPr="007078D3">
        <w:rPr>
          <w:sz w:val="22"/>
        </w:rPr>
        <w:t>Southwest District</w:t>
      </w:r>
    </w:p>
    <w:p w:rsidR="00675C25" w:rsidRPr="00BD7645" w:rsidRDefault="00675C25" w:rsidP="00675C25">
      <w:pPr>
        <w:suppressAutoHyphens/>
        <w:rPr>
          <w:sz w:val="22"/>
          <w:szCs w:val="22"/>
        </w:rPr>
      </w:pPr>
    </w:p>
    <w:p w:rsidR="00675C25" w:rsidRPr="00BD7645" w:rsidRDefault="00675C25" w:rsidP="00675C25">
      <w:pPr>
        <w:suppressAutoHyphens/>
        <w:rPr>
          <w:sz w:val="22"/>
          <w:szCs w:val="22"/>
        </w:rPr>
      </w:pPr>
    </w:p>
    <w:p w:rsidR="00675C25" w:rsidRPr="007078D3" w:rsidRDefault="00675C25" w:rsidP="00675C25">
      <w:pPr>
        <w:widowControl w:val="0"/>
        <w:spacing w:after="120"/>
        <w:jc w:val="center"/>
        <w:rPr>
          <w:b/>
          <w:sz w:val="22"/>
          <w:szCs w:val="22"/>
        </w:rPr>
      </w:pPr>
      <w:r w:rsidRPr="007078D3">
        <w:rPr>
          <w:b/>
          <w:sz w:val="22"/>
          <w:szCs w:val="22"/>
        </w:rPr>
        <w:t>CERTIFICATE OF SERVICE</w:t>
      </w:r>
    </w:p>
    <w:p w:rsidR="00675C25" w:rsidRDefault="00675C25" w:rsidP="00675C25">
      <w:pPr>
        <w:widowControl w:val="0"/>
        <w:spacing w:after="120"/>
        <w:rPr>
          <w:sz w:val="22"/>
          <w:szCs w:val="22"/>
        </w:rPr>
      </w:pPr>
      <w:r w:rsidRPr="00BE7064">
        <w:rPr>
          <w:sz w:val="22"/>
          <w:szCs w:val="22"/>
        </w:rPr>
        <w:t xml:space="preserve">The undersigned duly designated deputy agency clerk hereby certifies that this Final Air Permit package (including </w:t>
      </w:r>
      <w:r w:rsidR="00BE7064" w:rsidRPr="00BE7064">
        <w:rPr>
          <w:sz w:val="22"/>
          <w:szCs w:val="22"/>
        </w:rPr>
        <w:t>the Final Determination</w:t>
      </w:r>
      <w:r w:rsidRPr="00BE7064">
        <w:rPr>
          <w:sz w:val="22"/>
          <w:szCs w:val="22"/>
        </w:rPr>
        <w:t>,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rsidR="00BE7064" w:rsidRPr="007078D3" w:rsidRDefault="00BE7064" w:rsidP="00675C25">
      <w:pPr>
        <w:widowControl w:val="0"/>
        <w:spacing w:after="120"/>
        <w:rPr>
          <w:sz w:val="22"/>
          <w:szCs w:val="22"/>
        </w:rPr>
      </w:pPr>
    </w:p>
    <w:p w:rsidR="00BE7064" w:rsidRPr="008F460D" w:rsidRDefault="00BE7064" w:rsidP="00BE7064">
      <w:pPr>
        <w:widowControl w:val="0"/>
        <w:tabs>
          <w:tab w:val="left" w:pos="4320"/>
        </w:tabs>
        <w:ind w:left="360"/>
        <w:outlineLvl w:val="0"/>
        <w:rPr>
          <w:sz w:val="22"/>
          <w:szCs w:val="22"/>
        </w:rPr>
      </w:pPr>
      <w:r>
        <w:rPr>
          <w:sz w:val="22"/>
          <w:szCs w:val="22"/>
        </w:rPr>
        <w:t>Sam Morrone</w:t>
      </w:r>
      <w:r w:rsidRPr="008F460D">
        <w:rPr>
          <w:sz w:val="22"/>
          <w:szCs w:val="22"/>
        </w:rPr>
        <w:t xml:space="preserve">, </w:t>
      </w:r>
      <w:r>
        <w:rPr>
          <w:sz w:val="22"/>
          <w:szCs w:val="22"/>
        </w:rPr>
        <w:t>Pepperidge Farm, Inc.</w:t>
      </w:r>
      <w:r w:rsidRPr="008F460D">
        <w:rPr>
          <w:sz w:val="22"/>
          <w:szCs w:val="22"/>
        </w:rPr>
        <w:t xml:space="preserve"> (</w:t>
      </w:r>
      <w:hyperlink r:id="rId8" w:history="1">
        <w:r w:rsidRPr="00880376">
          <w:rPr>
            <w:rStyle w:val="Hyperlink"/>
            <w:sz w:val="22"/>
            <w:szCs w:val="22"/>
          </w:rPr>
          <w:t>sam_morrone@pepperidgefarm.com</w:t>
        </w:r>
      </w:hyperlink>
      <w:r w:rsidRPr="008F460D">
        <w:rPr>
          <w:sz w:val="22"/>
          <w:szCs w:val="22"/>
        </w:rPr>
        <w:t>)</w:t>
      </w:r>
    </w:p>
    <w:p w:rsidR="00BE7064" w:rsidRDefault="00BE7064" w:rsidP="00BE7064">
      <w:pPr>
        <w:widowControl w:val="0"/>
        <w:tabs>
          <w:tab w:val="left" w:pos="4320"/>
        </w:tabs>
        <w:ind w:left="360"/>
        <w:outlineLvl w:val="0"/>
        <w:rPr>
          <w:sz w:val="22"/>
          <w:szCs w:val="22"/>
        </w:rPr>
      </w:pPr>
      <w:r>
        <w:rPr>
          <w:sz w:val="22"/>
          <w:szCs w:val="22"/>
        </w:rPr>
        <w:t>Iman Jones</w:t>
      </w:r>
      <w:r w:rsidRPr="008F460D">
        <w:rPr>
          <w:sz w:val="22"/>
          <w:szCs w:val="22"/>
        </w:rPr>
        <w:t xml:space="preserve">, </w:t>
      </w:r>
      <w:r>
        <w:rPr>
          <w:sz w:val="22"/>
          <w:szCs w:val="22"/>
        </w:rPr>
        <w:t>Pepperidge Farm, Inc.</w:t>
      </w:r>
      <w:r w:rsidRPr="008F460D">
        <w:rPr>
          <w:sz w:val="22"/>
          <w:szCs w:val="22"/>
        </w:rPr>
        <w:t xml:space="preserve"> (</w:t>
      </w:r>
      <w:hyperlink r:id="rId9" w:history="1">
        <w:r w:rsidRPr="00880376">
          <w:rPr>
            <w:rStyle w:val="Hyperlink"/>
            <w:sz w:val="22"/>
            <w:szCs w:val="22"/>
          </w:rPr>
          <w:t>iman_jones@pepperidgefarm.com</w:t>
        </w:r>
      </w:hyperlink>
      <w:r w:rsidRPr="008F460D">
        <w:rPr>
          <w:sz w:val="22"/>
          <w:szCs w:val="22"/>
        </w:rPr>
        <w:t>)</w:t>
      </w:r>
    </w:p>
    <w:p w:rsidR="00BE7064" w:rsidRDefault="00BE7064" w:rsidP="00BE7064">
      <w:pPr>
        <w:widowControl w:val="0"/>
        <w:tabs>
          <w:tab w:val="left" w:pos="4320"/>
        </w:tabs>
        <w:ind w:left="360"/>
        <w:outlineLvl w:val="0"/>
        <w:rPr>
          <w:sz w:val="22"/>
          <w:szCs w:val="22"/>
        </w:rPr>
      </w:pPr>
      <w:r>
        <w:rPr>
          <w:sz w:val="22"/>
          <w:szCs w:val="22"/>
        </w:rPr>
        <w:t>William Straub, P.E., all4inc.com (</w:t>
      </w:r>
      <w:hyperlink r:id="rId10" w:history="1">
        <w:r w:rsidRPr="00880376">
          <w:rPr>
            <w:rStyle w:val="Hyperlink"/>
            <w:sz w:val="22"/>
            <w:szCs w:val="22"/>
          </w:rPr>
          <w:t>wstraub@all4inc.com</w:t>
        </w:r>
      </w:hyperlink>
      <w:r>
        <w:rPr>
          <w:sz w:val="22"/>
          <w:szCs w:val="22"/>
        </w:rPr>
        <w:t>)</w:t>
      </w:r>
    </w:p>
    <w:p w:rsidR="00675C25" w:rsidRPr="007078D3" w:rsidRDefault="006106C6" w:rsidP="00675C25">
      <w:pPr>
        <w:widowControl w:val="0"/>
        <w:tabs>
          <w:tab w:val="left" w:pos="-720"/>
          <w:tab w:val="left" w:pos="4320"/>
          <w:tab w:val="left" w:pos="7110"/>
        </w:tabs>
        <w:spacing w:after="120"/>
        <w:ind w:left="360"/>
        <w:outlineLvl w:val="0"/>
        <w:rPr>
          <w:sz w:val="22"/>
          <w:szCs w:val="22"/>
        </w:rPr>
      </w:pPr>
      <w:r w:rsidRPr="00744016">
        <w:rPr>
          <w:sz w:val="22"/>
          <w:szCs w:val="22"/>
        </w:rPr>
        <w:t>Erin DiBacco</w:t>
      </w:r>
      <w:r w:rsidR="00E51220">
        <w:rPr>
          <w:sz w:val="22"/>
          <w:szCs w:val="22"/>
        </w:rPr>
        <w:t xml:space="preserve"> FDEP Southwest District</w:t>
      </w:r>
      <w:r w:rsidR="00675C25" w:rsidRPr="00744016">
        <w:rPr>
          <w:sz w:val="22"/>
          <w:szCs w:val="22"/>
        </w:rPr>
        <w:t xml:space="preserve"> (</w:t>
      </w:r>
      <w:hyperlink r:id="rId11" w:history="1">
        <w:r w:rsidRPr="00744016">
          <w:rPr>
            <w:rStyle w:val="Hyperlink"/>
            <w:sz w:val="22"/>
            <w:szCs w:val="22"/>
          </w:rPr>
          <w:t>erin.dibacco@dep.state.fl.us</w:t>
        </w:r>
      </w:hyperlink>
      <w:r w:rsidR="00675C25" w:rsidRPr="00744016">
        <w:rPr>
          <w:sz w:val="22"/>
          <w:szCs w:val="22"/>
        </w:rPr>
        <w:t>)</w:t>
      </w:r>
    </w:p>
    <w:p w:rsidR="00675C25" w:rsidRPr="007078D3" w:rsidRDefault="00675C25" w:rsidP="00675C25">
      <w:pPr>
        <w:widowControl w:val="0"/>
        <w:tabs>
          <w:tab w:val="left" w:pos="-720"/>
          <w:tab w:val="left" w:pos="4320"/>
        </w:tabs>
        <w:spacing w:before="120" w:after="120"/>
        <w:ind w:left="4320"/>
        <w:outlineLvl w:val="0"/>
        <w:rPr>
          <w:sz w:val="22"/>
          <w:szCs w:val="22"/>
        </w:rPr>
      </w:pPr>
    </w:p>
    <w:p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675C25" w:rsidRPr="007078D3" w:rsidRDefault="00675C25" w:rsidP="00675C25">
      <w:pPr>
        <w:widowControl w:val="0"/>
        <w:tabs>
          <w:tab w:val="left" w:pos="-720"/>
          <w:tab w:val="left" w:pos="4320"/>
        </w:tabs>
        <w:ind w:left="4320"/>
        <w:rPr>
          <w:sz w:val="22"/>
          <w:szCs w:val="22"/>
        </w:rPr>
      </w:pPr>
    </w:p>
    <w:p w:rsidR="00675C25" w:rsidRPr="004C0877" w:rsidRDefault="00675C25" w:rsidP="00675C25">
      <w:pPr>
        <w:widowControl w:val="0"/>
        <w:tabs>
          <w:tab w:val="left" w:pos="-720"/>
          <w:tab w:val="left" w:pos="4320"/>
        </w:tabs>
        <w:ind w:left="4320"/>
      </w:pPr>
    </w:p>
    <w:p w:rsidR="006106C6" w:rsidRPr="007078D3" w:rsidRDefault="006106C6" w:rsidP="00675C25">
      <w:pPr>
        <w:widowControl w:val="0"/>
        <w:tabs>
          <w:tab w:val="left" w:pos="-720"/>
          <w:tab w:val="left" w:pos="4320"/>
        </w:tabs>
        <w:ind w:left="4320"/>
      </w:pPr>
    </w:p>
    <w:p w:rsidR="00675C25" w:rsidRPr="007078D3" w:rsidRDefault="00675C25" w:rsidP="00675C25">
      <w:pPr>
        <w:widowControl w:val="0"/>
        <w:tabs>
          <w:tab w:val="left" w:pos="-720"/>
          <w:tab w:val="left" w:pos="4320"/>
        </w:tabs>
        <w:ind w:left="4320"/>
      </w:pPr>
      <w:r w:rsidRPr="007078D3">
        <w:t>_____________________________       __</w:t>
      </w:r>
      <w:r w:rsidR="00182797">
        <w:rPr>
          <w:color w:val="002060"/>
          <w:u w:val="single"/>
        </w:rPr>
        <w:t>04/21/2014</w:t>
      </w:r>
      <w:r w:rsidRPr="007078D3">
        <w:t xml:space="preserve">____  </w:t>
      </w:r>
    </w:p>
    <w:p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(Date)</w:t>
      </w:r>
    </w:p>
    <w:p w:rsidR="00675C25" w:rsidRPr="00343EC5" w:rsidRDefault="00675C25" w:rsidP="00675C25">
      <w:pPr>
        <w:rPr>
          <w:caps/>
          <w:sz w:val="22"/>
          <w:szCs w:val="22"/>
        </w:rPr>
      </w:pPr>
    </w:p>
    <w:p w:rsidR="00343EC5" w:rsidRPr="00343EC5" w:rsidRDefault="00343EC5" w:rsidP="00675C25">
      <w:pPr>
        <w:rPr>
          <w:caps/>
          <w:sz w:val="22"/>
          <w:szCs w:val="22"/>
        </w:rPr>
      </w:pPr>
    </w:p>
    <w:bookmarkStart w:id="0" w:name="_GoBack"/>
    <w:bookmarkEnd w:id="0"/>
    <w:p w:rsidR="00343EC5" w:rsidRPr="007078D3" w:rsidRDefault="00182797" w:rsidP="00675C25">
      <w:pPr>
        <w:rPr>
          <w:b/>
          <w:caps/>
          <w:color w:val="FF0000"/>
          <w:sz w:val="22"/>
          <w:szCs w:val="22"/>
        </w:rPr>
        <w:sectPr w:rsidR="00343EC5" w:rsidRPr="007078D3" w:rsidSect="00824D48">
          <w:headerReference w:type="even" r:id="rId12"/>
          <w:headerReference w:type="default" r:id="rId13"/>
          <w:footerReference w:type="even" r:id="rId14"/>
          <w:footerReference w:type="default" r:id="rId15"/>
          <w:headerReference w:type="first" r:id="rId16"/>
          <w:footerReference w:type="first" r:id="rId17"/>
          <w:pgSz w:w="12240" w:h="15840" w:code="1"/>
          <w:pgMar w:top="1440" w:right="1080" w:bottom="720" w:left="1080" w:header="720" w:footer="720" w:gutter="0"/>
          <w:cols w:space="720"/>
          <w:titlePg/>
          <w:docGrid w:linePitch="272"/>
        </w:sectPr>
      </w:pPr>
      <w:r>
        <w:rPr>
          <w:b/>
          <w:caps/>
          <w:noProof/>
          <w:color w:val="FF0000"/>
          <w:sz w:val="22"/>
          <w:szCs w:val="22"/>
        </w:rPr>
        <mc:AlternateContent>
          <mc:Choice Requires="wpi">
            <w:drawing>
              <wp:anchor distT="0" distB="0" distL="114300" distR="114300" simplePos="0" relativeHeight="251676672" behindDoc="0" locked="0" layoutInCell="1" allowOverlap="1" wp14:anchorId="72B5D46F" wp14:editId="43E12225">
                <wp:simplePos x="0" y="0"/>
                <wp:positionH relativeFrom="column">
                  <wp:posOffset>2743125</wp:posOffset>
                </wp:positionH>
                <wp:positionV relativeFrom="paragraph">
                  <wp:posOffset>375120</wp:posOffset>
                </wp:positionV>
                <wp:extent cx="360" cy="360"/>
                <wp:effectExtent l="38100" t="38100" r="57150" b="57150"/>
                <wp:wrapNone/>
                <wp:docPr id="51" name="Ink 51"/>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02F59F87" id="Ink 51" o:spid="_x0000_s1026" type="#_x0000_t75" style="position:absolute;margin-left:215.35pt;margin-top:28.9pt;width:1.4pt;height:1.4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">
                <v:imagedata r:id="rId39" o:title=""/>
              </v:shape>
            </w:pict>
          </mc:Fallback>
        </mc:AlternateContent>
      </w:r>
      <w:r>
        <w:rPr>
          <w:b/>
          <w:caps/>
          <w:noProof/>
          <w:color w:val="FF0000"/>
          <w:sz w:val="22"/>
          <w:szCs w:val="22"/>
        </w:rPr>
        <mc:AlternateContent>
          <mc:Choice Requires="wpi">
            <w:drawing>
              <wp:anchor distT="0" distB="0" distL="114300" distR="114300" simplePos="0" relativeHeight="251673600" behindDoc="0" locked="0" layoutInCell="1" allowOverlap="1" wp14:anchorId="61A6F787" wp14:editId="7E91B75B">
                <wp:simplePos x="0" y="0"/>
                <wp:positionH relativeFrom="column">
                  <wp:posOffset>2467005</wp:posOffset>
                </wp:positionH>
                <wp:positionV relativeFrom="paragraph">
                  <wp:posOffset>346680</wp:posOffset>
                </wp:positionV>
                <wp:extent cx="360" cy="360"/>
                <wp:effectExtent l="38100" t="38100" r="57150" b="57150"/>
                <wp:wrapNone/>
                <wp:docPr id="48" name="Ink 48"/>
                <wp:cNvGraphicFramePr/>
                <a:graphic xmlns:a="http://schemas.openxmlformats.org/drawingml/2006/main">
                  <a:graphicData uri="http://schemas.microsoft.com/office/word/2010/wordprocessingInk">
                    <w14:contentPart bwMode="auto" r:id="rId40">
                      <w14:nvContentPartPr>
                        <w14:cNvContentPartPr/>
                      </w14:nvContentPartPr>
                      <w14:xfrm>
                        <a:off x="0" y="0"/>
                        <a:ext cx="360" cy="360"/>
                      </w14:xfrm>
                    </w14:contentPart>
                  </a:graphicData>
                </a:graphic>
              </wp:anchor>
            </w:drawing>
          </mc:Choice>
          <mc:Fallback>
            <w:pict>
              <v:shape w14:anchorId="40D71C80" id="Ink 48" o:spid="_x0000_s1026" type="#_x0000_t75" style="position:absolute;margin-left:193.6pt;margin-top:26.65pt;width:1.4pt;height:1.4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">
                <v:imagedata r:id="rId41" o:title=""/>
              </v:shape>
            </w:pict>
          </mc:Fallback>
        </mc:AlternateContent>
      </w:r>
      <w:r w:rsidR="008E769C">
        <w:rPr>
          <w:b/>
          <w:caps/>
          <w:noProof/>
          <w:color w:val="FF0000"/>
          <w:sz w:val="22"/>
          <w:szCs w:val="22"/>
        </w:rPr>
        <mc:AlternateContent>
          <mc:Choice Requires="wpg">
            <w:drawing>
              <wp:anchor distT="0" distB="0" distL="114300" distR="114300" simplePos="0" relativeHeight="251666432" behindDoc="0" locked="0" layoutInCell="1" allowOverlap="1" wp14:editId="6F96BA8A">
                <wp:simplePos x="0" y="0"/>
                <wp:positionH relativeFrom="column">
                  <wp:posOffset>2581275</wp:posOffset>
                </wp:positionH>
                <wp:positionV relativeFrom="paragraph">
                  <wp:posOffset>4817745</wp:posOffset>
                </wp:positionV>
                <wp:extent cx="1504950" cy="191135"/>
                <wp:effectExtent l="9525" t="9525" r="19050" b="1841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950" cy="191135"/>
                          <a:chOff x="210" y="1245"/>
                          <a:chExt cx="12481" cy="2510"/>
                        </a:xfrm>
                      </wpg:grpSpPr>
                      <wps:wsp>
                        <wps:cNvPr id="37" name="AnnotateInk5"/>
                        <wps:cNvSpPr>
                          <a:spLocks/>
                        </wps:cNvSpPr>
                        <wps:spPr bwMode="auto">
                          <a:xfrm>
                            <a:off x="210" y="1245"/>
                            <a:ext cx="12481" cy="2510"/>
                          </a:xfrm>
                          <a:custGeom>
                            <a:avLst/>
                            <a:gdLst>
                              <a:gd name="T0" fmla="*/ 1140 w 12481"/>
                              <a:gd name="T1" fmla="*/ 285 h 2510"/>
                              <a:gd name="T2" fmla="*/ 1175 w 12481"/>
                              <a:gd name="T3" fmla="*/ 256 h 2510"/>
                              <a:gd name="T4" fmla="*/ 1185 w 12481"/>
                              <a:gd name="T5" fmla="*/ 255 h 2510"/>
                              <a:gd name="T6" fmla="*/ 1196 w 12481"/>
                              <a:gd name="T7" fmla="*/ 255 h 2510"/>
                              <a:gd name="T8" fmla="*/ 1200 w 12481"/>
                              <a:gd name="T9" fmla="*/ 255 h 2510"/>
                              <a:gd name="T10" fmla="*/ 1200 w 12481"/>
                              <a:gd name="T11" fmla="*/ 355 h 2510"/>
                              <a:gd name="T12" fmla="*/ 1200 w 12481"/>
                              <a:gd name="T13" fmla="*/ 451 h 2510"/>
                              <a:gd name="T14" fmla="*/ 1200 w 12481"/>
                              <a:gd name="T15" fmla="*/ 495 h 2510"/>
                              <a:gd name="T16" fmla="*/ 1200 w 12481"/>
                              <a:gd name="T17" fmla="*/ 510 h 2510"/>
                              <a:gd name="T18" fmla="*/ 1200 w 12481"/>
                              <a:gd name="T19" fmla="*/ 510 h 2510"/>
                              <a:gd name="T20" fmla="*/ 1200 w 12481"/>
                              <a:gd name="T21" fmla="*/ 510 h 2510"/>
                              <a:gd name="T22" fmla="*/ 1200 w 12481"/>
                              <a:gd name="T23" fmla="*/ 510 h 2510"/>
                              <a:gd name="T24" fmla="*/ 1264 w 12481"/>
                              <a:gd name="T25" fmla="*/ 244 h 2510"/>
                              <a:gd name="T26" fmla="*/ 1099 w 12481"/>
                              <a:gd name="T27" fmla="*/ 20 h 2510"/>
                              <a:gd name="T28" fmla="*/ 496 w 12481"/>
                              <a:gd name="T29" fmla="*/ 201 h 2510"/>
                              <a:gd name="T30" fmla="*/ 11 w 12481"/>
                              <a:gd name="T31" fmla="*/ 1258 h 2510"/>
                              <a:gd name="T32" fmla="*/ 257 w 12481"/>
                              <a:gd name="T33" fmla="*/ 1570 h 2510"/>
                              <a:gd name="T34" fmla="*/ 1393 w 12481"/>
                              <a:gd name="T35" fmla="*/ 894 h 2510"/>
                              <a:gd name="T36" fmla="*/ 1618 w 12481"/>
                              <a:gd name="T37" fmla="*/ 540 h 2510"/>
                              <a:gd name="T38" fmla="*/ 1086 w 12481"/>
                              <a:gd name="T39" fmla="*/ 1319 h 2510"/>
                              <a:gd name="T40" fmla="*/ 1855 w 12481"/>
                              <a:gd name="T41" fmla="*/ 1351 h 2510"/>
                              <a:gd name="T42" fmla="*/ 2524 w 12481"/>
                              <a:gd name="T43" fmla="*/ 1024 h 2510"/>
                              <a:gd name="T44" fmla="*/ 2220 w 12481"/>
                              <a:gd name="T45" fmla="*/ 1874 h 2510"/>
                              <a:gd name="T46" fmla="*/ 2924 w 12481"/>
                              <a:gd name="T47" fmla="*/ 979 h 2510"/>
                              <a:gd name="T48" fmla="*/ 2926 w 12481"/>
                              <a:gd name="T49" fmla="*/ 1220 h 2510"/>
                              <a:gd name="T50" fmla="*/ 3761 w 12481"/>
                              <a:gd name="T51" fmla="*/ 1200 h 2510"/>
                              <a:gd name="T52" fmla="*/ 3694 w 12481"/>
                              <a:gd name="T53" fmla="*/ 1746 h 2510"/>
                              <a:gd name="T54" fmla="*/ 3884 w 12481"/>
                              <a:gd name="T55" fmla="*/ 1400 h 2510"/>
                              <a:gd name="T56" fmla="*/ 4077 w 12481"/>
                              <a:gd name="T57" fmla="*/ 1193 h 2510"/>
                              <a:gd name="T58" fmla="*/ 4390 w 12481"/>
                              <a:gd name="T59" fmla="*/ 1610 h 2510"/>
                              <a:gd name="T60" fmla="*/ 5325 w 12481"/>
                              <a:gd name="T61" fmla="*/ 1040 h 2510"/>
                              <a:gd name="T62" fmla="*/ 5074 w 12481"/>
                              <a:gd name="T63" fmla="*/ 1661 h 2510"/>
                              <a:gd name="T64" fmla="*/ 5555 w 12481"/>
                              <a:gd name="T65" fmla="*/ 1240 h 2510"/>
                              <a:gd name="T66" fmla="*/ 5605 w 12481"/>
                              <a:gd name="T67" fmla="*/ 1796 h 2510"/>
                              <a:gd name="T68" fmla="*/ 6617 w 12481"/>
                              <a:gd name="T69" fmla="*/ 1050 h 2510"/>
                              <a:gd name="T70" fmla="*/ 6741 w 12481"/>
                              <a:gd name="T71" fmla="*/ 1338 h 2510"/>
                              <a:gd name="T72" fmla="*/ 6678 w 12481"/>
                              <a:gd name="T73" fmla="*/ 1355 h 2510"/>
                              <a:gd name="T74" fmla="*/ 7465 w 12481"/>
                              <a:gd name="T75" fmla="*/ 168 h 2510"/>
                              <a:gd name="T76" fmla="*/ 7115 w 12481"/>
                              <a:gd name="T77" fmla="*/ 1194 h 2510"/>
                              <a:gd name="T78" fmla="*/ 7397 w 12481"/>
                              <a:gd name="T79" fmla="*/ 981 h 2510"/>
                              <a:gd name="T80" fmla="*/ 7858 w 12481"/>
                              <a:gd name="T81" fmla="*/ 1382 h 2510"/>
                              <a:gd name="T82" fmla="*/ 7099 w 12481"/>
                              <a:gd name="T83" fmla="*/ 1820 h 2510"/>
                              <a:gd name="T84" fmla="*/ 7988 w 12481"/>
                              <a:gd name="T85" fmla="*/ 1219 h 2510"/>
                              <a:gd name="T86" fmla="*/ 8574 w 12481"/>
                              <a:gd name="T87" fmla="*/ 1032 h 2510"/>
                              <a:gd name="T88" fmla="*/ 8730 w 12481"/>
                              <a:gd name="T89" fmla="*/ 1438 h 2510"/>
                              <a:gd name="T90" fmla="*/ 9882 w 12481"/>
                              <a:gd name="T91" fmla="*/ 1009 h 2510"/>
                              <a:gd name="T92" fmla="*/ 9500 w 12481"/>
                              <a:gd name="T93" fmla="*/ 1635 h 2510"/>
                              <a:gd name="T94" fmla="*/ 9829 w 12481"/>
                              <a:gd name="T95" fmla="*/ 1415 h 2510"/>
                              <a:gd name="T96" fmla="*/ 9842 w 12481"/>
                              <a:gd name="T97" fmla="*/ 1538 h 2510"/>
                              <a:gd name="T98" fmla="*/ 10600 w 12481"/>
                              <a:gd name="T99" fmla="*/ 1006 h 2510"/>
                              <a:gd name="T100" fmla="*/ 10751 w 12481"/>
                              <a:gd name="T101" fmla="*/ 693 h 2510"/>
                              <a:gd name="T102" fmla="*/ 10432 w 12481"/>
                              <a:gd name="T103" fmla="*/ 1559 h 2510"/>
                              <a:gd name="T104" fmla="*/ 11471 w 12481"/>
                              <a:gd name="T105" fmla="*/ 868 h 2510"/>
                              <a:gd name="T106" fmla="*/ 11501 w 12481"/>
                              <a:gd name="T107" fmla="*/ 698 h 2510"/>
                              <a:gd name="T108" fmla="*/ 11342 w 12481"/>
                              <a:gd name="T109" fmla="*/ 1534 h 2510"/>
                              <a:gd name="T110" fmla="*/ 11818 w 12481"/>
                              <a:gd name="T111" fmla="*/ 1050 h 2510"/>
                              <a:gd name="T112" fmla="*/ 11924 w 12481"/>
                              <a:gd name="T113" fmla="*/ 1448 h 2510"/>
                              <a:gd name="T114" fmla="*/ 12460 w 12481"/>
                              <a:gd name="T115" fmla="*/ 1689 h 2510"/>
                              <a:gd name="T116" fmla="*/ 11960 w 12481"/>
                              <a:gd name="T117" fmla="*/ 2258 h 2510"/>
                              <a:gd name="T118" fmla="*/ 12476 w 12481"/>
                              <a:gd name="T119" fmla="*/ 1860 h 2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1" h="2510">
                                <a:moveTo>
                                  <a:pt x="1125" y="285"/>
                                </a:moveTo>
                                <a:lnTo>
                                  <a:pt x="1125" y="285"/>
                                </a:lnTo>
                                <a:lnTo>
                                  <a:pt x="1126" y="285"/>
                                </a:lnTo>
                                <a:lnTo>
                                  <a:pt x="1130" y="285"/>
                                </a:lnTo>
                                <a:lnTo>
                                  <a:pt x="1136" y="285"/>
                                </a:lnTo>
                                <a:lnTo>
                                  <a:pt x="1138" y="285"/>
                                </a:lnTo>
                                <a:lnTo>
                                  <a:pt x="1139" y="285"/>
                                </a:lnTo>
                                <a:lnTo>
                                  <a:pt x="1140" y="285"/>
                                </a:lnTo>
                                <a:lnTo>
                                  <a:pt x="1141" y="285"/>
                                </a:lnTo>
                                <a:lnTo>
                                  <a:pt x="1145" y="284"/>
                                </a:lnTo>
                                <a:lnTo>
                                  <a:pt x="1151" y="280"/>
                                </a:lnTo>
                                <a:lnTo>
                                  <a:pt x="1153" y="274"/>
                                </a:lnTo>
                                <a:lnTo>
                                  <a:pt x="1154" y="272"/>
                                </a:lnTo>
                                <a:lnTo>
                                  <a:pt x="1156" y="271"/>
                                </a:lnTo>
                                <a:lnTo>
                                  <a:pt x="1160" y="270"/>
                                </a:lnTo>
                                <a:lnTo>
                                  <a:pt x="1166" y="270"/>
                                </a:lnTo>
                                <a:lnTo>
                                  <a:pt x="1168" y="269"/>
                                </a:lnTo>
                                <a:lnTo>
                                  <a:pt x="1169" y="265"/>
                                </a:lnTo>
                                <a:lnTo>
                                  <a:pt x="1170" y="259"/>
                                </a:lnTo>
                                <a:lnTo>
                                  <a:pt x="1171" y="257"/>
                                </a:lnTo>
                                <a:lnTo>
                                  <a:pt x="1175" y="256"/>
                                </a:lnTo>
                                <a:lnTo>
                                  <a:pt x="1181" y="255"/>
                                </a:lnTo>
                                <a:lnTo>
                                  <a:pt x="1183" y="255"/>
                                </a:lnTo>
                                <a:lnTo>
                                  <a:pt x="1184" y="255"/>
                                </a:lnTo>
                                <a:lnTo>
                                  <a:pt x="1185" y="255"/>
                                </a:lnTo>
                                <a:lnTo>
                                  <a:pt x="1186" y="255"/>
                                </a:lnTo>
                                <a:lnTo>
                                  <a:pt x="1190" y="255"/>
                                </a:lnTo>
                                <a:lnTo>
                                  <a:pt x="1196" y="255"/>
                                </a:lnTo>
                                <a:lnTo>
                                  <a:pt x="1198" y="255"/>
                                </a:lnTo>
                                <a:lnTo>
                                  <a:pt x="1199" y="255"/>
                                </a:lnTo>
                                <a:lnTo>
                                  <a:pt x="1200" y="255"/>
                                </a:lnTo>
                                <a:lnTo>
                                  <a:pt x="1200" y="256"/>
                                </a:lnTo>
                                <a:lnTo>
                                  <a:pt x="1200" y="260"/>
                                </a:lnTo>
                                <a:lnTo>
                                  <a:pt x="1200" y="266"/>
                                </a:lnTo>
                                <a:lnTo>
                                  <a:pt x="1200" y="268"/>
                                </a:lnTo>
                                <a:lnTo>
                                  <a:pt x="1200" y="271"/>
                                </a:lnTo>
                                <a:lnTo>
                                  <a:pt x="1200" y="275"/>
                                </a:lnTo>
                                <a:lnTo>
                                  <a:pt x="1200" y="281"/>
                                </a:lnTo>
                                <a:lnTo>
                                  <a:pt x="1200" y="285"/>
                                </a:lnTo>
                                <a:lnTo>
                                  <a:pt x="1200" y="289"/>
                                </a:lnTo>
                                <a:lnTo>
                                  <a:pt x="1200" y="298"/>
                                </a:lnTo>
                                <a:lnTo>
                                  <a:pt x="1200" y="305"/>
                                </a:lnTo>
                                <a:lnTo>
                                  <a:pt x="1200" y="317"/>
                                </a:lnTo>
                                <a:lnTo>
                                  <a:pt x="1200" y="331"/>
                                </a:lnTo>
                                <a:lnTo>
                                  <a:pt x="1200" y="344"/>
                                </a:lnTo>
                                <a:lnTo>
                                  <a:pt x="1200" y="355"/>
                                </a:lnTo>
                                <a:lnTo>
                                  <a:pt x="1200" y="364"/>
                                </a:lnTo>
                                <a:lnTo>
                                  <a:pt x="1200" y="377"/>
                                </a:lnTo>
                                <a:lnTo>
                                  <a:pt x="1200" y="389"/>
                                </a:lnTo>
                                <a:lnTo>
                                  <a:pt x="1200" y="400"/>
                                </a:lnTo>
                                <a:lnTo>
                                  <a:pt x="1200" y="407"/>
                                </a:lnTo>
                                <a:lnTo>
                                  <a:pt x="1200" y="415"/>
                                </a:lnTo>
                                <a:lnTo>
                                  <a:pt x="1200" y="419"/>
                                </a:lnTo>
                                <a:lnTo>
                                  <a:pt x="1200" y="424"/>
                                </a:lnTo>
                                <a:lnTo>
                                  <a:pt x="1200" y="431"/>
                                </a:lnTo>
                                <a:lnTo>
                                  <a:pt x="1200" y="433"/>
                                </a:lnTo>
                                <a:lnTo>
                                  <a:pt x="1200" y="436"/>
                                </a:lnTo>
                                <a:lnTo>
                                  <a:pt x="1200" y="440"/>
                                </a:lnTo>
                                <a:lnTo>
                                  <a:pt x="1200" y="446"/>
                                </a:lnTo>
                                <a:lnTo>
                                  <a:pt x="1200" y="448"/>
                                </a:lnTo>
                                <a:lnTo>
                                  <a:pt x="1200" y="451"/>
                                </a:lnTo>
                                <a:lnTo>
                                  <a:pt x="1200" y="455"/>
                                </a:lnTo>
                                <a:lnTo>
                                  <a:pt x="1200" y="461"/>
                                </a:lnTo>
                                <a:lnTo>
                                  <a:pt x="1200" y="463"/>
                                </a:lnTo>
                                <a:lnTo>
                                  <a:pt x="1200" y="466"/>
                                </a:lnTo>
                                <a:lnTo>
                                  <a:pt x="1200" y="470"/>
                                </a:lnTo>
                                <a:lnTo>
                                  <a:pt x="1200" y="476"/>
                                </a:lnTo>
                                <a:lnTo>
                                  <a:pt x="1200" y="480"/>
                                </a:lnTo>
                                <a:lnTo>
                                  <a:pt x="1200" y="484"/>
                                </a:lnTo>
                                <a:lnTo>
                                  <a:pt x="1200" y="491"/>
                                </a:lnTo>
                                <a:lnTo>
                                  <a:pt x="1200" y="493"/>
                                </a:lnTo>
                                <a:lnTo>
                                  <a:pt x="1200" y="494"/>
                                </a:lnTo>
                                <a:lnTo>
                                  <a:pt x="1200" y="495"/>
                                </a:lnTo>
                                <a:lnTo>
                                  <a:pt x="1200" y="496"/>
                                </a:lnTo>
                                <a:lnTo>
                                  <a:pt x="1200" y="500"/>
                                </a:lnTo>
                                <a:lnTo>
                                  <a:pt x="1200" y="506"/>
                                </a:lnTo>
                                <a:lnTo>
                                  <a:pt x="1200" y="508"/>
                                </a:lnTo>
                                <a:lnTo>
                                  <a:pt x="1200" y="509"/>
                                </a:lnTo>
                                <a:lnTo>
                                  <a:pt x="1200" y="510"/>
                                </a:lnTo>
                                <a:lnTo>
                                  <a:pt x="1200" y="509"/>
                                </a:lnTo>
                                <a:lnTo>
                                  <a:pt x="1200" y="505"/>
                                </a:lnTo>
                                <a:lnTo>
                                  <a:pt x="1200" y="499"/>
                                </a:lnTo>
                                <a:lnTo>
                                  <a:pt x="1200" y="494"/>
                                </a:lnTo>
                                <a:lnTo>
                                  <a:pt x="1200" y="484"/>
                                </a:lnTo>
                                <a:lnTo>
                                  <a:pt x="1200" y="466"/>
                                </a:lnTo>
                                <a:lnTo>
                                  <a:pt x="1201" y="449"/>
                                </a:lnTo>
                                <a:lnTo>
                                  <a:pt x="1207" y="430"/>
                                </a:lnTo>
                                <a:lnTo>
                                  <a:pt x="1218" y="407"/>
                                </a:lnTo>
                                <a:lnTo>
                                  <a:pt x="1231" y="384"/>
                                </a:lnTo>
                                <a:lnTo>
                                  <a:pt x="1244" y="352"/>
                                </a:lnTo>
                                <a:lnTo>
                                  <a:pt x="1254" y="316"/>
                                </a:lnTo>
                                <a:lnTo>
                                  <a:pt x="1258" y="281"/>
                                </a:lnTo>
                                <a:lnTo>
                                  <a:pt x="1264" y="244"/>
                                </a:lnTo>
                                <a:lnTo>
                                  <a:pt x="1271" y="212"/>
                                </a:lnTo>
                                <a:lnTo>
                                  <a:pt x="1273" y="181"/>
                                </a:lnTo>
                                <a:lnTo>
                                  <a:pt x="1274" y="152"/>
                                </a:lnTo>
                                <a:lnTo>
                                  <a:pt x="1275" y="128"/>
                                </a:lnTo>
                                <a:lnTo>
                                  <a:pt x="1275" y="113"/>
                                </a:lnTo>
                                <a:lnTo>
                                  <a:pt x="1275" y="104"/>
                                </a:lnTo>
                                <a:lnTo>
                                  <a:pt x="1275" y="96"/>
                                </a:lnTo>
                                <a:lnTo>
                                  <a:pt x="1275" y="91"/>
                                </a:lnTo>
                                <a:lnTo>
                                  <a:pt x="1273" y="86"/>
                                </a:lnTo>
                                <a:lnTo>
                                  <a:pt x="1265" y="78"/>
                                </a:lnTo>
                                <a:lnTo>
                                  <a:pt x="1245" y="70"/>
                                </a:lnTo>
                                <a:lnTo>
                                  <a:pt x="1213" y="58"/>
                                </a:lnTo>
                                <a:lnTo>
                                  <a:pt x="1178" y="44"/>
                                </a:lnTo>
                                <a:lnTo>
                                  <a:pt x="1138" y="31"/>
                                </a:lnTo>
                                <a:lnTo>
                                  <a:pt x="1099" y="20"/>
                                </a:lnTo>
                                <a:lnTo>
                                  <a:pt x="1061" y="13"/>
                                </a:lnTo>
                                <a:lnTo>
                                  <a:pt x="1018" y="5"/>
                                </a:lnTo>
                                <a:lnTo>
                                  <a:pt x="974" y="2"/>
                                </a:lnTo>
                                <a:lnTo>
                                  <a:pt x="931" y="1"/>
                                </a:lnTo>
                                <a:lnTo>
                                  <a:pt x="889" y="0"/>
                                </a:lnTo>
                                <a:lnTo>
                                  <a:pt x="848" y="0"/>
                                </a:lnTo>
                                <a:lnTo>
                                  <a:pt x="802" y="0"/>
                                </a:lnTo>
                                <a:lnTo>
                                  <a:pt x="764" y="0"/>
                                </a:lnTo>
                                <a:lnTo>
                                  <a:pt x="725" y="3"/>
                                </a:lnTo>
                                <a:lnTo>
                                  <a:pt x="693" y="12"/>
                                </a:lnTo>
                                <a:lnTo>
                                  <a:pt x="660" y="33"/>
                                </a:lnTo>
                                <a:lnTo>
                                  <a:pt x="624" y="58"/>
                                </a:lnTo>
                                <a:lnTo>
                                  <a:pt x="582" y="98"/>
                                </a:lnTo>
                                <a:lnTo>
                                  <a:pt x="539" y="144"/>
                                </a:lnTo>
                                <a:lnTo>
                                  <a:pt x="496" y="201"/>
                                </a:lnTo>
                                <a:lnTo>
                                  <a:pt x="453" y="264"/>
                                </a:lnTo>
                                <a:lnTo>
                                  <a:pt x="411" y="336"/>
                                </a:lnTo>
                                <a:lnTo>
                                  <a:pt x="362" y="412"/>
                                </a:lnTo>
                                <a:lnTo>
                                  <a:pt x="316" y="494"/>
                                </a:lnTo>
                                <a:lnTo>
                                  <a:pt x="269" y="575"/>
                                </a:lnTo>
                                <a:lnTo>
                                  <a:pt x="221" y="663"/>
                                </a:lnTo>
                                <a:lnTo>
                                  <a:pt x="174" y="750"/>
                                </a:lnTo>
                                <a:lnTo>
                                  <a:pt x="133" y="832"/>
                                </a:lnTo>
                                <a:lnTo>
                                  <a:pt x="92" y="907"/>
                                </a:lnTo>
                                <a:lnTo>
                                  <a:pt x="58" y="976"/>
                                </a:lnTo>
                                <a:lnTo>
                                  <a:pt x="38" y="1044"/>
                                </a:lnTo>
                                <a:lnTo>
                                  <a:pt x="24" y="1106"/>
                                </a:lnTo>
                                <a:lnTo>
                                  <a:pt x="19" y="1162"/>
                                </a:lnTo>
                                <a:lnTo>
                                  <a:pt x="15" y="1211"/>
                                </a:lnTo>
                                <a:lnTo>
                                  <a:pt x="11" y="1258"/>
                                </a:lnTo>
                                <a:lnTo>
                                  <a:pt x="4" y="1303"/>
                                </a:lnTo>
                                <a:lnTo>
                                  <a:pt x="2" y="1341"/>
                                </a:lnTo>
                                <a:lnTo>
                                  <a:pt x="1" y="1371"/>
                                </a:lnTo>
                                <a:lnTo>
                                  <a:pt x="0" y="1397"/>
                                </a:lnTo>
                                <a:lnTo>
                                  <a:pt x="0" y="1423"/>
                                </a:lnTo>
                                <a:lnTo>
                                  <a:pt x="0" y="1445"/>
                                </a:lnTo>
                                <a:lnTo>
                                  <a:pt x="0" y="1461"/>
                                </a:lnTo>
                                <a:lnTo>
                                  <a:pt x="3" y="1482"/>
                                </a:lnTo>
                                <a:lnTo>
                                  <a:pt x="13" y="1498"/>
                                </a:lnTo>
                                <a:lnTo>
                                  <a:pt x="36" y="1514"/>
                                </a:lnTo>
                                <a:lnTo>
                                  <a:pt x="64" y="1530"/>
                                </a:lnTo>
                                <a:lnTo>
                                  <a:pt x="99" y="1543"/>
                                </a:lnTo>
                                <a:lnTo>
                                  <a:pt x="145" y="1555"/>
                                </a:lnTo>
                                <a:lnTo>
                                  <a:pt x="200" y="1562"/>
                                </a:lnTo>
                                <a:lnTo>
                                  <a:pt x="257" y="1570"/>
                                </a:lnTo>
                                <a:lnTo>
                                  <a:pt x="317" y="1573"/>
                                </a:lnTo>
                                <a:lnTo>
                                  <a:pt x="382" y="1574"/>
                                </a:lnTo>
                                <a:lnTo>
                                  <a:pt x="453" y="1575"/>
                                </a:lnTo>
                                <a:lnTo>
                                  <a:pt x="526" y="1572"/>
                                </a:lnTo>
                                <a:lnTo>
                                  <a:pt x="601" y="1561"/>
                                </a:lnTo>
                                <a:lnTo>
                                  <a:pt x="677" y="1536"/>
                                </a:lnTo>
                                <a:lnTo>
                                  <a:pt x="755" y="1499"/>
                                </a:lnTo>
                                <a:lnTo>
                                  <a:pt x="838" y="1447"/>
                                </a:lnTo>
                                <a:lnTo>
                                  <a:pt x="920" y="1389"/>
                                </a:lnTo>
                                <a:lnTo>
                                  <a:pt x="1006" y="1322"/>
                                </a:lnTo>
                                <a:lnTo>
                                  <a:pt x="1091" y="1243"/>
                                </a:lnTo>
                                <a:lnTo>
                                  <a:pt x="1171" y="1162"/>
                                </a:lnTo>
                                <a:lnTo>
                                  <a:pt x="1250" y="1072"/>
                                </a:lnTo>
                                <a:lnTo>
                                  <a:pt x="1321" y="979"/>
                                </a:lnTo>
                                <a:lnTo>
                                  <a:pt x="1393" y="894"/>
                                </a:lnTo>
                                <a:lnTo>
                                  <a:pt x="1455" y="820"/>
                                </a:lnTo>
                                <a:lnTo>
                                  <a:pt x="1502" y="756"/>
                                </a:lnTo>
                                <a:lnTo>
                                  <a:pt x="1538" y="700"/>
                                </a:lnTo>
                                <a:lnTo>
                                  <a:pt x="1566" y="656"/>
                                </a:lnTo>
                                <a:lnTo>
                                  <a:pt x="1586" y="621"/>
                                </a:lnTo>
                                <a:lnTo>
                                  <a:pt x="1602" y="594"/>
                                </a:lnTo>
                                <a:lnTo>
                                  <a:pt x="1612" y="574"/>
                                </a:lnTo>
                                <a:lnTo>
                                  <a:pt x="1616" y="558"/>
                                </a:lnTo>
                                <a:lnTo>
                                  <a:pt x="1618" y="548"/>
                                </a:lnTo>
                                <a:lnTo>
                                  <a:pt x="1619" y="544"/>
                                </a:lnTo>
                                <a:lnTo>
                                  <a:pt x="1620" y="542"/>
                                </a:lnTo>
                                <a:lnTo>
                                  <a:pt x="1620" y="541"/>
                                </a:lnTo>
                                <a:lnTo>
                                  <a:pt x="1620" y="540"/>
                                </a:lnTo>
                                <a:lnTo>
                                  <a:pt x="1618" y="540"/>
                                </a:lnTo>
                                <a:lnTo>
                                  <a:pt x="1612" y="540"/>
                                </a:lnTo>
                                <a:lnTo>
                                  <a:pt x="1594" y="545"/>
                                </a:lnTo>
                                <a:lnTo>
                                  <a:pt x="1562" y="562"/>
                                </a:lnTo>
                                <a:lnTo>
                                  <a:pt x="1518" y="601"/>
                                </a:lnTo>
                                <a:lnTo>
                                  <a:pt x="1465" y="652"/>
                                </a:lnTo>
                                <a:lnTo>
                                  <a:pt x="1408" y="710"/>
                                </a:lnTo>
                                <a:lnTo>
                                  <a:pt x="1350" y="773"/>
                                </a:lnTo>
                                <a:lnTo>
                                  <a:pt x="1296" y="844"/>
                                </a:lnTo>
                                <a:lnTo>
                                  <a:pt x="1248" y="917"/>
                                </a:lnTo>
                                <a:lnTo>
                                  <a:pt x="1203" y="991"/>
                                </a:lnTo>
                                <a:lnTo>
                                  <a:pt x="1164" y="1064"/>
                                </a:lnTo>
                                <a:lnTo>
                                  <a:pt x="1134" y="1133"/>
                                </a:lnTo>
                                <a:lnTo>
                                  <a:pt x="1111" y="1197"/>
                                </a:lnTo>
                                <a:lnTo>
                                  <a:pt x="1092" y="1259"/>
                                </a:lnTo>
                                <a:lnTo>
                                  <a:pt x="1086" y="1319"/>
                                </a:lnTo>
                                <a:lnTo>
                                  <a:pt x="1083" y="1378"/>
                                </a:lnTo>
                                <a:lnTo>
                                  <a:pt x="1081" y="1432"/>
                                </a:lnTo>
                                <a:lnTo>
                                  <a:pt x="1081" y="1474"/>
                                </a:lnTo>
                                <a:lnTo>
                                  <a:pt x="1082" y="1505"/>
                                </a:lnTo>
                                <a:lnTo>
                                  <a:pt x="1088" y="1530"/>
                                </a:lnTo>
                                <a:lnTo>
                                  <a:pt x="1106" y="1553"/>
                                </a:lnTo>
                                <a:lnTo>
                                  <a:pt x="1138" y="1567"/>
                                </a:lnTo>
                                <a:lnTo>
                                  <a:pt x="1182" y="1576"/>
                                </a:lnTo>
                                <a:lnTo>
                                  <a:pt x="1238" y="1585"/>
                                </a:lnTo>
                                <a:lnTo>
                                  <a:pt x="1306" y="1587"/>
                                </a:lnTo>
                                <a:lnTo>
                                  <a:pt x="1390" y="1583"/>
                                </a:lnTo>
                                <a:lnTo>
                                  <a:pt x="1487" y="1561"/>
                                </a:lnTo>
                                <a:lnTo>
                                  <a:pt x="1599" y="1509"/>
                                </a:lnTo>
                                <a:lnTo>
                                  <a:pt x="1722" y="1438"/>
                                </a:lnTo>
                                <a:lnTo>
                                  <a:pt x="1855" y="1351"/>
                                </a:lnTo>
                                <a:lnTo>
                                  <a:pt x="1992" y="1255"/>
                                </a:lnTo>
                                <a:lnTo>
                                  <a:pt x="2121" y="1159"/>
                                </a:lnTo>
                                <a:lnTo>
                                  <a:pt x="2238" y="1070"/>
                                </a:lnTo>
                                <a:lnTo>
                                  <a:pt x="2339" y="991"/>
                                </a:lnTo>
                                <a:lnTo>
                                  <a:pt x="2420" y="930"/>
                                </a:lnTo>
                                <a:lnTo>
                                  <a:pt x="2475" y="884"/>
                                </a:lnTo>
                                <a:lnTo>
                                  <a:pt x="2515" y="854"/>
                                </a:lnTo>
                                <a:lnTo>
                                  <a:pt x="2535" y="837"/>
                                </a:lnTo>
                                <a:lnTo>
                                  <a:pt x="2543" y="831"/>
                                </a:lnTo>
                                <a:lnTo>
                                  <a:pt x="2547" y="828"/>
                                </a:lnTo>
                                <a:lnTo>
                                  <a:pt x="2549" y="829"/>
                                </a:lnTo>
                                <a:lnTo>
                                  <a:pt x="2549" y="842"/>
                                </a:lnTo>
                                <a:lnTo>
                                  <a:pt x="2548" y="878"/>
                                </a:lnTo>
                                <a:lnTo>
                                  <a:pt x="2542" y="939"/>
                                </a:lnTo>
                                <a:lnTo>
                                  <a:pt x="2524" y="1024"/>
                                </a:lnTo>
                                <a:lnTo>
                                  <a:pt x="2495" y="1126"/>
                                </a:lnTo>
                                <a:lnTo>
                                  <a:pt x="2460" y="1242"/>
                                </a:lnTo>
                                <a:lnTo>
                                  <a:pt x="2424" y="1361"/>
                                </a:lnTo>
                                <a:lnTo>
                                  <a:pt x="2384" y="1471"/>
                                </a:lnTo>
                                <a:lnTo>
                                  <a:pt x="2345" y="1566"/>
                                </a:lnTo>
                                <a:lnTo>
                                  <a:pt x="2313" y="1649"/>
                                </a:lnTo>
                                <a:lnTo>
                                  <a:pt x="2283" y="1716"/>
                                </a:lnTo>
                                <a:lnTo>
                                  <a:pt x="2259" y="1773"/>
                                </a:lnTo>
                                <a:lnTo>
                                  <a:pt x="2244" y="1816"/>
                                </a:lnTo>
                                <a:lnTo>
                                  <a:pt x="2234" y="1843"/>
                                </a:lnTo>
                                <a:lnTo>
                                  <a:pt x="2226" y="1857"/>
                                </a:lnTo>
                                <a:lnTo>
                                  <a:pt x="2223" y="1868"/>
                                </a:lnTo>
                                <a:lnTo>
                                  <a:pt x="2221" y="1872"/>
                                </a:lnTo>
                                <a:lnTo>
                                  <a:pt x="2221" y="1873"/>
                                </a:lnTo>
                                <a:lnTo>
                                  <a:pt x="2220" y="1874"/>
                                </a:lnTo>
                                <a:lnTo>
                                  <a:pt x="2220" y="1873"/>
                                </a:lnTo>
                                <a:lnTo>
                                  <a:pt x="2222" y="1870"/>
                                </a:lnTo>
                                <a:lnTo>
                                  <a:pt x="2227" y="1860"/>
                                </a:lnTo>
                                <a:lnTo>
                                  <a:pt x="2241" y="1847"/>
                                </a:lnTo>
                                <a:lnTo>
                                  <a:pt x="2265" y="1816"/>
                                </a:lnTo>
                                <a:lnTo>
                                  <a:pt x="2305" y="1770"/>
                                </a:lnTo>
                                <a:lnTo>
                                  <a:pt x="2358" y="1704"/>
                                </a:lnTo>
                                <a:lnTo>
                                  <a:pt x="2429" y="1618"/>
                                </a:lnTo>
                                <a:lnTo>
                                  <a:pt x="2513" y="1516"/>
                                </a:lnTo>
                                <a:lnTo>
                                  <a:pt x="2602" y="1404"/>
                                </a:lnTo>
                                <a:lnTo>
                                  <a:pt x="2691" y="1290"/>
                                </a:lnTo>
                                <a:lnTo>
                                  <a:pt x="2769" y="1185"/>
                                </a:lnTo>
                                <a:lnTo>
                                  <a:pt x="2838" y="1099"/>
                                </a:lnTo>
                                <a:lnTo>
                                  <a:pt x="2891" y="1032"/>
                                </a:lnTo>
                                <a:lnTo>
                                  <a:pt x="2924" y="979"/>
                                </a:lnTo>
                                <a:lnTo>
                                  <a:pt x="2942" y="946"/>
                                </a:lnTo>
                                <a:lnTo>
                                  <a:pt x="2949" y="928"/>
                                </a:lnTo>
                                <a:lnTo>
                                  <a:pt x="2952" y="921"/>
                                </a:lnTo>
                                <a:lnTo>
                                  <a:pt x="2954" y="918"/>
                                </a:lnTo>
                                <a:lnTo>
                                  <a:pt x="2954" y="916"/>
                                </a:lnTo>
                                <a:lnTo>
                                  <a:pt x="2955" y="916"/>
                                </a:lnTo>
                                <a:lnTo>
                                  <a:pt x="2955" y="915"/>
                                </a:lnTo>
                                <a:lnTo>
                                  <a:pt x="2955" y="920"/>
                                </a:lnTo>
                                <a:lnTo>
                                  <a:pt x="2953" y="937"/>
                                </a:lnTo>
                                <a:lnTo>
                                  <a:pt x="2948" y="978"/>
                                </a:lnTo>
                                <a:lnTo>
                                  <a:pt x="2938" y="1033"/>
                                </a:lnTo>
                                <a:lnTo>
                                  <a:pt x="2930" y="1096"/>
                                </a:lnTo>
                                <a:lnTo>
                                  <a:pt x="2928" y="1158"/>
                                </a:lnTo>
                                <a:lnTo>
                                  <a:pt x="2926" y="1220"/>
                                </a:lnTo>
                                <a:lnTo>
                                  <a:pt x="2926" y="1270"/>
                                </a:lnTo>
                                <a:lnTo>
                                  <a:pt x="2928" y="1315"/>
                                </a:lnTo>
                                <a:lnTo>
                                  <a:pt x="2940" y="1352"/>
                                </a:lnTo>
                                <a:lnTo>
                                  <a:pt x="2968" y="1378"/>
                                </a:lnTo>
                                <a:lnTo>
                                  <a:pt x="3009" y="1402"/>
                                </a:lnTo>
                                <a:lnTo>
                                  <a:pt x="3061" y="1415"/>
                                </a:lnTo>
                                <a:lnTo>
                                  <a:pt x="3129" y="1420"/>
                                </a:lnTo>
                                <a:lnTo>
                                  <a:pt x="3205" y="1423"/>
                                </a:lnTo>
                                <a:lnTo>
                                  <a:pt x="3290" y="1420"/>
                                </a:lnTo>
                                <a:lnTo>
                                  <a:pt x="3377" y="1404"/>
                                </a:lnTo>
                                <a:lnTo>
                                  <a:pt x="3466" y="1370"/>
                                </a:lnTo>
                                <a:lnTo>
                                  <a:pt x="3554" y="1329"/>
                                </a:lnTo>
                                <a:lnTo>
                                  <a:pt x="3637" y="1283"/>
                                </a:lnTo>
                                <a:lnTo>
                                  <a:pt x="3707" y="1236"/>
                                </a:lnTo>
                                <a:lnTo>
                                  <a:pt x="3761" y="1200"/>
                                </a:lnTo>
                                <a:lnTo>
                                  <a:pt x="3793" y="1177"/>
                                </a:lnTo>
                                <a:lnTo>
                                  <a:pt x="3811" y="1160"/>
                                </a:lnTo>
                                <a:lnTo>
                                  <a:pt x="3819" y="1148"/>
                                </a:lnTo>
                                <a:lnTo>
                                  <a:pt x="3822" y="1144"/>
                                </a:lnTo>
                                <a:lnTo>
                                  <a:pt x="3824" y="1142"/>
                                </a:lnTo>
                                <a:lnTo>
                                  <a:pt x="3824" y="1145"/>
                                </a:lnTo>
                                <a:lnTo>
                                  <a:pt x="3825" y="1162"/>
                                </a:lnTo>
                                <a:lnTo>
                                  <a:pt x="3823" y="1206"/>
                                </a:lnTo>
                                <a:lnTo>
                                  <a:pt x="3818" y="1273"/>
                                </a:lnTo>
                                <a:lnTo>
                                  <a:pt x="3805" y="1361"/>
                                </a:lnTo>
                                <a:lnTo>
                                  <a:pt x="3787" y="1454"/>
                                </a:lnTo>
                                <a:lnTo>
                                  <a:pt x="3761" y="1543"/>
                                </a:lnTo>
                                <a:lnTo>
                                  <a:pt x="3735" y="1625"/>
                                </a:lnTo>
                                <a:lnTo>
                                  <a:pt x="3711" y="1693"/>
                                </a:lnTo>
                                <a:lnTo>
                                  <a:pt x="3694" y="1746"/>
                                </a:lnTo>
                                <a:lnTo>
                                  <a:pt x="3683" y="1787"/>
                                </a:lnTo>
                                <a:lnTo>
                                  <a:pt x="3679" y="1812"/>
                                </a:lnTo>
                                <a:lnTo>
                                  <a:pt x="3677" y="1822"/>
                                </a:lnTo>
                                <a:lnTo>
                                  <a:pt x="3676" y="1826"/>
                                </a:lnTo>
                                <a:lnTo>
                                  <a:pt x="3675" y="1828"/>
                                </a:lnTo>
                                <a:lnTo>
                                  <a:pt x="3675" y="1829"/>
                                </a:lnTo>
                                <a:lnTo>
                                  <a:pt x="3675" y="1830"/>
                                </a:lnTo>
                                <a:lnTo>
                                  <a:pt x="3675" y="1828"/>
                                </a:lnTo>
                                <a:lnTo>
                                  <a:pt x="3677" y="1820"/>
                                </a:lnTo>
                                <a:lnTo>
                                  <a:pt x="3682" y="1797"/>
                                </a:lnTo>
                                <a:lnTo>
                                  <a:pt x="3698" y="1754"/>
                                </a:lnTo>
                                <a:lnTo>
                                  <a:pt x="3725" y="1694"/>
                                </a:lnTo>
                                <a:lnTo>
                                  <a:pt x="3771" y="1612"/>
                                </a:lnTo>
                                <a:lnTo>
                                  <a:pt x="3823" y="1511"/>
                                </a:lnTo>
                                <a:lnTo>
                                  <a:pt x="3884" y="1400"/>
                                </a:lnTo>
                                <a:lnTo>
                                  <a:pt x="3938" y="1301"/>
                                </a:lnTo>
                                <a:lnTo>
                                  <a:pt x="3985" y="1219"/>
                                </a:lnTo>
                                <a:lnTo>
                                  <a:pt x="4025" y="1156"/>
                                </a:lnTo>
                                <a:lnTo>
                                  <a:pt x="4054" y="1111"/>
                                </a:lnTo>
                                <a:lnTo>
                                  <a:pt x="4074" y="1083"/>
                                </a:lnTo>
                                <a:lnTo>
                                  <a:pt x="4086" y="1069"/>
                                </a:lnTo>
                                <a:lnTo>
                                  <a:pt x="4091" y="1058"/>
                                </a:lnTo>
                                <a:lnTo>
                                  <a:pt x="4093" y="1054"/>
                                </a:lnTo>
                                <a:lnTo>
                                  <a:pt x="4094" y="1052"/>
                                </a:lnTo>
                                <a:lnTo>
                                  <a:pt x="4095" y="1052"/>
                                </a:lnTo>
                                <a:lnTo>
                                  <a:pt x="4095" y="1057"/>
                                </a:lnTo>
                                <a:lnTo>
                                  <a:pt x="4095" y="1071"/>
                                </a:lnTo>
                                <a:lnTo>
                                  <a:pt x="4093" y="1096"/>
                                </a:lnTo>
                                <a:lnTo>
                                  <a:pt x="4088" y="1139"/>
                                </a:lnTo>
                                <a:lnTo>
                                  <a:pt x="4077" y="1193"/>
                                </a:lnTo>
                                <a:lnTo>
                                  <a:pt x="4064" y="1253"/>
                                </a:lnTo>
                                <a:lnTo>
                                  <a:pt x="4051" y="1318"/>
                                </a:lnTo>
                                <a:lnTo>
                                  <a:pt x="4041" y="1379"/>
                                </a:lnTo>
                                <a:lnTo>
                                  <a:pt x="4038" y="1436"/>
                                </a:lnTo>
                                <a:lnTo>
                                  <a:pt x="4036" y="1488"/>
                                </a:lnTo>
                                <a:lnTo>
                                  <a:pt x="4036" y="1527"/>
                                </a:lnTo>
                                <a:lnTo>
                                  <a:pt x="4035" y="1562"/>
                                </a:lnTo>
                                <a:lnTo>
                                  <a:pt x="4037" y="1584"/>
                                </a:lnTo>
                                <a:lnTo>
                                  <a:pt x="4045" y="1601"/>
                                </a:lnTo>
                                <a:lnTo>
                                  <a:pt x="4067" y="1612"/>
                                </a:lnTo>
                                <a:lnTo>
                                  <a:pt x="4104" y="1616"/>
                                </a:lnTo>
                                <a:lnTo>
                                  <a:pt x="4152" y="1618"/>
                                </a:lnTo>
                                <a:lnTo>
                                  <a:pt x="4214" y="1619"/>
                                </a:lnTo>
                                <a:lnTo>
                                  <a:pt x="4294" y="1618"/>
                                </a:lnTo>
                                <a:lnTo>
                                  <a:pt x="4390" y="1610"/>
                                </a:lnTo>
                                <a:lnTo>
                                  <a:pt x="4497" y="1585"/>
                                </a:lnTo>
                                <a:lnTo>
                                  <a:pt x="4617" y="1537"/>
                                </a:lnTo>
                                <a:lnTo>
                                  <a:pt x="4745" y="1470"/>
                                </a:lnTo>
                                <a:lnTo>
                                  <a:pt x="4876" y="1394"/>
                                </a:lnTo>
                                <a:lnTo>
                                  <a:pt x="5001" y="1321"/>
                                </a:lnTo>
                                <a:lnTo>
                                  <a:pt x="5112" y="1252"/>
                                </a:lnTo>
                                <a:lnTo>
                                  <a:pt x="5203" y="1191"/>
                                </a:lnTo>
                                <a:lnTo>
                                  <a:pt x="5272" y="1140"/>
                                </a:lnTo>
                                <a:lnTo>
                                  <a:pt x="5316" y="1103"/>
                                </a:lnTo>
                                <a:lnTo>
                                  <a:pt x="5338" y="1075"/>
                                </a:lnTo>
                                <a:lnTo>
                                  <a:pt x="5347" y="1056"/>
                                </a:lnTo>
                                <a:lnTo>
                                  <a:pt x="5352" y="1044"/>
                                </a:lnTo>
                                <a:lnTo>
                                  <a:pt x="5352" y="1039"/>
                                </a:lnTo>
                                <a:lnTo>
                                  <a:pt x="5346" y="1037"/>
                                </a:lnTo>
                                <a:lnTo>
                                  <a:pt x="5325" y="1040"/>
                                </a:lnTo>
                                <a:lnTo>
                                  <a:pt x="5284" y="1058"/>
                                </a:lnTo>
                                <a:lnTo>
                                  <a:pt x="5218" y="1105"/>
                                </a:lnTo>
                                <a:lnTo>
                                  <a:pt x="5145" y="1172"/>
                                </a:lnTo>
                                <a:lnTo>
                                  <a:pt x="5078" y="1254"/>
                                </a:lnTo>
                                <a:lnTo>
                                  <a:pt x="5023" y="1342"/>
                                </a:lnTo>
                                <a:lnTo>
                                  <a:pt x="4983" y="1430"/>
                                </a:lnTo>
                                <a:lnTo>
                                  <a:pt x="4960" y="1503"/>
                                </a:lnTo>
                                <a:lnTo>
                                  <a:pt x="4945" y="1562"/>
                                </a:lnTo>
                                <a:lnTo>
                                  <a:pt x="4940" y="1605"/>
                                </a:lnTo>
                                <a:lnTo>
                                  <a:pt x="4937" y="1633"/>
                                </a:lnTo>
                                <a:lnTo>
                                  <a:pt x="4937" y="1646"/>
                                </a:lnTo>
                                <a:lnTo>
                                  <a:pt x="4945" y="1658"/>
                                </a:lnTo>
                                <a:lnTo>
                                  <a:pt x="4968" y="1661"/>
                                </a:lnTo>
                                <a:lnTo>
                                  <a:pt x="5013" y="1663"/>
                                </a:lnTo>
                                <a:lnTo>
                                  <a:pt x="5074" y="1661"/>
                                </a:lnTo>
                                <a:lnTo>
                                  <a:pt x="5149" y="1648"/>
                                </a:lnTo>
                                <a:lnTo>
                                  <a:pt x="5226" y="1614"/>
                                </a:lnTo>
                                <a:lnTo>
                                  <a:pt x="5307" y="1558"/>
                                </a:lnTo>
                                <a:lnTo>
                                  <a:pt x="5380" y="1486"/>
                                </a:lnTo>
                                <a:lnTo>
                                  <a:pt x="5446" y="1407"/>
                                </a:lnTo>
                                <a:lnTo>
                                  <a:pt x="5497" y="1332"/>
                                </a:lnTo>
                                <a:lnTo>
                                  <a:pt x="5537" y="1273"/>
                                </a:lnTo>
                                <a:lnTo>
                                  <a:pt x="5562" y="1230"/>
                                </a:lnTo>
                                <a:lnTo>
                                  <a:pt x="5572" y="1202"/>
                                </a:lnTo>
                                <a:lnTo>
                                  <a:pt x="5576" y="1189"/>
                                </a:lnTo>
                                <a:lnTo>
                                  <a:pt x="5578" y="1177"/>
                                </a:lnTo>
                                <a:lnTo>
                                  <a:pt x="5579" y="1175"/>
                                </a:lnTo>
                                <a:lnTo>
                                  <a:pt x="5578" y="1180"/>
                                </a:lnTo>
                                <a:lnTo>
                                  <a:pt x="5572" y="1200"/>
                                </a:lnTo>
                                <a:lnTo>
                                  <a:pt x="5555" y="1240"/>
                                </a:lnTo>
                                <a:lnTo>
                                  <a:pt x="5529" y="1303"/>
                                </a:lnTo>
                                <a:lnTo>
                                  <a:pt x="5499" y="1377"/>
                                </a:lnTo>
                                <a:lnTo>
                                  <a:pt x="5469" y="1459"/>
                                </a:lnTo>
                                <a:lnTo>
                                  <a:pt x="5451" y="1538"/>
                                </a:lnTo>
                                <a:lnTo>
                                  <a:pt x="5439" y="1605"/>
                                </a:lnTo>
                                <a:lnTo>
                                  <a:pt x="5434" y="1656"/>
                                </a:lnTo>
                                <a:lnTo>
                                  <a:pt x="5432" y="1700"/>
                                </a:lnTo>
                                <a:lnTo>
                                  <a:pt x="5431" y="1734"/>
                                </a:lnTo>
                                <a:lnTo>
                                  <a:pt x="5430" y="1760"/>
                                </a:lnTo>
                                <a:lnTo>
                                  <a:pt x="5433" y="1776"/>
                                </a:lnTo>
                                <a:lnTo>
                                  <a:pt x="5443" y="1785"/>
                                </a:lnTo>
                                <a:lnTo>
                                  <a:pt x="5468" y="1794"/>
                                </a:lnTo>
                                <a:lnTo>
                                  <a:pt x="5501" y="1797"/>
                                </a:lnTo>
                                <a:lnTo>
                                  <a:pt x="5548" y="1799"/>
                                </a:lnTo>
                                <a:lnTo>
                                  <a:pt x="5605" y="1796"/>
                                </a:lnTo>
                                <a:lnTo>
                                  <a:pt x="5669" y="1785"/>
                                </a:lnTo>
                                <a:lnTo>
                                  <a:pt x="5731" y="1757"/>
                                </a:lnTo>
                                <a:lnTo>
                                  <a:pt x="5795" y="1719"/>
                                </a:lnTo>
                                <a:lnTo>
                                  <a:pt x="5861" y="1676"/>
                                </a:lnTo>
                                <a:lnTo>
                                  <a:pt x="5923" y="1627"/>
                                </a:lnTo>
                                <a:lnTo>
                                  <a:pt x="5986" y="1571"/>
                                </a:lnTo>
                                <a:lnTo>
                                  <a:pt x="6050" y="1513"/>
                                </a:lnTo>
                                <a:lnTo>
                                  <a:pt x="6116" y="1456"/>
                                </a:lnTo>
                                <a:lnTo>
                                  <a:pt x="6178" y="1400"/>
                                </a:lnTo>
                                <a:lnTo>
                                  <a:pt x="6241" y="1346"/>
                                </a:lnTo>
                                <a:lnTo>
                                  <a:pt x="6306" y="1288"/>
                                </a:lnTo>
                                <a:lnTo>
                                  <a:pt x="6378" y="1229"/>
                                </a:lnTo>
                                <a:lnTo>
                                  <a:pt x="6453" y="1170"/>
                                </a:lnTo>
                                <a:lnTo>
                                  <a:pt x="6532" y="1110"/>
                                </a:lnTo>
                                <a:lnTo>
                                  <a:pt x="6617" y="1050"/>
                                </a:lnTo>
                                <a:lnTo>
                                  <a:pt x="6698" y="991"/>
                                </a:lnTo>
                                <a:lnTo>
                                  <a:pt x="6769" y="937"/>
                                </a:lnTo>
                                <a:lnTo>
                                  <a:pt x="6826" y="891"/>
                                </a:lnTo>
                                <a:lnTo>
                                  <a:pt x="6867" y="855"/>
                                </a:lnTo>
                                <a:lnTo>
                                  <a:pt x="6890" y="833"/>
                                </a:lnTo>
                                <a:lnTo>
                                  <a:pt x="6905" y="820"/>
                                </a:lnTo>
                                <a:lnTo>
                                  <a:pt x="6910" y="815"/>
                                </a:lnTo>
                                <a:lnTo>
                                  <a:pt x="6913" y="813"/>
                                </a:lnTo>
                                <a:lnTo>
                                  <a:pt x="6913" y="822"/>
                                </a:lnTo>
                                <a:lnTo>
                                  <a:pt x="6906" y="853"/>
                                </a:lnTo>
                                <a:lnTo>
                                  <a:pt x="6888" y="918"/>
                                </a:lnTo>
                                <a:lnTo>
                                  <a:pt x="6859" y="1011"/>
                                </a:lnTo>
                                <a:lnTo>
                                  <a:pt x="6820" y="1120"/>
                                </a:lnTo>
                                <a:lnTo>
                                  <a:pt x="6779" y="1231"/>
                                </a:lnTo>
                                <a:lnTo>
                                  <a:pt x="6741" y="1338"/>
                                </a:lnTo>
                                <a:lnTo>
                                  <a:pt x="6709" y="1430"/>
                                </a:lnTo>
                                <a:lnTo>
                                  <a:pt x="6683" y="1506"/>
                                </a:lnTo>
                                <a:lnTo>
                                  <a:pt x="6665" y="1556"/>
                                </a:lnTo>
                                <a:lnTo>
                                  <a:pt x="6653" y="1589"/>
                                </a:lnTo>
                                <a:lnTo>
                                  <a:pt x="6649" y="1607"/>
                                </a:lnTo>
                                <a:lnTo>
                                  <a:pt x="6647" y="1614"/>
                                </a:lnTo>
                                <a:lnTo>
                                  <a:pt x="6646" y="1617"/>
                                </a:lnTo>
                                <a:lnTo>
                                  <a:pt x="6645" y="1619"/>
                                </a:lnTo>
                                <a:lnTo>
                                  <a:pt x="6645" y="1618"/>
                                </a:lnTo>
                                <a:lnTo>
                                  <a:pt x="6645" y="1612"/>
                                </a:lnTo>
                                <a:lnTo>
                                  <a:pt x="6645" y="1594"/>
                                </a:lnTo>
                                <a:lnTo>
                                  <a:pt x="6645" y="1561"/>
                                </a:lnTo>
                                <a:lnTo>
                                  <a:pt x="6647" y="1511"/>
                                </a:lnTo>
                                <a:lnTo>
                                  <a:pt x="6655" y="1442"/>
                                </a:lnTo>
                                <a:lnTo>
                                  <a:pt x="6678" y="1355"/>
                                </a:lnTo>
                                <a:lnTo>
                                  <a:pt x="6719" y="1241"/>
                                </a:lnTo>
                                <a:lnTo>
                                  <a:pt x="6773" y="1112"/>
                                </a:lnTo>
                                <a:lnTo>
                                  <a:pt x="6835" y="973"/>
                                </a:lnTo>
                                <a:lnTo>
                                  <a:pt x="6904" y="835"/>
                                </a:lnTo>
                                <a:lnTo>
                                  <a:pt x="6977" y="695"/>
                                </a:lnTo>
                                <a:lnTo>
                                  <a:pt x="7051" y="567"/>
                                </a:lnTo>
                                <a:lnTo>
                                  <a:pt x="7125" y="455"/>
                                </a:lnTo>
                                <a:lnTo>
                                  <a:pt x="7199" y="366"/>
                                </a:lnTo>
                                <a:lnTo>
                                  <a:pt x="7267" y="298"/>
                                </a:lnTo>
                                <a:lnTo>
                                  <a:pt x="7325" y="243"/>
                                </a:lnTo>
                                <a:lnTo>
                                  <a:pt x="7374" y="206"/>
                                </a:lnTo>
                                <a:lnTo>
                                  <a:pt x="7415" y="182"/>
                                </a:lnTo>
                                <a:lnTo>
                                  <a:pt x="7443" y="173"/>
                                </a:lnTo>
                                <a:lnTo>
                                  <a:pt x="7458" y="169"/>
                                </a:lnTo>
                                <a:lnTo>
                                  <a:pt x="7465" y="168"/>
                                </a:lnTo>
                                <a:lnTo>
                                  <a:pt x="7468" y="175"/>
                                </a:lnTo>
                                <a:lnTo>
                                  <a:pt x="7469" y="200"/>
                                </a:lnTo>
                                <a:lnTo>
                                  <a:pt x="7470" y="249"/>
                                </a:lnTo>
                                <a:lnTo>
                                  <a:pt x="7468" y="326"/>
                                </a:lnTo>
                                <a:lnTo>
                                  <a:pt x="7459" y="428"/>
                                </a:lnTo>
                                <a:lnTo>
                                  <a:pt x="7433" y="544"/>
                                </a:lnTo>
                                <a:lnTo>
                                  <a:pt x="7389" y="660"/>
                                </a:lnTo>
                                <a:lnTo>
                                  <a:pt x="7342" y="773"/>
                                </a:lnTo>
                                <a:lnTo>
                                  <a:pt x="7288" y="874"/>
                                </a:lnTo>
                                <a:lnTo>
                                  <a:pt x="7236" y="962"/>
                                </a:lnTo>
                                <a:lnTo>
                                  <a:pt x="7194" y="1038"/>
                                </a:lnTo>
                                <a:lnTo>
                                  <a:pt x="7161" y="1100"/>
                                </a:lnTo>
                                <a:lnTo>
                                  <a:pt x="7135" y="1147"/>
                                </a:lnTo>
                                <a:lnTo>
                                  <a:pt x="7121" y="1174"/>
                                </a:lnTo>
                                <a:lnTo>
                                  <a:pt x="7115" y="1194"/>
                                </a:lnTo>
                                <a:lnTo>
                                  <a:pt x="7112" y="1206"/>
                                </a:lnTo>
                                <a:lnTo>
                                  <a:pt x="7111" y="1211"/>
                                </a:lnTo>
                                <a:lnTo>
                                  <a:pt x="7110" y="1213"/>
                                </a:lnTo>
                                <a:lnTo>
                                  <a:pt x="7110" y="1214"/>
                                </a:lnTo>
                                <a:lnTo>
                                  <a:pt x="7110" y="1215"/>
                                </a:lnTo>
                                <a:lnTo>
                                  <a:pt x="7112" y="1213"/>
                                </a:lnTo>
                                <a:lnTo>
                                  <a:pt x="7118" y="1208"/>
                                </a:lnTo>
                                <a:lnTo>
                                  <a:pt x="7135" y="1195"/>
                                </a:lnTo>
                                <a:lnTo>
                                  <a:pt x="7161" y="1175"/>
                                </a:lnTo>
                                <a:lnTo>
                                  <a:pt x="7194" y="1144"/>
                                </a:lnTo>
                                <a:lnTo>
                                  <a:pt x="7236" y="1105"/>
                                </a:lnTo>
                                <a:lnTo>
                                  <a:pt x="7283" y="1063"/>
                                </a:lnTo>
                                <a:lnTo>
                                  <a:pt x="7339" y="1021"/>
                                </a:lnTo>
                                <a:lnTo>
                                  <a:pt x="7397" y="981"/>
                                </a:lnTo>
                                <a:lnTo>
                                  <a:pt x="7454" y="951"/>
                                </a:lnTo>
                                <a:lnTo>
                                  <a:pt x="7509" y="928"/>
                                </a:lnTo>
                                <a:lnTo>
                                  <a:pt x="7557" y="917"/>
                                </a:lnTo>
                                <a:lnTo>
                                  <a:pt x="7604" y="907"/>
                                </a:lnTo>
                                <a:lnTo>
                                  <a:pt x="7649" y="903"/>
                                </a:lnTo>
                                <a:lnTo>
                                  <a:pt x="7695" y="901"/>
                                </a:lnTo>
                                <a:lnTo>
                                  <a:pt x="7738" y="902"/>
                                </a:lnTo>
                                <a:lnTo>
                                  <a:pt x="7778" y="910"/>
                                </a:lnTo>
                                <a:lnTo>
                                  <a:pt x="7810" y="933"/>
                                </a:lnTo>
                                <a:lnTo>
                                  <a:pt x="7837" y="976"/>
                                </a:lnTo>
                                <a:lnTo>
                                  <a:pt x="7855" y="1033"/>
                                </a:lnTo>
                                <a:lnTo>
                                  <a:pt x="7867" y="1104"/>
                                </a:lnTo>
                                <a:lnTo>
                                  <a:pt x="7871" y="1186"/>
                                </a:lnTo>
                                <a:lnTo>
                                  <a:pt x="7870" y="1283"/>
                                </a:lnTo>
                                <a:lnTo>
                                  <a:pt x="7858" y="1382"/>
                                </a:lnTo>
                                <a:lnTo>
                                  <a:pt x="7823" y="1480"/>
                                </a:lnTo>
                                <a:lnTo>
                                  <a:pt x="7769" y="1570"/>
                                </a:lnTo>
                                <a:lnTo>
                                  <a:pt x="7703" y="1650"/>
                                </a:lnTo>
                                <a:lnTo>
                                  <a:pt x="7632" y="1717"/>
                                </a:lnTo>
                                <a:lnTo>
                                  <a:pt x="7559" y="1774"/>
                                </a:lnTo>
                                <a:lnTo>
                                  <a:pt x="7483" y="1816"/>
                                </a:lnTo>
                                <a:lnTo>
                                  <a:pt x="7406" y="1841"/>
                                </a:lnTo>
                                <a:lnTo>
                                  <a:pt x="7330" y="1851"/>
                                </a:lnTo>
                                <a:lnTo>
                                  <a:pt x="7266" y="1856"/>
                                </a:lnTo>
                                <a:lnTo>
                                  <a:pt x="7210" y="1858"/>
                                </a:lnTo>
                                <a:lnTo>
                                  <a:pt x="7167" y="1858"/>
                                </a:lnTo>
                                <a:lnTo>
                                  <a:pt x="7137" y="1853"/>
                                </a:lnTo>
                                <a:lnTo>
                                  <a:pt x="7117" y="1842"/>
                                </a:lnTo>
                                <a:lnTo>
                                  <a:pt x="7104" y="1830"/>
                                </a:lnTo>
                                <a:lnTo>
                                  <a:pt x="7099" y="1820"/>
                                </a:lnTo>
                                <a:lnTo>
                                  <a:pt x="7097" y="1813"/>
                                </a:lnTo>
                                <a:lnTo>
                                  <a:pt x="7097" y="1805"/>
                                </a:lnTo>
                                <a:lnTo>
                                  <a:pt x="7104" y="1801"/>
                                </a:lnTo>
                                <a:lnTo>
                                  <a:pt x="7120" y="1794"/>
                                </a:lnTo>
                                <a:lnTo>
                                  <a:pt x="7146" y="1782"/>
                                </a:lnTo>
                                <a:lnTo>
                                  <a:pt x="7180" y="1766"/>
                                </a:lnTo>
                                <a:lnTo>
                                  <a:pt x="7227" y="1740"/>
                                </a:lnTo>
                                <a:lnTo>
                                  <a:pt x="7288" y="1698"/>
                                </a:lnTo>
                                <a:lnTo>
                                  <a:pt x="7364" y="1648"/>
                                </a:lnTo>
                                <a:lnTo>
                                  <a:pt x="7452" y="1592"/>
                                </a:lnTo>
                                <a:lnTo>
                                  <a:pt x="7552" y="1522"/>
                                </a:lnTo>
                                <a:lnTo>
                                  <a:pt x="7658" y="1447"/>
                                </a:lnTo>
                                <a:lnTo>
                                  <a:pt x="7769" y="1367"/>
                                </a:lnTo>
                                <a:lnTo>
                                  <a:pt x="7879" y="1291"/>
                                </a:lnTo>
                                <a:lnTo>
                                  <a:pt x="7988" y="1219"/>
                                </a:lnTo>
                                <a:lnTo>
                                  <a:pt x="8085" y="1154"/>
                                </a:lnTo>
                                <a:lnTo>
                                  <a:pt x="8166" y="1104"/>
                                </a:lnTo>
                                <a:lnTo>
                                  <a:pt x="8239" y="1066"/>
                                </a:lnTo>
                                <a:lnTo>
                                  <a:pt x="8299" y="1043"/>
                                </a:lnTo>
                                <a:lnTo>
                                  <a:pt x="8348" y="1023"/>
                                </a:lnTo>
                                <a:lnTo>
                                  <a:pt x="8392" y="1007"/>
                                </a:lnTo>
                                <a:lnTo>
                                  <a:pt x="8431" y="992"/>
                                </a:lnTo>
                                <a:lnTo>
                                  <a:pt x="8470" y="982"/>
                                </a:lnTo>
                                <a:lnTo>
                                  <a:pt x="8501" y="978"/>
                                </a:lnTo>
                                <a:lnTo>
                                  <a:pt x="8526" y="976"/>
                                </a:lnTo>
                                <a:lnTo>
                                  <a:pt x="8540" y="976"/>
                                </a:lnTo>
                                <a:lnTo>
                                  <a:pt x="8547" y="978"/>
                                </a:lnTo>
                                <a:lnTo>
                                  <a:pt x="8555" y="987"/>
                                </a:lnTo>
                                <a:lnTo>
                                  <a:pt x="8566" y="1008"/>
                                </a:lnTo>
                                <a:lnTo>
                                  <a:pt x="8574" y="1032"/>
                                </a:lnTo>
                                <a:lnTo>
                                  <a:pt x="8579" y="1066"/>
                                </a:lnTo>
                                <a:lnTo>
                                  <a:pt x="8584" y="1100"/>
                                </a:lnTo>
                                <a:lnTo>
                                  <a:pt x="8591" y="1138"/>
                                </a:lnTo>
                                <a:lnTo>
                                  <a:pt x="8593" y="1173"/>
                                </a:lnTo>
                                <a:lnTo>
                                  <a:pt x="8594" y="1211"/>
                                </a:lnTo>
                                <a:lnTo>
                                  <a:pt x="8596" y="1243"/>
                                </a:lnTo>
                                <a:lnTo>
                                  <a:pt x="8600" y="1274"/>
                                </a:lnTo>
                                <a:lnTo>
                                  <a:pt x="8606" y="1305"/>
                                </a:lnTo>
                                <a:lnTo>
                                  <a:pt x="8610" y="1333"/>
                                </a:lnTo>
                                <a:lnTo>
                                  <a:pt x="8616" y="1358"/>
                                </a:lnTo>
                                <a:lnTo>
                                  <a:pt x="8628" y="1377"/>
                                </a:lnTo>
                                <a:lnTo>
                                  <a:pt x="8643" y="1394"/>
                                </a:lnTo>
                                <a:lnTo>
                                  <a:pt x="8662" y="1409"/>
                                </a:lnTo>
                                <a:lnTo>
                                  <a:pt x="8691" y="1425"/>
                                </a:lnTo>
                                <a:lnTo>
                                  <a:pt x="8730" y="1438"/>
                                </a:lnTo>
                                <a:lnTo>
                                  <a:pt x="8786" y="1448"/>
                                </a:lnTo>
                                <a:lnTo>
                                  <a:pt x="8858" y="1452"/>
                                </a:lnTo>
                                <a:lnTo>
                                  <a:pt x="8952" y="1454"/>
                                </a:lnTo>
                                <a:lnTo>
                                  <a:pt x="9056" y="1448"/>
                                </a:lnTo>
                                <a:lnTo>
                                  <a:pt x="9172" y="1428"/>
                                </a:lnTo>
                                <a:lnTo>
                                  <a:pt x="9294" y="1381"/>
                                </a:lnTo>
                                <a:lnTo>
                                  <a:pt x="9423" y="1321"/>
                                </a:lnTo>
                                <a:lnTo>
                                  <a:pt x="9549" y="1251"/>
                                </a:lnTo>
                                <a:lnTo>
                                  <a:pt x="9661" y="1178"/>
                                </a:lnTo>
                                <a:lnTo>
                                  <a:pt x="9754" y="1118"/>
                                </a:lnTo>
                                <a:lnTo>
                                  <a:pt x="9817" y="1072"/>
                                </a:lnTo>
                                <a:lnTo>
                                  <a:pt x="9857" y="1045"/>
                                </a:lnTo>
                                <a:lnTo>
                                  <a:pt x="9872" y="1026"/>
                                </a:lnTo>
                                <a:lnTo>
                                  <a:pt x="9879" y="1014"/>
                                </a:lnTo>
                                <a:lnTo>
                                  <a:pt x="9882" y="1009"/>
                                </a:lnTo>
                                <a:lnTo>
                                  <a:pt x="9884" y="1007"/>
                                </a:lnTo>
                                <a:lnTo>
                                  <a:pt x="9884" y="1006"/>
                                </a:lnTo>
                                <a:lnTo>
                                  <a:pt x="9885" y="1005"/>
                                </a:lnTo>
                                <a:lnTo>
                                  <a:pt x="9880" y="1010"/>
                                </a:lnTo>
                                <a:lnTo>
                                  <a:pt x="9865" y="1027"/>
                                </a:lnTo>
                                <a:lnTo>
                                  <a:pt x="9829" y="1068"/>
                                </a:lnTo>
                                <a:lnTo>
                                  <a:pt x="9786" y="1126"/>
                                </a:lnTo>
                                <a:lnTo>
                                  <a:pt x="9735" y="1200"/>
                                </a:lnTo>
                                <a:lnTo>
                                  <a:pt x="9684" y="1285"/>
                                </a:lnTo>
                                <a:lnTo>
                                  <a:pt x="9630" y="1374"/>
                                </a:lnTo>
                                <a:lnTo>
                                  <a:pt x="9582" y="1453"/>
                                </a:lnTo>
                                <a:lnTo>
                                  <a:pt x="9547" y="1525"/>
                                </a:lnTo>
                                <a:lnTo>
                                  <a:pt x="9521" y="1574"/>
                                </a:lnTo>
                                <a:lnTo>
                                  <a:pt x="9506" y="1610"/>
                                </a:lnTo>
                                <a:lnTo>
                                  <a:pt x="9500" y="1635"/>
                                </a:lnTo>
                                <a:lnTo>
                                  <a:pt x="9497" y="1647"/>
                                </a:lnTo>
                                <a:lnTo>
                                  <a:pt x="9496" y="1658"/>
                                </a:lnTo>
                                <a:lnTo>
                                  <a:pt x="9495" y="1662"/>
                                </a:lnTo>
                                <a:lnTo>
                                  <a:pt x="9495" y="1664"/>
                                </a:lnTo>
                                <a:lnTo>
                                  <a:pt x="9497" y="1664"/>
                                </a:lnTo>
                                <a:lnTo>
                                  <a:pt x="9503" y="1665"/>
                                </a:lnTo>
                                <a:lnTo>
                                  <a:pt x="9521" y="1663"/>
                                </a:lnTo>
                                <a:lnTo>
                                  <a:pt x="9553" y="1657"/>
                                </a:lnTo>
                                <a:lnTo>
                                  <a:pt x="9597" y="1637"/>
                                </a:lnTo>
                                <a:lnTo>
                                  <a:pt x="9650" y="1604"/>
                                </a:lnTo>
                                <a:lnTo>
                                  <a:pt x="9704" y="1557"/>
                                </a:lnTo>
                                <a:lnTo>
                                  <a:pt x="9753" y="1511"/>
                                </a:lnTo>
                                <a:lnTo>
                                  <a:pt x="9788" y="1466"/>
                                </a:lnTo>
                                <a:lnTo>
                                  <a:pt x="9814" y="1437"/>
                                </a:lnTo>
                                <a:lnTo>
                                  <a:pt x="9829" y="1415"/>
                                </a:lnTo>
                                <a:lnTo>
                                  <a:pt x="9835" y="1399"/>
                                </a:lnTo>
                                <a:lnTo>
                                  <a:pt x="9838" y="1388"/>
                                </a:lnTo>
                                <a:lnTo>
                                  <a:pt x="9839" y="1384"/>
                                </a:lnTo>
                                <a:lnTo>
                                  <a:pt x="9840" y="1382"/>
                                </a:lnTo>
                                <a:lnTo>
                                  <a:pt x="9840" y="1381"/>
                                </a:lnTo>
                                <a:lnTo>
                                  <a:pt x="9840" y="1380"/>
                                </a:lnTo>
                                <a:lnTo>
                                  <a:pt x="9840" y="1382"/>
                                </a:lnTo>
                                <a:lnTo>
                                  <a:pt x="9840" y="1387"/>
                                </a:lnTo>
                                <a:lnTo>
                                  <a:pt x="9840" y="1401"/>
                                </a:lnTo>
                                <a:lnTo>
                                  <a:pt x="9840" y="1423"/>
                                </a:lnTo>
                                <a:lnTo>
                                  <a:pt x="9840" y="1455"/>
                                </a:lnTo>
                                <a:lnTo>
                                  <a:pt x="9840" y="1485"/>
                                </a:lnTo>
                                <a:lnTo>
                                  <a:pt x="9840" y="1513"/>
                                </a:lnTo>
                                <a:lnTo>
                                  <a:pt x="9842" y="1538"/>
                                </a:lnTo>
                                <a:lnTo>
                                  <a:pt x="9847" y="1557"/>
                                </a:lnTo>
                                <a:lnTo>
                                  <a:pt x="9857" y="1572"/>
                                </a:lnTo>
                                <a:lnTo>
                                  <a:pt x="9866" y="1583"/>
                                </a:lnTo>
                                <a:lnTo>
                                  <a:pt x="9874" y="1587"/>
                                </a:lnTo>
                                <a:lnTo>
                                  <a:pt x="9886" y="1588"/>
                                </a:lnTo>
                                <a:lnTo>
                                  <a:pt x="9899" y="1589"/>
                                </a:lnTo>
                                <a:lnTo>
                                  <a:pt x="9919" y="1588"/>
                                </a:lnTo>
                                <a:lnTo>
                                  <a:pt x="9961" y="1580"/>
                                </a:lnTo>
                                <a:lnTo>
                                  <a:pt x="10020" y="1555"/>
                                </a:lnTo>
                                <a:lnTo>
                                  <a:pt x="10094" y="1507"/>
                                </a:lnTo>
                                <a:lnTo>
                                  <a:pt x="10184" y="1437"/>
                                </a:lnTo>
                                <a:lnTo>
                                  <a:pt x="10286" y="1349"/>
                                </a:lnTo>
                                <a:lnTo>
                                  <a:pt x="10394" y="1245"/>
                                </a:lnTo>
                                <a:lnTo>
                                  <a:pt x="10499" y="1129"/>
                                </a:lnTo>
                                <a:lnTo>
                                  <a:pt x="10600" y="1006"/>
                                </a:lnTo>
                                <a:lnTo>
                                  <a:pt x="10690" y="889"/>
                                </a:lnTo>
                                <a:lnTo>
                                  <a:pt x="10756" y="782"/>
                                </a:lnTo>
                                <a:lnTo>
                                  <a:pt x="10804" y="696"/>
                                </a:lnTo>
                                <a:lnTo>
                                  <a:pt x="10827" y="634"/>
                                </a:lnTo>
                                <a:lnTo>
                                  <a:pt x="10837" y="591"/>
                                </a:lnTo>
                                <a:lnTo>
                                  <a:pt x="10841" y="566"/>
                                </a:lnTo>
                                <a:lnTo>
                                  <a:pt x="10843" y="551"/>
                                </a:lnTo>
                                <a:lnTo>
                                  <a:pt x="10844" y="545"/>
                                </a:lnTo>
                                <a:lnTo>
                                  <a:pt x="10845" y="542"/>
                                </a:lnTo>
                                <a:lnTo>
                                  <a:pt x="10845" y="541"/>
                                </a:lnTo>
                                <a:lnTo>
                                  <a:pt x="10845" y="542"/>
                                </a:lnTo>
                                <a:lnTo>
                                  <a:pt x="10842" y="550"/>
                                </a:lnTo>
                                <a:lnTo>
                                  <a:pt x="10829" y="575"/>
                                </a:lnTo>
                                <a:lnTo>
                                  <a:pt x="10797" y="623"/>
                                </a:lnTo>
                                <a:lnTo>
                                  <a:pt x="10751" y="693"/>
                                </a:lnTo>
                                <a:lnTo>
                                  <a:pt x="10702" y="781"/>
                                </a:lnTo>
                                <a:lnTo>
                                  <a:pt x="10648" y="882"/>
                                </a:lnTo>
                                <a:lnTo>
                                  <a:pt x="10597" y="989"/>
                                </a:lnTo>
                                <a:lnTo>
                                  <a:pt x="10554" y="1093"/>
                                </a:lnTo>
                                <a:lnTo>
                                  <a:pt x="10519" y="1192"/>
                                </a:lnTo>
                                <a:lnTo>
                                  <a:pt x="10488" y="1280"/>
                                </a:lnTo>
                                <a:lnTo>
                                  <a:pt x="10463" y="1357"/>
                                </a:lnTo>
                                <a:lnTo>
                                  <a:pt x="10445" y="1425"/>
                                </a:lnTo>
                                <a:lnTo>
                                  <a:pt x="10433" y="1475"/>
                                </a:lnTo>
                                <a:lnTo>
                                  <a:pt x="10429" y="1513"/>
                                </a:lnTo>
                                <a:lnTo>
                                  <a:pt x="10427" y="1536"/>
                                </a:lnTo>
                                <a:lnTo>
                                  <a:pt x="10426" y="1550"/>
                                </a:lnTo>
                                <a:lnTo>
                                  <a:pt x="10425" y="1555"/>
                                </a:lnTo>
                                <a:lnTo>
                                  <a:pt x="10427" y="1558"/>
                                </a:lnTo>
                                <a:lnTo>
                                  <a:pt x="10432" y="1559"/>
                                </a:lnTo>
                                <a:lnTo>
                                  <a:pt x="10446" y="1560"/>
                                </a:lnTo>
                                <a:lnTo>
                                  <a:pt x="10471" y="1560"/>
                                </a:lnTo>
                                <a:lnTo>
                                  <a:pt x="10514" y="1560"/>
                                </a:lnTo>
                                <a:lnTo>
                                  <a:pt x="10569" y="1560"/>
                                </a:lnTo>
                                <a:lnTo>
                                  <a:pt x="10636" y="1557"/>
                                </a:lnTo>
                                <a:lnTo>
                                  <a:pt x="10719" y="1542"/>
                                </a:lnTo>
                                <a:lnTo>
                                  <a:pt x="10810" y="1504"/>
                                </a:lnTo>
                                <a:lnTo>
                                  <a:pt x="10910" y="1441"/>
                                </a:lnTo>
                                <a:lnTo>
                                  <a:pt x="11012" y="1366"/>
                                </a:lnTo>
                                <a:lnTo>
                                  <a:pt x="11114" y="1279"/>
                                </a:lnTo>
                                <a:lnTo>
                                  <a:pt x="11212" y="1186"/>
                                </a:lnTo>
                                <a:lnTo>
                                  <a:pt x="11299" y="1096"/>
                                </a:lnTo>
                                <a:lnTo>
                                  <a:pt x="11372" y="1008"/>
                                </a:lnTo>
                                <a:lnTo>
                                  <a:pt x="11430" y="930"/>
                                </a:lnTo>
                                <a:lnTo>
                                  <a:pt x="11471" y="868"/>
                                </a:lnTo>
                                <a:lnTo>
                                  <a:pt x="11495" y="819"/>
                                </a:lnTo>
                                <a:lnTo>
                                  <a:pt x="11509" y="780"/>
                                </a:lnTo>
                                <a:lnTo>
                                  <a:pt x="11515" y="752"/>
                                </a:lnTo>
                                <a:lnTo>
                                  <a:pt x="11518" y="725"/>
                                </a:lnTo>
                                <a:lnTo>
                                  <a:pt x="11519" y="703"/>
                                </a:lnTo>
                                <a:lnTo>
                                  <a:pt x="11520" y="681"/>
                                </a:lnTo>
                                <a:lnTo>
                                  <a:pt x="11520" y="668"/>
                                </a:lnTo>
                                <a:lnTo>
                                  <a:pt x="11520" y="659"/>
                                </a:lnTo>
                                <a:lnTo>
                                  <a:pt x="11520" y="650"/>
                                </a:lnTo>
                                <a:lnTo>
                                  <a:pt x="11520" y="648"/>
                                </a:lnTo>
                                <a:lnTo>
                                  <a:pt x="11520" y="646"/>
                                </a:lnTo>
                                <a:lnTo>
                                  <a:pt x="11520" y="648"/>
                                </a:lnTo>
                                <a:lnTo>
                                  <a:pt x="11515" y="662"/>
                                </a:lnTo>
                                <a:lnTo>
                                  <a:pt x="11501" y="698"/>
                                </a:lnTo>
                                <a:lnTo>
                                  <a:pt x="11469" y="759"/>
                                </a:lnTo>
                                <a:lnTo>
                                  <a:pt x="11434" y="844"/>
                                </a:lnTo>
                                <a:lnTo>
                                  <a:pt x="11390" y="944"/>
                                </a:lnTo>
                                <a:lnTo>
                                  <a:pt x="11355" y="1055"/>
                                </a:lnTo>
                                <a:lnTo>
                                  <a:pt x="11322" y="1165"/>
                                </a:lnTo>
                                <a:lnTo>
                                  <a:pt x="11301" y="1265"/>
                                </a:lnTo>
                                <a:lnTo>
                                  <a:pt x="11284" y="1351"/>
                                </a:lnTo>
                                <a:lnTo>
                                  <a:pt x="11273" y="1420"/>
                                </a:lnTo>
                                <a:lnTo>
                                  <a:pt x="11269" y="1468"/>
                                </a:lnTo>
                                <a:lnTo>
                                  <a:pt x="11267" y="1501"/>
                                </a:lnTo>
                                <a:lnTo>
                                  <a:pt x="11266" y="1522"/>
                                </a:lnTo>
                                <a:lnTo>
                                  <a:pt x="11267" y="1536"/>
                                </a:lnTo>
                                <a:lnTo>
                                  <a:pt x="11275" y="1541"/>
                                </a:lnTo>
                                <a:lnTo>
                                  <a:pt x="11298" y="1542"/>
                                </a:lnTo>
                                <a:lnTo>
                                  <a:pt x="11342" y="1534"/>
                                </a:lnTo>
                                <a:lnTo>
                                  <a:pt x="11403" y="1510"/>
                                </a:lnTo>
                                <a:lnTo>
                                  <a:pt x="11478" y="1464"/>
                                </a:lnTo>
                                <a:lnTo>
                                  <a:pt x="11551" y="1399"/>
                                </a:lnTo>
                                <a:lnTo>
                                  <a:pt x="11624" y="1324"/>
                                </a:lnTo>
                                <a:lnTo>
                                  <a:pt x="11690" y="1243"/>
                                </a:lnTo>
                                <a:lnTo>
                                  <a:pt x="11742" y="1169"/>
                                </a:lnTo>
                                <a:lnTo>
                                  <a:pt x="11776" y="1115"/>
                                </a:lnTo>
                                <a:lnTo>
                                  <a:pt x="11797" y="1080"/>
                                </a:lnTo>
                                <a:lnTo>
                                  <a:pt x="11810" y="1058"/>
                                </a:lnTo>
                                <a:lnTo>
                                  <a:pt x="11816" y="1045"/>
                                </a:lnTo>
                                <a:lnTo>
                                  <a:pt x="11818" y="1040"/>
                                </a:lnTo>
                                <a:lnTo>
                                  <a:pt x="11819" y="1037"/>
                                </a:lnTo>
                                <a:lnTo>
                                  <a:pt x="11820" y="1036"/>
                                </a:lnTo>
                                <a:lnTo>
                                  <a:pt x="11820" y="1038"/>
                                </a:lnTo>
                                <a:lnTo>
                                  <a:pt x="11818" y="1050"/>
                                </a:lnTo>
                                <a:lnTo>
                                  <a:pt x="11813" y="1081"/>
                                </a:lnTo>
                                <a:lnTo>
                                  <a:pt x="11800" y="1128"/>
                                </a:lnTo>
                                <a:lnTo>
                                  <a:pt x="11782" y="1189"/>
                                </a:lnTo>
                                <a:lnTo>
                                  <a:pt x="11759" y="1250"/>
                                </a:lnTo>
                                <a:lnTo>
                                  <a:pt x="11740" y="1310"/>
                                </a:lnTo>
                                <a:lnTo>
                                  <a:pt x="11730" y="1360"/>
                                </a:lnTo>
                                <a:lnTo>
                                  <a:pt x="11721" y="1405"/>
                                </a:lnTo>
                                <a:lnTo>
                                  <a:pt x="11718" y="1439"/>
                                </a:lnTo>
                                <a:lnTo>
                                  <a:pt x="11716" y="1457"/>
                                </a:lnTo>
                                <a:lnTo>
                                  <a:pt x="11719" y="1464"/>
                                </a:lnTo>
                                <a:lnTo>
                                  <a:pt x="11730" y="1467"/>
                                </a:lnTo>
                                <a:lnTo>
                                  <a:pt x="11758" y="1469"/>
                                </a:lnTo>
                                <a:lnTo>
                                  <a:pt x="11799" y="1469"/>
                                </a:lnTo>
                                <a:lnTo>
                                  <a:pt x="11853" y="1465"/>
                                </a:lnTo>
                                <a:lnTo>
                                  <a:pt x="11924" y="1448"/>
                                </a:lnTo>
                                <a:lnTo>
                                  <a:pt x="12006" y="1409"/>
                                </a:lnTo>
                                <a:lnTo>
                                  <a:pt x="12091" y="1358"/>
                                </a:lnTo>
                                <a:lnTo>
                                  <a:pt x="12173" y="1303"/>
                                </a:lnTo>
                                <a:lnTo>
                                  <a:pt x="12244" y="1252"/>
                                </a:lnTo>
                                <a:lnTo>
                                  <a:pt x="12303" y="1211"/>
                                </a:lnTo>
                                <a:lnTo>
                                  <a:pt x="12345" y="1182"/>
                                </a:lnTo>
                                <a:lnTo>
                                  <a:pt x="12373" y="1167"/>
                                </a:lnTo>
                                <a:lnTo>
                                  <a:pt x="12387" y="1160"/>
                                </a:lnTo>
                                <a:lnTo>
                                  <a:pt x="12399" y="1160"/>
                                </a:lnTo>
                                <a:lnTo>
                                  <a:pt x="12408" y="1174"/>
                                </a:lnTo>
                                <a:lnTo>
                                  <a:pt x="12422" y="1216"/>
                                </a:lnTo>
                                <a:lnTo>
                                  <a:pt x="12436" y="1296"/>
                                </a:lnTo>
                                <a:lnTo>
                                  <a:pt x="12449" y="1408"/>
                                </a:lnTo>
                                <a:lnTo>
                                  <a:pt x="12458" y="1544"/>
                                </a:lnTo>
                                <a:lnTo>
                                  <a:pt x="12460" y="1689"/>
                                </a:lnTo>
                                <a:lnTo>
                                  <a:pt x="12452" y="1837"/>
                                </a:lnTo>
                                <a:lnTo>
                                  <a:pt x="12426" y="1975"/>
                                </a:lnTo>
                                <a:lnTo>
                                  <a:pt x="12379" y="2105"/>
                                </a:lnTo>
                                <a:lnTo>
                                  <a:pt x="12324" y="2221"/>
                                </a:lnTo>
                                <a:lnTo>
                                  <a:pt x="12261" y="2320"/>
                                </a:lnTo>
                                <a:lnTo>
                                  <a:pt x="12192" y="2397"/>
                                </a:lnTo>
                                <a:lnTo>
                                  <a:pt x="12126" y="2453"/>
                                </a:lnTo>
                                <a:lnTo>
                                  <a:pt x="12072" y="2487"/>
                                </a:lnTo>
                                <a:lnTo>
                                  <a:pt x="12033" y="2506"/>
                                </a:lnTo>
                                <a:lnTo>
                                  <a:pt x="12008" y="2509"/>
                                </a:lnTo>
                                <a:lnTo>
                                  <a:pt x="11989" y="2497"/>
                                </a:lnTo>
                                <a:lnTo>
                                  <a:pt x="11973" y="2461"/>
                                </a:lnTo>
                                <a:lnTo>
                                  <a:pt x="11962" y="2410"/>
                                </a:lnTo>
                                <a:lnTo>
                                  <a:pt x="11958" y="2340"/>
                                </a:lnTo>
                                <a:lnTo>
                                  <a:pt x="11960" y="2258"/>
                                </a:lnTo>
                                <a:lnTo>
                                  <a:pt x="11971" y="2173"/>
                                </a:lnTo>
                                <a:lnTo>
                                  <a:pt x="12000" y="2093"/>
                                </a:lnTo>
                                <a:lnTo>
                                  <a:pt x="12043" y="2026"/>
                                </a:lnTo>
                                <a:lnTo>
                                  <a:pt x="12096" y="1974"/>
                                </a:lnTo>
                                <a:lnTo>
                                  <a:pt x="12151" y="1931"/>
                                </a:lnTo>
                                <a:lnTo>
                                  <a:pt x="12206" y="1901"/>
                                </a:lnTo>
                                <a:lnTo>
                                  <a:pt x="12258" y="1882"/>
                                </a:lnTo>
                                <a:lnTo>
                                  <a:pt x="12309" y="1869"/>
                                </a:lnTo>
                                <a:lnTo>
                                  <a:pt x="12351" y="1864"/>
                                </a:lnTo>
                                <a:lnTo>
                                  <a:pt x="12386" y="1862"/>
                                </a:lnTo>
                                <a:lnTo>
                                  <a:pt x="12417" y="1861"/>
                                </a:lnTo>
                                <a:lnTo>
                                  <a:pt x="12442" y="1860"/>
                                </a:lnTo>
                                <a:lnTo>
                                  <a:pt x="12460" y="1860"/>
                                </a:lnTo>
                                <a:lnTo>
                                  <a:pt x="12472" y="1860"/>
                                </a:lnTo>
                                <a:lnTo>
                                  <a:pt x="12476" y="1860"/>
                                </a:lnTo>
                                <a:lnTo>
                                  <a:pt x="12478" y="1860"/>
                                </a:lnTo>
                                <a:lnTo>
                                  <a:pt x="12479" y="1860"/>
                                </a:lnTo>
                                <a:lnTo>
                                  <a:pt x="12480" y="1860"/>
                                </a:lnTo>
                                <a:lnTo>
                                  <a:pt x="12478" y="1859"/>
                                </a:lnTo>
                                <a:lnTo>
                                  <a:pt x="12472" y="1852"/>
                                </a:lnTo>
                                <a:lnTo>
                                  <a:pt x="12451" y="1835"/>
                                </a:lnTo>
                                <a:lnTo>
                                  <a:pt x="12435" y="1815"/>
                                </a:lnTo>
                                <a:lnTo>
                                  <a:pt x="12360" y="1785"/>
                                </a:lnTo>
                              </a:path>
                            </a:pathLst>
                          </a:custGeom>
                          <a:noFill/>
                          <a:ln w="9525">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nnotateInk6"/>
                        <wps:cNvSpPr>
                          <a:spLocks/>
                        </wps:cNvSpPr>
                        <wps:spPr bwMode="auto">
                          <a:xfrm>
                            <a:off x="10335" y="1802"/>
                            <a:ext cx="1231" cy="179"/>
                          </a:xfrm>
                          <a:custGeom>
                            <a:avLst/>
                            <a:gdLst>
                              <a:gd name="T0" fmla="*/ 1230 w 1231"/>
                              <a:gd name="T1" fmla="*/ 178 h 179"/>
                              <a:gd name="T2" fmla="*/ 1230 w 1231"/>
                              <a:gd name="T3" fmla="*/ 178 h 179"/>
                              <a:gd name="T4" fmla="*/ 1125 w 1231"/>
                              <a:gd name="T5" fmla="*/ 118 h 179"/>
                              <a:gd name="T6" fmla="*/ 1039 w 1231"/>
                              <a:gd name="T7" fmla="*/ 77 h 179"/>
                              <a:gd name="T8" fmla="*/ 932 w 1231"/>
                              <a:gd name="T9" fmla="*/ 42 h 179"/>
                              <a:gd name="T10" fmla="*/ 813 w 1231"/>
                              <a:gd name="T11" fmla="*/ 21 h 179"/>
                              <a:gd name="T12" fmla="*/ 686 w 1231"/>
                              <a:gd name="T13" fmla="*/ 8 h 179"/>
                              <a:gd name="T14" fmla="*/ 561 w 1231"/>
                              <a:gd name="T15" fmla="*/ 2 h 179"/>
                              <a:gd name="T16" fmla="*/ 445 w 1231"/>
                              <a:gd name="T17" fmla="*/ 0 h 179"/>
                              <a:gd name="T18" fmla="*/ 344 w 1231"/>
                              <a:gd name="T19" fmla="*/ 2 h 179"/>
                              <a:gd name="T20" fmla="*/ 258 w 1231"/>
                              <a:gd name="T21" fmla="*/ 10 h 179"/>
                              <a:gd name="T22" fmla="*/ 190 w 1231"/>
                              <a:gd name="T23" fmla="*/ 28 h 179"/>
                              <a:gd name="T24" fmla="*/ 132 w 1231"/>
                              <a:gd name="T25" fmla="*/ 43 h 179"/>
                              <a:gd name="T26" fmla="*/ 88 w 1231"/>
                              <a:gd name="T27" fmla="*/ 58 h 179"/>
                              <a:gd name="T28" fmla="*/ 59 w 1231"/>
                              <a:gd name="T29" fmla="*/ 71 h 179"/>
                              <a:gd name="T30" fmla="*/ 41 w 1231"/>
                              <a:gd name="T31" fmla="*/ 81 h 179"/>
                              <a:gd name="T32" fmla="*/ 30 w 1231"/>
                              <a:gd name="T33" fmla="*/ 85 h 179"/>
                              <a:gd name="T34" fmla="*/ 21 w 1231"/>
                              <a:gd name="T35" fmla="*/ 87 h 179"/>
                              <a:gd name="T36" fmla="*/ 16 w 1231"/>
                              <a:gd name="T37" fmla="*/ 87 h 179"/>
                              <a:gd name="T38" fmla="*/ 11 w 1231"/>
                              <a:gd name="T39" fmla="*/ 88 h 179"/>
                              <a:gd name="T40" fmla="*/ 4 w 1231"/>
                              <a:gd name="T41" fmla="*/ 88 h 179"/>
                              <a:gd name="T42" fmla="*/ 2 w 1231"/>
                              <a:gd name="T43" fmla="*/ 88 h 179"/>
                              <a:gd name="T44" fmla="*/ 1 w 1231"/>
                              <a:gd name="T45" fmla="*/ 88 h 179"/>
                              <a:gd name="T46" fmla="*/ 0 w 1231"/>
                              <a:gd name="T47" fmla="*/ 88 h 179"/>
                              <a:gd name="T48" fmla="*/ 0 w 1231"/>
                              <a:gd name="T49" fmla="*/ 88 h 179"/>
                              <a:gd name="T50" fmla="*/ 0 w 1231"/>
                              <a:gd name="T51" fmla="*/ 88 h 179"/>
                              <a:gd name="T52" fmla="*/ 0 w 1231"/>
                              <a:gd name="T53" fmla="*/ 88 h 179"/>
                              <a:gd name="T54" fmla="*/ 0 w 1231"/>
                              <a:gd name="T55" fmla="*/ 88 h 179"/>
                              <a:gd name="T56" fmla="*/ 0 w 1231"/>
                              <a:gd name="T57" fmla="*/ 88 h 179"/>
                              <a:gd name="T58" fmla="*/ 0 w 1231"/>
                              <a:gd name="T59" fmla="*/ 88 h 179"/>
                              <a:gd name="T60" fmla="*/ 2 w 1231"/>
                              <a:gd name="T61" fmla="*/ 88 h 179"/>
                              <a:gd name="T62" fmla="*/ 7 w 1231"/>
                              <a:gd name="T63" fmla="*/ 88 h 179"/>
                              <a:gd name="T64" fmla="*/ 17 w 1231"/>
                              <a:gd name="T65" fmla="*/ 86 h 179"/>
                              <a:gd name="T66" fmla="*/ 26 w 1231"/>
                              <a:gd name="T67" fmla="*/ 81 h 179"/>
                              <a:gd name="T68" fmla="*/ 33 w 1231"/>
                              <a:gd name="T69" fmla="*/ 71 h 179"/>
                              <a:gd name="T70" fmla="*/ 42 w 1231"/>
                              <a:gd name="T71" fmla="*/ 63 h 179"/>
                              <a:gd name="T72" fmla="*/ 49 w 1231"/>
                              <a:gd name="T73" fmla="*/ 59 h 179"/>
                              <a:gd name="T74" fmla="*/ 64 w 1231"/>
                              <a:gd name="T75" fmla="*/ 54 h 179"/>
                              <a:gd name="T76" fmla="*/ 75 w 1231"/>
                              <a:gd name="T77" fmla="*/ 43 h 179"/>
                              <a:gd name="T78" fmla="*/ 105 w 1231"/>
                              <a:gd name="T79" fmla="*/ 43 h 179"/>
                              <a:gd name="T80" fmla="*/ 105 w 1231"/>
                              <a:gd name="T81" fmla="*/ 43 h 1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231" h="179">
                                <a:moveTo>
                                  <a:pt x="1230" y="178"/>
                                </a:moveTo>
                                <a:lnTo>
                                  <a:pt x="1230" y="178"/>
                                </a:lnTo>
                                <a:lnTo>
                                  <a:pt x="1125" y="118"/>
                                </a:lnTo>
                                <a:lnTo>
                                  <a:pt x="1039" y="77"/>
                                </a:lnTo>
                                <a:lnTo>
                                  <a:pt x="932" y="42"/>
                                </a:lnTo>
                                <a:lnTo>
                                  <a:pt x="813" y="21"/>
                                </a:lnTo>
                                <a:lnTo>
                                  <a:pt x="686" y="8"/>
                                </a:lnTo>
                                <a:lnTo>
                                  <a:pt x="561" y="2"/>
                                </a:lnTo>
                                <a:lnTo>
                                  <a:pt x="445" y="0"/>
                                </a:lnTo>
                                <a:lnTo>
                                  <a:pt x="344" y="2"/>
                                </a:lnTo>
                                <a:lnTo>
                                  <a:pt x="258" y="10"/>
                                </a:lnTo>
                                <a:lnTo>
                                  <a:pt x="190" y="28"/>
                                </a:lnTo>
                                <a:lnTo>
                                  <a:pt x="132" y="43"/>
                                </a:lnTo>
                                <a:lnTo>
                                  <a:pt x="88" y="58"/>
                                </a:lnTo>
                                <a:lnTo>
                                  <a:pt x="59" y="71"/>
                                </a:lnTo>
                                <a:lnTo>
                                  <a:pt x="41" y="81"/>
                                </a:lnTo>
                                <a:lnTo>
                                  <a:pt x="30" y="85"/>
                                </a:lnTo>
                                <a:lnTo>
                                  <a:pt x="21" y="87"/>
                                </a:lnTo>
                                <a:lnTo>
                                  <a:pt x="16" y="87"/>
                                </a:lnTo>
                                <a:lnTo>
                                  <a:pt x="11" y="88"/>
                                </a:lnTo>
                                <a:lnTo>
                                  <a:pt x="4" y="88"/>
                                </a:lnTo>
                                <a:lnTo>
                                  <a:pt x="2" y="88"/>
                                </a:lnTo>
                                <a:lnTo>
                                  <a:pt x="1" y="88"/>
                                </a:lnTo>
                                <a:lnTo>
                                  <a:pt x="0" y="88"/>
                                </a:lnTo>
                                <a:lnTo>
                                  <a:pt x="2" y="88"/>
                                </a:lnTo>
                                <a:lnTo>
                                  <a:pt x="7" y="88"/>
                                </a:lnTo>
                                <a:lnTo>
                                  <a:pt x="17" y="86"/>
                                </a:lnTo>
                                <a:lnTo>
                                  <a:pt x="26" y="81"/>
                                </a:lnTo>
                                <a:lnTo>
                                  <a:pt x="33" y="71"/>
                                </a:lnTo>
                                <a:lnTo>
                                  <a:pt x="42" y="63"/>
                                </a:lnTo>
                                <a:lnTo>
                                  <a:pt x="49" y="59"/>
                                </a:lnTo>
                                <a:lnTo>
                                  <a:pt x="64" y="54"/>
                                </a:lnTo>
                                <a:lnTo>
                                  <a:pt x="75" y="43"/>
                                </a:lnTo>
                                <a:lnTo>
                                  <a:pt x="105" y="43"/>
                                </a:lnTo>
                              </a:path>
                            </a:pathLst>
                          </a:custGeom>
                          <a:noFill/>
                          <a:ln w="9525">
                            <a:solidFill>
                              <a:srgbClr val="0000FF"/>
                            </a:solidFill>
                            <a:round/>
                            <a:headEnd type="none" w="sm" len="sm"/>
                            <a:tailEnd type="none" w="sm" len="sm"/>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C9BCD3" id="Group 36" o:spid="_x0000_s1026" style="position:absolute;margin-left:203.25pt;margin-top:379.35pt;width:118.5pt;height:15.05pt;z-index:251666432" coordorigin="210,1245" coordsize="12481,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">
                <v:shape id="AnnotateInk5" o:spid="_x0000_s1027" style="position:absolute;left:210;top:1245;width:12481;height:2510;visibility:visible;mso-wrap-style:square;v-text-anchor:top" coordsize="12481,2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eDsQA&#10;AADbAAAADwAAAGRycy9kb3ducmV2LnhtbESPT4vCMBTE7wt+h/AEL4um6qJL1ygqCCJ78c8e9vZo&#10;nm2xeSlJauu3N8LCHoeZ+Q2zWHWmEndyvrSsYDxKQBBnVpecK7icd8NPED4ga6wsk4IHeVgte28L&#10;TLVt+Uj3U8hFhLBPUUERQp1K6bOCDPqRrYmjd7XOYIjS5VI7bCPcVHKSJDNpsOS4UGBN24Ky26kx&#10;CqpHNj18fLv15ldv3s/tDzfNjpUa9Lv1F4hAXfgP/7X3WsF0Dq8v8Qf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u3g7EAAAA2wAAAA8AAAAAAAAAAAAAAAAAmAIAAGRycy9k&#10;b3ducmV2LnhtbFBLBQYAAAAABAAEAPUAAACJAwAAAAA=&#10;" path="m1125,285r,l1126,285r4,l1136,285r2,l1139,285r1,l1141,285r4,-1l1151,280r2,-6l1154,272r2,-1l1160,270r6,l1168,269r1,-4l1170,259r1,-2l1175,256r6,-1l1183,255r1,l1185,255r1,l1190,255r6,l1198,255r1,l1200,255r,1l1200,260r,6l1200,268r,3l1200,275r,6l1200,285r,4l1200,298r,7l1200,317r,14l1200,344r,11l1200,364r,13l1200,389r,11l1200,407r,8l1200,419r,5l1200,431r,2l1200,436r,4l1200,446r,2l1200,451r,4l1200,461r,2l1200,466r,4l1200,476r,4l1200,484r,7l1200,493r,1l1200,495r,1l1200,500r,6l1200,508r,1l1200,510r,-1l1200,505r,-6l1200,494r,-10l1200,466r1,-17l1207,430r11,-23l1231,384r13,-32l1254,316r4,-35l1264,244r7,-32l1273,181r1,-29l1275,128r,-15l1275,104r,-8l1275,91r-2,-5l1265,78r-20,-8l1213,58,1178,44,1138,31,1099,20r-38,-7l1018,5,974,2,931,1,889,,848,,802,,764,,725,3r-32,9l660,33,624,58,582,98r-43,46l496,201r-43,63l411,336r-49,76l316,494r-47,81l221,663r-47,87l133,832,92,907,58,976r-20,68l24,1106r-5,56l15,1211r-4,47l4,1303r-2,38l1,1371,,1397r,26l,1445r,16l3,1482r10,16l36,1514r28,16l99,1543r46,12l200,1562r57,8l317,1573r65,1l453,1575r73,-3l601,1561r76,-25l755,1499r83,-52l920,1389r86,-67l1091,1243r80,-81l1250,1072r71,-93l1393,894r62,-74l1502,756r36,-56l1566,656r20,-35l1602,594r10,-20l1616,558r2,-10l1619,544r1,-2l1620,541r,-1l1618,540r-6,l1594,545r-32,17l1518,601r-53,51l1408,710r-58,63l1296,844r-48,73l1203,991r-39,73l1134,1133r-23,64l1092,1259r-6,60l1083,1378r-2,54l1081,1474r1,31l1088,1530r18,23l1138,1567r44,9l1238,1585r68,2l1390,1583r97,-22l1599,1509r123,-71l1855,1351r137,-96l2121,1159r117,-89l2339,991r81,-61l2475,884r40,-30l2535,837r8,-6l2547,828r2,1l2549,842r-1,36l2542,939r-18,85l2495,1126r-35,116l2424,1361r-40,110l2345,1566r-32,83l2283,1716r-24,57l2244,1816r-10,27l2226,1857r-3,11l2221,1872r,1l2220,1874r,-1l2222,1870r5,-10l2241,1847r24,-31l2305,1770r53,-66l2429,1618r84,-102l2602,1404r89,-114l2769,1185r69,-86l2891,1032r33,-53l2942,946r7,-18l2952,921r2,-3l2954,916r1,l2955,915r,5l2953,937r-5,41l2938,1033r-8,63l2928,1158r-2,62l2926,1270r2,45l2940,1352r28,26l3009,1402r52,13l3129,1420r76,3l3290,1420r87,-16l3466,1370r88,-41l3637,1283r70,-47l3761,1200r32,-23l3811,1160r8,-12l3822,1144r2,-2l3824,1145r1,17l3823,1206r-5,67l3805,1361r-18,93l3761,1543r-26,82l3711,1693r-17,53l3683,1787r-4,25l3677,1822r-1,4l3675,1828r,1l3675,1830r,-2l3677,1820r5,-23l3698,1754r27,-60l3771,1612r52,-101l3884,1400r54,-99l3985,1219r40,-63l4054,1111r20,-28l4086,1069r5,-11l4093,1054r1,-2l4095,1052r,5l4095,1071r-2,25l4088,1139r-11,54l4064,1253r-13,65l4041,1379r-3,57l4036,1488r,39l4035,1562r2,22l4045,1601r22,11l4104,1616r48,2l4214,1619r80,-1l4390,1610r107,-25l4617,1537r128,-67l4876,1394r125,-73l5112,1252r91,-61l5272,1140r44,-37l5338,1075r9,-19l5352,1044r,-5l5346,1037r-21,3l5284,1058r-66,47l5145,1172r-67,82l5023,1342r-40,88l4960,1503r-15,59l4940,1605r-3,28l4937,1646r8,12l4968,1661r45,2l5074,1661r75,-13l5226,1614r81,-56l5380,1486r66,-79l5497,1332r40,-59l5562,1230r10,-28l5576,1189r2,-12l5579,1175r-1,5l5572,1200r-17,40l5529,1303r-30,74l5469,1459r-18,79l5439,1605r-5,51l5432,1700r-1,34l5430,1760r3,16l5443,1785r25,9l5501,1797r47,2l5605,1796r64,-11l5731,1757r64,-38l5861,1676r62,-49l5986,1571r64,-58l6116,1456r62,-56l6241,1346r65,-58l6378,1229r75,-59l6532,1110r85,-60l6698,991r71,-54l6826,891r41,-36l6890,833r15,-13l6910,815r3,-2l6913,822r-7,31l6888,918r-29,93l6820,1120r-41,111l6741,1338r-32,92l6683,1506r-18,50l6653,1589r-4,18l6647,1614r-1,3l6645,1619r,-1l6645,1612r,-18l6645,1561r2,-50l6655,1442r23,-87l6719,1241r54,-129l6835,973r69,-138l6977,695r74,-128l7125,455r74,-89l7267,298r58,-55l7374,206r41,-24l7443,173r15,-4l7465,168r3,7l7469,200r1,49l7468,326r-9,102l7433,544r-44,116l7342,773r-54,101l7236,962r-42,76l7161,1100r-26,47l7121,1174r-6,20l7112,1206r-1,5l7110,1213r,1l7110,1215r2,-2l7118,1208r17,-13l7161,1175r33,-31l7236,1105r47,-42l7339,1021r58,-40l7454,951r55,-23l7557,917r47,-10l7649,903r46,-2l7738,902r40,8l7810,933r27,43l7855,1033r12,71l7871,1186r-1,97l7858,1382r-35,98l7769,1570r-66,80l7632,1717r-73,57l7483,1816r-77,25l7330,1851r-64,5l7210,1858r-43,l7137,1853r-20,-11l7104,1830r-5,-10l7097,1813r,-8l7104,1801r16,-7l7146,1782r34,-16l7227,1740r61,-42l7364,1648r88,-56l7552,1522r106,-75l7769,1367r110,-76l7988,1219r97,-65l8166,1104r73,-38l8299,1043r49,-20l8392,1007r39,-15l8470,982r31,-4l8526,976r14,l8547,978r8,9l8566,1008r8,24l8579,1066r5,34l8591,1138r2,35l8594,1211r2,32l8600,1274r6,31l8610,1333r6,25l8628,1377r15,17l8662,1409r29,16l8730,1438r56,10l8858,1452r94,2l9056,1448r116,-20l9294,1381r129,-60l9549,1251r112,-73l9754,1118r63,-46l9857,1045r15,-19l9879,1014r3,-5l9884,1007r,-1l9885,1005r-5,5l9865,1027r-36,41l9786,1126r-51,74l9684,1285r-54,89l9582,1453r-35,72l9521,1574r-15,36l9500,1635r-3,12l9496,1658r-1,4l9495,1664r2,l9503,1665r18,-2l9553,1657r44,-20l9650,1604r54,-47l9753,1511r35,-45l9814,1437r15,-22l9835,1399r3,-11l9839,1384r1,-2l9840,1381r,-1l9840,1382r,5l9840,1401r,22l9840,1455r,30l9840,1513r2,25l9847,1557r10,15l9866,1583r8,4l9886,1588r13,1l9919,1588r42,-8l10020,1555r74,-48l10184,1437r102,-88l10394,1245r105,-116l10600,1006r90,-117l10756,782r48,-86l10827,634r10,-43l10841,566r2,-15l10844,545r1,-3l10845,541r,1l10842,550r-13,25l10797,623r-46,70l10702,781r-54,101l10597,989r-43,104l10519,1192r-31,88l10463,1357r-18,68l10433,1475r-4,38l10427,1536r-1,14l10425,1555r2,3l10432,1559r14,1l10471,1560r43,l10569,1560r67,-3l10719,1542r91,-38l10910,1441r102,-75l11114,1279r98,-93l11299,1096r73,-88l11430,930r41,-62l11495,819r14,-39l11515,752r3,-27l11519,703r1,-22l11520,668r,-9l11520,650r,-2l11520,646r,2l11515,662r-14,36l11469,759r-35,85l11390,944r-35,111l11322,1165r-21,100l11284,1351r-11,69l11269,1468r-2,33l11266,1522r1,14l11275,1541r23,1l11342,1534r61,-24l11478,1464r73,-65l11624,1324r66,-81l11742,1169r34,-54l11797,1080r13,-22l11816,1045r2,-5l11819,1037r1,-1l11820,1038r-2,12l11813,1081r-13,47l11782,1189r-23,61l11740,1310r-10,50l11721,1405r-3,34l11716,1457r3,7l11730,1467r28,2l11799,1469r54,-4l11924,1448r82,-39l12091,1358r82,-55l12244,1252r59,-41l12345,1182r28,-15l12387,1160r12,l12408,1174r14,42l12436,1296r13,112l12458,1544r2,145l12452,1837r-26,138l12379,2105r-55,116l12261,2320r-69,77l12126,2453r-54,34l12033,2506r-25,3l11989,2497r-16,-36l11962,2410r-4,-70l11960,2258r11,-85l12000,2093r43,-67l12096,1974r55,-43l12206,1901r52,-19l12309,1869r42,-5l12386,1862r31,-1l12442,1860r18,l12472,1860r4,l12478,1860r1,l12480,1860r-2,-1l12472,1852r-21,-17l12435,1815r-75,-30e" filled="f" strokecolor="blue">
                  <v:stroke startarrowwidth="narrow" startarrowlength="short" endarrowwidth="narrow" endarrowlength="short"/>
                  <v:path arrowok="t" o:connecttype="custom" o:connectlocs="1140,285;1175,256;1185,255;1196,255;1200,255;1200,355;1200,451;1200,495;1200,510;1200,510;1200,510;1200,510;1264,244;1099,20;496,201;11,1258;257,1570;1393,894;1618,540;1086,1319;1855,1351;2524,1024;2220,1874;2924,979;2926,1220;3761,1200;3694,1746;3884,1400;4077,1193;4390,1610;5325,1040;5074,1661;5555,1240;5605,1796;6617,1050;6741,1338;6678,1355;7465,168;7115,1194;7397,981;7858,1382;7099,1820;7988,1219;8574,1032;8730,1438;9882,1009;9500,1635;9829,1415;9842,1538;10600,1006;10751,693;10432,1559;11471,868;11501,698;11342,1534;11818,1050;11924,1448;12460,1689;11960,2258;12476,1860" o:connectangles="0,0,0,0,0,0,0,0,0,0,0,0,0,0,0,0,0,0,0,0,0,0,0,0,0,0,0,0,0,0,0,0,0,0,0,0,0,0,0,0,0,0,0,0,0,0,0,0,0,0,0,0,0,0,0,0,0,0,0,0"/>
                </v:shape>
                <v:shape id="AnnotateInk6" o:spid="_x0000_s1028" style="position:absolute;left:10335;top:1802;width:1231;height:179;visibility:visible;mso-wrap-style:square;v-text-anchor:top" coordsize="1231,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LpC8IA&#10;AADbAAAADwAAAGRycy9kb3ducmV2LnhtbERPTYvCMBC9C/sfwizsRTTdVVSqUUQQBb3YXQ/ehmZs&#10;6zaT2kRb/705CB4f73u2aE0p7lS7wrKC734Egji1uuBMwd/vujcB4TyyxtIyKXiQg8X8ozPDWNuG&#10;D3RPfCZCCLsYFeTeV7GULs3JoOvbijhwZ1sb9AHWmdQ1NiHclPInikbSYMGhIceKVjml/8nNKOhG&#10;u2u2H46b7saNTst1YQaXo1Hq67NdTkF4av1b/HJvtYJBGBu+hB8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gukLwgAAANsAAAAPAAAAAAAAAAAAAAAAAJgCAABkcnMvZG93&#10;bnJldi54bWxQSwUGAAAAAAQABAD1AAAAhwMAAAAA&#10;" path="m1230,178r,l1125,118,1039,77,932,42,813,21,686,8,561,2,445,,344,2r-86,8l190,28,132,43,88,58,59,71,41,81,30,85r-9,2l16,87r-5,1l4,88r-2,l1,88,,88r2,l7,88,17,86r9,-5l33,71r9,-8l49,59,64,54,75,43r30,e" filled="f" strokecolor="blue">
                  <v:stroke startarrowwidth="narrow" startarrowlength="short" endarrowwidth="narrow" endarrowlength="short"/>
                  <v:path arrowok="t" o:connecttype="custom" o:connectlocs="1230,178;1230,178;1125,118;1039,77;932,42;813,21;686,8;561,2;445,0;344,2;258,10;190,28;132,43;88,58;59,71;41,81;30,85;21,87;16,87;11,88;4,88;2,88;1,88;0,88;0,88;0,88;0,88;0,88;0,88;0,88;2,88;7,88;17,86;26,81;33,71;42,63;49,59;64,54;75,43;105,43;105,43" o:connectangles="0,0,0,0,0,0,0,0,0,0,0,0,0,0,0,0,0,0,0,0,0,0,0,0,0,0,0,0,0,0,0,0,0,0,0,0,0,0,0,0,0"/>
                </v:shape>
              </v:group>
            </w:pict>
          </mc:Fallback>
        </mc:AlternateContent>
      </w:r>
    </w:p>
    <w:p w:rsidR="00E4644C" w:rsidRPr="007078D3" w:rsidRDefault="00E4644C" w:rsidP="003D7303">
      <w:pPr>
        <w:rPr>
          <w:b/>
          <w:caps/>
          <w:sz w:val="22"/>
          <w:szCs w:val="22"/>
        </w:rPr>
      </w:pPr>
      <w:r w:rsidRPr="007078D3">
        <w:rPr>
          <w:b/>
          <w:caps/>
          <w:sz w:val="22"/>
          <w:szCs w:val="22"/>
        </w:rPr>
        <w:lastRenderedPageBreak/>
        <w:t>Facility and Project Description</w:t>
      </w:r>
    </w:p>
    <w:p w:rsidR="003D7303" w:rsidRPr="007078D3" w:rsidRDefault="003D7303" w:rsidP="003D7303">
      <w:pPr>
        <w:rPr>
          <w:caps/>
          <w:sz w:val="22"/>
          <w:szCs w:val="22"/>
          <w:u w:val="single"/>
        </w:rPr>
      </w:pPr>
    </w:p>
    <w:p w:rsidR="00E4644C" w:rsidRPr="008A237C" w:rsidRDefault="00E4644C" w:rsidP="003D7303">
      <w:pPr>
        <w:pStyle w:val="BodyText3"/>
        <w:numPr>
          <w:ilvl w:val="12"/>
          <w:numId w:val="0"/>
        </w:numPr>
        <w:spacing w:after="0"/>
        <w:jc w:val="left"/>
        <w:rPr>
          <w:b/>
          <w:szCs w:val="22"/>
        </w:rPr>
      </w:pPr>
      <w:r w:rsidRPr="008A237C">
        <w:rPr>
          <w:b/>
          <w:szCs w:val="22"/>
        </w:rPr>
        <w:t>Existing Facility</w:t>
      </w:r>
    </w:p>
    <w:p w:rsidR="003D7303" w:rsidRPr="008A237C" w:rsidRDefault="003D7303" w:rsidP="003D7303">
      <w:pPr>
        <w:pStyle w:val="BodyText3"/>
        <w:numPr>
          <w:ilvl w:val="12"/>
          <w:numId w:val="0"/>
        </w:numPr>
        <w:spacing w:after="0"/>
        <w:jc w:val="left"/>
        <w:rPr>
          <w:szCs w:val="22"/>
        </w:rPr>
      </w:pPr>
    </w:p>
    <w:p w:rsidR="008A237C" w:rsidRDefault="008A237C" w:rsidP="00C9331F">
      <w:pPr>
        <w:spacing w:after="120"/>
        <w:jc w:val="both"/>
        <w:rPr>
          <w:sz w:val="22"/>
          <w:szCs w:val="22"/>
        </w:rPr>
      </w:pPr>
      <w:r w:rsidRPr="00D968A1">
        <w:rPr>
          <w:sz w:val="22"/>
          <w:szCs w:val="22"/>
        </w:rPr>
        <w:t xml:space="preserve">This facility </w:t>
      </w:r>
      <w:r>
        <w:rPr>
          <w:sz w:val="22"/>
          <w:szCs w:val="22"/>
        </w:rPr>
        <w:t>owns and operates a commercial food products manufacturing facility in Lakeland, Florida.  The facility manufactures bread and cracker products.  This facility consists of seven (7) flour silos, one (1) biscuit sugar silo, five (5) baking lines which include five (5) natural gas-fired ovens for the baking lines and two (2) regenerative thermal oxidizers (RTO).</w:t>
      </w:r>
    </w:p>
    <w:p w:rsidR="008A237C" w:rsidRDefault="008A237C" w:rsidP="00C9331F">
      <w:pPr>
        <w:pStyle w:val="BodyText"/>
        <w:spacing w:after="0"/>
        <w:rPr>
          <w:sz w:val="22"/>
          <w:szCs w:val="22"/>
        </w:rPr>
      </w:pPr>
      <w:r w:rsidRPr="00434BBD">
        <w:rPr>
          <w:sz w:val="22"/>
          <w:szCs w:val="22"/>
        </w:rPr>
        <w:t xml:space="preserve">Particulate emissions from silo loading operations are each controlled by baghouse dust collectors mounted on the top of each silo.  VOC emissions from baking line Nos. 1 – 3 and their natural gas-fired ovens are </w:t>
      </w:r>
      <w:r>
        <w:rPr>
          <w:sz w:val="22"/>
          <w:szCs w:val="22"/>
        </w:rPr>
        <w:t>uncontrolled</w:t>
      </w:r>
      <w:r w:rsidRPr="00434BBD">
        <w:rPr>
          <w:sz w:val="22"/>
          <w:szCs w:val="22"/>
        </w:rPr>
        <w:t xml:space="preserve">.  VOC emissions from </w:t>
      </w:r>
      <w:r>
        <w:rPr>
          <w:sz w:val="22"/>
          <w:szCs w:val="22"/>
        </w:rPr>
        <w:t>B</w:t>
      </w:r>
      <w:r w:rsidRPr="00434BBD">
        <w:rPr>
          <w:sz w:val="22"/>
          <w:szCs w:val="22"/>
        </w:rPr>
        <w:t>aking</w:t>
      </w:r>
      <w:r>
        <w:rPr>
          <w:sz w:val="22"/>
          <w:szCs w:val="22"/>
        </w:rPr>
        <w:t xml:space="preserve"> Line</w:t>
      </w:r>
      <w:r w:rsidRPr="00434BBD">
        <w:rPr>
          <w:sz w:val="22"/>
          <w:szCs w:val="22"/>
        </w:rPr>
        <w:t xml:space="preserve"> Nos. 5 and 6 are routed through two separate RTOs, which are also fired with natural gas. The temperature </w:t>
      </w:r>
      <w:r>
        <w:rPr>
          <w:sz w:val="22"/>
          <w:szCs w:val="22"/>
        </w:rPr>
        <w:t xml:space="preserve">of each RTO </w:t>
      </w:r>
      <w:r w:rsidRPr="00434BBD">
        <w:rPr>
          <w:sz w:val="22"/>
          <w:szCs w:val="22"/>
        </w:rPr>
        <w:t xml:space="preserve">is continuously monitored and recorded.  The </w:t>
      </w:r>
      <w:r>
        <w:rPr>
          <w:sz w:val="22"/>
          <w:szCs w:val="22"/>
        </w:rPr>
        <w:t xml:space="preserve">RTOs are </w:t>
      </w:r>
      <w:r w:rsidRPr="00434BBD">
        <w:rPr>
          <w:sz w:val="22"/>
          <w:szCs w:val="22"/>
        </w:rPr>
        <w:t xml:space="preserve">subject to the Compliance Assurance Monitoring requirements of 40 CFR 64 and </w:t>
      </w:r>
    </w:p>
    <w:p w:rsidR="008A237C" w:rsidRDefault="008A237C" w:rsidP="00C9331F">
      <w:pPr>
        <w:pStyle w:val="BodyText"/>
        <w:rPr>
          <w:sz w:val="22"/>
          <w:szCs w:val="22"/>
        </w:rPr>
      </w:pPr>
      <w:r w:rsidRPr="00434BBD">
        <w:rPr>
          <w:sz w:val="22"/>
          <w:szCs w:val="22"/>
        </w:rPr>
        <w:t>62-213.440(4</w:t>
      </w:r>
      <w:proofErr w:type="gramStart"/>
      <w:r w:rsidRPr="00434BBD">
        <w:rPr>
          <w:sz w:val="22"/>
          <w:szCs w:val="22"/>
        </w:rPr>
        <w:t>)(</w:t>
      </w:r>
      <w:proofErr w:type="gramEnd"/>
      <w:r w:rsidRPr="00434BBD">
        <w:rPr>
          <w:sz w:val="22"/>
          <w:szCs w:val="22"/>
        </w:rPr>
        <w:t>b</w:t>
      </w:r>
      <w:r>
        <w:rPr>
          <w:sz w:val="22"/>
          <w:szCs w:val="22"/>
        </w:rPr>
        <w:t>)4., F.A.C.</w:t>
      </w:r>
    </w:p>
    <w:p w:rsidR="008A237C" w:rsidRPr="000B22AA" w:rsidRDefault="008A237C" w:rsidP="00C9331F">
      <w:pPr>
        <w:spacing w:after="120"/>
        <w:rPr>
          <w:sz w:val="22"/>
          <w:szCs w:val="22"/>
        </w:rPr>
      </w:pPr>
      <w:r w:rsidRPr="000B22AA">
        <w:rPr>
          <w:sz w:val="22"/>
          <w:szCs w:val="22"/>
        </w:rPr>
        <w:t>Baking Line No. 4 has been permanently removed from the facility.</w:t>
      </w:r>
    </w:p>
    <w:p w:rsidR="008A237C" w:rsidRPr="000B22AA" w:rsidRDefault="008A237C" w:rsidP="00C9331F">
      <w:pPr>
        <w:rPr>
          <w:sz w:val="22"/>
          <w:szCs w:val="22"/>
        </w:rPr>
      </w:pPr>
      <w:r w:rsidRPr="000B22AA">
        <w:rPr>
          <w:sz w:val="22"/>
          <w:szCs w:val="22"/>
        </w:rPr>
        <w:t>Also included in this permit are miscellaneous insignificant emissions units and/or activities that include two (2) natural gas-fired boilers, a gas-fired hot water heater, an industrial clothes dryer, oiling operation of facility machinery parts, maintenance/repair/painting, and other activities listed in Appendix I-1.</w:t>
      </w:r>
    </w:p>
    <w:p w:rsidR="008A237C" w:rsidRPr="000B22AA" w:rsidRDefault="008A237C" w:rsidP="00C9331F">
      <w:pPr>
        <w:pStyle w:val="Document1"/>
        <w:keepNext w:val="0"/>
        <w:keepLines w:val="0"/>
        <w:tabs>
          <w:tab w:val="clear" w:pos="-720"/>
        </w:tabs>
        <w:suppressAutoHyphens w:val="0"/>
        <w:rPr>
          <w:rFonts w:ascii="Times New Roman" w:hAnsi="Times New Roman"/>
          <w:bCs/>
          <w:sz w:val="22"/>
          <w:szCs w:val="22"/>
        </w:rPr>
      </w:pPr>
    </w:p>
    <w:p w:rsidR="008A237C" w:rsidRPr="000B22AA" w:rsidRDefault="008A237C" w:rsidP="00C9331F">
      <w:pPr>
        <w:pStyle w:val="Document1"/>
        <w:keepNext w:val="0"/>
        <w:keepLines w:val="0"/>
        <w:tabs>
          <w:tab w:val="clear" w:pos="-720"/>
        </w:tabs>
        <w:suppressAutoHyphens w:val="0"/>
        <w:rPr>
          <w:rFonts w:ascii="Times New Roman" w:hAnsi="Times New Roman"/>
          <w:sz w:val="22"/>
          <w:szCs w:val="22"/>
        </w:rPr>
      </w:pPr>
      <w:r w:rsidRPr="000B22AA">
        <w:rPr>
          <w:rFonts w:ascii="Times New Roman" w:hAnsi="Times New Roman"/>
          <w:sz w:val="22"/>
          <w:szCs w:val="22"/>
        </w:rPr>
        <w:t>Based on the Title V Air Operation Renewal application received August 21, 2009, this facility is a major source of hazardous air pollutants (HAPs).  This facility is class</w:t>
      </w:r>
      <w:r>
        <w:rPr>
          <w:rFonts w:ascii="Times New Roman" w:hAnsi="Times New Roman"/>
          <w:sz w:val="22"/>
          <w:szCs w:val="22"/>
        </w:rPr>
        <w:t>ified as a PSD major facility.</w:t>
      </w:r>
    </w:p>
    <w:p w:rsidR="008A237C" w:rsidRDefault="008A237C" w:rsidP="00095CA8">
      <w:pPr>
        <w:pStyle w:val="BodyText3"/>
        <w:numPr>
          <w:ilvl w:val="12"/>
          <w:numId w:val="0"/>
        </w:numPr>
        <w:spacing w:after="0"/>
        <w:jc w:val="left"/>
        <w:rPr>
          <w:szCs w:val="22"/>
        </w:rPr>
      </w:pPr>
    </w:p>
    <w:p w:rsidR="00E4644C" w:rsidRPr="008A237C" w:rsidRDefault="00E4644C" w:rsidP="00095CA8">
      <w:pPr>
        <w:pStyle w:val="BodyText3"/>
        <w:numPr>
          <w:ilvl w:val="12"/>
          <w:numId w:val="0"/>
        </w:numPr>
        <w:spacing w:after="0"/>
        <w:jc w:val="left"/>
        <w:rPr>
          <w:szCs w:val="22"/>
        </w:rPr>
      </w:pPr>
      <w:r w:rsidRPr="008A237C">
        <w:rPr>
          <w:szCs w:val="22"/>
        </w:rPr>
        <w:t>The existing facility consists of the following emissions units</w:t>
      </w:r>
      <w:r w:rsidR="008A68AD" w:rsidRPr="008A237C">
        <w:rPr>
          <w:szCs w:val="22"/>
        </w:rPr>
        <w:t xml:space="preserve"> (EUs)</w:t>
      </w:r>
      <w:r w:rsidRPr="008A237C">
        <w:rPr>
          <w:szCs w:val="22"/>
        </w:rPr>
        <w:t>.</w:t>
      </w:r>
    </w:p>
    <w:p w:rsidR="00095CA8" w:rsidRPr="008A237C"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8A237C" w:rsidTr="003D7303">
        <w:trPr>
          <w:gridAfter w:val="1"/>
          <w:wAfter w:w="6390" w:type="dxa"/>
        </w:trPr>
        <w:tc>
          <w:tcPr>
            <w:tcW w:w="3516" w:type="dxa"/>
            <w:gridSpan w:val="2"/>
          </w:tcPr>
          <w:p w:rsidR="00E4644C" w:rsidRPr="008A237C" w:rsidRDefault="00426010">
            <w:pPr>
              <w:rPr>
                <w:sz w:val="22"/>
                <w:szCs w:val="22"/>
              </w:rPr>
            </w:pPr>
            <w:r>
              <w:rPr>
                <w:sz w:val="22"/>
                <w:szCs w:val="22"/>
              </w:rPr>
              <w:t>Facility ID No. 1050174</w:t>
            </w:r>
          </w:p>
        </w:tc>
      </w:tr>
      <w:tr w:rsidR="00E4644C" w:rsidRPr="008A237C" w:rsidTr="00C66E99">
        <w:tc>
          <w:tcPr>
            <w:tcW w:w="1210" w:type="dxa"/>
            <w:tcBorders>
              <w:bottom w:val="double" w:sz="4" w:space="0" w:color="auto"/>
            </w:tcBorders>
          </w:tcPr>
          <w:p w:rsidR="00E4644C" w:rsidRPr="008A237C" w:rsidRDefault="003D7303" w:rsidP="00095CA8">
            <w:pPr>
              <w:spacing w:before="60" w:after="60"/>
              <w:jc w:val="center"/>
              <w:rPr>
                <w:b/>
                <w:sz w:val="22"/>
                <w:szCs w:val="22"/>
              </w:rPr>
            </w:pPr>
            <w:r w:rsidRPr="008A237C">
              <w:rPr>
                <w:b/>
                <w:sz w:val="22"/>
                <w:szCs w:val="22"/>
              </w:rPr>
              <w:t xml:space="preserve">EU </w:t>
            </w:r>
            <w:r w:rsidR="00E4644C" w:rsidRPr="008A237C">
              <w:rPr>
                <w:b/>
                <w:sz w:val="22"/>
                <w:szCs w:val="22"/>
              </w:rPr>
              <w:t>ID No.</w:t>
            </w:r>
          </w:p>
        </w:tc>
        <w:tc>
          <w:tcPr>
            <w:tcW w:w="8696" w:type="dxa"/>
            <w:gridSpan w:val="2"/>
            <w:tcBorders>
              <w:bottom w:val="double" w:sz="4" w:space="0" w:color="auto"/>
            </w:tcBorders>
          </w:tcPr>
          <w:p w:rsidR="00E4644C" w:rsidRPr="008A237C" w:rsidRDefault="00E4644C" w:rsidP="008A68AD">
            <w:pPr>
              <w:spacing w:before="60" w:after="60"/>
              <w:ind w:left="122"/>
              <w:rPr>
                <w:b/>
                <w:sz w:val="22"/>
                <w:szCs w:val="22"/>
              </w:rPr>
            </w:pPr>
            <w:r w:rsidRPr="008A237C">
              <w:rPr>
                <w:b/>
                <w:sz w:val="22"/>
                <w:szCs w:val="22"/>
              </w:rPr>
              <w:t>Emission</w:t>
            </w:r>
            <w:r w:rsidR="002E6902" w:rsidRPr="008A237C">
              <w:rPr>
                <w:b/>
                <w:sz w:val="22"/>
                <w:szCs w:val="22"/>
              </w:rPr>
              <w:t>s</w:t>
            </w:r>
            <w:r w:rsidRPr="008A237C">
              <w:rPr>
                <w:b/>
                <w:sz w:val="22"/>
                <w:szCs w:val="22"/>
              </w:rPr>
              <w:t xml:space="preserve"> Unit Description</w:t>
            </w:r>
          </w:p>
        </w:tc>
      </w:tr>
      <w:tr w:rsidR="00E4644C" w:rsidRPr="007078D3" w:rsidTr="00C66E99">
        <w:tc>
          <w:tcPr>
            <w:tcW w:w="1210" w:type="dxa"/>
            <w:tcBorders>
              <w:top w:val="double" w:sz="4" w:space="0" w:color="auto"/>
            </w:tcBorders>
          </w:tcPr>
          <w:p w:rsidR="00E4644C" w:rsidRPr="008A237C" w:rsidRDefault="002F2A8F" w:rsidP="002F2A8F">
            <w:pPr>
              <w:spacing w:before="60" w:after="60"/>
              <w:jc w:val="center"/>
              <w:rPr>
                <w:sz w:val="22"/>
                <w:szCs w:val="22"/>
              </w:rPr>
            </w:pPr>
            <w:r>
              <w:rPr>
                <w:sz w:val="22"/>
                <w:szCs w:val="22"/>
              </w:rPr>
              <w:t>001</w:t>
            </w:r>
          </w:p>
        </w:tc>
        <w:tc>
          <w:tcPr>
            <w:tcW w:w="8696" w:type="dxa"/>
            <w:gridSpan w:val="2"/>
            <w:tcBorders>
              <w:top w:val="double" w:sz="4" w:space="0" w:color="auto"/>
            </w:tcBorders>
          </w:tcPr>
          <w:p w:rsidR="00E4644C" w:rsidRPr="007078D3" w:rsidRDefault="002F2A8F" w:rsidP="002F2A8F">
            <w:pPr>
              <w:spacing w:before="60" w:after="60"/>
              <w:ind w:right="88"/>
              <w:rPr>
                <w:sz w:val="22"/>
                <w:szCs w:val="22"/>
              </w:rPr>
            </w:pPr>
            <w:r>
              <w:rPr>
                <w:sz w:val="22"/>
                <w:szCs w:val="22"/>
              </w:rPr>
              <w:t>Flour Silo S-2</w:t>
            </w:r>
            <w:r w:rsidR="00900B5D" w:rsidRPr="007078D3">
              <w:rPr>
                <w:sz w:val="22"/>
                <w:szCs w:val="22"/>
              </w:rPr>
              <w:t xml:space="preserve"> </w:t>
            </w:r>
          </w:p>
        </w:tc>
      </w:tr>
      <w:tr w:rsidR="00E4644C" w:rsidRPr="007078D3" w:rsidTr="003D7303">
        <w:tc>
          <w:tcPr>
            <w:tcW w:w="1210" w:type="dxa"/>
          </w:tcPr>
          <w:p w:rsidR="00E4644C" w:rsidRPr="002F2A8F" w:rsidRDefault="002F2A8F" w:rsidP="002F2A8F">
            <w:pPr>
              <w:spacing w:before="60" w:after="60"/>
              <w:jc w:val="center"/>
              <w:rPr>
                <w:sz w:val="22"/>
                <w:szCs w:val="22"/>
              </w:rPr>
            </w:pPr>
            <w:r w:rsidRPr="002F2A8F">
              <w:rPr>
                <w:sz w:val="22"/>
                <w:szCs w:val="22"/>
              </w:rPr>
              <w:t>002</w:t>
            </w:r>
          </w:p>
        </w:tc>
        <w:tc>
          <w:tcPr>
            <w:tcW w:w="8696" w:type="dxa"/>
            <w:gridSpan w:val="2"/>
          </w:tcPr>
          <w:p w:rsidR="00E4644C" w:rsidRPr="007078D3" w:rsidRDefault="002F2A8F" w:rsidP="002F2A8F">
            <w:pPr>
              <w:spacing w:before="60" w:after="60"/>
            </w:pPr>
            <w:r>
              <w:rPr>
                <w:sz w:val="22"/>
                <w:szCs w:val="22"/>
              </w:rPr>
              <w:t>Flour Silo S-3</w:t>
            </w:r>
          </w:p>
        </w:tc>
      </w:tr>
      <w:tr w:rsidR="00E4644C" w:rsidRPr="007078D3" w:rsidTr="003D7303">
        <w:tc>
          <w:tcPr>
            <w:tcW w:w="1210" w:type="dxa"/>
          </w:tcPr>
          <w:p w:rsidR="00E4644C" w:rsidRPr="002F2A8F" w:rsidRDefault="002F2A8F" w:rsidP="002F2A8F">
            <w:pPr>
              <w:spacing w:before="60" w:after="60"/>
              <w:jc w:val="center"/>
              <w:rPr>
                <w:sz w:val="22"/>
                <w:szCs w:val="22"/>
              </w:rPr>
            </w:pPr>
            <w:r w:rsidRPr="002F2A8F">
              <w:rPr>
                <w:sz w:val="22"/>
                <w:szCs w:val="22"/>
              </w:rPr>
              <w:t>003</w:t>
            </w:r>
          </w:p>
        </w:tc>
        <w:tc>
          <w:tcPr>
            <w:tcW w:w="8696" w:type="dxa"/>
            <w:gridSpan w:val="2"/>
          </w:tcPr>
          <w:p w:rsidR="00E4644C" w:rsidRPr="007078D3" w:rsidRDefault="002F2A8F" w:rsidP="00095CA8">
            <w:pPr>
              <w:spacing w:before="60" w:after="60"/>
              <w:rPr>
                <w:bCs/>
              </w:rPr>
            </w:pPr>
            <w:r>
              <w:rPr>
                <w:sz w:val="22"/>
                <w:szCs w:val="22"/>
              </w:rPr>
              <w:t>Flour Silo S-4</w:t>
            </w:r>
          </w:p>
        </w:tc>
      </w:tr>
      <w:tr w:rsidR="002F2A8F" w:rsidRPr="007078D3" w:rsidTr="003D7303">
        <w:tc>
          <w:tcPr>
            <w:tcW w:w="1210" w:type="dxa"/>
          </w:tcPr>
          <w:p w:rsidR="002F2A8F" w:rsidRPr="002F2A8F" w:rsidRDefault="002F2A8F" w:rsidP="002F2A8F">
            <w:pPr>
              <w:spacing w:before="60" w:after="60"/>
              <w:jc w:val="center"/>
              <w:rPr>
                <w:sz w:val="22"/>
                <w:szCs w:val="22"/>
              </w:rPr>
            </w:pPr>
            <w:r w:rsidRPr="002F2A8F">
              <w:rPr>
                <w:sz w:val="22"/>
                <w:szCs w:val="22"/>
              </w:rPr>
              <w:t>004</w:t>
            </w:r>
          </w:p>
        </w:tc>
        <w:tc>
          <w:tcPr>
            <w:tcW w:w="8696" w:type="dxa"/>
            <w:gridSpan w:val="2"/>
          </w:tcPr>
          <w:p w:rsidR="002F2A8F" w:rsidRPr="007078D3" w:rsidRDefault="002F2A8F" w:rsidP="00095CA8">
            <w:pPr>
              <w:spacing w:before="60" w:after="60"/>
              <w:rPr>
                <w:bCs/>
              </w:rPr>
            </w:pPr>
            <w:r>
              <w:rPr>
                <w:sz w:val="22"/>
                <w:szCs w:val="22"/>
              </w:rPr>
              <w:t>Flour Silo S-5</w:t>
            </w:r>
          </w:p>
        </w:tc>
      </w:tr>
      <w:tr w:rsidR="002F2A8F" w:rsidRPr="007078D3" w:rsidTr="003D7303">
        <w:tc>
          <w:tcPr>
            <w:tcW w:w="1210" w:type="dxa"/>
          </w:tcPr>
          <w:p w:rsidR="002F2A8F" w:rsidRPr="002F2A8F" w:rsidRDefault="002F2A8F" w:rsidP="002F2A8F">
            <w:pPr>
              <w:spacing w:before="60" w:after="60"/>
              <w:jc w:val="center"/>
              <w:rPr>
                <w:sz w:val="22"/>
                <w:szCs w:val="22"/>
              </w:rPr>
            </w:pPr>
            <w:r w:rsidRPr="002F2A8F">
              <w:rPr>
                <w:sz w:val="22"/>
                <w:szCs w:val="22"/>
              </w:rPr>
              <w:t>005</w:t>
            </w:r>
          </w:p>
        </w:tc>
        <w:tc>
          <w:tcPr>
            <w:tcW w:w="8696" w:type="dxa"/>
            <w:gridSpan w:val="2"/>
          </w:tcPr>
          <w:p w:rsidR="002F2A8F" w:rsidRPr="007078D3" w:rsidRDefault="002F2A8F" w:rsidP="00095CA8">
            <w:pPr>
              <w:spacing w:before="60" w:after="60"/>
              <w:rPr>
                <w:bCs/>
              </w:rPr>
            </w:pPr>
            <w:r>
              <w:rPr>
                <w:sz w:val="22"/>
                <w:szCs w:val="22"/>
              </w:rPr>
              <w:t>Flour Silo S-51</w:t>
            </w:r>
          </w:p>
        </w:tc>
      </w:tr>
      <w:tr w:rsidR="002F2A8F" w:rsidRPr="007078D3" w:rsidTr="003D7303">
        <w:tc>
          <w:tcPr>
            <w:tcW w:w="1210" w:type="dxa"/>
          </w:tcPr>
          <w:p w:rsidR="002F2A8F" w:rsidRPr="002F2A8F" w:rsidRDefault="002F2A8F" w:rsidP="002F2A8F">
            <w:pPr>
              <w:spacing w:before="60" w:after="60"/>
              <w:jc w:val="center"/>
              <w:rPr>
                <w:sz w:val="22"/>
                <w:szCs w:val="22"/>
              </w:rPr>
            </w:pPr>
            <w:r w:rsidRPr="002F2A8F">
              <w:rPr>
                <w:sz w:val="22"/>
                <w:szCs w:val="22"/>
              </w:rPr>
              <w:t>006</w:t>
            </w:r>
          </w:p>
        </w:tc>
        <w:tc>
          <w:tcPr>
            <w:tcW w:w="8696" w:type="dxa"/>
            <w:gridSpan w:val="2"/>
          </w:tcPr>
          <w:p w:rsidR="002F2A8F" w:rsidRPr="007078D3" w:rsidRDefault="002F2A8F" w:rsidP="00095CA8">
            <w:pPr>
              <w:spacing w:before="60" w:after="60"/>
              <w:rPr>
                <w:bCs/>
              </w:rPr>
            </w:pPr>
            <w:r>
              <w:rPr>
                <w:sz w:val="22"/>
                <w:szCs w:val="22"/>
              </w:rPr>
              <w:t>Flour Silo S-52</w:t>
            </w:r>
          </w:p>
        </w:tc>
      </w:tr>
      <w:tr w:rsidR="002F2A8F" w:rsidRPr="007078D3" w:rsidTr="003D7303">
        <w:tc>
          <w:tcPr>
            <w:tcW w:w="1210" w:type="dxa"/>
          </w:tcPr>
          <w:p w:rsidR="002F2A8F" w:rsidRPr="002F2A8F" w:rsidRDefault="002F2A8F" w:rsidP="002F2A8F">
            <w:pPr>
              <w:spacing w:before="60" w:after="60"/>
              <w:jc w:val="center"/>
              <w:rPr>
                <w:sz w:val="22"/>
                <w:szCs w:val="22"/>
              </w:rPr>
            </w:pPr>
            <w:r w:rsidRPr="002F2A8F">
              <w:rPr>
                <w:sz w:val="22"/>
                <w:szCs w:val="22"/>
              </w:rPr>
              <w:t>007</w:t>
            </w:r>
          </w:p>
        </w:tc>
        <w:tc>
          <w:tcPr>
            <w:tcW w:w="8696" w:type="dxa"/>
            <w:gridSpan w:val="2"/>
          </w:tcPr>
          <w:p w:rsidR="002F2A8F" w:rsidRPr="007078D3" w:rsidRDefault="002F2A8F" w:rsidP="00095CA8">
            <w:pPr>
              <w:spacing w:before="60" w:after="60"/>
              <w:rPr>
                <w:bCs/>
              </w:rPr>
            </w:pPr>
            <w:r>
              <w:rPr>
                <w:sz w:val="22"/>
                <w:szCs w:val="22"/>
              </w:rPr>
              <w:t>Flour Silo S-53</w:t>
            </w:r>
          </w:p>
        </w:tc>
      </w:tr>
      <w:tr w:rsidR="002F2A8F" w:rsidRPr="007078D3" w:rsidTr="003D7303">
        <w:tc>
          <w:tcPr>
            <w:tcW w:w="1210" w:type="dxa"/>
          </w:tcPr>
          <w:p w:rsidR="002F2A8F" w:rsidRPr="002F2A8F" w:rsidRDefault="000D6A78" w:rsidP="002F2A8F">
            <w:pPr>
              <w:spacing w:before="60" w:after="60"/>
              <w:jc w:val="center"/>
              <w:rPr>
                <w:sz w:val="22"/>
                <w:szCs w:val="22"/>
              </w:rPr>
            </w:pPr>
            <w:r>
              <w:rPr>
                <w:sz w:val="22"/>
                <w:szCs w:val="22"/>
              </w:rPr>
              <w:t>009</w:t>
            </w:r>
          </w:p>
        </w:tc>
        <w:tc>
          <w:tcPr>
            <w:tcW w:w="8696" w:type="dxa"/>
            <w:gridSpan w:val="2"/>
          </w:tcPr>
          <w:p w:rsidR="002F2A8F" w:rsidRPr="002F2A8F" w:rsidRDefault="000D6A78" w:rsidP="00095CA8">
            <w:pPr>
              <w:spacing w:before="60" w:after="60"/>
              <w:rPr>
                <w:bCs/>
                <w:sz w:val="22"/>
                <w:szCs w:val="22"/>
              </w:rPr>
            </w:pPr>
            <w:r>
              <w:rPr>
                <w:bCs/>
                <w:sz w:val="22"/>
                <w:szCs w:val="22"/>
              </w:rPr>
              <w:t>Baking Line No. 1 – Cr</w:t>
            </w:r>
            <w:r w:rsidR="00CA6BE8">
              <w:rPr>
                <w:bCs/>
                <w:sz w:val="22"/>
                <w:szCs w:val="22"/>
              </w:rPr>
              <w:t>a</w:t>
            </w:r>
            <w:r>
              <w:rPr>
                <w:bCs/>
                <w:sz w:val="22"/>
                <w:szCs w:val="22"/>
              </w:rPr>
              <w:t>cker Oven No. 1</w:t>
            </w:r>
          </w:p>
        </w:tc>
      </w:tr>
      <w:tr w:rsidR="000D6A78" w:rsidRPr="007078D3" w:rsidTr="003D7303">
        <w:tc>
          <w:tcPr>
            <w:tcW w:w="1210" w:type="dxa"/>
          </w:tcPr>
          <w:p w:rsidR="000D6A78" w:rsidRPr="002F2A8F" w:rsidRDefault="004F0723" w:rsidP="002F2A8F">
            <w:pPr>
              <w:spacing w:before="60" w:after="60"/>
              <w:jc w:val="center"/>
              <w:rPr>
                <w:sz w:val="22"/>
                <w:szCs w:val="22"/>
              </w:rPr>
            </w:pPr>
            <w:r>
              <w:rPr>
                <w:sz w:val="22"/>
                <w:szCs w:val="22"/>
              </w:rPr>
              <w:t>010</w:t>
            </w:r>
          </w:p>
        </w:tc>
        <w:tc>
          <w:tcPr>
            <w:tcW w:w="8696" w:type="dxa"/>
            <w:gridSpan w:val="2"/>
          </w:tcPr>
          <w:p w:rsidR="000D6A78" w:rsidRPr="002F2A8F" w:rsidRDefault="004F0723" w:rsidP="00095CA8">
            <w:pPr>
              <w:spacing w:before="60" w:after="60"/>
              <w:rPr>
                <w:bCs/>
                <w:sz w:val="22"/>
                <w:szCs w:val="22"/>
              </w:rPr>
            </w:pPr>
            <w:r>
              <w:rPr>
                <w:bCs/>
                <w:sz w:val="22"/>
                <w:szCs w:val="22"/>
              </w:rPr>
              <w:t>Baking Line No. 2 – Bread Oven</w:t>
            </w:r>
            <w:r w:rsidR="00BF3F5D">
              <w:rPr>
                <w:bCs/>
                <w:sz w:val="22"/>
                <w:szCs w:val="22"/>
              </w:rPr>
              <w:t xml:space="preserve"> No. 1</w:t>
            </w:r>
          </w:p>
        </w:tc>
      </w:tr>
      <w:tr w:rsidR="000D6A78" w:rsidRPr="007078D3" w:rsidTr="003D7303">
        <w:tc>
          <w:tcPr>
            <w:tcW w:w="1210" w:type="dxa"/>
          </w:tcPr>
          <w:p w:rsidR="000D6A78" w:rsidRPr="002F2A8F" w:rsidRDefault="004F0723" w:rsidP="002F2A8F">
            <w:pPr>
              <w:spacing w:before="60" w:after="60"/>
              <w:jc w:val="center"/>
              <w:rPr>
                <w:sz w:val="22"/>
                <w:szCs w:val="22"/>
              </w:rPr>
            </w:pPr>
            <w:r>
              <w:rPr>
                <w:sz w:val="22"/>
                <w:szCs w:val="22"/>
              </w:rPr>
              <w:t>011</w:t>
            </w:r>
          </w:p>
        </w:tc>
        <w:tc>
          <w:tcPr>
            <w:tcW w:w="8696" w:type="dxa"/>
            <w:gridSpan w:val="2"/>
          </w:tcPr>
          <w:p w:rsidR="000D6A78" w:rsidRPr="002F2A8F" w:rsidRDefault="004F0723" w:rsidP="00095CA8">
            <w:pPr>
              <w:spacing w:before="60" w:after="60"/>
              <w:rPr>
                <w:bCs/>
                <w:sz w:val="22"/>
                <w:szCs w:val="22"/>
              </w:rPr>
            </w:pPr>
            <w:r>
              <w:rPr>
                <w:bCs/>
                <w:sz w:val="22"/>
                <w:szCs w:val="22"/>
              </w:rPr>
              <w:t>Baking Line No. 3 – Roll Oven</w:t>
            </w:r>
          </w:p>
        </w:tc>
      </w:tr>
      <w:tr w:rsidR="000D6A78" w:rsidRPr="007078D3" w:rsidTr="003D7303">
        <w:tc>
          <w:tcPr>
            <w:tcW w:w="1210" w:type="dxa"/>
          </w:tcPr>
          <w:p w:rsidR="000D6A78" w:rsidRPr="002F2A8F" w:rsidRDefault="004F0723" w:rsidP="002F2A8F">
            <w:pPr>
              <w:spacing w:before="60" w:after="60"/>
              <w:jc w:val="center"/>
              <w:rPr>
                <w:sz w:val="22"/>
                <w:szCs w:val="22"/>
              </w:rPr>
            </w:pPr>
            <w:r>
              <w:rPr>
                <w:sz w:val="22"/>
                <w:szCs w:val="22"/>
              </w:rPr>
              <w:t>016</w:t>
            </w:r>
          </w:p>
        </w:tc>
        <w:tc>
          <w:tcPr>
            <w:tcW w:w="8696" w:type="dxa"/>
            <w:gridSpan w:val="2"/>
          </w:tcPr>
          <w:p w:rsidR="000D6A78" w:rsidRPr="002F2A8F" w:rsidRDefault="004F0723" w:rsidP="00095CA8">
            <w:pPr>
              <w:spacing w:before="60" w:after="60"/>
              <w:rPr>
                <w:bCs/>
                <w:sz w:val="22"/>
                <w:szCs w:val="22"/>
              </w:rPr>
            </w:pPr>
            <w:r>
              <w:rPr>
                <w:bCs/>
                <w:sz w:val="22"/>
                <w:szCs w:val="22"/>
              </w:rPr>
              <w:t>Baking Line No. 5 – Cracker Oven No. 2</w:t>
            </w:r>
          </w:p>
        </w:tc>
      </w:tr>
      <w:tr w:rsidR="004F0723" w:rsidRPr="007078D3" w:rsidTr="003D7303">
        <w:tc>
          <w:tcPr>
            <w:tcW w:w="1210" w:type="dxa"/>
          </w:tcPr>
          <w:p w:rsidR="004F0723" w:rsidRPr="002F2A8F" w:rsidRDefault="004F0723" w:rsidP="002F2A8F">
            <w:pPr>
              <w:spacing w:before="60" w:after="60"/>
              <w:jc w:val="center"/>
              <w:rPr>
                <w:sz w:val="22"/>
                <w:szCs w:val="22"/>
              </w:rPr>
            </w:pPr>
            <w:r>
              <w:rPr>
                <w:sz w:val="22"/>
                <w:szCs w:val="22"/>
              </w:rPr>
              <w:t>017</w:t>
            </w:r>
          </w:p>
        </w:tc>
        <w:tc>
          <w:tcPr>
            <w:tcW w:w="8696" w:type="dxa"/>
            <w:gridSpan w:val="2"/>
          </w:tcPr>
          <w:p w:rsidR="004F0723" w:rsidRPr="002F2A8F" w:rsidRDefault="004F0723" w:rsidP="00095CA8">
            <w:pPr>
              <w:spacing w:before="60" w:after="60"/>
              <w:rPr>
                <w:bCs/>
                <w:sz w:val="22"/>
                <w:szCs w:val="22"/>
              </w:rPr>
            </w:pPr>
            <w:r>
              <w:rPr>
                <w:bCs/>
                <w:sz w:val="22"/>
                <w:szCs w:val="22"/>
              </w:rPr>
              <w:t xml:space="preserve">Baking Line No. 6 </w:t>
            </w:r>
            <w:r w:rsidR="00BF3F5D">
              <w:rPr>
                <w:bCs/>
                <w:sz w:val="22"/>
                <w:szCs w:val="22"/>
              </w:rPr>
              <w:t>–</w:t>
            </w:r>
            <w:r>
              <w:rPr>
                <w:bCs/>
                <w:sz w:val="22"/>
                <w:szCs w:val="22"/>
              </w:rPr>
              <w:t xml:space="preserve"> </w:t>
            </w:r>
            <w:r w:rsidR="00BF3F5D">
              <w:rPr>
                <w:bCs/>
                <w:sz w:val="22"/>
                <w:szCs w:val="22"/>
              </w:rPr>
              <w:t>Bread Oven No. 2</w:t>
            </w:r>
          </w:p>
        </w:tc>
      </w:tr>
    </w:tbl>
    <w:p w:rsidR="00CA6BE8" w:rsidRPr="00BF3F5D" w:rsidRDefault="00CA6BE8">
      <w:pPr>
        <w:pStyle w:val="BodyText3"/>
        <w:numPr>
          <w:ilvl w:val="12"/>
          <w:numId w:val="0"/>
        </w:numPr>
        <w:spacing w:after="0"/>
        <w:jc w:val="left"/>
        <w:rPr>
          <w:szCs w:val="22"/>
          <w:highlight w:val="yellow"/>
        </w:rPr>
      </w:pPr>
    </w:p>
    <w:p w:rsidR="00E4644C" w:rsidRPr="007078D3" w:rsidRDefault="00E4644C" w:rsidP="00095CA8">
      <w:pPr>
        <w:pStyle w:val="BodyText3"/>
        <w:numPr>
          <w:ilvl w:val="12"/>
          <w:numId w:val="0"/>
        </w:numPr>
        <w:spacing w:after="0"/>
        <w:jc w:val="left"/>
        <w:rPr>
          <w:b/>
          <w:szCs w:val="22"/>
        </w:rPr>
      </w:pPr>
      <w:r w:rsidRPr="00EB5603">
        <w:rPr>
          <w:b/>
          <w:szCs w:val="22"/>
        </w:rPr>
        <w:t>Project Description and Affected/Proposed Emission U</w:t>
      </w:r>
      <w:r w:rsidR="00EB5603" w:rsidRPr="00EB5603">
        <w:rPr>
          <w:b/>
          <w:szCs w:val="22"/>
        </w:rPr>
        <w:t>nits</w:t>
      </w:r>
    </w:p>
    <w:p w:rsidR="00095CA8" w:rsidRDefault="00095CA8" w:rsidP="00095CA8">
      <w:pPr>
        <w:pStyle w:val="BodyText3"/>
        <w:numPr>
          <w:ilvl w:val="12"/>
          <w:numId w:val="0"/>
        </w:numPr>
        <w:spacing w:after="0"/>
        <w:jc w:val="left"/>
        <w:rPr>
          <w:szCs w:val="22"/>
        </w:rPr>
      </w:pPr>
    </w:p>
    <w:p w:rsidR="00572EFA" w:rsidRDefault="00155734" w:rsidP="00095CA8">
      <w:pPr>
        <w:pStyle w:val="BodyText3"/>
        <w:numPr>
          <w:ilvl w:val="12"/>
          <w:numId w:val="0"/>
        </w:numPr>
        <w:spacing w:after="0"/>
        <w:jc w:val="left"/>
        <w:rPr>
          <w:szCs w:val="22"/>
        </w:rPr>
      </w:pPr>
      <w:r>
        <w:rPr>
          <w:szCs w:val="22"/>
        </w:rPr>
        <w:t>This project will add a new flour silo which will be used to feed the baking lines to produce bread and cracker products.  T</w:t>
      </w:r>
      <w:r w:rsidR="009F5AAF">
        <w:rPr>
          <w:szCs w:val="22"/>
        </w:rPr>
        <w:t>he new silo will be equipped with a baghouse collector mounted on the top of the silo to control particulate matter emissions during the loading of the flour pneumatically from the delivery trucks.  The project will also make the following changes to the existing emissions units:</w:t>
      </w:r>
    </w:p>
    <w:p w:rsidR="009F5AAF" w:rsidRDefault="009F5AAF" w:rsidP="00095CA8">
      <w:pPr>
        <w:pStyle w:val="BodyText3"/>
        <w:numPr>
          <w:ilvl w:val="12"/>
          <w:numId w:val="0"/>
        </w:numPr>
        <w:spacing w:after="0"/>
        <w:jc w:val="left"/>
        <w:rPr>
          <w:szCs w:val="22"/>
        </w:rPr>
      </w:pPr>
    </w:p>
    <w:p w:rsidR="009F5AAF" w:rsidRDefault="009F5AAF" w:rsidP="009F5AAF">
      <w:pPr>
        <w:pStyle w:val="BodyText3"/>
        <w:numPr>
          <w:ilvl w:val="0"/>
          <w:numId w:val="20"/>
        </w:numPr>
        <w:spacing w:after="60"/>
        <w:jc w:val="left"/>
        <w:rPr>
          <w:szCs w:val="22"/>
        </w:rPr>
      </w:pPr>
      <w:r w:rsidRPr="00577925">
        <w:rPr>
          <w:szCs w:val="22"/>
        </w:rPr>
        <w:t>T</w:t>
      </w:r>
      <w:r>
        <w:rPr>
          <w:szCs w:val="22"/>
        </w:rPr>
        <w:t>he 416</w:t>
      </w:r>
      <w:r w:rsidRPr="00577925">
        <w:rPr>
          <w:szCs w:val="22"/>
        </w:rPr>
        <w:t xml:space="preserve"> hours per year loading restrictions on Silo No</w:t>
      </w:r>
      <w:r>
        <w:rPr>
          <w:szCs w:val="22"/>
        </w:rPr>
        <w:t>s</w:t>
      </w:r>
      <w:r w:rsidRPr="00577925">
        <w:rPr>
          <w:szCs w:val="22"/>
        </w:rPr>
        <w:t xml:space="preserve">. </w:t>
      </w:r>
      <w:r>
        <w:rPr>
          <w:szCs w:val="22"/>
        </w:rPr>
        <w:t>S-2, S-3, S-4, S-5, S-51, S-52 and S-53</w:t>
      </w:r>
      <w:r w:rsidRPr="00577925">
        <w:rPr>
          <w:szCs w:val="22"/>
        </w:rPr>
        <w:t xml:space="preserve"> (EU No</w:t>
      </w:r>
      <w:r>
        <w:rPr>
          <w:szCs w:val="22"/>
        </w:rPr>
        <w:t>s</w:t>
      </w:r>
      <w:r w:rsidRPr="00577925">
        <w:rPr>
          <w:szCs w:val="22"/>
        </w:rPr>
        <w:t xml:space="preserve">. </w:t>
      </w:r>
      <w:r>
        <w:rPr>
          <w:szCs w:val="22"/>
        </w:rPr>
        <w:t>001 - 007</w:t>
      </w:r>
      <w:r w:rsidRPr="00577925">
        <w:rPr>
          <w:szCs w:val="22"/>
        </w:rPr>
        <w:t>) will be removed.</w:t>
      </w:r>
    </w:p>
    <w:p w:rsidR="00507EAD" w:rsidRDefault="00507EAD" w:rsidP="009F5AAF">
      <w:pPr>
        <w:pStyle w:val="BodyText3"/>
        <w:numPr>
          <w:ilvl w:val="0"/>
          <w:numId w:val="20"/>
        </w:numPr>
        <w:spacing w:after="60"/>
        <w:jc w:val="left"/>
        <w:rPr>
          <w:szCs w:val="22"/>
        </w:rPr>
      </w:pPr>
      <w:r>
        <w:rPr>
          <w:szCs w:val="22"/>
        </w:rPr>
        <w:t>The Sugar Silo No. S-54 (EU No. 008) will be reactivated, re-named as Flour Silo No. S-54 (EU No. 008) and will be refitted with a new fabric filter bin vent.</w:t>
      </w:r>
    </w:p>
    <w:p w:rsidR="00507EAD" w:rsidRDefault="00507EAD" w:rsidP="009F5AAF">
      <w:pPr>
        <w:pStyle w:val="BodyText3"/>
        <w:numPr>
          <w:ilvl w:val="0"/>
          <w:numId w:val="20"/>
        </w:numPr>
        <w:spacing w:after="60"/>
        <w:jc w:val="left"/>
        <w:rPr>
          <w:szCs w:val="22"/>
        </w:rPr>
      </w:pPr>
      <w:r>
        <w:rPr>
          <w:szCs w:val="22"/>
        </w:rPr>
        <w:t>The new Flour Silo No. S-55 (EU No. 018) will be constructed and operated along with all the other flour silos.</w:t>
      </w:r>
    </w:p>
    <w:p w:rsidR="00944898" w:rsidRPr="00577925" w:rsidRDefault="00944898" w:rsidP="009F5AAF">
      <w:pPr>
        <w:pStyle w:val="BodyText3"/>
        <w:numPr>
          <w:ilvl w:val="0"/>
          <w:numId w:val="20"/>
        </w:numPr>
        <w:spacing w:after="60"/>
        <w:jc w:val="left"/>
        <w:rPr>
          <w:szCs w:val="22"/>
        </w:rPr>
      </w:pPr>
      <w:r>
        <w:rPr>
          <w:szCs w:val="22"/>
        </w:rPr>
        <w:t>New emissions factors based on the silo air displacement rate and the bin vent manufacturer maximum grain loading guarantee for each silo with a 50% safety factor will be used to calculate particulate matter (PM) emissions from each silo.</w:t>
      </w:r>
    </w:p>
    <w:p w:rsidR="00572EFA" w:rsidRPr="00413E4E" w:rsidRDefault="00572EFA" w:rsidP="00095CA8">
      <w:pPr>
        <w:pStyle w:val="BodyText3"/>
        <w:numPr>
          <w:ilvl w:val="12"/>
          <w:numId w:val="0"/>
        </w:numPr>
        <w:spacing w:after="0"/>
        <w:jc w:val="left"/>
        <w:rPr>
          <w:szCs w:val="22"/>
        </w:rPr>
      </w:pPr>
    </w:p>
    <w:p w:rsidR="00E4644C" w:rsidRPr="007078D3" w:rsidRDefault="00426010" w:rsidP="00095CA8">
      <w:pPr>
        <w:pStyle w:val="BodyText3"/>
        <w:numPr>
          <w:ilvl w:val="12"/>
          <w:numId w:val="0"/>
        </w:numPr>
        <w:spacing w:after="0"/>
        <w:jc w:val="left"/>
        <w:rPr>
          <w:szCs w:val="22"/>
        </w:rPr>
      </w:pPr>
      <w:r>
        <w:rPr>
          <w:szCs w:val="22"/>
        </w:rPr>
        <w:t>This project will</w:t>
      </w:r>
      <w:r w:rsidR="00E4644C" w:rsidRPr="00163F4D">
        <w:rPr>
          <w:szCs w:val="22"/>
        </w:rPr>
        <w:t xml:space="preserve"> </w:t>
      </w:r>
      <w:r w:rsidR="00944898">
        <w:rPr>
          <w:szCs w:val="22"/>
        </w:rPr>
        <w:t>create and</w:t>
      </w:r>
      <w:r w:rsidR="00155734">
        <w:rPr>
          <w:szCs w:val="22"/>
        </w:rPr>
        <w:t xml:space="preserve"> </w:t>
      </w:r>
      <w:r w:rsidR="00E4644C" w:rsidRPr="00163F4D">
        <w:rPr>
          <w:szCs w:val="22"/>
        </w:rPr>
        <w:t>modi</w:t>
      </w:r>
      <w:r>
        <w:rPr>
          <w:szCs w:val="22"/>
        </w:rPr>
        <w:t xml:space="preserve">fy </w:t>
      </w:r>
      <w:r w:rsidR="00944898">
        <w:rPr>
          <w:szCs w:val="22"/>
        </w:rPr>
        <w:t>the following emissions u</w:t>
      </w:r>
      <w:r>
        <w:rPr>
          <w:szCs w:val="22"/>
        </w:rPr>
        <w:t>nit</w:t>
      </w:r>
      <w:r w:rsidR="00944898">
        <w:rPr>
          <w:szCs w:val="22"/>
        </w:rPr>
        <w:t>s</w:t>
      </w:r>
      <w:r>
        <w:rPr>
          <w:szCs w:val="22"/>
        </w:rPr>
        <w:t xml:space="preserve"> </w:t>
      </w:r>
      <w:r w:rsidR="00944898">
        <w:rPr>
          <w:szCs w:val="22"/>
        </w:rPr>
        <w:t>(EUs).</w:t>
      </w:r>
    </w:p>
    <w:p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rsidTr="00622C25">
        <w:tc>
          <w:tcPr>
            <w:tcW w:w="1210" w:type="dxa"/>
            <w:tcBorders>
              <w:bottom w:val="double" w:sz="4" w:space="0" w:color="auto"/>
            </w:tcBorders>
          </w:tcPr>
          <w:p w:rsidR="00095CA8" w:rsidRPr="00163F4D" w:rsidRDefault="00095CA8" w:rsidP="00095CA8">
            <w:pPr>
              <w:spacing w:before="60"/>
              <w:jc w:val="center"/>
              <w:rPr>
                <w:b/>
                <w:sz w:val="22"/>
                <w:szCs w:val="22"/>
              </w:rPr>
            </w:pPr>
            <w:r w:rsidRPr="00163F4D">
              <w:rPr>
                <w:b/>
                <w:sz w:val="22"/>
                <w:szCs w:val="22"/>
              </w:rPr>
              <w:t>EU ID No.</w:t>
            </w:r>
          </w:p>
        </w:tc>
        <w:tc>
          <w:tcPr>
            <w:tcW w:w="8370" w:type="dxa"/>
            <w:tcBorders>
              <w:bottom w:val="double" w:sz="4" w:space="0" w:color="auto"/>
            </w:tcBorders>
          </w:tcPr>
          <w:p w:rsidR="00095CA8" w:rsidRPr="00163F4D" w:rsidRDefault="00095CA8" w:rsidP="008A68AD">
            <w:pPr>
              <w:spacing w:before="60" w:after="60"/>
              <w:ind w:left="122"/>
              <w:rPr>
                <w:b/>
                <w:sz w:val="22"/>
                <w:szCs w:val="22"/>
              </w:rPr>
            </w:pPr>
            <w:r w:rsidRPr="00163F4D">
              <w:rPr>
                <w:b/>
                <w:sz w:val="22"/>
                <w:szCs w:val="22"/>
              </w:rPr>
              <w:t>Emission</w:t>
            </w:r>
            <w:r w:rsidR="002E6902" w:rsidRPr="00163F4D">
              <w:rPr>
                <w:b/>
                <w:sz w:val="22"/>
                <w:szCs w:val="22"/>
              </w:rPr>
              <w:t>s</w:t>
            </w:r>
            <w:r w:rsidRPr="00163F4D">
              <w:rPr>
                <w:b/>
                <w:sz w:val="22"/>
                <w:szCs w:val="22"/>
              </w:rPr>
              <w:t xml:space="preserve"> Unit Description</w:t>
            </w:r>
          </w:p>
        </w:tc>
      </w:tr>
      <w:tr w:rsidR="00072A3A" w:rsidRPr="007078D3" w:rsidTr="00622C25">
        <w:tc>
          <w:tcPr>
            <w:tcW w:w="1210" w:type="dxa"/>
            <w:tcBorders>
              <w:top w:val="double" w:sz="4" w:space="0" w:color="auto"/>
            </w:tcBorders>
          </w:tcPr>
          <w:p w:rsidR="00072A3A" w:rsidRPr="008A237C" w:rsidRDefault="00072A3A" w:rsidP="00072A3A">
            <w:pPr>
              <w:spacing w:before="60" w:after="60"/>
              <w:jc w:val="center"/>
              <w:rPr>
                <w:sz w:val="22"/>
                <w:szCs w:val="22"/>
              </w:rPr>
            </w:pPr>
            <w:r>
              <w:rPr>
                <w:sz w:val="22"/>
                <w:szCs w:val="22"/>
              </w:rPr>
              <w:t>001</w:t>
            </w:r>
          </w:p>
        </w:tc>
        <w:tc>
          <w:tcPr>
            <w:tcW w:w="8370" w:type="dxa"/>
            <w:tcBorders>
              <w:top w:val="double" w:sz="4" w:space="0" w:color="auto"/>
            </w:tcBorders>
          </w:tcPr>
          <w:p w:rsidR="00072A3A" w:rsidRPr="007078D3" w:rsidRDefault="00072A3A" w:rsidP="00072A3A">
            <w:pPr>
              <w:spacing w:before="60" w:after="60"/>
              <w:ind w:right="88"/>
              <w:rPr>
                <w:sz w:val="22"/>
                <w:szCs w:val="22"/>
              </w:rPr>
            </w:pPr>
            <w:r>
              <w:rPr>
                <w:sz w:val="22"/>
                <w:szCs w:val="22"/>
              </w:rPr>
              <w:t>Flour Silo S-2</w:t>
            </w:r>
            <w:r w:rsidRPr="007078D3">
              <w:rPr>
                <w:sz w:val="22"/>
                <w:szCs w:val="22"/>
              </w:rPr>
              <w:t xml:space="preserve"> </w:t>
            </w:r>
          </w:p>
        </w:tc>
      </w:tr>
      <w:tr w:rsidR="00072A3A" w:rsidRPr="007078D3" w:rsidTr="00095CA8">
        <w:tc>
          <w:tcPr>
            <w:tcW w:w="1210" w:type="dxa"/>
          </w:tcPr>
          <w:p w:rsidR="00072A3A" w:rsidRPr="002F2A8F" w:rsidRDefault="00072A3A" w:rsidP="00072A3A">
            <w:pPr>
              <w:spacing w:before="60" w:after="60"/>
              <w:jc w:val="center"/>
              <w:rPr>
                <w:sz w:val="22"/>
                <w:szCs w:val="22"/>
              </w:rPr>
            </w:pPr>
            <w:r w:rsidRPr="002F2A8F">
              <w:rPr>
                <w:sz w:val="22"/>
                <w:szCs w:val="22"/>
              </w:rPr>
              <w:t>002</w:t>
            </w:r>
          </w:p>
        </w:tc>
        <w:tc>
          <w:tcPr>
            <w:tcW w:w="8370" w:type="dxa"/>
          </w:tcPr>
          <w:p w:rsidR="00072A3A" w:rsidRPr="007078D3" w:rsidRDefault="00072A3A" w:rsidP="00072A3A">
            <w:pPr>
              <w:spacing w:before="60" w:after="60"/>
            </w:pPr>
            <w:r>
              <w:rPr>
                <w:sz w:val="22"/>
                <w:szCs w:val="22"/>
              </w:rPr>
              <w:t>Flour Silo S-3</w:t>
            </w:r>
          </w:p>
        </w:tc>
      </w:tr>
      <w:tr w:rsidR="00072A3A" w:rsidRPr="007078D3" w:rsidTr="00095CA8">
        <w:tc>
          <w:tcPr>
            <w:tcW w:w="1210" w:type="dxa"/>
          </w:tcPr>
          <w:p w:rsidR="00072A3A" w:rsidRPr="002F2A8F" w:rsidRDefault="00072A3A" w:rsidP="00072A3A">
            <w:pPr>
              <w:spacing w:before="60" w:after="60"/>
              <w:jc w:val="center"/>
              <w:rPr>
                <w:sz w:val="22"/>
                <w:szCs w:val="22"/>
              </w:rPr>
            </w:pPr>
            <w:r w:rsidRPr="002F2A8F">
              <w:rPr>
                <w:sz w:val="22"/>
                <w:szCs w:val="22"/>
              </w:rPr>
              <w:t>003</w:t>
            </w:r>
          </w:p>
        </w:tc>
        <w:tc>
          <w:tcPr>
            <w:tcW w:w="8370" w:type="dxa"/>
          </w:tcPr>
          <w:p w:rsidR="00072A3A" w:rsidRPr="007078D3" w:rsidRDefault="00072A3A" w:rsidP="00072A3A">
            <w:pPr>
              <w:spacing w:before="60" w:after="60"/>
              <w:rPr>
                <w:bCs/>
              </w:rPr>
            </w:pPr>
            <w:r>
              <w:rPr>
                <w:sz w:val="22"/>
                <w:szCs w:val="22"/>
              </w:rPr>
              <w:t>Flour Silo S-4</w:t>
            </w:r>
          </w:p>
        </w:tc>
      </w:tr>
      <w:tr w:rsidR="00072A3A" w:rsidRPr="007078D3" w:rsidTr="00095CA8">
        <w:tc>
          <w:tcPr>
            <w:tcW w:w="1210" w:type="dxa"/>
          </w:tcPr>
          <w:p w:rsidR="00072A3A" w:rsidRPr="002F2A8F" w:rsidRDefault="00072A3A" w:rsidP="00072A3A">
            <w:pPr>
              <w:spacing w:before="60" w:after="60"/>
              <w:jc w:val="center"/>
              <w:rPr>
                <w:sz w:val="22"/>
                <w:szCs w:val="22"/>
              </w:rPr>
            </w:pPr>
            <w:r w:rsidRPr="002F2A8F">
              <w:rPr>
                <w:sz w:val="22"/>
                <w:szCs w:val="22"/>
              </w:rPr>
              <w:t>004</w:t>
            </w:r>
          </w:p>
        </w:tc>
        <w:tc>
          <w:tcPr>
            <w:tcW w:w="8370" w:type="dxa"/>
          </w:tcPr>
          <w:p w:rsidR="00072A3A" w:rsidRPr="007078D3" w:rsidRDefault="00072A3A" w:rsidP="00072A3A">
            <w:pPr>
              <w:spacing w:before="60" w:after="60"/>
              <w:rPr>
                <w:bCs/>
              </w:rPr>
            </w:pPr>
            <w:r>
              <w:rPr>
                <w:sz w:val="22"/>
                <w:szCs w:val="22"/>
              </w:rPr>
              <w:t>Flour Silo S-5</w:t>
            </w:r>
          </w:p>
        </w:tc>
      </w:tr>
      <w:tr w:rsidR="00072A3A" w:rsidRPr="007078D3" w:rsidTr="00095CA8">
        <w:tc>
          <w:tcPr>
            <w:tcW w:w="1210" w:type="dxa"/>
          </w:tcPr>
          <w:p w:rsidR="00072A3A" w:rsidRPr="002F2A8F" w:rsidRDefault="00072A3A" w:rsidP="00072A3A">
            <w:pPr>
              <w:spacing w:before="60" w:after="60"/>
              <w:jc w:val="center"/>
              <w:rPr>
                <w:sz w:val="22"/>
                <w:szCs w:val="22"/>
              </w:rPr>
            </w:pPr>
            <w:r w:rsidRPr="002F2A8F">
              <w:rPr>
                <w:sz w:val="22"/>
                <w:szCs w:val="22"/>
              </w:rPr>
              <w:t>005</w:t>
            </w:r>
          </w:p>
        </w:tc>
        <w:tc>
          <w:tcPr>
            <w:tcW w:w="8370" w:type="dxa"/>
          </w:tcPr>
          <w:p w:rsidR="00072A3A" w:rsidRPr="007078D3" w:rsidRDefault="00072A3A" w:rsidP="00072A3A">
            <w:pPr>
              <w:spacing w:before="60" w:after="60"/>
              <w:rPr>
                <w:bCs/>
              </w:rPr>
            </w:pPr>
            <w:r>
              <w:rPr>
                <w:sz w:val="22"/>
                <w:szCs w:val="22"/>
              </w:rPr>
              <w:t>Flour Silo S-51</w:t>
            </w:r>
          </w:p>
        </w:tc>
      </w:tr>
      <w:tr w:rsidR="00072A3A" w:rsidRPr="007078D3" w:rsidTr="00095CA8">
        <w:tc>
          <w:tcPr>
            <w:tcW w:w="1210" w:type="dxa"/>
          </w:tcPr>
          <w:p w:rsidR="00072A3A" w:rsidRPr="002F2A8F" w:rsidRDefault="00072A3A" w:rsidP="00072A3A">
            <w:pPr>
              <w:spacing w:before="60" w:after="60"/>
              <w:jc w:val="center"/>
              <w:rPr>
                <w:sz w:val="22"/>
                <w:szCs w:val="22"/>
              </w:rPr>
            </w:pPr>
            <w:r w:rsidRPr="002F2A8F">
              <w:rPr>
                <w:sz w:val="22"/>
                <w:szCs w:val="22"/>
              </w:rPr>
              <w:t>006</w:t>
            </w:r>
          </w:p>
        </w:tc>
        <w:tc>
          <w:tcPr>
            <w:tcW w:w="8370" w:type="dxa"/>
          </w:tcPr>
          <w:p w:rsidR="00072A3A" w:rsidRPr="007078D3" w:rsidRDefault="00072A3A" w:rsidP="00072A3A">
            <w:pPr>
              <w:spacing w:before="60" w:after="60"/>
              <w:rPr>
                <w:bCs/>
              </w:rPr>
            </w:pPr>
            <w:r>
              <w:rPr>
                <w:sz w:val="22"/>
                <w:szCs w:val="22"/>
              </w:rPr>
              <w:t>Flour Silo S-52</w:t>
            </w:r>
          </w:p>
        </w:tc>
      </w:tr>
      <w:tr w:rsidR="00072A3A" w:rsidRPr="007078D3" w:rsidTr="00095CA8">
        <w:tc>
          <w:tcPr>
            <w:tcW w:w="1210" w:type="dxa"/>
          </w:tcPr>
          <w:p w:rsidR="00072A3A" w:rsidRPr="002F2A8F" w:rsidRDefault="00072A3A" w:rsidP="00072A3A">
            <w:pPr>
              <w:spacing w:before="60" w:after="60"/>
              <w:jc w:val="center"/>
              <w:rPr>
                <w:sz w:val="22"/>
                <w:szCs w:val="22"/>
              </w:rPr>
            </w:pPr>
            <w:r w:rsidRPr="002F2A8F">
              <w:rPr>
                <w:sz w:val="22"/>
                <w:szCs w:val="22"/>
              </w:rPr>
              <w:t>007</w:t>
            </w:r>
          </w:p>
        </w:tc>
        <w:tc>
          <w:tcPr>
            <w:tcW w:w="8370" w:type="dxa"/>
          </w:tcPr>
          <w:p w:rsidR="00072A3A" w:rsidRPr="007078D3" w:rsidRDefault="00072A3A" w:rsidP="00072A3A">
            <w:pPr>
              <w:spacing w:before="60" w:after="60"/>
              <w:rPr>
                <w:bCs/>
              </w:rPr>
            </w:pPr>
            <w:r>
              <w:rPr>
                <w:sz w:val="22"/>
                <w:szCs w:val="22"/>
              </w:rPr>
              <w:t>Flour Silo S-53</w:t>
            </w:r>
          </w:p>
        </w:tc>
      </w:tr>
      <w:tr w:rsidR="00072A3A" w:rsidRPr="007078D3" w:rsidTr="00095CA8">
        <w:tc>
          <w:tcPr>
            <w:tcW w:w="1210" w:type="dxa"/>
          </w:tcPr>
          <w:p w:rsidR="00072A3A" w:rsidRPr="007078D3" w:rsidRDefault="00072A3A" w:rsidP="00072A3A">
            <w:pPr>
              <w:spacing w:before="60" w:after="60"/>
              <w:jc w:val="center"/>
              <w:rPr>
                <w:sz w:val="22"/>
                <w:szCs w:val="22"/>
              </w:rPr>
            </w:pPr>
            <w:r>
              <w:rPr>
                <w:sz w:val="22"/>
                <w:szCs w:val="22"/>
              </w:rPr>
              <w:t>008</w:t>
            </w:r>
          </w:p>
        </w:tc>
        <w:tc>
          <w:tcPr>
            <w:tcW w:w="8370" w:type="dxa"/>
          </w:tcPr>
          <w:p w:rsidR="00072A3A" w:rsidRPr="007078D3" w:rsidRDefault="00072A3A" w:rsidP="00072A3A">
            <w:pPr>
              <w:spacing w:before="60" w:after="60"/>
              <w:ind w:right="88"/>
              <w:rPr>
                <w:sz w:val="22"/>
                <w:szCs w:val="22"/>
              </w:rPr>
            </w:pPr>
            <w:r>
              <w:rPr>
                <w:sz w:val="22"/>
                <w:szCs w:val="22"/>
              </w:rPr>
              <w:t>Flour Silo S-54</w:t>
            </w:r>
            <w:r w:rsidR="00082121">
              <w:rPr>
                <w:sz w:val="22"/>
                <w:szCs w:val="22"/>
              </w:rPr>
              <w:t xml:space="preserve"> (Modified)</w:t>
            </w:r>
          </w:p>
        </w:tc>
      </w:tr>
      <w:tr w:rsidR="00072A3A" w:rsidRPr="007078D3" w:rsidTr="00095CA8">
        <w:tc>
          <w:tcPr>
            <w:tcW w:w="1210" w:type="dxa"/>
          </w:tcPr>
          <w:p w:rsidR="00072A3A" w:rsidRPr="00163F4D" w:rsidRDefault="00072A3A" w:rsidP="00072A3A">
            <w:pPr>
              <w:spacing w:before="60" w:after="60"/>
              <w:jc w:val="center"/>
              <w:rPr>
                <w:sz w:val="22"/>
                <w:szCs w:val="22"/>
              </w:rPr>
            </w:pPr>
            <w:r w:rsidRPr="00163F4D">
              <w:rPr>
                <w:sz w:val="22"/>
                <w:szCs w:val="22"/>
              </w:rPr>
              <w:t>018</w:t>
            </w:r>
          </w:p>
        </w:tc>
        <w:tc>
          <w:tcPr>
            <w:tcW w:w="8370" w:type="dxa"/>
          </w:tcPr>
          <w:p w:rsidR="00072A3A" w:rsidRPr="00163F4D" w:rsidRDefault="00072A3A" w:rsidP="00072A3A">
            <w:pPr>
              <w:spacing w:before="60" w:after="60"/>
              <w:rPr>
                <w:sz w:val="22"/>
                <w:szCs w:val="22"/>
              </w:rPr>
            </w:pPr>
            <w:r>
              <w:rPr>
                <w:sz w:val="22"/>
                <w:szCs w:val="22"/>
              </w:rPr>
              <w:t>Flour Silo S-55</w:t>
            </w:r>
            <w:r w:rsidR="00082121">
              <w:rPr>
                <w:sz w:val="22"/>
                <w:szCs w:val="22"/>
              </w:rPr>
              <w:t xml:space="preserve"> (New)</w:t>
            </w:r>
          </w:p>
        </w:tc>
      </w:tr>
    </w:tbl>
    <w:p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BD4653" w:rsidRDefault="00B25440" w:rsidP="005073C8">
      <w:pPr>
        <w:suppressAutoHyphens/>
        <w:ind w:left="720" w:hanging="720"/>
        <w:rPr>
          <w:sz w:val="22"/>
          <w:szCs w:val="22"/>
          <w:highlight w:val="yellow"/>
        </w:rPr>
      </w:pPr>
    </w:p>
    <w:p w:rsidR="00B25440" w:rsidRPr="00BD4653" w:rsidRDefault="00B25440" w:rsidP="005073C8">
      <w:pPr>
        <w:suppressAutoHyphens/>
        <w:ind w:left="720" w:hanging="720"/>
        <w:rPr>
          <w:sz w:val="22"/>
          <w:szCs w:val="22"/>
          <w:highlight w:val="yellow"/>
        </w:rPr>
      </w:pPr>
    </w:p>
    <w:p w:rsidR="00B25440" w:rsidRDefault="005E6DEF" w:rsidP="00B25440">
      <w:pPr>
        <w:suppressAutoHyphens/>
        <w:spacing w:after="120"/>
        <w:ind w:left="720" w:hanging="720"/>
        <w:rPr>
          <w:sz w:val="22"/>
          <w:szCs w:val="22"/>
        </w:rPr>
      </w:pPr>
      <w:r w:rsidRPr="00246B3D">
        <w:rPr>
          <w:b/>
          <w:sz w:val="22"/>
          <w:szCs w:val="22"/>
        </w:rPr>
        <w:t>Exempt Emission Sources</w:t>
      </w:r>
      <w:r w:rsidR="00B25440" w:rsidRPr="00246B3D">
        <w:rPr>
          <w:b/>
          <w:sz w:val="22"/>
          <w:szCs w:val="22"/>
        </w:rPr>
        <w:t>/Activities</w:t>
      </w:r>
    </w:p>
    <w:p w:rsidR="00360957" w:rsidRDefault="00360957" w:rsidP="00360957">
      <w:pPr>
        <w:pStyle w:val="BodyText3"/>
        <w:numPr>
          <w:ilvl w:val="0"/>
          <w:numId w:val="21"/>
        </w:numPr>
        <w:rPr>
          <w:szCs w:val="22"/>
        </w:rPr>
      </w:pPr>
      <w:proofErr w:type="gramStart"/>
      <w:r w:rsidRPr="00577925">
        <w:rPr>
          <w:szCs w:val="22"/>
        </w:rPr>
        <w:t>two</w:t>
      </w:r>
      <w:proofErr w:type="gramEnd"/>
      <w:r w:rsidRPr="00577925">
        <w:rPr>
          <w:szCs w:val="22"/>
        </w:rPr>
        <w:t xml:space="preserve"> natural g</w:t>
      </w:r>
      <w:r>
        <w:rPr>
          <w:szCs w:val="22"/>
        </w:rPr>
        <w:t>as fired 8.77</w:t>
      </w:r>
      <w:r w:rsidRPr="00577925">
        <w:rPr>
          <w:szCs w:val="22"/>
        </w:rPr>
        <w:t xml:space="preserve"> </w:t>
      </w:r>
      <w:proofErr w:type="spellStart"/>
      <w:r w:rsidRPr="00577925">
        <w:rPr>
          <w:szCs w:val="22"/>
        </w:rPr>
        <w:t>MMBtu</w:t>
      </w:r>
      <w:proofErr w:type="spellEnd"/>
      <w:r w:rsidRPr="00577925">
        <w:rPr>
          <w:szCs w:val="22"/>
        </w:rPr>
        <w:t>/hour boilers [Rule 210.300(3)(a)34., F.A.C.];</w:t>
      </w:r>
    </w:p>
    <w:p w:rsidR="00360957" w:rsidRDefault="00360957" w:rsidP="00360957">
      <w:pPr>
        <w:pStyle w:val="BodyText3"/>
        <w:numPr>
          <w:ilvl w:val="0"/>
          <w:numId w:val="21"/>
        </w:numPr>
        <w:rPr>
          <w:szCs w:val="22"/>
        </w:rPr>
      </w:pPr>
      <w:proofErr w:type="gramStart"/>
      <w:r>
        <w:rPr>
          <w:szCs w:val="22"/>
        </w:rPr>
        <w:t>one</w:t>
      </w:r>
      <w:proofErr w:type="gramEnd"/>
      <w:r>
        <w:rPr>
          <w:szCs w:val="22"/>
        </w:rPr>
        <w:t xml:space="preserve"> natural gas fired 0.199 </w:t>
      </w:r>
      <w:proofErr w:type="spellStart"/>
      <w:r>
        <w:rPr>
          <w:szCs w:val="22"/>
        </w:rPr>
        <w:t>MMBtu</w:t>
      </w:r>
      <w:proofErr w:type="spellEnd"/>
      <w:r>
        <w:rPr>
          <w:szCs w:val="22"/>
        </w:rPr>
        <w:t xml:space="preserve">/hour hot water heater </w:t>
      </w:r>
      <w:r w:rsidRPr="00577925">
        <w:rPr>
          <w:szCs w:val="22"/>
        </w:rPr>
        <w:t>[Rule 210.300(3)(a)34., F.A.C.];</w:t>
      </w:r>
    </w:p>
    <w:p w:rsidR="00360957" w:rsidRPr="00577925" w:rsidRDefault="00360957" w:rsidP="00360957">
      <w:pPr>
        <w:pStyle w:val="BodyText3"/>
        <w:numPr>
          <w:ilvl w:val="0"/>
          <w:numId w:val="21"/>
        </w:numPr>
        <w:rPr>
          <w:szCs w:val="22"/>
        </w:rPr>
      </w:pPr>
      <w:proofErr w:type="gramStart"/>
      <w:r>
        <w:rPr>
          <w:szCs w:val="22"/>
        </w:rPr>
        <w:t>one</w:t>
      </w:r>
      <w:proofErr w:type="gramEnd"/>
      <w:r>
        <w:rPr>
          <w:szCs w:val="22"/>
        </w:rPr>
        <w:t xml:space="preserve"> small natural gas fired industrial clothes dryer [Rule 210.300(3)(b)1., F.A.C.].</w:t>
      </w:r>
    </w:p>
    <w:p w:rsidR="00360957" w:rsidRDefault="00360957" w:rsidP="00B25440">
      <w:pPr>
        <w:suppressAutoHyphens/>
        <w:spacing w:after="120"/>
        <w:ind w:left="720" w:hanging="720"/>
        <w:rPr>
          <w:sz w:val="22"/>
          <w:szCs w:val="22"/>
        </w:rPr>
      </w:pPr>
    </w:p>
    <w:p w:rsidR="00095CA8" w:rsidRPr="00246B3D" w:rsidRDefault="00095CA8" w:rsidP="00537CF5">
      <w:pPr>
        <w:autoSpaceDE w:val="0"/>
        <w:autoSpaceDN w:val="0"/>
        <w:adjustRightInd w:val="0"/>
        <w:rPr>
          <w:sz w:val="22"/>
          <w:szCs w:val="22"/>
        </w:rPr>
      </w:pPr>
    </w:p>
    <w:p w:rsidR="00E4644C" w:rsidRPr="00F15F42" w:rsidRDefault="00E4644C" w:rsidP="00095CA8">
      <w:pPr>
        <w:pStyle w:val="Caption"/>
        <w:spacing w:before="0"/>
        <w:rPr>
          <w:szCs w:val="22"/>
        </w:rPr>
      </w:pPr>
      <w:r w:rsidRPr="00F15F42">
        <w:rPr>
          <w:szCs w:val="22"/>
        </w:rPr>
        <w:t>Facility Regulatory Classification</w:t>
      </w:r>
    </w:p>
    <w:p w:rsidR="00E4644C" w:rsidRPr="00F15F42" w:rsidRDefault="00E4644C" w:rsidP="003E6985">
      <w:pPr>
        <w:numPr>
          <w:ilvl w:val="0"/>
          <w:numId w:val="16"/>
        </w:numPr>
        <w:spacing w:after="120"/>
        <w:rPr>
          <w:sz w:val="22"/>
          <w:szCs w:val="22"/>
        </w:rPr>
      </w:pPr>
      <w:r w:rsidRPr="00F15F42">
        <w:rPr>
          <w:sz w:val="22"/>
          <w:szCs w:val="22"/>
        </w:rPr>
        <w:t xml:space="preserve">The facility </w:t>
      </w:r>
      <w:r w:rsidR="00F15F42" w:rsidRPr="00F15F42">
        <w:rPr>
          <w:sz w:val="22"/>
          <w:szCs w:val="22"/>
        </w:rPr>
        <w:t>is</w:t>
      </w:r>
      <w:r w:rsidRPr="00F15F42">
        <w:rPr>
          <w:sz w:val="22"/>
          <w:szCs w:val="22"/>
        </w:rPr>
        <w:t xml:space="preserve"> a major source of hazardous air pollutants (HAP</w:t>
      </w:r>
      <w:r w:rsidR="007F7A9C" w:rsidRPr="00F15F42">
        <w:rPr>
          <w:sz w:val="22"/>
          <w:szCs w:val="22"/>
        </w:rPr>
        <w:t>s</w:t>
      </w:r>
      <w:r w:rsidRPr="00F15F42">
        <w:rPr>
          <w:sz w:val="22"/>
          <w:szCs w:val="22"/>
        </w:rPr>
        <w:t>).</w:t>
      </w:r>
    </w:p>
    <w:p w:rsidR="00E4644C" w:rsidRPr="00F15F42" w:rsidRDefault="00E4644C" w:rsidP="003E6985">
      <w:pPr>
        <w:pStyle w:val="BodyText"/>
        <w:numPr>
          <w:ilvl w:val="0"/>
          <w:numId w:val="16"/>
        </w:numPr>
        <w:rPr>
          <w:sz w:val="22"/>
          <w:szCs w:val="22"/>
        </w:rPr>
      </w:pPr>
      <w:r w:rsidRPr="00F15F42">
        <w:rPr>
          <w:sz w:val="22"/>
          <w:szCs w:val="22"/>
        </w:rPr>
        <w:t>The facility has no units subject to the acid rain provisions of the Clean Air Act (CAA).</w:t>
      </w:r>
    </w:p>
    <w:p w:rsidR="00E4644C" w:rsidRPr="00F15F42" w:rsidRDefault="00E4644C" w:rsidP="003E6985">
      <w:pPr>
        <w:numPr>
          <w:ilvl w:val="0"/>
          <w:numId w:val="16"/>
        </w:numPr>
        <w:spacing w:after="120"/>
        <w:rPr>
          <w:sz w:val="22"/>
          <w:szCs w:val="22"/>
        </w:rPr>
      </w:pPr>
      <w:r w:rsidRPr="00F15F42">
        <w:rPr>
          <w:sz w:val="22"/>
          <w:szCs w:val="22"/>
        </w:rPr>
        <w:t xml:space="preserve">The facility </w:t>
      </w:r>
      <w:r w:rsidR="00F15F42" w:rsidRPr="00F15F42">
        <w:rPr>
          <w:sz w:val="22"/>
          <w:szCs w:val="22"/>
        </w:rPr>
        <w:t>is</w:t>
      </w:r>
      <w:r w:rsidRPr="00F15F42">
        <w:rPr>
          <w:sz w:val="22"/>
          <w:szCs w:val="22"/>
        </w:rPr>
        <w:t xml:space="preserve"> a Title V major source of air pollution in accordance with Chapter </w:t>
      </w:r>
      <w:r w:rsidR="002619F8" w:rsidRPr="00F15F42">
        <w:rPr>
          <w:sz w:val="22"/>
          <w:szCs w:val="22"/>
        </w:rPr>
        <w:t>62-</w:t>
      </w:r>
      <w:r w:rsidRPr="00F15F42">
        <w:rPr>
          <w:sz w:val="22"/>
          <w:szCs w:val="22"/>
        </w:rPr>
        <w:t>213, F.A.C.</w:t>
      </w:r>
    </w:p>
    <w:p w:rsidR="00E4644C" w:rsidRPr="007078D3" w:rsidRDefault="00E4644C" w:rsidP="003E6985">
      <w:pPr>
        <w:numPr>
          <w:ilvl w:val="0"/>
          <w:numId w:val="16"/>
        </w:numPr>
        <w:spacing w:after="120"/>
        <w:rPr>
          <w:sz w:val="22"/>
          <w:szCs w:val="22"/>
        </w:rPr>
      </w:pPr>
      <w:r w:rsidRPr="00F15F42">
        <w:rPr>
          <w:sz w:val="22"/>
          <w:szCs w:val="22"/>
        </w:rPr>
        <w:t xml:space="preserve">The facility </w:t>
      </w:r>
      <w:r w:rsidR="00F15F42" w:rsidRPr="00F15F42">
        <w:rPr>
          <w:sz w:val="22"/>
          <w:szCs w:val="22"/>
        </w:rPr>
        <w:t>is</w:t>
      </w:r>
      <w:r w:rsidRPr="00F15F42">
        <w:rPr>
          <w:sz w:val="22"/>
          <w:szCs w:val="22"/>
        </w:rPr>
        <w:t xml:space="preserve"> a major stationary</w:t>
      </w:r>
      <w:r w:rsidRPr="007078D3">
        <w:rPr>
          <w:sz w:val="22"/>
          <w:szCs w:val="22"/>
        </w:rPr>
        <w:t xml:space="preserve"> source in accordance with Rule 62-212.400(PSD), F.A.C.</w:t>
      </w:r>
    </w:p>
    <w:p w:rsidR="00095CA8" w:rsidRPr="00C4377E" w:rsidRDefault="00095CA8" w:rsidP="00095CA8">
      <w:pPr>
        <w:rPr>
          <w:color w:val="000000"/>
          <w:sz w:val="22"/>
          <w:szCs w:val="22"/>
          <w:highlight w:val="yellow"/>
        </w:rPr>
      </w:pPr>
    </w:p>
    <w:p w:rsidR="00E4644C" w:rsidRPr="003E713F" w:rsidRDefault="00E4644C" w:rsidP="00095CA8">
      <w:pPr>
        <w:pStyle w:val="Heading1"/>
        <w:numPr>
          <w:ilvl w:val="0"/>
          <w:numId w:val="0"/>
        </w:numPr>
        <w:spacing w:before="0"/>
        <w:rPr>
          <w:rFonts w:ascii="Times New Roman" w:hAnsi="Times New Roman"/>
          <w:caps/>
          <w:sz w:val="22"/>
        </w:rPr>
      </w:pPr>
      <w:r w:rsidRPr="003E713F">
        <w:rPr>
          <w:rFonts w:ascii="Times New Roman" w:hAnsi="Times New Roman"/>
          <w:caps/>
          <w:sz w:val="22"/>
        </w:rPr>
        <w:t>Permit History/Affected Permits</w:t>
      </w:r>
    </w:p>
    <w:p w:rsidR="00E4644C" w:rsidRDefault="003E713F" w:rsidP="00511908">
      <w:pPr>
        <w:suppressAutoHyphens/>
        <w:rPr>
          <w:sz w:val="22"/>
          <w:szCs w:val="22"/>
        </w:rPr>
      </w:pPr>
      <w:r>
        <w:rPr>
          <w:sz w:val="22"/>
          <w:szCs w:val="22"/>
        </w:rPr>
        <w:t>R</w:t>
      </w:r>
      <w:r w:rsidR="00511908" w:rsidRPr="003E713F">
        <w:rPr>
          <w:sz w:val="22"/>
          <w:szCs w:val="22"/>
        </w:rPr>
        <w:t>eference</w:t>
      </w:r>
      <w:r>
        <w:rPr>
          <w:sz w:val="22"/>
          <w:szCs w:val="22"/>
        </w:rPr>
        <w:t>s</w:t>
      </w:r>
      <w:r w:rsidR="00511908" w:rsidRPr="003E713F">
        <w:rPr>
          <w:sz w:val="22"/>
          <w:szCs w:val="22"/>
        </w:rPr>
        <w:t xml:space="preserve"> current </w:t>
      </w:r>
      <w:r>
        <w:rPr>
          <w:sz w:val="22"/>
          <w:szCs w:val="22"/>
        </w:rPr>
        <w:t>Title V Air Operation Permit 1050174-009-AV</w:t>
      </w:r>
      <w:r w:rsidR="00923F61">
        <w:rPr>
          <w:sz w:val="22"/>
          <w:szCs w:val="22"/>
        </w:rPr>
        <w:t>.  Replaces construction permit AC53-243938.</w:t>
      </w:r>
    </w:p>
    <w:p w:rsidR="003E713F" w:rsidRDefault="003E713F" w:rsidP="00511908">
      <w:pPr>
        <w:suppressAutoHyphens/>
        <w:rPr>
          <w:sz w:val="22"/>
          <w:szCs w:val="22"/>
        </w:rPr>
      </w:pPr>
    </w:p>
    <w:p w:rsidR="003E713F" w:rsidRDefault="003E713F" w:rsidP="00511908">
      <w:pPr>
        <w:suppressAutoHyphens/>
        <w:rPr>
          <w:sz w:val="22"/>
          <w:szCs w:val="22"/>
        </w:rPr>
      </w:pPr>
    </w:p>
    <w:p w:rsidR="003E713F" w:rsidRPr="007078D3" w:rsidRDefault="003E713F" w:rsidP="00511908">
      <w:pPr>
        <w:suppressAutoHyphens/>
        <w:rPr>
          <w:sz w:val="22"/>
        </w:rPr>
        <w:sectPr w:rsidR="003E713F" w:rsidRPr="007078D3" w:rsidSect="00D73640">
          <w:headerReference w:type="even" r:id="rId42"/>
          <w:headerReference w:type="default" r:id="rId43"/>
          <w:footerReference w:type="default" r:id="rId44"/>
          <w:headerReference w:type="first" r:id="rId45"/>
          <w:pgSz w:w="12240" w:h="15840" w:code="1"/>
          <w:pgMar w:top="720" w:right="1080" w:bottom="720" w:left="1080" w:header="720" w:footer="720" w:gutter="0"/>
          <w:paperSrc w:first="15" w:other="15"/>
          <w:cols w:space="720"/>
        </w:sectPr>
      </w:pPr>
    </w:p>
    <w:p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E76779">
        <w:rPr>
          <w:sz w:val="22"/>
          <w:szCs w:val="22"/>
        </w:rPr>
        <w:t>.</w:t>
      </w:r>
      <w:r w:rsidR="00365F21" w:rsidRPr="007078D3">
        <w:rPr>
          <w:sz w:val="22"/>
          <w:szCs w:val="22"/>
        </w:rPr>
        <w:t xml:space="preserve">  </w:t>
      </w:r>
      <w:r w:rsidRPr="007078D3">
        <w:rPr>
          <w:sz w:val="22"/>
          <w:szCs w:val="22"/>
        </w:rPr>
        <w:t>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rsidR="00365F21" w:rsidRPr="007078D3" w:rsidRDefault="00365F21" w:rsidP="001F6D28">
      <w:pPr>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E76779">
        <w:rPr>
          <w:sz w:val="22"/>
          <w:szCs w:val="22"/>
        </w:rPr>
        <w:t>ttached as part of this permit:</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Common Testing Requirements.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00E4644C" w:rsidRPr="007078D3">
        <w:rPr>
          <w:sz w:val="22"/>
          <w:szCs w:val="22"/>
        </w:rPr>
        <w:lastRenderedPageBreak/>
        <w:t xml:space="preserve">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7D4372" w:rsidRPr="007078D3" w:rsidRDefault="007D4372" w:rsidP="00095CA8">
      <w:pPr>
        <w:rPr>
          <w:sz w:val="22"/>
          <w:szCs w:val="22"/>
        </w:rPr>
      </w:pPr>
    </w:p>
    <w:p w:rsidR="003203B2" w:rsidRPr="005221AB" w:rsidRDefault="00FA1A5C" w:rsidP="00E668EB">
      <w:pPr>
        <w:pStyle w:val="Default"/>
        <w:ind w:left="360" w:hanging="360"/>
        <w:rPr>
          <w:sz w:val="22"/>
          <w:szCs w:val="22"/>
        </w:rPr>
      </w:pPr>
      <w:r>
        <w:rPr>
          <w:b/>
          <w:sz w:val="22"/>
          <w:szCs w:val="22"/>
        </w:rPr>
        <w:t>7</w:t>
      </w:r>
      <w:r w:rsidR="00E668EB" w:rsidRPr="005221AB">
        <w:rPr>
          <w:b/>
          <w:sz w:val="22"/>
          <w:szCs w:val="22"/>
        </w:rPr>
        <w:t>.</w:t>
      </w:r>
      <w:r w:rsidR="00E668EB" w:rsidRPr="005221AB">
        <w:rPr>
          <w:sz w:val="22"/>
          <w:szCs w:val="22"/>
        </w:rPr>
        <w:tab/>
      </w:r>
      <w:r w:rsidR="007D4372" w:rsidRPr="005221AB">
        <w:rPr>
          <w:bCs/>
          <w:color w:val="auto"/>
          <w:sz w:val="22"/>
          <w:szCs w:val="22"/>
          <w:u w:val="single"/>
        </w:rPr>
        <w:t>Annual Operating Report</w:t>
      </w:r>
      <w:r w:rsidR="00A26F05" w:rsidRPr="005221AB">
        <w:rPr>
          <w:bCs/>
          <w:color w:val="auto"/>
          <w:sz w:val="22"/>
          <w:szCs w:val="22"/>
        </w:rPr>
        <w:t xml:space="preserve"> </w:t>
      </w:r>
      <w:r w:rsidR="00095CA8" w:rsidRPr="005221AB">
        <w:rPr>
          <w:bCs/>
          <w:color w:val="auto"/>
          <w:sz w:val="22"/>
          <w:szCs w:val="22"/>
        </w:rPr>
        <w:t>-</w:t>
      </w:r>
      <w:r w:rsidR="007D4372" w:rsidRPr="005221AB">
        <w:rPr>
          <w:sz w:val="22"/>
          <w:szCs w:val="22"/>
        </w:rPr>
        <w:t xml:space="preserve"> On or before </w:t>
      </w:r>
      <w:r w:rsidR="007D4372" w:rsidRPr="005221AB">
        <w:rPr>
          <w:b/>
          <w:sz w:val="22"/>
          <w:szCs w:val="22"/>
        </w:rPr>
        <w:t>April 1</w:t>
      </w:r>
      <w:r w:rsidR="007D4372" w:rsidRPr="005221AB">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sidRPr="005221AB">
        <w:rPr>
          <w:sz w:val="22"/>
          <w:szCs w:val="22"/>
        </w:rPr>
        <w:t>nce Authority.</w:t>
      </w:r>
    </w:p>
    <w:p w:rsidR="007D4372" w:rsidRPr="007078D3" w:rsidRDefault="00D46D26" w:rsidP="003203B2">
      <w:pPr>
        <w:pStyle w:val="Default"/>
        <w:ind w:firstLine="360"/>
        <w:rPr>
          <w:sz w:val="22"/>
          <w:szCs w:val="22"/>
        </w:rPr>
      </w:pPr>
      <w:r w:rsidRPr="005221AB">
        <w:rPr>
          <w:sz w:val="22"/>
          <w:szCs w:val="22"/>
        </w:rPr>
        <w:t>[Rule 62-210.370(3), F.A.C.]</w:t>
      </w:r>
    </w:p>
    <w:p w:rsidR="009D2870" w:rsidRPr="007078D3" w:rsidRDefault="009D2870" w:rsidP="005221AB">
      <w:pPr>
        <w:rPr>
          <w:sz w:val="22"/>
          <w:szCs w:val="22"/>
          <w:highlight w:val="yellow"/>
        </w:rPr>
      </w:pPr>
    </w:p>
    <w:p w:rsidR="00E4644C" w:rsidRPr="00F656CE" w:rsidRDefault="00FA1A5C" w:rsidP="00E668EB">
      <w:pPr>
        <w:spacing w:after="120"/>
        <w:ind w:left="360" w:hanging="360"/>
        <w:rPr>
          <w:sz w:val="22"/>
          <w:szCs w:val="22"/>
        </w:rPr>
      </w:pPr>
      <w:r>
        <w:rPr>
          <w:b/>
          <w:sz w:val="22"/>
          <w:szCs w:val="22"/>
        </w:rPr>
        <w:t>8</w:t>
      </w:r>
      <w:r w:rsidR="00E668EB" w:rsidRPr="00F656CE">
        <w:rPr>
          <w:b/>
          <w:sz w:val="22"/>
          <w:szCs w:val="22"/>
        </w:rPr>
        <w:t>.</w:t>
      </w:r>
      <w:r w:rsidR="00E668EB" w:rsidRPr="00F656CE">
        <w:rPr>
          <w:b/>
          <w:sz w:val="22"/>
          <w:szCs w:val="22"/>
        </w:rPr>
        <w:tab/>
      </w:r>
      <w:r w:rsidR="00E4644C" w:rsidRPr="00F656CE">
        <w:rPr>
          <w:sz w:val="22"/>
          <w:szCs w:val="22"/>
          <w:u w:val="single"/>
        </w:rPr>
        <w:t>Application for Title V Air Operation Permit</w:t>
      </w:r>
      <w:r w:rsidR="00E4644C" w:rsidRPr="00F656CE">
        <w:rPr>
          <w:sz w:val="22"/>
          <w:szCs w:val="22"/>
        </w:rPr>
        <w:t xml:space="preserve"> </w:t>
      </w:r>
      <w:r w:rsidR="00095CA8" w:rsidRPr="00F656CE">
        <w:rPr>
          <w:sz w:val="22"/>
          <w:szCs w:val="22"/>
        </w:rPr>
        <w:t>-</w:t>
      </w:r>
      <w:r w:rsidR="00E4644C" w:rsidRPr="00F656CE">
        <w:rPr>
          <w:sz w:val="22"/>
          <w:szCs w:val="22"/>
        </w:rPr>
        <w:t xml:space="preserve"> This permit authorizes construction </w:t>
      </w:r>
      <w:r w:rsidR="00F656CE" w:rsidRPr="00F656CE">
        <w:rPr>
          <w:sz w:val="22"/>
          <w:szCs w:val="22"/>
        </w:rPr>
        <w:t>and</w:t>
      </w:r>
      <w:r w:rsidR="000A42CC" w:rsidRPr="00F656CE">
        <w:rPr>
          <w:sz w:val="22"/>
          <w:szCs w:val="22"/>
        </w:rPr>
        <w:t xml:space="preserve"> modification </w:t>
      </w:r>
      <w:r w:rsidR="00E4644C" w:rsidRPr="00F656CE">
        <w:rPr>
          <w:sz w:val="22"/>
          <w:szCs w:val="22"/>
        </w:rPr>
        <w:t xml:space="preserve">of the permitted emissions units and initial operation to determine compliance with Department rules.  A </w:t>
      </w:r>
      <w:r w:rsidR="00F656CE" w:rsidRPr="00F656CE">
        <w:rPr>
          <w:sz w:val="22"/>
          <w:szCs w:val="22"/>
        </w:rPr>
        <w:t>Title V</w:t>
      </w:r>
      <w:r w:rsidR="00E4644C" w:rsidRPr="00F656CE">
        <w:rPr>
          <w:sz w:val="22"/>
          <w:szCs w:val="22"/>
        </w:rPr>
        <w:t xml:space="preserve"> air operation permit is required for </w:t>
      </w:r>
      <w:r w:rsidR="001B0C22" w:rsidRPr="00F656CE">
        <w:rPr>
          <w:sz w:val="22"/>
          <w:szCs w:val="22"/>
        </w:rPr>
        <w:t>continued</w:t>
      </w:r>
      <w:r w:rsidR="00E4644C" w:rsidRPr="00F656CE">
        <w:rPr>
          <w:sz w:val="22"/>
          <w:szCs w:val="22"/>
        </w:rPr>
        <w:t xml:space="preserve"> operation of the permitted emissions unit</w:t>
      </w:r>
      <w:r w:rsidR="00BF308F" w:rsidRPr="00F656CE">
        <w:rPr>
          <w:sz w:val="22"/>
          <w:szCs w:val="22"/>
        </w:rPr>
        <w:t>s</w:t>
      </w:r>
      <w:r w:rsidR="00E4644C" w:rsidRPr="00F656CE">
        <w:rPr>
          <w:sz w:val="22"/>
          <w:szCs w:val="22"/>
        </w:rPr>
        <w:t xml:space="preserve">.  The permittee shall apply for a </w:t>
      </w:r>
      <w:r w:rsidR="00F656CE" w:rsidRPr="00F656CE">
        <w:rPr>
          <w:sz w:val="22"/>
          <w:szCs w:val="22"/>
        </w:rPr>
        <w:t>Title V</w:t>
      </w:r>
      <w:r w:rsidR="00E4644C" w:rsidRPr="00F656CE">
        <w:rPr>
          <w:sz w:val="22"/>
          <w:szCs w:val="22"/>
        </w:rPr>
        <w:t xml:space="preserve"> air operation permit at least 90 days prior to expiration of this permit, but no later than 180 days after commencing operation</w:t>
      </w:r>
      <w:r w:rsidR="00F3195C" w:rsidRPr="00F656CE">
        <w:rPr>
          <w:sz w:val="22"/>
          <w:szCs w:val="22"/>
        </w:rPr>
        <w:t xml:space="preserve"> or commencing operation as modified</w:t>
      </w:r>
      <w:r w:rsidR="00E4644C" w:rsidRPr="00F656CE">
        <w:rPr>
          <w:sz w:val="22"/>
          <w:szCs w:val="22"/>
        </w:rPr>
        <w:t xml:space="preserve">.  </w:t>
      </w:r>
      <w:r w:rsidR="00A046ED" w:rsidRPr="00F656CE">
        <w:rPr>
          <w:sz w:val="22"/>
          <w:szCs w:val="22"/>
        </w:rPr>
        <w:t xml:space="preserve">Commencing operation means setting into operation of any emissions unit for any purpose.  </w:t>
      </w:r>
      <w:r w:rsidR="00E4644C" w:rsidRPr="00F656CE">
        <w:rPr>
          <w:sz w:val="22"/>
          <w:szCs w:val="22"/>
        </w:rPr>
        <w:t xml:space="preserve">To apply for a </w:t>
      </w:r>
      <w:r w:rsidR="00F656CE" w:rsidRPr="00F656CE">
        <w:rPr>
          <w:sz w:val="22"/>
          <w:szCs w:val="22"/>
        </w:rPr>
        <w:t>Title V</w:t>
      </w:r>
      <w:r w:rsidR="00E4644C" w:rsidRPr="00F656CE">
        <w:rPr>
          <w:sz w:val="22"/>
          <w:szCs w:val="22"/>
        </w:rPr>
        <w:t xml:space="preserve"> </w:t>
      </w:r>
      <w:r w:rsidR="002820A1" w:rsidRPr="00F656CE">
        <w:rPr>
          <w:sz w:val="22"/>
          <w:szCs w:val="22"/>
        </w:rPr>
        <w:t xml:space="preserve">air </w:t>
      </w:r>
      <w:r w:rsidR="00E4644C" w:rsidRPr="00F656CE">
        <w:rPr>
          <w:sz w:val="22"/>
          <w:szCs w:val="22"/>
        </w:rPr>
        <w:t xml:space="preserve">operation permit, the applicant shall submit the following: </w:t>
      </w:r>
    </w:p>
    <w:p w:rsidR="00E4644C" w:rsidRPr="00F656CE" w:rsidRDefault="00E668EB" w:rsidP="00EB40C2">
      <w:pPr>
        <w:pStyle w:val="Default"/>
        <w:spacing w:after="120"/>
        <w:ind w:left="900" w:hanging="360"/>
        <w:rPr>
          <w:sz w:val="22"/>
          <w:szCs w:val="22"/>
        </w:rPr>
      </w:pPr>
      <w:proofErr w:type="gramStart"/>
      <w:r w:rsidRPr="00F656CE">
        <w:rPr>
          <w:sz w:val="22"/>
          <w:szCs w:val="22"/>
        </w:rPr>
        <w:t>a</w:t>
      </w:r>
      <w:proofErr w:type="gramEnd"/>
      <w:r w:rsidRPr="00F656CE">
        <w:rPr>
          <w:sz w:val="22"/>
          <w:szCs w:val="22"/>
        </w:rPr>
        <w:t>.</w:t>
      </w:r>
      <w:r w:rsidRPr="00F656CE">
        <w:rPr>
          <w:sz w:val="22"/>
          <w:szCs w:val="22"/>
        </w:rPr>
        <w:tab/>
      </w:r>
      <w:r w:rsidR="00E4644C" w:rsidRPr="00F656CE">
        <w:rPr>
          <w:sz w:val="22"/>
          <w:szCs w:val="22"/>
        </w:rPr>
        <w:t xml:space="preserve">the appropriate permit application form </w:t>
      </w:r>
      <w:r w:rsidR="00E4644C" w:rsidRPr="00F656CE">
        <w:rPr>
          <w:i/>
          <w:iCs/>
          <w:sz w:val="22"/>
          <w:szCs w:val="22"/>
        </w:rPr>
        <w:t xml:space="preserve">(see current version of Rule 62-210.900, F.A.C. (Forms and Instructions), and/or FDEP Division of Air Resource Management website at: </w:t>
      </w:r>
      <w:r w:rsidR="00E4644C" w:rsidRPr="00F656CE">
        <w:rPr>
          <w:i/>
          <w:iCs/>
          <w:sz w:val="22"/>
          <w:szCs w:val="22"/>
          <w:u w:val="single"/>
        </w:rPr>
        <w:t>http://www.dep.state.fl.us/air/</w:t>
      </w:r>
      <w:r w:rsidR="00E4644C" w:rsidRPr="00F656CE">
        <w:rPr>
          <w:i/>
          <w:iCs/>
          <w:sz w:val="22"/>
          <w:szCs w:val="22"/>
        </w:rPr>
        <w:t>)</w:t>
      </w:r>
      <w:r w:rsidR="00E4644C" w:rsidRPr="00F656CE">
        <w:rPr>
          <w:sz w:val="22"/>
          <w:szCs w:val="22"/>
        </w:rPr>
        <w:t xml:space="preserve">; </w:t>
      </w:r>
      <w:r w:rsidR="006D4613">
        <w:rPr>
          <w:sz w:val="22"/>
          <w:szCs w:val="22"/>
        </w:rPr>
        <w:t>and</w:t>
      </w:r>
    </w:p>
    <w:p w:rsidR="00400069" w:rsidRDefault="00BE2C09" w:rsidP="00EB40C2">
      <w:pPr>
        <w:pStyle w:val="Default"/>
        <w:spacing w:after="120"/>
        <w:ind w:left="900" w:hanging="360"/>
        <w:rPr>
          <w:sz w:val="22"/>
          <w:szCs w:val="22"/>
        </w:rPr>
      </w:pPr>
      <w:proofErr w:type="gramStart"/>
      <w:r>
        <w:rPr>
          <w:sz w:val="22"/>
          <w:szCs w:val="22"/>
        </w:rPr>
        <w:t>b</w:t>
      </w:r>
      <w:proofErr w:type="gramEnd"/>
      <w:r w:rsidR="00E668EB" w:rsidRPr="00F656CE">
        <w:rPr>
          <w:sz w:val="22"/>
          <w:szCs w:val="22"/>
        </w:rPr>
        <w:t>.</w:t>
      </w:r>
      <w:r w:rsidR="00E668EB" w:rsidRPr="00F656CE">
        <w:rPr>
          <w:sz w:val="22"/>
          <w:szCs w:val="22"/>
        </w:rPr>
        <w:tab/>
      </w:r>
      <w:r w:rsidR="00E4644C" w:rsidRPr="00F656CE">
        <w:rPr>
          <w:sz w:val="22"/>
          <w:szCs w:val="22"/>
        </w:rPr>
        <w:t>a copy of the</w:t>
      </w:r>
      <w:r w:rsidR="009169B3" w:rsidRPr="00F656CE">
        <w:rPr>
          <w:sz w:val="22"/>
          <w:szCs w:val="22"/>
        </w:rPr>
        <w:t xml:space="preserve"> initial</w:t>
      </w:r>
      <w:r w:rsidR="00E4644C" w:rsidRPr="00F656CE">
        <w:rPr>
          <w:sz w:val="22"/>
          <w:szCs w:val="22"/>
        </w:rPr>
        <w:t xml:space="preserve"> compliance test report</w:t>
      </w:r>
      <w:r w:rsidR="00F549C3" w:rsidRPr="00F656CE">
        <w:rPr>
          <w:sz w:val="22"/>
          <w:szCs w:val="22"/>
        </w:rPr>
        <w:t>(</w:t>
      </w:r>
      <w:r w:rsidR="00E4644C" w:rsidRPr="00F656CE">
        <w:rPr>
          <w:sz w:val="22"/>
          <w:szCs w:val="22"/>
        </w:rPr>
        <w:t>s</w:t>
      </w:r>
      <w:r w:rsidR="00F549C3" w:rsidRPr="00F656CE">
        <w:rPr>
          <w:sz w:val="22"/>
          <w:szCs w:val="22"/>
        </w:rPr>
        <w:t>)</w:t>
      </w:r>
      <w:r w:rsidR="00E4644C" w:rsidRPr="00F656CE">
        <w:rPr>
          <w:sz w:val="22"/>
          <w:szCs w:val="22"/>
        </w:rPr>
        <w:t xml:space="preserve"> required by Specific Condition No</w:t>
      </w:r>
      <w:r w:rsidR="00AE77BA">
        <w:rPr>
          <w:sz w:val="22"/>
          <w:szCs w:val="22"/>
        </w:rPr>
        <w:t>. A.12</w:t>
      </w:r>
      <w:r w:rsidR="001B58BD" w:rsidRPr="00BE2C09">
        <w:rPr>
          <w:sz w:val="22"/>
          <w:szCs w:val="22"/>
        </w:rPr>
        <w:t>,</w:t>
      </w:r>
      <w:r w:rsidR="001B58BD" w:rsidRPr="00F656CE">
        <w:rPr>
          <w:sz w:val="22"/>
          <w:szCs w:val="22"/>
        </w:rPr>
        <w:t xml:space="preserve"> if not previously submitted</w:t>
      </w:r>
      <w:r w:rsidR="006D4613">
        <w:rPr>
          <w:sz w:val="22"/>
          <w:szCs w:val="22"/>
        </w:rPr>
        <w:t>.</w:t>
      </w:r>
    </w:p>
    <w:p w:rsidR="00E4644C" w:rsidRPr="00F656CE" w:rsidRDefault="00E4644C" w:rsidP="00095CA8">
      <w:pPr>
        <w:tabs>
          <w:tab w:val="left" w:pos="360"/>
        </w:tabs>
        <w:ind w:left="360"/>
        <w:rPr>
          <w:sz w:val="22"/>
          <w:szCs w:val="22"/>
        </w:rPr>
      </w:pPr>
      <w:r w:rsidRPr="00F656CE">
        <w:rPr>
          <w:sz w:val="22"/>
          <w:szCs w:val="22"/>
        </w:rPr>
        <w:t xml:space="preserve">The application shall be submitted to the </w:t>
      </w:r>
      <w:r w:rsidR="00333712" w:rsidRPr="00F656CE">
        <w:rPr>
          <w:sz w:val="22"/>
          <w:szCs w:val="22"/>
        </w:rPr>
        <w:t>Permitting Authority</w:t>
      </w:r>
      <w:r w:rsidR="00F656CE" w:rsidRPr="00F656CE">
        <w:rPr>
          <w:sz w:val="22"/>
          <w:szCs w:val="22"/>
        </w:rPr>
        <w:t>.</w:t>
      </w:r>
    </w:p>
    <w:p w:rsidR="00E4644C" w:rsidRPr="007078D3" w:rsidRDefault="00E4644C" w:rsidP="008773C8">
      <w:pPr>
        <w:ind w:left="360"/>
        <w:rPr>
          <w:sz w:val="22"/>
          <w:szCs w:val="22"/>
        </w:rPr>
      </w:pPr>
      <w:r w:rsidRPr="00F656CE">
        <w:rPr>
          <w:sz w:val="22"/>
          <w:szCs w:val="22"/>
        </w:rPr>
        <w:t>[Rules 62-4.030, 62-4.050, 62-4.220 and Chapter 62-213, F.A.C.]</w:t>
      </w:r>
    </w:p>
    <w:p w:rsidR="00B005D1" w:rsidRPr="00B005D1" w:rsidRDefault="00B005D1" w:rsidP="002A1614">
      <w:pPr>
        <w:rPr>
          <w:bCs/>
          <w:caps/>
          <w:sz w:val="22"/>
          <w:szCs w:val="22"/>
        </w:rPr>
      </w:pPr>
    </w:p>
    <w:p w:rsidR="00B005D1" w:rsidRPr="00B005D1" w:rsidRDefault="00B005D1" w:rsidP="002A1614">
      <w:pPr>
        <w:rPr>
          <w:bCs/>
          <w:caps/>
          <w:sz w:val="22"/>
          <w:szCs w:val="22"/>
        </w:rPr>
      </w:pPr>
    </w:p>
    <w:p w:rsidR="00B005D1" w:rsidRPr="007078D3" w:rsidRDefault="00B005D1" w:rsidP="002A1614">
      <w:pPr>
        <w:rPr>
          <w:caps/>
          <w:sz w:val="22"/>
          <w:szCs w:val="22"/>
          <w:u w:val="single"/>
        </w:rPr>
        <w:sectPr w:rsidR="00B005D1" w:rsidRPr="007078D3" w:rsidSect="00D73640">
          <w:headerReference w:type="even" r:id="rId46"/>
          <w:headerReference w:type="default" r:id="rId47"/>
          <w:headerReference w:type="first" r:id="rId48"/>
          <w:pgSz w:w="12240" w:h="15840" w:code="1"/>
          <w:pgMar w:top="720" w:right="1080" w:bottom="720" w:left="1080" w:header="720" w:footer="720" w:gutter="0"/>
          <w:paperSrc w:first="15" w:other="15"/>
          <w:cols w:space="720"/>
        </w:sectPr>
      </w:pPr>
    </w:p>
    <w:p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AB0F92">
        <w:rPr>
          <w:szCs w:val="22"/>
        </w:rPr>
        <w:t>emissions units</w:t>
      </w:r>
      <w:r w:rsidR="00AB0F92">
        <w:rPr>
          <w:szCs w:val="22"/>
        </w:rPr>
        <w:t xml:space="preserve"> (</w:t>
      </w:r>
      <w:r w:rsidR="00856483" w:rsidRPr="00AB0F92">
        <w:rPr>
          <w:szCs w:val="22"/>
        </w:rPr>
        <w:t>EUs)</w:t>
      </w:r>
      <w:r w:rsidRPr="00AB0F92">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821C25" w:rsidRPr="007078D3" w:rsidTr="00856483">
        <w:tc>
          <w:tcPr>
            <w:tcW w:w="1210" w:type="dxa"/>
          </w:tcPr>
          <w:p w:rsidR="00821C25" w:rsidRPr="008A237C" w:rsidRDefault="00821C25" w:rsidP="00821C25">
            <w:pPr>
              <w:spacing w:before="60" w:after="60"/>
              <w:jc w:val="center"/>
              <w:rPr>
                <w:sz w:val="22"/>
                <w:szCs w:val="22"/>
              </w:rPr>
            </w:pPr>
            <w:r>
              <w:rPr>
                <w:sz w:val="22"/>
                <w:szCs w:val="22"/>
              </w:rPr>
              <w:t>001</w:t>
            </w:r>
            <w:r w:rsidR="006B790D">
              <w:rPr>
                <w:sz w:val="22"/>
                <w:szCs w:val="22"/>
              </w:rPr>
              <w:t xml:space="preserve"> - 007</w:t>
            </w:r>
          </w:p>
        </w:tc>
        <w:tc>
          <w:tcPr>
            <w:tcW w:w="8820" w:type="dxa"/>
          </w:tcPr>
          <w:p w:rsidR="00821C25" w:rsidRPr="007078D3" w:rsidRDefault="00821C25" w:rsidP="00821C25">
            <w:pPr>
              <w:spacing w:before="60" w:after="60"/>
              <w:ind w:right="88"/>
              <w:rPr>
                <w:sz w:val="22"/>
                <w:szCs w:val="22"/>
              </w:rPr>
            </w:pPr>
            <w:r>
              <w:rPr>
                <w:sz w:val="22"/>
                <w:szCs w:val="22"/>
              </w:rPr>
              <w:t>Flour Silo</w:t>
            </w:r>
            <w:r w:rsidR="0030611E">
              <w:rPr>
                <w:sz w:val="22"/>
                <w:szCs w:val="22"/>
              </w:rPr>
              <w:t>s</w:t>
            </w:r>
            <w:r>
              <w:rPr>
                <w:sz w:val="22"/>
                <w:szCs w:val="22"/>
              </w:rPr>
              <w:t xml:space="preserve"> S-2</w:t>
            </w:r>
            <w:r w:rsidR="0030611E">
              <w:rPr>
                <w:sz w:val="22"/>
                <w:szCs w:val="22"/>
              </w:rPr>
              <w:t>, S-3, S-4, S-5, S-51, S-52 and S-53</w:t>
            </w:r>
            <w:r w:rsidRPr="007078D3">
              <w:rPr>
                <w:sz w:val="22"/>
                <w:szCs w:val="22"/>
              </w:rPr>
              <w:t xml:space="preserve"> </w:t>
            </w:r>
            <w:r>
              <w:rPr>
                <w:sz w:val="22"/>
                <w:szCs w:val="22"/>
              </w:rPr>
              <w:t xml:space="preserve">– </w:t>
            </w:r>
            <w:r w:rsidR="006B790D">
              <w:rPr>
                <w:sz w:val="22"/>
                <w:szCs w:val="22"/>
              </w:rPr>
              <w:t>Each of these</w:t>
            </w:r>
            <w:r>
              <w:rPr>
                <w:sz w:val="22"/>
                <w:szCs w:val="22"/>
              </w:rPr>
              <w:t xml:space="preserve"> silo</w:t>
            </w:r>
            <w:r w:rsidR="006B790D">
              <w:rPr>
                <w:sz w:val="22"/>
                <w:szCs w:val="22"/>
              </w:rPr>
              <w:t>s</w:t>
            </w:r>
            <w:r>
              <w:rPr>
                <w:sz w:val="22"/>
                <w:szCs w:val="22"/>
              </w:rPr>
              <w:t xml:space="preserve"> is used to store any of the following types of flour: short patent flour, high gluten flour,</w:t>
            </w:r>
            <w:r w:rsidR="003D50D5">
              <w:rPr>
                <w:sz w:val="22"/>
                <w:szCs w:val="22"/>
              </w:rPr>
              <w:t xml:space="preserve"> whole-wheat flour,</w:t>
            </w:r>
            <w:r w:rsidR="00E901BB">
              <w:rPr>
                <w:sz w:val="22"/>
                <w:szCs w:val="22"/>
              </w:rPr>
              <w:t xml:space="preserve"> all-</w:t>
            </w:r>
            <w:r>
              <w:rPr>
                <w:sz w:val="22"/>
                <w:szCs w:val="22"/>
              </w:rPr>
              <w:t xml:space="preserve">purpose flour, and cracker flour.  </w:t>
            </w:r>
            <w:r w:rsidR="006B790D">
              <w:rPr>
                <w:sz w:val="22"/>
                <w:szCs w:val="22"/>
              </w:rPr>
              <w:t xml:space="preserve">Each of these silos </w:t>
            </w:r>
            <w:r>
              <w:rPr>
                <w:sz w:val="22"/>
                <w:szCs w:val="22"/>
              </w:rPr>
              <w:t>is loaded pneumatically from delivery trucks at a maximum loading rate of 60, 000 pounds per hour.  Particulate matter emissions f</w:t>
            </w:r>
            <w:r w:rsidR="00082121">
              <w:rPr>
                <w:sz w:val="22"/>
                <w:szCs w:val="22"/>
              </w:rPr>
              <w:t xml:space="preserve">rom the silo loading operation are controlled by a </w:t>
            </w:r>
            <w:proofErr w:type="spellStart"/>
            <w:r w:rsidR="00082121">
              <w:rPr>
                <w:sz w:val="22"/>
                <w:szCs w:val="22"/>
              </w:rPr>
              <w:t>Reimelt</w:t>
            </w:r>
            <w:proofErr w:type="spellEnd"/>
            <w:r w:rsidR="00082121">
              <w:rPr>
                <w:sz w:val="22"/>
                <w:szCs w:val="22"/>
              </w:rPr>
              <w:t xml:space="preserve"> Jet Filter Model JF 1268-52 baghouse which is rated at 682 </w:t>
            </w:r>
            <w:proofErr w:type="spellStart"/>
            <w:r w:rsidR="00082121">
              <w:rPr>
                <w:sz w:val="22"/>
                <w:szCs w:val="22"/>
              </w:rPr>
              <w:t>acfm</w:t>
            </w:r>
            <w:proofErr w:type="spellEnd"/>
            <w:r w:rsidR="00082121">
              <w:rPr>
                <w:sz w:val="22"/>
                <w:szCs w:val="22"/>
              </w:rPr>
              <w:t xml:space="preserve">.  The baghouse vents within a secondary structure that encloses the silo which then exhausts to the atmosphere through </w:t>
            </w:r>
            <w:proofErr w:type="spellStart"/>
            <w:r w:rsidR="00082121">
              <w:rPr>
                <w:sz w:val="22"/>
                <w:szCs w:val="22"/>
              </w:rPr>
              <w:t>twe</w:t>
            </w:r>
            <w:proofErr w:type="spellEnd"/>
            <w:r w:rsidR="00082121">
              <w:rPr>
                <w:sz w:val="22"/>
                <w:szCs w:val="22"/>
              </w:rPr>
              <w:t xml:space="preserve"> (2) vents in the side-wall of the secondary structure.  </w:t>
            </w:r>
            <w:r w:rsidR="00430895">
              <w:rPr>
                <w:sz w:val="22"/>
                <w:szCs w:val="22"/>
              </w:rPr>
              <w:t xml:space="preserve">This is an older </w:t>
            </w:r>
            <w:r w:rsidR="0030611E">
              <w:rPr>
                <w:sz w:val="22"/>
                <w:szCs w:val="22"/>
              </w:rPr>
              <w:t>silo and is subject to PM RACT rule (Rule 62-296.700, F.A.C.)</w:t>
            </w:r>
            <w:r w:rsidR="00AB0F92">
              <w:rPr>
                <w:sz w:val="22"/>
                <w:szCs w:val="22"/>
              </w:rPr>
              <w:t>.</w:t>
            </w:r>
          </w:p>
        </w:tc>
      </w:tr>
      <w:tr w:rsidR="00821C25" w:rsidRPr="007078D3" w:rsidTr="00856483">
        <w:tc>
          <w:tcPr>
            <w:tcW w:w="1210" w:type="dxa"/>
          </w:tcPr>
          <w:p w:rsidR="00821C25" w:rsidRPr="007078D3" w:rsidRDefault="00821C25" w:rsidP="00821C25">
            <w:pPr>
              <w:spacing w:before="60" w:after="60"/>
              <w:jc w:val="center"/>
              <w:rPr>
                <w:sz w:val="22"/>
                <w:szCs w:val="22"/>
              </w:rPr>
            </w:pPr>
            <w:r>
              <w:rPr>
                <w:sz w:val="22"/>
                <w:szCs w:val="22"/>
              </w:rPr>
              <w:t>008</w:t>
            </w:r>
          </w:p>
        </w:tc>
        <w:tc>
          <w:tcPr>
            <w:tcW w:w="8820" w:type="dxa"/>
          </w:tcPr>
          <w:p w:rsidR="00821C25" w:rsidRPr="007078D3" w:rsidRDefault="00821C25" w:rsidP="00821C25">
            <w:pPr>
              <w:spacing w:before="60" w:after="60"/>
              <w:ind w:right="88"/>
              <w:rPr>
                <w:sz w:val="22"/>
                <w:szCs w:val="22"/>
              </w:rPr>
            </w:pPr>
            <w:r>
              <w:rPr>
                <w:sz w:val="22"/>
                <w:szCs w:val="22"/>
              </w:rPr>
              <w:t>Flour Silo S-54</w:t>
            </w:r>
            <w:r w:rsidR="006B790D">
              <w:rPr>
                <w:sz w:val="22"/>
                <w:szCs w:val="22"/>
              </w:rPr>
              <w:t xml:space="preserve"> </w:t>
            </w:r>
            <w:r w:rsidR="007779FB">
              <w:rPr>
                <w:sz w:val="22"/>
                <w:szCs w:val="22"/>
              </w:rPr>
              <w:t>–</w:t>
            </w:r>
            <w:r w:rsidR="006B790D">
              <w:rPr>
                <w:sz w:val="22"/>
                <w:szCs w:val="22"/>
              </w:rPr>
              <w:t xml:space="preserve"> </w:t>
            </w:r>
            <w:r w:rsidR="007779FB">
              <w:rPr>
                <w:sz w:val="22"/>
                <w:szCs w:val="22"/>
              </w:rPr>
              <w:t>This silo is used to store any of the following types of flour: short patent flour, high gluten flour,</w:t>
            </w:r>
            <w:r w:rsidR="003D50D5">
              <w:rPr>
                <w:sz w:val="22"/>
                <w:szCs w:val="22"/>
              </w:rPr>
              <w:t xml:space="preserve"> whole wheat flour,</w:t>
            </w:r>
            <w:r w:rsidR="00E901BB">
              <w:rPr>
                <w:sz w:val="22"/>
                <w:szCs w:val="22"/>
              </w:rPr>
              <w:t xml:space="preserve"> all-</w:t>
            </w:r>
            <w:r w:rsidR="007779FB">
              <w:rPr>
                <w:sz w:val="22"/>
                <w:szCs w:val="22"/>
              </w:rPr>
              <w:t xml:space="preserve">purpose flour, and cracker flour.  This silo is loaded pneumatically from delivery trucks at a maximum loading rate of 60, 000 pounds per hour.  Particulate matter emissions from the silo loading operation are controlled by a Jet Filter Model 1273-40P-21.4-5 baghouse collector mounted on the top of the silo and which is rated at 682 </w:t>
            </w:r>
            <w:proofErr w:type="spellStart"/>
            <w:r w:rsidR="007779FB">
              <w:rPr>
                <w:sz w:val="22"/>
                <w:szCs w:val="22"/>
              </w:rPr>
              <w:t>acfm</w:t>
            </w:r>
            <w:proofErr w:type="spellEnd"/>
            <w:r w:rsidR="007779FB">
              <w:rPr>
                <w:sz w:val="22"/>
                <w:szCs w:val="22"/>
              </w:rPr>
              <w:t xml:space="preserve">.  </w:t>
            </w:r>
            <w:r w:rsidR="003D50D5">
              <w:rPr>
                <w:sz w:val="22"/>
                <w:szCs w:val="22"/>
              </w:rPr>
              <w:t>The baghouse collector is vented to an enclosure on top of the silo which then exhausts to the atmosphere through 2 (two) vents in the side-wall of the secondary st</w:t>
            </w:r>
            <w:r w:rsidR="00E1219F">
              <w:rPr>
                <w:sz w:val="22"/>
                <w:szCs w:val="22"/>
              </w:rPr>
              <w:t>ructure.  This is an older silo, used to be a sugar silo and was inactive for a long time.  It is refitted with a new fabric filter vent and reactivated as a flour silo.  It is considered to be a new silo based on its new control device and</w:t>
            </w:r>
            <w:r w:rsidR="003D50D5">
              <w:rPr>
                <w:sz w:val="22"/>
                <w:szCs w:val="22"/>
              </w:rPr>
              <w:t xml:space="preserve"> is </w:t>
            </w:r>
            <w:r w:rsidR="00E1219F">
              <w:rPr>
                <w:sz w:val="22"/>
                <w:szCs w:val="22"/>
              </w:rPr>
              <w:t xml:space="preserve">not </w:t>
            </w:r>
            <w:r w:rsidR="003D50D5">
              <w:rPr>
                <w:sz w:val="22"/>
                <w:szCs w:val="22"/>
              </w:rPr>
              <w:t>subject to PM RACT rule (Rule 62-296.700, F.A.C.)</w:t>
            </w:r>
            <w:r w:rsidR="00AB0F92">
              <w:rPr>
                <w:sz w:val="22"/>
                <w:szCs w:val="22"/>
              </w:rPr>
              <w:t>.</w:t>
            </w:r>
          </w:p>
        </w:tc>
      </w:tr>
      <w:tr w:rsidR="00821C25" w:rsidRPr="007078D3" w:rsidTr="00856483">
        <w:tc>
          <w:tcPr>
            <w:tcW w:w="1210" w:type="dxa"/>
          </w:tcPr>
          <w:p w:rsidR="00821C25" w:rsidRPr="00163F4D" w:rsidRDefault="00821C25" w:rsidP="00821C25">
            <w:pPr>
              <w:spacing w:before="60" w:after="60"/>
              <w:jc w:val="center"/>
              <w:rPr>
                <w:sz w:val="22"/>
                <w:szCs w:val="22"/>
              </w:rPr>
            </w:pPr>
            <w:r w:rsidRPr="00163F4D">
              <w:rPr>
                <w:sz w:val="22"/>
                <w:szCs w:val="22"/>
              </w:rPr>
              <w:t>018</w:t>
            </w:r>
          </w:p>
        </w:tc>
        <w:tc>
          <w:tcPr>
            <w:tcW w:w="8820" w:type="dxa"/>
          </w:tcPr>
          <w:p w:rsidR="005A532A" w:rsidRDefault="00821C25" w:rsidP="00821C25">
            <w:pPr>
              <w:spacing w:before="60" w:after="60"/>
              <w:rPr>
                <w:sz w:val="22"/>
                <w:szCs w:val="22"/>
              </w:rPr>
            </w:pPr>
            <w:r>
              <w:rPr>
                <w:sz w:val="22"/>
                <w:szCs w:val="22"/>
              </w:rPr>
              <w:t>Flour Silo S-55</w:t>
            </w:r>
            <w:r w:rsidR="003D50D5">
              <w:rPr>
                <w:sz w:val="22"/>
                <w:szCs w:val="22"/>
              </w:rPr>
              <w:t xml:space="preserve"> - This silo is used to store any of the following types of flour: short patent flour, high gluten flour, whole wheat flour,</w:t>
            </w:r>
            <w:r w:rsidR="00E901BB">
              <w:rPr>
                <w:sz w:val="22"/>
                <w:szCs w:val="22"/>
              </w:rPr>
              <w:t xml:space="preserve"> all-</w:t>
            </w:r>
            <w:r w:rsidR="003D50D5">
              <w:rPr>
                <w:sz w:val="22"/>
                <w:szCs w:val="22"/>
              </w:rPr>
              <w:t>purpose flour,</w:t>
            </w:r>
            <w:r w:rsidR="005A532A">
              <w:rPr>
                <w:sz w:val="22"/>
                <w:szCs w:val="22"/>
              </w:rPr>
              <w:t xml:space="preserve"> rye flour</w:t>
            </w:r>
            <w:r w:rsidR="003D50D5">
              <w:rPr>
                <w:sz w:val="22"/>
                <w:szCs w:val="22"/>
              </w:rPr>
              <w:t xml:space="preserve"> and cracker flour.  This silo is loaded pneumatically from delivery trucks at a maximum loading rate of 60, 000 pounds per hour.</w:t>
            </w:r>
          </w:p>
          <w:p w:rsidR="00821C25" w:rsidRPr="00163F4D" w:rsidRDefault="005A532A" w:rsidP="00821C25">
            <w:pPr>
              <w:spacing w:before="60" w:after="60"/>
              <w:rPr>
                <w:sz w:val="22"/>
                <w:szCs w:val="22"/>
              </w:rPr>
            </w:pPr>
            <w:r>
              <w:rPr>
                <w:sz w:val="22"/>
                <w:szCs w:val="22"/>
              </w:rPr>
              <w:t xml:space="preserve">Particulate matter emissions from the silo loading operation are controlled by a WAMAIR Model </w:t>
            </w:r>
            <w:r w:rsidR="00E901BB">
              <w:rPr>
                <w:sz w:val="22"/>
                <w:szCs w:val="22"/>
              </w:rPr>
              <w:t>No. FPXITM22V</w:t>
            </w:r>
            <w:r>
              <w:rPr>
                <w:sz w:val="22"/>
                <w:szCs w:val="22"/>
              </w:rPr>
              <w:t xml:space="preserve"> baghouse collector mo</w:t>
            </w:r>
            <w:r w:rsidR="00E901BB">
              <w:rPr>
                <w:sz w:val="22"/>
                <w:szCs w:val="22"/>
              </w:rPr>
              <w:t>unted on the top of the silo.  The baghouse is rated at 1,243</w:t>
            </w:r>
            <w:r>
              <w:rPr>
                <w:sz w:val="22"/>
                <w:szCs w:val="22"/>
              </w:rPr>
              <w:t xml:space="preserve"> </w:t>
            </w:r>
            <w:proofErr w:type="spellStart"/>
            <w:r>
              <w:rPr>
                <w:sz w:val="22"/>
                <w:szCs w:val="22"/>
              </w:rPr>
              <w:t>acfm</w:t>
            </w:r>
            <w:proofErr w:type="spellEnd"/>
            <w:r w:rsidR="00E901BB">
              <w:rPr>
                <w:sz w:val="22"/>
                <w:szCs w:val="22"/>
              </w:rPr>
              <w:t xml:space="preserve"> which exhausts to the atmosphere.</w:t>
            </w:r>
            <w:r w:rsidR="00AB0F92">
              <w:rPr>
                <w:sz w:val="22"/>
                <w:szCs w:val="22"/>
              </w:rPr>
              <w:t xml:space="preserve">  This is a new silo and is not subject to PM RACT rule (Rule 62-296.700, F.A.C.).</w:t>
            </w:r>
          </w:p>
        </w:tc>
      </w:tr>
    </w:tbl>
    <w:p w:rsidR="00856483" w:rsidRPr="00A5020E" w:rsidRDefault="00856483" w:rsidP="00856483">
      <w:pPr>
        <w:rPr>
          <w:caps/>
          <w:sz w:val="22"/>
          <w:szCs w:val="22"/>
        </w:rPr>
      </w:pPr>
    </w:p>
    <w:p w:rsidR="00856483" w:rsidRPr="00A5020E" w:rsidRDefault="00856483" w:rsidP="00856483">
      <w:pPr>
        <w:rPr>
          <w:caps/>
          <w:sz w:val="22"/>
          <w:szCs w:val="22"/>
        </w:rPr>
      </w:pPr>
    </w:p>
    <w:p w:rsidR="004512C7" w:rsidRPr="007078D3" w:rsidRDefault="004512C7" w:rsidP="00856483">
      <w:pPr>
        <w:rPr>
          <w:b/>
          <w:caps/>
          <w:sz w:val="22"/>
          <w:szCs w:val="22"/>
        </w:rPr>
      </w:pPr>
      <w:r w:rsidRPr="007078D3">
        <w:rPr>
          <w:b/>
          <w:caps/>
          <w:sz w:val="22"/>
          <w:szCs w:val="22"/>
        </w:rPr>
        <w:t xml:space="preserve">Performance Restrictions </w:t>
      </w:r>
    </w:p>
    <w:p w:rsidR="004512C7" w:rsidRPr="007078D3" w:rsidRDefault="004512C7" w:rsidP="002949D9">
      <w:pPr>
        <w:suppressAutoHyphens/>
        <w:rPr>
          <w:sz w:val="22"/>
          <w:szCs w:val="22"/>
          <w:highlight w:val="yellow"/>
        </w:rPr>
      </w:pPr>
    </w:p>
    <w:p w:rsidR="003203B2" w:rsidRPr="007078D3" w:rsidRDefault="002949D9" w:rsidP="000A1E47">
      <w:pPr>
        <w:suppressAutoHyphens/>
        <w:ind w:left="720" w:hanging="720"/>
        <w:rPr>
          <w:sz w:val="22"/>
          <w:szCs w:val="22"/>
        </w:rPr>
      </w:pPr>
      <w:r>
        <w:rPr>
          <w:b/>
          <w:sz w:val="22"/>
          <w:szCs w:val="22"/>
        </w:rPr>
        <w:t>A.1</w:t>
      </w:r>
      <w:r w:rsidR="00227D87" w:rsidRPr="007078D3">
        <w:rPr>
          <w:b/>
          <w:sz w:val="22"/>
          <w:szCs w:val="22"/>
        </w:rPr>
        <w:t>.</w:t>
      </w:r>
      <w:r w:rsidR="00227D87" w:rsidRPr="007078D3">
        <w:rPr>
          <w:sz w:val="22"/>
          <w:szCs w:val="22"/>
        </w:rPr>
        <w:tab/>
      </w:r>
      <w:r w:rsidR="00E4644C" w:rsidRPr="007078D3">
        <w:rPr>
          <w:sz w:val="22"/>
          <w:szCs w:val="22"/>
          <w:u w:val="single"/>
        </w:rPr>
        <w:t>Permitted Capacity</w:t>
      </w:r>
      <w:r w:rsidR="00856483" w:rsidRPr="007078D3">
        <w:rPr>
          <w:sz w:val="22"/>
          <w:szCs w:val="22"/>
        </w:rPr>
        <w:t xml:space="preserve"> </w:t>
      </w:r>
      <w:r>
        <w:rPr>
          <w:sz w:val="22"/>
          <w:szCs w:val="22"/>
        </w:rPr>
        <w:t>–</w:t>
      </w:r>
      <w:r w:rsidR="00E4644C" w:rsidRPr="007078D3">
        <w:rPr>
          <w:sz w:val="22"/>
          <w:szCs w:val="22"/>
        </w:rPr>
        <w:t xml:space="preserve"> </w:t>
      </w:r>
      <w:r>
        <w:rPr>
          <w:sz w:val="22"/>
          <w:szCs w:val="22"/>
        </w:rPr>
        <w:t>The maximum silo loading rate for each silo shall not exceed 60,000 pounds per hour</w:t>
      </w:r>
      <w:r w:rsidR="000A1E47">
        <w:rPr>
          <w:sz w:val="22"/>
          <w:szCs w:val="22"/>
        </w:rPr>
        <w:t xml:space="preserve"> of flour.</w:t>
      </w:r>
    </w:p>
    <w:p w:rsidR="0036250D" w:rsidRPr="007078D3" w:rsidRDefault="002F1C8A" w:rsidP="00734CC5">
      <w:pPr>
        <w:suppressAutoHyphens/>
        <w:spacing w:before="120" w:after="120"/>
        <w:ind w:left="1080"/>
        <w:rPr>
          <w:i/>
          <w:sz w:val="22"/>
          <w:szCs w:val="22"/>
        </w:rPr>
      </w:pPr>
      <w:r w:rsidRPr="000A1E47">
        <w:rPr>
          <w:i/>
          <w:sz w:val="22"/>
          <w:szCs w:val="22"/>
        </w:rPr>
        <w:t>(</w:t>
      </w:r>
      <w:r w:rsidR="0036250D" w:rsidRPr="000A1E47">
        <w:rPr>
          <w:i/>
          <w:sz w:val="22"/>
          <w:szCs w:val="22"/>
          <w:u w:val="single"/>
        </w:rPr>
        <w:t xml:space="preserve">Permitting </w:t>
      </w:r>
      <w:r w:rsidR="006C35C7" w:rsidRPr="000A1E47">
        <w:rPr>
          <w:i/>
          <w:sz w:val="22"/>
          <w:szCs w:val="22"/>
          <w:u w:val="single"/>
        </w:rPr>
        <w:t>Note</w:t>
      </w:r>
      <w:r w:rsidR="006C35C7" w:rsidRPr="000A1E47">
        <w:rPr>
          <w:i/>
          <w:sz w:val="22"/>
          <w:szCs w:val="22"/>
        </w:rPr>
        <w:t xml:space="preserve"> -</w:t>
      </w:r>
      <w:r w:rsidR="0036250D" w:rsidRPr="000A1E47">
        <w:rPr>
          <w:i/>
          <w:sz w:val="22"/>
          <w:szCs w:val="22"/>
        </w:rPr>
        <w:t xml:space="preserve"> Se</w:t>
      </w:r>
      <w:r w:rsidR="00A74CCE" w:rsidRPr="000A1E47">
        <w:rPr>
          <w:i/>
          <w:sz w:val="22"/>
          <w:szCs w:val="22"/>
        </w:rPr>
        <w:t>e Appendix D, Condition 1, for operation r</w:t>
      </w:r>
      <w:r w:rsidR="0036250D" w:rsidRPr="000A1E47">
        <w:rPr>
          <w:i/>
          <w:sz w:val="22"/>
          <w:szCs w:val="22"/>
        </w:rPr>
        <w:t>a</w:t>
      </w:r>
      <w:r w:rsidR="00A74CCE" w:rsidRPr="000A1E47">
        <w:rPr>
          <w:i/>
          <w:sz w:val="22"/>
          <w:szCs w:val="22"/>
        </w:rPr>
        <w:t>te during t</w:t>
      </w:r>
      <w:r w:rsidRPr="000A1E47">
        <w:rPr>
          <w:i/>
          <w:sz w:val="22"/>
          <w:szCs w:val="22"/>
        </w:rPr>
        <w:t>esting requirements.)</w:t>
      </w:r>
    </w:p>
    <w:p w:rsidR="00E4644C" w:rsidRPr="007078D3" w:rsidRDefault="00DE6B4D" w:rsidP="000A1E47">
      <w:pPr>
        <w:suppressAutoHyphens/>
        <w:ind w:left="720"/>
        <w:rPr>
          <w:sz w:val="22"/>
          <w:szCs w:val="22"/>
        </w:rPr>
      </w:pPr>
      <w:r w:rsidRPr="007078D3">
        <w:rPr>
          <w:sz w:val="22"/>
          <w:szCs w:val="22"/>
        </w:rPr>
        <w:t>[Rule 62-210.200</w:t>
      </w:r>
      <w:r w:rsidR="00D8397F" w:rsidRPr="007078D3">
        <w:rPr>
          <w:sz w:val="22"/>
          <w:szCs w:val="22"/>
        </w:rPr>
        <w:t xml:space="preserve"> </w:t>
      </w:r>
      <w:r w:rsidRPr="007078D3">
        <w:rPr>
          <w:sz w:val="22"/>
          <w:szCs w:val="22"/>
        </w:rPr>
        <w:t>(definition of Potential to Emit</w:t>
      </w:r>
      <w:r w:rsidR="00E4644C" w:rsidRPr="007078D3">
        <w:rPr>
          <w:sz w:val="22"/>
          <w:szCs w:val="22"/>
        </w:rPr>
        <w:t>), F.A.C.</w:t>
      </w:r>
      <w:r w:rsidR="00923F61">
        <w:rPr>
          <w:sz w:val="22"/>
          <w:szCs w:val="22"/>
        </w:rPr>
        <w:t xml:space="preserve"> and Construction Permit Application dated 02/17/2014</w:t>
      </w:r>
      <w:r w:rsidR="00E4644C" w:rsidRPr="007078D3">
        <w:rPr>
          <w:sz w:val="22"/>
          <w:szCs w:val="22"/>
        </w:rPr>
        <w:t>]</w:t>
      </w:r>
    </w:p>
    <w:p w:rsidR="00AE6D08" w:rsidRPr="007078D3" w:rsidRDefault="00AE6D08" w:rsidP="000A1E47">
      <w:pPr>
        <w:rPr>
          <w:sz w:val="22"/>
          <w:szCs w:val="22"/>
        </w:rPr>
      </w:pPr>
    </w:p>
    <w:p w:rsidR="007B6063" w:rsidRPr="007078D3" w:rsidRDefault="000A1E47" w:rsidP="00AE6D08">
      <w:pPr>
        <w:suppressAutoHyphens/>
        <w:ind w:left="720" w:hanging="720"/>
        <w:rPr>
          <w:sz w:val="22"/>
          <w:szCs w:val="22"/>
        </w:rPr>
      </w:pPr>
      <w:r>
        <w:rPr>
          <w:b/>
          <w:sz w:val="22"/>
          <w:szCs w:val="22"/>
        </w:rPr>
        <w:t>A.2</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w:t>
      </w:r>
      <w:r>
        <w:rPr>
          <w:sz w:val="22"/>
          <w:szCs w:val="22"/>
        </w:rPr>
        <w:t>limited (8760 hours per year).</w:t>
      </w:r>
    </w:p>
    <w:p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r w:rsidR="000A1E47">
        <w:rPr>
          <w:sz w:val="22"/>
          <w:szCs w:val="22"/>
        </w:rPr>
        <w:t>; Construc</w:t>
      </w:r>
      <w:r w:rsidR="00BF5854">
        <w:rPr>
          <w:sz w:val="22"/>
          <w:szCs w:val="22"/>
        </w:rPr>
        <w:t>tion Permit Application dated 02</w:t>
      </w:r>
      <w:r w:rsidR="000A1E47">
        <w:rPr>
          <w:sz w:val="22"/>
          <w:szCs w:val="22"/>
        </w:rPr>
        <w:t>/17/2014</w:t>
      </w:r>
      <w:r w:rsidRPr="007078D3">
        <w:rPr>
          <w:sz w:val="22"/>
          <w:szCs w:val="22"/>
        </w:rPr>
        <w:t>]</w:t>
      </w:r>
    </w:p>
    <w:p w:rsidR="00AE6D08" w:rsidRPr="001B12C6" w:rsidRDefault="00AE6D08" w:rsidP="00AE6D08">
      <w:pPr>
        <w:suppressAutoHyphens/>
        <w:ind w:left="720"/>
        <w:rPr>
          <w:sz w:val="22"/>
          <w:szCs w:val="22"/>
        </w:rPr>
      </w:pPr>
    </w:p>
    <w:p w:rsidR="00856483" w:rsidRDefault="00856483" w:rsidP="00AE6D08">
      <w:pPr>
        <w:suppressAutoHyphens/>
        <w:ind w:left="720"/>
        <w:rPr>
          <w:sz w:val="22"/>
          <w:szCs w:val="22"/>
        </w:rPr>
      </w:pPr>
    </w:p>
    <w:p w:rsidR="006D7121" w:rsidRDefault="006D7121" w:rsidP="00AE6D08">
      <w:pPr>
        <w:suppressAutoHyphens/>
        <w:ind w:left="720"/>
        <w:rPr>
          <w:sz w:val="22"/>
          <w:szCs w:val="22"/>
        </w:rPr>
      </w:pPr>
    </w:p>
    <w:p w:rsidR="006D7121" w:rsidRDefault="006D7121" w:rsidP="00AE6D08">
      <w:pPr>
        <w:suppressAutoHyphens/>
        <w:ind w:left="720"/>
        <w:rPr>
          <w:sz w:val="22"/>
          <w:szCs w:val="22"/>
        </w:rPr>
      </w:pPr>
    </w:p>
    <w:p w:rsidR="00E4644C" w:rsidRPr="007078D3" w:rsidRDefault="00E4644C" w:rsidP="00856483">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lastRenderedPageBreak/>
        <w:t>Emissions Standards</w:t>
      </w:r>
    </w:p>
    <w:p w:rsidR="00AE6D08" w:rsidRPr="007078D3" w:rsidRDefault="00AE6D08" w:rsidP="00AE6D08"/>
    <w:p w:rsidR="001B12C6" w:rsidRPr="00577925" w:rsidRDefault="000A1E47" w:rsidP="006D7121">
      <w:pPr>
        <w:suppressAutoHyphens/>
        <w:spacing w:after="120"/>
        <w:ind w:left="720" w:hanging="720"/>
        <w:rPr>
          <w:sz w:val="22"/>
          <w:szCs w:val="22"/>
        </w:rPr>
      </w:pPr>
      <w:r w:rsidRPr="00BF5854">
        <w:rPr>
          <w:b/>
          <w:sz w:val="22"/>
          <w:szCs w:val="22"/>
        </w:rPr>
        <w:t>A.3</w:t>
      </w:r>
      <w:r w:rsidR="006024D1" w:rsidRPr="00BF5854">
        <w:rPr>
          <w:b/>
          <w:sz w:val="22"/>
          <w:szCs w:val="22"/>
        </w:rPr>
        <w:t>.</w:t>
      </w:r>
      <w:r w:rsidR="006024D1" w:rsidRPr="00BF5854">
        <w:rPr>
          <w:sz w:val="22"/>
          <w:szCs w:val="22"/>
        </w:rPr>
        <w:tab/>
      </w:r>
      <w:r w:rsidRPr="00BF5854">
        <w:rPr>
          <w:sz w:val="22"/>
          <w:szCs w:val="22"/>
          <w:u w:val="single"/>
        </w:rPr>
        <w:t>Particulate Matter (PM)</w:t>
      </w:r>
      <w:r w:rsidR="00D60A36" w:rsidRPr="00BF5854">
        <w:rPr>
          <w:sz w:val="22"/>
          <w:szCs w:val="22"/>
          <w:u w:val="single"/>
        </w:rPr>
        <w:t xml:space="preserve"> </w:t>
      </w:r>
      <w:r w:rsidRPr="00BF5854">
        <w:rPr>
          <w:sz w:val="22"/>
          <w:szCs w:val="22"/>
          <w:u w:val="single"/>
        </w:rPr>
        <w:t>Emissions Limit</w:t>
      </w:r>
      <w:r w:rsidR="00856483" w:rsidRPr="00BF5854">
        <w:rPr>
          <w:sz w:val="22"/>
          <w:szCs w:val="22"/>
        </w:rPr>
        <w:t xml:space="preserve"> </w:t>
      </w:r>
      <w:r w:rsidRPr="00BF5854">
        <w:rPr>
          <w:sz w:val="22"/>
          <w:szCs w:val="22"/>
        </w:rPr>
        <w:t>–</w:t>
      </w:r>
      <w:r w:rsidR="005038D2" w:rsidRPr="00BF5854">
        <w:rPr>
          <w:sz w:val="22"/>
          <w:szCs w:val="22"/>
        </w:rPr>
        <w:t xml:space="preserve"> </w:t>
      </w:r>
      <w:r w:rsidR="001B12C6" w:rsidRPr="00577925">
        <w:rPr>
          <w:sz w:val="22"/>
          <w:szCs w:val="22"/>
        </w:rPr>
        <w:t>The following silos are limited to the maximum particulate matter emissions standards specified in the table below:</w:t>
      </w:r>
    </w:p>
    <w:tbl>
      <w:tblPr>
        <w:tblStyle w:val="TableGrid"/>
        <w:tblW w:w="9535" w:type="dxa"/>
        <w:tblInd w:w="720" w:type="dxa"/>
        <w:tblLook w:val="04A0" w:firstRow="1" w:lastRow="0" w:firstColumn="1" w:lastColumn="0" w:noHBand="0" w:noVBand="1"/>
      </w:tblPr>
      <w:tblGrid>
        <w:gridCol w:w="1255"/>
        <w:gridCol w:w="4140"/>
        <w:gridCol w:w="4140"/>
      </w:tblGrid>
      <w:tr w:rsidR="001B12C6" w:rsidTr="001E024B">
        <w:tc>
          <w:tcPr>
            <w:tcW w:w="1255" w:type="dxa"/>
          </w:tcPr>
          <w:p w:rsidR="001B12C6" w:rsidRPr="001E024B" w:rsidRDefault="001B12C6" w:rsidP="001E024B">
            <w:pPr>
              <w:suppressAutoHyphens/>
              <w:spacing w:after="120"/>
              <w:jc w:val="center"/>
              <w:rPr>
                <w:b/>
                <w:sz w:val="22"/>
                <w:szCs w:val="22"/>
              </w:rPr>
            </w:pPr>
            <w:r w:rsidRPr="001E024B">
              <w:rPr>
                <w:b/>
                <w:sz w:val="22"/>
                <w:szCs w:val="22"/>
              </w:rPr>
              <w:t>EU ID No.</w:t>
            </w:r>
          </w:p>
        </w:tc>
        <w:tc>
          <w:tcPr>
            <w:tcW w:w="4140" w:type="dxa"/>
          </w:tcPr>
          <w:p w:rsidR="001B12C6" w:rsidRPr="00577925" w:rsidRDefault="001B12C6" w:rsidP="001E024B">
            <w:pPr>
              <w:suppressAutoHyphens/>
              <w:jc w:val="center"/>
              <w:rPr>
                <w:b/>
                <w:sz w:val="22"/>
                <w:szCs w:val="22"/>
              </w:rPr>
            </w:pPr>
            <w:r w:rsidRPr="00577925">
              <w:rPr>
                <w:b/>
                <w:sz w:val="22"/>
                <w:szCs w:val="22"/>
              </w:rPr>
              <w:t>Maximum Particulate Matter Emissions</w:t>
            </w:r>
          </w:p>
          <w:p w:rsidR="001B12C6" w:rsidRDefault="001B12C6" w:rsidP="001E024B">
            <w:pPr>
              <w:suppressAutoHyphens/>
              <w:spacing w:after="120"/>
              <w:jc w:val="center"/>
              <w:rPr>
                <w:sz w:val="22"/>
                <w:szCs w:val="22"/>
              </w:rPr>
            </w:pPr>
            <w:r>
              <w:rPr>
                <w:sz w:val="22"/>
                <w:szCs w:val="22"/>
              </w:rPr>
              <w:t>(</w:t>
            </w:r>
            <w:proofErr w:type="spellStart"/>
            <w:r>
              <w:rPr>
                <w:sz w:val="22"/>
                <w:szCs w:val="22"/>
              </w:rPr>
              <w:t>lb</w:t>
            </w:r>
            <w:proofErr w:type="spellEnd"/>
            <w:r>
              <w:rPr>
                <w:sz w:val="22"/>
                <w:szCs w:val="22"/>
              </w:rPr>
              <w:t>/</w:t>
            </w:r>
            <w:proofErr w:type="spellStart"/>
            <w:r>
              <w:rPr>
                <w:sz w:val="22"/>
                <w:szCs w:val="22"/>
              </w:rPr>
              <w:t>hr</w:t>
            </w:r>
            <w:proofErr w:type="spellEnd"/>
            <w:r>
              <w:rPr>
                <w:sz w:val="22"/>
                <w:szCs w:val="22"/>
              </w:rPr>
              <w:t>)</w:t>
            </w:r>
          </w:p>
        </w:tc>
        <w:tc>
          <w:tcPr>
            <w:tcW w:w="4140" w:type="dxa"/>
          </w:tcPr>
          <w:p w:rsidR="001B12C6" w:rsidRPr="00577925" w:rsidRDefault="001B12C6" w:rsidP="001E024B">
            <w:pPr>
              <w:suppressAutoHyphens/>
              <w:jc w:val="center"/>
              <w:rPr>
                <w:b/>
                <w:sz w:val="22"/>
                <w:szCs w:val="22"/>
              </w:rPr>
            </w:pPr>
            <w:r w:rsidRPr="00577925">
              <w:rPr>
                <w:b/>
                <w:sz w:val="22"/>
                <w:szCs w:val="22"/>
              </w:rPr>
              <w:t>Maximum Particulate Matter Emissions</w:t>
            </w:r>
          </w:p>
          <w:p w:rsidR="001B12C6" w:rsidRDefault="001B12C6" w:rsidP="001E024B">
            <w:pPr>
              <w:suppressAutoHyphens/>
              <w:spacing w:after="120"/>
              <w:jc w:val="center"/>
              <w:rPr>
                <w:sz w:val="22"/>
                <w:szCs w:val="22"/>
              </w:rPr>
            </w:pPr>
            <w:r w:rsidRPr="00577925">
              <w:rPr>
                <w:sz w:val="22"/>
                <w:szCs w:val="22"/>
              </w:rPr>
              <w:t>(Tons per any consecutive 12 month period)</w:t>
            </w:r>
          </w:p>
        </w:tc>
      </w:tr>
      <w:tr w:rsidR="001B12C6" w:rsidTr="001E024B">
        <w:tc>
          <w:tcPr>
            <w:tcW w:w="1255" w:type="dxa"/>
          </w:tcPr>
          <w:p w:rsidR="001B12C6" w:rsidRDefault="001B12C6" w:rsidP="001E024B">
            <w:pPr>
              <w:suppressAutoHyphens/>
              <w:spacing w:after="120"/>
              <w:jc w:val="center"/>
              <w:rPr>
                <w:sz w:val="22"/>
                <w:szCs w:val="22"/>
              </w:rPr>
            </w:pPr>
            <w:r>
              <w:rPr>
                <w:sz w:val="22"/>
                <w:szCs w:val="22"/>
              </w:rPr>
              <w:t>001</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22</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99</w:t>
            </w:r>
          </w:p>
        </w:tc>
      </w:tr>
      <w:tr w:rsidR="001B12C6" w:rsidTr="001E024B">
        <w:tc>
          <w:tcPr>
            <w:tcW w:w="1255" w:type="dxa"/>
          </w:tcPr>
          <w:p w:rsidR="001B12C6" w:rsidRDefault="001B12C6" w:rsidP="001E024B">
            <w:pPr>
              <w:suppressAutoHyphens/>
              <w:spacing w:after="120"/>
              <w:jc w:val="center"/>
              <w:rPr>
                <w:sz w:val="22"/>
                <w:szCs w:val="22"/>
              </w:rPr>
            </w:pPr>
            <w:r>
              <w:rPr>
                <w:sz w:val="22"/>
                <w:szCs w:val="22"/>
              </w:rPr>
              <w:t>002</w:t>
            </w:r>
          </w:p>
        </w:tc>
        <w:tc>
          <w:tcPr>
            <w:tcW w:w="4140" w:type="dxa"/>
          </w:tcPr>
          <w:p w:rsidR="001B12C6" w:rsidRDefault="001B12C6" w:rsidP="001E024B">
            <w:pPr>
              <w:jc w:val="center"/>
            </w:pPr>
            <w:r w:rsidRPr="00263FD5">
              <w:rPr>
                <w:sz w:val="22"/>
                <w:szCs w:val="22"/>
              </w:rPr>
              <w:t>0.</w:t>
            </w:r>
            <w:r w:rsidR="002D31D7">
              <w:rPr>
                <w:sz w:val="22"/>
                <w:szCs w:val="22"/>
              </w:rPr>
              <w:t>22</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99</w:t>
            </w:r>
          </w:p>
        </w:tc>
      </w:tr>
      <w:tr w:rsidR="001B12C6" w:rsidTr="001E024B">
        <w:tc>
          <w:tcPr>
            <w:tcW w:w="1255" w:type="dxa"/>
          </w:tcPr>
          <w:p w:rsidR="001B12C6" w:rsidRDefault="001B12C6" w:rsidP="001E024B">
            <w:pPr>
              <w:suppressAutoHyphens/>
              <w:spacing w:after="120"/>
              <w:jc w:val="center"/>
              <w:rPr>
                <w:sz w:val="22"/>
                <w:szCs w:val="22"/>
              </w:rPr>
            </w:pPr>
            <w:r>
              <w:rPr>
                <w:sz w:val="22"/>
                <w:szCs w:val="22"/>
              </w:rPr>
              <w:t>003</w:t>
            </w:r>
          </w:p>
        </w:tc>
        <w:tc>
          <w:tcPr>
            <w:tcW w:w="4140" w:type="dxa"/>
          </w:tcPr>
          <w:p w:rsidR="001B12C6" w:rsidRDefault="001B12C6" w:rsidP="001E024B">
            <w:pPr>
              <w:jc w:val="center"/>
            </w:pPr>
            <w:r w:rsidRPr="00263FD5">
              <w:rPr>
                <w:sz w:val="22"/>
                <w:szCs w:val="22"/>
              </w:rPr>
              <w:t>0.</w:t>
            </w:r>
            <w:r w:rsidR="002D31D7">
              <w:rPr>
                <w:sz w:val="22"/>
                <w:szCs w:val="22"/>
              </w:rPr>
              <w:t>22</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99</w:t>
            </w:r>
          </w:p>
        </w:tc>
      </w:tr>
      <w:tr w:rsidR="001B12C6" w:rsidTr="001E024B">
        <w:tc>
          <w:tcPr>
            <w:tcW w:w="1255" w:type="dxa"/>
          </w:tcPr>
          <w:p w:rsidR="001B12C6" w:rsidRDefault="001B12C6" w:rsidP="001E024B">
            <w:pPr>
              <w:suppressAutoHyphens/>
              <w:spacing w:after="120"/>
              <w:jc w:val="center"/>
              <w:rPr>
                <w:sz w:val="22"/>
                <w:szCs w:val="22"/>
              </w:rPr>
            </w:pPr>
            <w:r>
              <w:rPr>
                <w:sz w:val="22"/>
                <w:szCs w:val="22"/>
              </w:rPr>
              <w:t>004</w:t>
            </w:r>
          </w:p>
        </w:tc>
        <w:tc>
          <w:tcPr>
            <w:tcW w:w="4140" w:type="dxa"/>
          </w:tcPr>
          <w:p w:rsidR="001B12C6" w:rsidRDefault="001B12C6" w:rsidP="001E024B">
            <w:pPr>
              <w:jc w:val="center"/>
            </w:pPr>
            <w:r w:rsidRPr="00263FD5">
              <w:rPr>
                <w:sz w:val="22"/>
                <w:szCs w:val="22"/>
              </w:rPr>
              <w:t>0.</w:t>
            </w:r>
            <w:r w:rsidR="002D31D7">
              <w:rPr>
                <w:sz w:val="22"/>
                <w:szCs w:val="22"/>
              </w:rPr>
              <w:t>22</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99</w:t>
            </w:r>
          </w:p>
        </w:tc>
      </w:tr>
      <w:tr w:rsidR="001B12C6" w:rsidTr="001E024B">
        <w:tc>
          <w:tcPr>
            <w:tcW w:w="1255" w:type="dxa"/>
          </w:tcPr>
          <w:p w:rsidR="001B12C6" w:rsidRDefault="001B12C6" w:rsidP="001E024B">
            <w:pPr>
              <w:suppressAutoHyphens/>
              <w:spacing w:after="120"/>
              <w:jc w:val="center"/>
              <w:rPr>
                <w:sz w:val="22"/>
                <w:szCs w:val="22"/>
              </w:rPr>
            </w:pPr>
            <w:r>
              <w:rPr>
                <w:sz w:val="22"/>
                <w:szCs w:val="22"/>
              </w:rPr>
              <w:t>005</w:t>
            </w:r>
          </w:p>
        </w:tc>
        <w:tc>
          <w:tcPr>
            <w:tcW w:w="4140" w:type="dxa"/>
          </w:tcPr>
          <w:p w:rsidR="001B12C6" w:rsidRDefault="001B12C6" w:rsidP="001E024B">
            <w:pPr>
              <w:jc w:val="center"/>
            </w:pPr>
            <w:r w:rsidRPr="00263FD5">
              <w:rPr>
                <w:sz w:val="22"/>
                <w:szCs w:val="22"/>
              </w:rPr>
              <w:t>0.</w:t>
            </w:r>
            <w:r w:rsidR="002D31D7">
              <w:rPr>
                <w:sz w:val="22"/>
                <w:szCs w:val="22"/>
              </w:rPr>
              <w:t>22</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99</w:t>
            </w:r>
          </w:p>
        </w:tc>
      </w:tr>
      <w:tr w:rsidR="001B12C6" w:rsidTr="001E024B">
        <w:tc>
          <w:tcPr>
            <w:tcW w:w="1255" w:type="dxa"/>
          </w:tcPr>
          <w:p w:rsidR="001B12C6" w:rsidRDefault="001B12C6" w:rsidP="001E024B">
            <w:pPr>
              <w:suppressAutoHyphens/>
              <w:spacing w:after="120"/>
              <w:jc w:val="center"/>
              <w:rPr>
                <w:sz w:val="22"/>
                <w:szCs w:val="22"/>
              </w:rPr>
            </w:pPr>
            <w:r>
              <w:rPr>
                <w:sz w:val="22"/>
                <w:szCs w:val="22"/>
              </w:rPr>
              <w:t>006</w:t>
            </w:r>
          </w:p>
        </w:tc>
        <w:tc>
          <w:tcPr>
            <w:tcW w:w="4140" w:type="dxa"/>
          </w:tcPr>
          <w:p w:rsidR="001B12C6" w:rsidRDefault="001B12C6" w:rsidP="001E024B">
            <w:pPr>
              <w:jc w:val="center"/>
            </w:pPr>
            <w:r w:rsidRPr="00263FD5">
              <w:rPr>
                <w:sz w:val="22"/>
                <w:szCs w:val="22"/>
              </w:rPr>
              <w:t>0.</w:t>
            </w:r>
            <w:r w:rsidR="002D31D7">
              <w:rPr>
                <w:sz w:val="22"/>
                <w:szCs w:val="22"/>
              </w:rPr>
              <w:t>22</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99</w:t>
            </w:r>
          </w:p>
        </w:tc>
      </w:tr>
      <w:tr w:rsidR="001B12C6" w:rsidTr="001E024B">
        <w:tc>
          <w:tcPr>
            <w:tcW w:w="1255" w:type="dxa"/>
          </w:tcPr>
          <w:p w:rsidR="001B12C6" w:rsidRDefault="001B12C6" w:rsidP="001E024B">
            <w:pPr>
              <w:suppressAutoHyphens/>
              <w:spacing w:after="120"/>
              <w:jc w:val="center"/>
              <w:rPr>
                <w:sz w:val="22"/>
                <w:szCs w:val="22"/>
              </w:rPr>
            </w:pPr>
            <w:r>
              <w:rPr>
                <w:sz w:val="22"/>
                <w:szCs w:val="22"/>
              </w:rPr>
              <w:t>007</w:t>
            </w:r>
          </w:p>
        </w:tc>
        <w:tc>
          <w:tcPr>
            <w:tcW w:w="4140" w:type="dxa"/>
          </w:tcPr>
          <w:p w:rsidR="001B12C6" w:rsidRDefault="001B12C6" w:rsidP="001E024B">
            <w:pPr>
              <w:jc w:val="center"/>
            </w:pPr>
            <w:r w:rsidRPr="00263FD5">
              <w:rPr>
                <w:sz w:val="22"/>
                <w:szCs w:val="22"/>
              </w:rPr>
              <w:t>0.</w:t>
            </w:r>
            <w:r w:rsidR="002D31D7">
              <w:rPr>
                <w:sz w:val="22"/>
                <w:szCs w:val="22"/>
              </w:rPr>
              <w:t>22</w:t>
            </w:r>
          </w:p>
        </w:tc>
        <w:tc>
          <w:tcPr>
            <w:tcW w:w="4140" w:type="dxa"/>
          </w:tcPr>
          <w:p w:rsidR="001B12C6" w:rsidRDefault="001B12C6" w:rsidP="001E024B">
            <w:pPr>
              <w:suppressAutoHyphens/>
              <w:spacing w:after="120"/>
              <w:jc w:val="center"/>
              <w:rPr>
                <w:sz w:val="22"/>
                <w:szCs w:val="22"/>
              </w:rPr>
            </w:pPr>
            <w:r>
              <w:rPr>
                <w:sz w:val="22"/>
                <w:szCs w:val="22"/>
              </w:rPr>
              <w:t>0.</w:t>
            </w:r>
            <w:r w:rsidR="002D31D7">
              <w:rPr>
                <w:sz w:val="22"/>
                <w:szCs w:val="22"/>
              </w:rPr>
              <w:t>99</w:t>
            </w:r>
          </w:p>
        </w:tc>
      </w:tr>
    </w:tbl>
    <w:p w:rsidR="001B12C6" w:rsidRPr="00577925" w:rsidRDefault="001B12C6" w:rsidP="001B12C6">
      <w:pPr>
        <w:suppressAutoHyphens/>
        <w:spacing w:after="120"/>
        <w:ind w:left="720" w:hanging="720"/>
        <w:rPr>
          <w:sz w:val="22"/>
          <w:szCs w:val="22"/>
        </w:rPr>
      </w:pPr>
    </w:p>
    <w:p w:rsidR="001B12C6" w:rsidRPr="001F7B8F" w:rsidRDefault="001B12C6" w:rsidP="001B12C6">
      <w:pPr>
        <w:suppressAutoHyphens/>
        <w:ind w:left="720"/>
        <w:rPr>
          <w:i/>
          <w:sz w:val="22"/>
          <w:szCs w:val="22"/>
        </w:rPr>
      </w:pPr>
      <w:r w:rsidRPr="001F7B8F">
        <w:rPr>
          <w:i/>
          <w:sz w:val="22"/>
          <w:szCs w:val="22"/>
        </w:rPr>
        <w:t>{</w:t>
      </w:r>
      <w:r w:rsidRPr="001F7B8F">
        <w:rPr>
          <w:i/>
          <w:sz w:val="22"/>
          <w:szCs w:val="22"/>
          <w:u w:val="single"/>
        </w:rPr>
        <w:t>Permitting Note</w:t>
      </w:r>
      <w:r w:rsidRPr="001F7B8F">
        <w:rPr>
          <w:i/>
          <w:sz w:val="22"/>
          <w:szCs w:val="22"/>
        </w:rPr>
        <w:t>: Each silo</w:t>
      </w:r>
      <w:r w:rsidR="001E024B" w:rsidRPr="001F7B8F">
        <w:rPr>
          <w:i/>
          <w:sz w:val="22"/>
          <w:szCs w:val="22"/>
        </w:rPr>
        <w:t xml:space="preserve"> (EU 001-007)</w:t>
      </w:r>
      <w:r w:rsidRPr="001F7B8F">
        <w:rPr>
          <w:i/>
          <w:sz w:val="22"/>
          <w:szCs w:val="22"/>
        </w:rPr>
        <w:t xml:space="preserve"> listed in the table above is subject to Rule 62-296.700, F.A.C. (PM RACT). </w:t>
      </w:r>
      <w:r w:rsidR="006D7121" w:rsidRPr="001F7B8F">
        <w:rPr>
          <w:i/>
          <w:sz w:val="22"/>
          <w:szCs w:val="22"/>
        </w:rPr>
        <w:t xml:space="preserve"> </w:t>
      </w:r>
      <w:r w:rsidRPr="001F7B8F">
        <w:rPr>
          <w:i/>
          <w:sz w:val="22"/>
          <w:szCs w:val="22"/>
        </w:rPr>
        <w:t>To qualify for the exemption from the requirements of PM RACT, the PM allowable has been limited below 1 ton per year</w:t>
      </w:r>
      <w:r w:rsidR="006D7121" w:rsidRPr="001F7B8F">
        <w:rPr>
          <w:i/>
          <w:sz w:val="22"/>
          <w:szCs w:val="22"/>
        </w:rPr>
        <w:t xml:space="preserve"> for each emissions unit</w:t>
      </w:r>
      <w:r w:rsidRPr="001F7B8F">
        <w:rPr>
          <w:i/>
          <w:sz w:val="22"/>
          <w:szCs w:val="22"/>
        </w:rPr>
        <w:t xml:space="preserve">.  </w:t>
      </w:r>
      <w:r w:rsidR="006D7121" w:rsidRPr="001F7B8F">
        <w:rPr>
          <w:i/>
          <w:sz w:val="22"/>
          <w:szCs w:val="22"/>
        </w:rPr>
        <w:t>Silo (EU 008) is considered a new one due to refitting with a new fabric filter vent.  Silo (EU 018) is a brand new silo.</w:t>
      </w:r>
      <w:r w:rsidR="001F7B8F" w:rsidRPr="001F7B8F">
        <w:rPr>
          <w:i/>
          <w:sz w:val="22"/>
          <w:szCs w:val="22"/>
        </w:rPr>
        <w:t xml:space="preserve">  So, the EU Nos. 008 &amp; 018 are not subject to PM RACT</w:t>
      </w:r>
      <w:r w:rsidR="006D7121" w:rsidRPr="001F7B8F">
        <w:rPr>
          <w:i/>
          <w:sz w:val="22"/>
          <w:szCs w:val="22"/>
        </w:rPr>
        <w:t>}</w:t>
      </w:r>
    </w:p>
    <w:p w:rsidR="005038D2" w:rsidRPr="007078D3" w:rsidRDefault="005038D2" w:rsidP="00AE6D08">
      <w:pPr>
        <w:suppressAutoHyphens/>
        <w:ind w:left="720"/>
        <w:rPr>
          <w:sz w:val="22"/>
          <w:szCs w:val="22"/>
        </w:rPr>
      </w:pPr>
      <w:r w:rsidRPr="007078D3">
        <w:rPr>
          <w:sz w:val="22"/>
          <w:szCs w:val="22"/>
        </w:rPr>
        <w:t>[</w:t>
      </w:r>
      <w:r w:rsidR="007F5385">
        <w:rPr>
          <w:sz w:val="22"/>
          <w:szCs w:val="22"/>
        </w:rPr>
        <w:t xml:space="preserve">Construction </w:t>
      </w:r>
      <w:r w:rsidR="003E62DA" w:rsidRPr="007078D3">
        <w:rPr>
          <w:sz w:val="22"/>
          <w:szCs w:val="22"/>
        </w:rPr>
        <w:t xml:space="preserve">Permit Application </w:t>
      </w:r>
      <w:r w:rsidR="003E62DA" w:rsidRPr="00BF5854">
        <w:rPr>
          <w:sz w:val="22"/>
          <w:szCs w:val="22"/>
        </w:rPr>
        <w:t xml:space="preserve">dated </w:t>
      </w:r>
      <w:r w:rsidR="00BF5854" w:rsidRPr="00BF5854">
        <w:rPr>
          <w:sz w:val="22"/>
          <w:szCs w:val="22"/>
        </w:rPr>
        <w:t>02/17/2014</w:t>
      </w:r>
      <w:r w:rsidRPr="00BF5854">
        <w:rPr>
          <w:sz w:val="22"/>
          <w:szCs w:val="22"/>
        </w:rPr>
        <w:t>; Rule</w:t>
      </w:r>
      <w:r w:rsidRPr="007078D3">
        <w:rPr>
          <w:sz w:val="22"/>
          <w:szCs w:val="22"/>
        </w:rPr>
        <w:t xml:space="preserve"> 62-296.</w:t>
      </w:r>
      <w:r w:rsidR="00BF5854">
        <w:rPr>
          <w:sz w:val="22"/>
          <w:szCs w:val="22"/>
        </w:rPr>
        <w:t>700(2</w:t>
      </w:r>
      <w:proofErr w:type="gramStart"/>
      <w:r w:rsidR="00BF5854">
        <w:rPr>
          <w:sz w:val="22"/>
          <w:szCs w:val="22"/>
        </w:rPr>
        <w:t>)(</w:t>
      </w:r>
      <w:proofErr w:type="gramEnd"/>
      <w:r w:rsidR="00705008">
        <w:rPr>
          <w:sz w:val="22"/>
          <w:szCs w:val="22"/>
        </w:rPr>
        <w:t>c</w:t>
      </w:r>
      <w:r w:rsidR="00BF5854">
        <w:rPr>
          <w:sz w:val="22"/>
          <w:szCs w:val="22"/>
        </w:rPr>
        <w:t>), F.A.C.</w:t>
      </w:r>
      <w:r w:rsidRPr="007078D3">
        <w:rPr>
          <w:sz w:val="22"/>
          <w:szCs w:val="22"/>
        </w:rPr>
        <w:t>]</w:t>
      </w:r>
    </w:p>
    <w:p w:rsidR="00AE6D08" w:rsidRDefault="00AE6D08" w:rsidP="00AE6D08">
      <w:pPr>
        <w:suppressAutoHyphens/>
        <w:ind w:left="720"/>
        <w:rPr>
          <w:sz w:val="22"/>
          <w:szCs w:val="22"/>
        </w:rPr>
      </w:pPr>
    </w:p>
    <w:p w:rsidR="00271E10" w:rsidRPr="007F5385" w:rsidRDefault="007F5385" w:rsidP="007F5385">
      <w:pPr>
        <w:suppressAutoHyphens/>
        <w:ind w:left="720" w:hanging="720"/>
        <w:rPr>
          <w:sz w:val="22"/>
          <w:szCs w:val="22"/>
        </w:rPr>
      </w:pPr>
      <w:r>
        <w:rPr>
          <w:b/>
          <w:sz w:val="22"/>
          <w:szCs w:val="22"/>
        </w:rPr>
        <w:t>A.4.</w:t>
      </w:r>
      <w:r>
        <w:rPr>
          <w:sz w:val="22"/>
          <w:szCs w:val="22"/>
        </w:rPr>
        <w:tab/>
      </w:r>
      <w:r w:rsidRPr="00AE77BA">
        <w:rPr>
          <w:sz w:val="22"/>
          <w:szCs w:val="22"/>
          <w:u w:val="single"/>
        </w:rPr>
        <w:t>Visible Emissions (VE) Limit</w:t>
      </w:r>
      <w:r>
        <w:rPr>
          <w:sz w:val="22"/>
          <w:szCs w:val="22"/>
        </w:rPr>
        <w:t xml:space="preserve"> – The silos 008 and 018 visible emissions (VE) are limited to 5% opacity.</w:t>
      </w:r>
    </w:p>
    <w:p w:rsidR="007F5385" w:rsidRDefault="007F5385" w:rsidP="00AE6D08">
      <w:pPr>
        <w:suppressAutoHyphens/>
        <w:ind w:left="720"/>
        <w:rPr>
          <w:sz w:val="22"/>
          <w:szCs w:val="22"/>
        </w:rPr>
      </w:pPr>
      <w:r>
        <w:rPr>
          <w:sz w:val="22"/>
          <w:szCs w:val="22"/>
        </w:rPr>
        <w:t xml:space="preserve">[Construction </w:t>
      </w:r>
      <w:r w:rsidRPr="007078D3">
        <w:rPr>
          <w:sz w:val="22"/>
          <w:szCs w:val="22"/>
        </w:rPr>
        <w:t xml:space="preserve">Permit Application </w:t>
      </w:r>
      <w:r w:rsidRPr="00BF5854">
        <w:rPr>
          <w:sz w:val="22"/>
          <w:szCs w:val="22"/>
        </w:rPr>
        <w:t>dated 02/17/2014</w:t>
      </w:r>
      <w:r>
        <w:rPr>
          <w:sz w:val="22"/>
          <w:szCs w:val="22"/>
        </w:rPr>
        <w:t>]</w:t>
      </w:r>
    </w:p>
    <w:p w:rsidR="007F5385" w:rsidRPr="007078D3" w:rsidRDefault="007F5385" w:rsidP="00AE6D08">
      <w:pPr>
        <w:suppressAutoHyphens/>
        <w:ind w:left="720"/>
        <w:rPr>
          <w:sz w:val="22"/>
          <w:szCs w:val="22"/>
        </w:rPr>
      </w:pPr>
    </w:p>
    <w:p w:rsidR="00E4644C" w:rsidRPr="007078D3" w:rsidRDefault="00FD32C4" w:rsidP="0080570A">
      <w:pPr>
        <w:pStyle w:val="Heading5"/>
        <w:numPr>
          <w:ilvl w:val="0"/>
          <w:numId w:val="0"/>
        </w:numPr>
        <w:spacing w:before="0" w:after="0"/>
        <w:rPr>
          <w:rFonts w:ascii="Times New Roman" w:hAnsi="Times New Roman"/>
          <w:i/>
          <w:caps/>
          <w:szCs w:val="22"/>
        </w:rPr>
      </w:pPr>
      <w:r w:rsidRPr="007078D3">
        <w:rPr>
          <w:rFonts w:ascii="Times New Roman" w:hAnsi="Times New Roman"/>
          <w:b/>
          <w:caps/>
          <w:szCs w:val="22"/>
        </w:rPr>
        <w:t xml:space="preserve">Compliance </w:t>
      </w:r>
      <w:r w:rsidR="00271E10">
        <w:rPr>
          <w:rFonts w:ascii="Times New Roman" w:hAnsi="Times New Roman"/>
          <w:b/>
          <w:caps/>
          <w:szCs w:val="22"/>
        </w:rPr>
        <w:t>Testing Requirements</w:t>
      </w:r>
    </w:p>
    <w:p w:rsidR="0080570A" w:rsidRPr="00271E10" w:rsidRDefault="0080570A" w:rsidP="0080570A">
      <w:pPr>
        <w:rPr>
          <w:sz w:val="22"/>
          <w:szCs w:val="22"/>
        </w:rPr>
      </w:pPr>
    </w:p>
    <w:p w:rsidR="00640460" w:rsidRPr="007078D3" w:rsidRDefault="007F5385" w:rsidP="00254001">
      <w:pPr>
        <w:ind w:left="720" w:hanging="720"/>
        <w:rPr>
          <w:sz w:val="22"/>
          <w:szCs w:val="22"/>
        </w:rPr>
      </w:pPr>
      <w:r>
        <w:rPr>
          <w:b/>
          <w:sz w:val="22"/>
          <w:szCs w:val="22"/>
        </w:rPr>
        <w:t>A.5</w:t>
      </w:r>
      <w:r w:rsidR="00254001" w:rsidRPr="007078D3">
        <w:rPr>
          <w:b/>
          <w:sz w:val="22"/>
          <w:szCs w:val="22"/>
        </w:rPr>
        <w:t>.</w:t>
      </w:r>
      <w:r w:rsidR="00254001" w:rsidRPr="007078D3">
        <w:rPr>
          <w:sz w:val="22"/>
          <w:szCs w:val="22"/>
        </w:rPr>
        <w:tab/>
      </w:r>
      <w:r w:rsidR="00E4644C" w:rsidRPr="007078D3">
        <w:rPr>
          <w:sz w:val="22"/>
          <w:szCs w:val="22"/>
          <w:u w:val="single"/>
        </w:rPr>
        <w:t>Initial Compliance Tests</w:t>
      </w:r>
      <w:r w:rsidR="00856483" w:rsidRPr="007078D3">
        <w:rPr>
          <w:sz w:val="22"/>
          <w:szCs w:val="22"/>
        </w:rPr>
        <w:t xml:space="preserve"> -</w:t>
      </w:r>
      <w:r w:rsidR="00E4644C" w:rsidRPr="007078D3">
        <w:rPr>
          <w:sz w:val="22"/>
          <w:szCs w:val="22"/>
        </w:rPr>
        <w:t xml:space="preserve"> The emissions unit</w:t>
      </w:r>
      <w:r w:rsidR="00271E10">
        <w:rPr>
          <w:sz w:val="22"/>
          <w:szCs w:val="22"/>
        </w:rPr>
        <w:t xml:space="preserve"> Nos. 008 and 018</w:t>
      </w:r>
      <w:r w:rsidR="00E4644C" w:rsidRPr="007078D3">
        <w:rPr>
          <w:sz w:val="22"/>
          <w:szCs w:val="22"/>
        </w:rPr>
        <w:t xml:space="preserve"> </w:t>
      </w:r>
      <w:r w:rsidR="00BC1CBF">
        <w:rPr>
          <w:sz w:val="22"/>
          <w:szCs w:val="22"/>
        </w:rPr>
        <w:t xml:space="preserve">baghouse exhaust </w:t>
      </w:r>
      <w:r w:rsidR="00E4644C" w:rsidRPr="007078D3">
        <w:rPr>
          <w:sz w:val="22"/>
          <w:szCs w:val="22"/>
        </w:rPr>
        <w:t xml:space="preserve">shall be tested to demonstrate initial compliance with the emissions standards for </w:t>
      </w:r>
      <w:r>
        <w:rPr>
          <w:sz w:val="22"/>
          <w:szCs w:val="22"/>
        </w:rPr>
        <w:t>VE</w:t>
      </w:r>
      <w:r w:rsidR="00E4644C" w:rsidRPr="00271E10">
        <w:rPr>
          <w:sz w:val="22"/>
          <w:szCs w:val="22"/>
        </w:rPr>
        <w:t>.</w:t>
      </w:r>
      <w:r w:rsidR="00E4644C" w:rsidRPr="007078D3">
        <w:rPr>
          <w:sz w:val="22"/>
          <w:szCs w:val="22"/>
        </w:rPr>
        <w:t xml:space="preserve">  The initial tests shall be conducted no later </w:t>
      </w:r>
      <w:r w:rsidR="00E4644C" w:rsidRPr="00703E5C">
        <w:rPr>
          <w:sz w:val="22"/>
          <w:szCs w:val="22"/>
        </w:rPr>
        <w:t xml:space="preserve">than </w:t>
      </w:r>
      <w:r w:rsidR="00765623" w:rsidRPr="00703E5C">
        <w:rPr>
          <w:sz w:val="22"/>
          <w:szCs w:val="22"/>
        </w:rPr>
        <w:t>9</w:t>
      </w:r>
      <w:r w:rsidR="00B52870" w:rsidRPr="00703E5C">
        <w:rPr>
          <w:sz w:val="22"/>
          <w:szCs w:val="22"/>
        </w:rPr>
        <w:t>0</w:t>
      </w:r>
      <w:r w:rsidR="00E4644C" w:rsidRPr="007078D3">
        <w:rPr>
          <w:sz w:val="22"/>
          <w:szCs w:val="22"/>
        </w:rPr>
        <w:t xml:space="preserve"> days after </w:t>
      </w:r>
      <w:r w:rsidR="002D3AF5">
        <w:rPr>
          <w:sz w:val="22"/>
          <w:szCs w:val="22"/>
        </w:rPr>
        <w:t>initial operation of the units.</w:t>
      </w:r>
    </w:p>
    <w:p w:rsidR="00E4644C" w:rsidRPr="007078D3" w:rsidRDefault="00E4644C" w:rsidP="0080570A">
      <w:pPr>
        <w:ind w:left="72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a)1</w:t>
      </w:r>
      <w:r w:rsidR="002E5962" w:rsidRPr="007078D3">
        <w:rPr>
          <w:sz w:val="22"/>
          <w:szCs w:val="22"/>
        </w:rPr>
        <w:t>.</w:t>
      </w:r>
      <w:r w:rsidRPr="007078D3">
        <w:rPr>
          <w:sz w:val="22"/>
          <w:szCs w:val="22"/>
        </w:rPr>
        <w:t>, F.A.C.]</w:t>
      </w:r>
    </w:p>
    <w:p w:rsidR="00BC1CBF" w:rsidRPr="007078D3" w:rsidRDefault="00BC1CBF" w:rsidP="003878BD">
      <w:pPr>
        <w:rPr>
          <w:sz w:val="22"/>
          <w:szCs w:val="22"/>
        </w:rPr>
      </w:pPr>
    </w:p>
    <w:p w:rsidR="00D6061F" w:rsidRPr="00634380" w:rsidRDefault="007F5385" w:rsidP="00D6061F">
      <w:pPr>
        <w:suppressAutoHyphens/>
        <w:ind w:left="720" w:hanging="720"/>
        <w:rPr>
          <w:sz w:val="22"/>
          <w:szCs w:val="22"/>
        </w:rPr>
      </w:pPr>
      <w:r>
        <w:rPr>
          <w:b/>
          <w:sz w:val="22"/>
          <w:szCs w:val="22"/>
        </w:rPr>
        <w:t>A.6</w:t>
      </w:r>
      <w:r w:rsidR="00254001" w:rsidRPr="007078D3">
        <w:rPr>
          <w:b/>
          <w:sz w:val="22"/>
          <w:szCs w:val="22"/>
        </w:rPr>
        <w:t>.</w:t>
      </w:r>
      <w:r w:rsidR="00254001" w:rsidRPr="007078D3">
        <w:rPr>
          <w:sz w:val="22"/>
          <w:szCs w:val="22"/>
        </w:rPr>
        <w:tab/>
      </w:r>
      <w:r w:rsidR="00E4644C" w:rsidRPr="007078D3">
        <w:rPr>
          <w:sz w:val="22"/>
          <w:szCs w:val="22"/>
          <w:u w:val="single"/>
        </w:rPr>
        <w:t>Compliance Tests</w:t>
      </w:r>
      <w:r w:rsidR="00762627" w:rsidRPr="007078D3">
        <w:rPr>
          <w:sz w:val="22"/>
          <w:szCs w:val="22"/>
          <w:u w:val="single"/>
        </w:rPr>
        <w:t xml:space="preserve"> </w:t>
      </w:r>
      <w:r w:rsidR="00762627" w:rsidRPr="00BB34C8">
        <w:rPr>
          <w:sz w:val="22"/>
          <w:szCs w:val="22"/>
          <w:u w:val="single"/>
        </w:rPr>
        <w:t>After Initial Testing</w:t>
      </w:r>
      <w:r w:rsidR="00FD32C4" w:rsidRPr="007078D3">
        <w:rPr>
          <w:sz w:val="22"/>
          <w:szCs w:val="22"/>
        </w:rPr>
        <w:t xml:space="preserve"> </w:t>
      </w:r>
      <w:r w:rsidR="00BB34C8">
        <w:rPr>
          <w:sz w:val="22"/>
          <w:szCs w:val="22"/>
        </w:rPr>
        <w:t>–</w:t>
      </w:r>
      <w:r w:rsidR="00E4644C" w:rsidRPr="007078D3">
        <w:rPr>
          <w:sz w:val="22"/>
          <w:szCs w:val="22"/>
        </w:rPr>
        <w:t xml:space="preserve"> </w:t>
      </w:r>
      <w:r w:rsidR="00BB34C8">
        <w:rPr>
          <w:sz w:val="22"/>
          <w:szCs w:val="22"/>
        </w:rPr>
        <w:t>At least 270 days prior to and no more than 365 days prior to the expiration date of the Title V permit</w:t>
      </w:r>
      <w:r w:rsidR="00E4644C" w:rsidRPr="007078D3">
        <w:rPr>
          <w:sz w:val="22"/>
          <w:szCs w:val="22"/>
        </w:rPr>
        <w:t>,</w:t>
      </w:r>
      <w:r w:rsidR="00BB34C8">
        <w:rPr>
          <w:sz w:val="22"/>
          <w:szCs w:val="22"/>
        </w:rPr>
        <w:t xml:space="preserve"> each of</w:t>
      </w:r>
      <w:r w:rsidR="00E4644C" w:rsidRPr="007078D3">
        <w:rPr>
          <w:sz w:val="22"/>
          <w:szCs w:val="22"/>
        </w:rPr>
        <w:t xml:space="preserve"> the emissions unit</w:t>
      </w:r>
      <w:r w:rsidR="00BB34C8">
        <w:rPr>
          <w:sz w:val="22"/>
          <w:szCs w:val="22"/>
        </w:rPr>
        <w:t>s (E.U. Nos</w:t>
      </w:r>
      <w:r w:rsidR="00372D97">
        <w:rPr>
          <w:sz w:val="22"/>
          <w:szCs w:val="22"/>
        </w:rPr>
        <w:t>.</w:t>
      </w:r>
      <w:r>
        <w:rPr>
          <w:sz w:val="22"/>
          <w:szCs w:val="22"/>
        </w:rPr>
        <w:t xml:space="preserve"> 001-007</w:t>
      </w:r>
      <w:r w:rsidR="00BB34C8">
        <w:rPr>
          <w:sz w:val="22"/>
          <w:szCs w:val="22"/>
        </w:rPr>
        <w:t>)</w:t>
      </w:r>
      <w:r w:rsidR="00E4644C" w:rsidRPr="007078D3">
        <w:rPr>
          <w:sz w:val="22"/>
          <w:szCs w:val="22"/>
        </w:rPr>
        <w:t xml:space="preserve"> shall be tested to demonstrate compliance with the emissions standards </w:t>
      </w:r>
      <w:r w:rsidR="00E4644C" w:rsidRPr="00BB34C8">
        <w:rPr>
          <w:sz w:val="22"/>
          <w:szCs w:val="22"/>
        </w:rPr>
        <w:t xml:space="preserve">for </w:t>
      </w:r>
      <w:r w:rsidR="00BB34C8" w:rsidRPr="00BB34C8">
        <w:rPr>
          <w:sz w:val="22"/>
          <w:szCs w:val="22"/>
        </w:rPr>
        <w:t>PM</w:t>
      </w:r>
      <w:r w:rsidR="00565659">
        <w:rPr>
          <w:sz w:val="22"/>
          <w:szCs w:val="22"/>
        </w:rPr>
        <w:t xml:space="preserve"> and the emissions units (E.U. Nos. 008 &amp; 018) for VE</w:t>
      </w:r>
      <w:r w:rsidR="00BB34C8" w:rsidRPr="00BB34C8">
        <w:rPr>
          <w:sz w:val="22"/>
          <w:szCs w:val="22"/>
        </w:rPr>
        <w:t>.</w:t>
      </w:r>
      <w:r w:rsidR="00D6061F">
        <w:rPr>
          <w:sz w:val="22"/>
          <w:szCs w:val="22"/>
        </w:rPr>
        <w:t xml:space="preserve">  </w:t>
      </w:r>
      <w:r w:rsidR="00D6061F" w:rsidRPr="00634380">
        <w:rPr>
          <w:sz w:val="22"/>
          <w:szCs w:val="22"/>
        </w:rPr>
        <w:t>The permittee shall visually inspect each baghouse collector on a quarterly basis to ensure that the collectors are in proper working condition.</w:t>
      </w:r>
    </w:p>
    <w:p w:rsidR="00E4644C" w:rsidRDefault="00E4644C" w:rsidP="0080570A">
      <w:pPr>
        <w:ind w:left="360" w:firstLine="360"/>
        <w:rPr>
          <w:sz w:val="22"/>
          <w:szCs w:val="22"/>
        </w:rPr>
      </w:pPr>
      <w:r w:rsidRPr="007078D3">
        <w:rPr>
          <w:sz w:val="22"/>
          <w:szCs w:val="22"/>
        </w:rPr>
        <w:t>[Rule 62-297.310, F.A.C.]</w:t>
      </w:r>
    </w:p>
    <w:p w:rsidR="00372D97" w:rsidRDefault="00372D97" w:rsidP="003878BD">
      <w:pPr>
        <w:rPr>
          <w:sz w:val="22"/>
          <w:szCs w:val="22"/>
        </w:rPr>
      </w:pPr>
    </w:p>
    <w:p w:rsidR="00DF4123" w:rsidRDefault="00DF4123" w:rsidP="003878BD">
      <w:pPr>
        <w:rPr>
          <w:sz w:val="22"/>
          <w:szCs w:val="22"/>
        </w:rPr>
      </w:pPr>
    </w:p>
    <w:p w:rsidR="00DF4123" w:rsidRDefault="00DF4123" w:rsidP="003878BD">
      <w:pPr>
        <w:rPr>
          <w:sz w:val="22"/>
          <w:szCs w:val="22"/>
        </w:rPr>
      </w:pPr>
    </w:p>
    <w:p w:rsidR="00DF4123" w:rsidRDefault="00DF4123" w:rsidP="003878BD">
      <w:pPr>
        <w:rPr>
          <w:sz w:val="22"/>
          <w:szCs w:val="22"/>
        </w:rPr>
      </w:pPr>
    </w:p>
    <w:p w:rsidR="00DF4123" w:rsidRDefault="00DF4123" w:rsidP="003878BD">
      <w:pPr>
        <w:rPr>
          <w:sz w:val="22"/>
          <w:szCs w:val="22"/>
        </w:rPr>
      </w:pPr>
    </w:p>
    <w:p w:rsidR="003D0BD1" w:rsidRDefault="003D0BD1" w:rsidP="003878BD">
      <w:pPr>
        <w:rPr>
          <w:sz w:val="22"/>
          <w:szCs w:val="22"/>
        </w:rPr>
      </w:pPr>
    </w:p>
    <w:p w:rsidR="00BB34C8" w:rsidRPr="00634380" w:rsidRDefault="00565659" w:rsidP="00BB34C8">
      <w:pPr>
        <w:suppressAutoHyphens/>
        <w:ind w:left="720" w:hanging="720"/>
        <w:rPr>
          <w:sz w:val="22"/>
          <w:szCs w:val="22"/>
        </w:rPr>
      </w:pPr>
      <w:r>
        <w:rPr>
          <w:b/>
          <w:sz w:val="22"/>
          <w:szCs w:val="22"/>
        </w:rPr>
        <w:lastRenderedPageBreak/>
        <w:t>A.7</w:t>
      </w:r>
      <w:r w:rsidR="00BB34C8">
        <w:rPr>
          <w:b/>
          <w:sz w:val="22"/>
          <w:szCs w:val="22"/>
        </w:rPr>
        <w:t>.</w:t>
      </w:r>
      <w:r w:rsidR="00BB34C8">
        <w:rPr>
          <w:b/>
          <w:sz w:val="22"/>
          <w:szCs w:val="22"/>
        </w:rPr>
        <w:tab/>
      </w:r>
      <w:r w:rsidR="00BB34C8" w:rsidRPr="00D6061F">
        <w:rPr>
          <w:sz w:val="22"/>
          <w:szCs w:val="22"/>
          <w:u w:val="single"/>
        </w:rPr>
        <w:t>Alternative Testing</w:t>
      </w:r>
      <w:r>
        <w:rPr>
          <w:sz w:val="22"/>
          <w:szCs w:val="22"/>
          <w:u w:val="single"/>
        </w:rPr>
        <w:t xml:space="preserve"> for E.U. </w:t>
      </w:r>
      <w:proofErr w:type="spellStart"/>
      <w:r>
        <w:rPr>
          <w:sz w:val="22"/>
          <w:szCs w:val="22"/>
          <w:u w:val="single"/>
        </w:rPr>
        <w:t>Nos</w:t>
      </w:r>
      <w:proofErr w:type="spellEnd"/>
      <w:r>
        <w:rPr>
          <w:sz w:val="22"/>
          <w:szCs w:val="22"/>
          <w:u w:val="single"/>
        </w:rPr>
        <w:t xml:space="preserve"> 001 - 007</w:t>
      </w:r>
      <w:r w:rsidR="00BB34C8">
        <w:rPr>
          <w:sz w:val="22"/>
          <w:szCs w:val="22"/>
        </w:rPr>
        <w:t xml:space="preserve"> - </w:t>
      </w:r>
      <w:r w:rsidR="00BB34C8" w:rsidRPr="00634380">
        <w:rPr>
          <w:sz w:val="22"/>
          <w:szCs w:val="22"/>
        </w:rPr>
        <w:t xml:space="preserve">Due to the expense and complexity of conducting a stack test on a minor source of particulate matter, and because each of these storage silos is equipped with a baghouse emission control device, the Department, pursuant to the authority granted under Rule 62-297.620(4), F.A.C., hereby establishes </w:t>
      </w:r>
      <w:r w:rsidR="00BB34C8" w:rsidRPr="00634380">
        <w:rPr>
          <w:sz w:val="22"/>
          <w:szCs w:val="22"/>
          <w:u w:val="single"/>
        </w:rPr>
        <w:t>a visible emission limitation not to exceed an opacity of 5%</w:t>
      </w:r>
      <w:r w:rsidR="00BB34C8" w:rsidRPr="00634380">
        <w:rPr>
          <w:sz w:val="22"/>
          <w:szCs w:val="22"/>
        </w:rPr>
        <w:t xml:space="preserve"> from </w:t>
      </w:r>
      <w:r w:rsidR="00BB34C8">
        <w:rPr>
          <w:sz w:val="22"/>
          <w:szCs w:val="22"/>
        </w:rPr>
        <w:t>each silo’s</w:t>
      </w:r>
      <w:r w:rsidR="000362E4">
        <w:rPr>
          <w:sz w:val="22"/>
          <w:szCs w:val="22"/>
        </w:rPr>
        <w:t xml:space="preserve"> </w:t>
      </w:r>
      <w:r w:rsidR="00BB34C8" w:rsidRPr="00634380">
        <w:rPr>
          <w:sz w:val="22"/>
          <w:szCs w:val="22"/>
        </w:rPr>
        <w:t>baghouse exhaust in lieu of a particulate</w:t>
      </w:r>
      <w:r w:rsidR="00372D97">
        <w:rPr>
          <w:sz w:val="22"/>
          <w:szCs w:val="22"/>
        </w:rPr>
        <w:t xml:space="preserve"> matter</w:t>
      </w:r>
      <w:r w:rsidR="00BB34C8" w:rsidRPr="00634380">
        <w:rPr>
          <w:sz w:val="22"/>
          <w:szCs w:val="22"/>
        </w:rPr>
        <w:t xml:space="preserve"> stack.</w:t>
      </w:r>
    </w:p>
    <w:p w:rsidR="00BB34C8" w:rsidRPr="00634380" w:rsidRDefault="00BB34C8" w:rsidP="00BB34C8">
      <w:pPr>
        <w:suppressAutoHyphens/>
        <w:ind w:left="360" w:firstLine="360"/>
        <w:rPr>
          <w:sz w:val="22"/>
          <w:szCs w:val="22"/>
        </w:rPr>
      </w:pPr>
      <w:r w:rsidRPr="00634380">
        <w:rPr>
          <w:sz w:val="22"/>
          <w:szCs w:val="22"/>
        </w:rPr>
        <w:t>[Rule 62-297.620(4), F.A.C.]</w:t>
      </w:r>
    </w:p>
    <w:p w:rsidR="00BB34C8" w:rsidRPr="007078D3" w:rsidRDefault="00BB34C8" w:rsidP="00B02B5A">
      <w:pPr>
        <w:rPr>
          <w:sz w:val="22"/>
          <w:szCs w:val="22"/>
        </w:rPr>
      </w:pPr>
    </w:p>
    <w:p w:rsidR="00E4644C" w:rsidRPr="007078D3" w:rsidRDefault="00565659" w:rsidP="0080570A">
      <w:pPr>
        <w:pStyle w:val="Default"/>
        <w:ind w:left="720" w:hanging="720"/>
        <w:rPr>
          <w:sz w:val="22"/>
          <w:szCs w:val="22"/>
        </w:rPr>
      </w:pPr>
      <w:r>
        <w:rPr>
          <w:b/>
          <w:sz w:val="22"/>
          <w:szCs w:val="22"/>
        </w:rPr>
        <w:t>A.8</w:t>
      </w:r>
      <w:r w:rsidR="00254001" w:rsidRPr="007078D3">
        <w:rPr>
          <w:b/>
          <w:sz w:val="22"/>
          <w:szCs w:val="22"/>
        </w:rPr>
        <w:t>.</w:t>
      </w:r>
      <w:r w:rsidR="00254001" w:rsidRPr="007078D3">
        <w:rPr>
          <w:sz w:val="22"/>
          <w:szCs w:val="22"/>
        </w:rPr>
        <w:tab/>
      </w:r>
      <w:r w:rsidR="00FD32C4" w:rsidRPr="007078D3">
        <w:rPr>
          <w:sz w:val="22"/>
          <w:szCs w:val="22"/>
          <w:u w:val="single"/>
        </w:rPr>
        <w:t>Compliance T</w:t>
      </w:r>
      <w:r w:rsidR="00E4644C" w:rsidRPr="007078D3">
        <w:rPr>
          <w:sz w:val="22"/>
          <w:szCs w:val="22"/>
          <w:u w:val="single"/>
        </w:rPr>
        <w:t>est Requirements</w:t>
      </w:r>
      <w:r w:rsidR="00FD32C4" w:rsidRPr="007078D3">
        <w:rPr>
          <w:sz w:val="22"/>
          <w:szCs w:val="22"/>
        </w:rPr>
        <w:t xml:space="preserve"> - Compliance t</w:t>
      </w:r>
      <w:r w:rsidR="00E4644C" w:rsidRPr="007078D3">
        <w:rPr>
          <w:sz w:val="22"/>
          <w:szCs w:val="22"/>
        </w:rPr>
        <w:t>ests shall be conducted in accordance with the applicable requirements specified in Appendix D (Common Testing</w:t>
      </w:r>
      <w:r w:rsidR="001F1E81">
        <w:rPr>
          <w:sz w:val="22"/>
          <w:szCs w:val="22"/>
        </w:rPr>
        <w:t xml:space="preserve"> Requirements) of this permit.</w:t>
      </w:r>
    </w:p>
    <w:p w:rsidR="00E4644C" w:rsidRPr="007078D3" w:rsidRDefault="00E4644C" w:rsidP="0080570A">
      <w:pPr>
        <w:rPr>
          <w:sz w:val="22"/>
          <w:szCs w:val="22"/>
        </w:rPr>
      </w:pPr>
      <w:r w:rsidRPr="007078D3">
        <w:rPr>
          <w:sz w:val="22"/>
          <w:szCs w:val="22"/>
        </w:rPr>
        <w:tab/>
      </w:r>
      <w:r w:rsidR="00AB2CAD" w:rsidRPr="007078D3">
        <w:rPr>
          <w:sz w:val="22"/>
          <w:szCs w:val="22"/>
        </w:rPr>
        <w:tab/>
      </w:r>
      <w:r w:rsidRPr="007078D3">
        <w:rPr>
          <w:sz w:val="22"/>
          <w:szCs w:val="22"/>
        </w:rPr>
        <w:t>[Rule 62-297.310, F.A.C.]</w:t>
      </w:r>
    </w:p>
    <w:p w:rsidR="0080570A" w:rsidRPr="007078D3" w:rsidRDefault="0080570A" w:rsidP="0080570A">
      <w:pPr>
        <w:rPr>
          <w:sz w:val="22"/>
          <w:szCs w:val="22"/>
        </w:rPr>
      </w:pPr>
    </w:p>
    <w:p w:rsidR="00E4644C" w:rsidRPr="007078D3" w:rsidRDefault="00565659" w:rsidP="008865F6">
      <w:pPr>
        <w:tabs>
          <w:tab w:val="left" w:pos="720"/>
        </w:tabs>
        <w:ind w:left="720" w:hanging="720"/>
        <w:rPr>
          <w:sz w:val="22"/>
          <w:szCs w:val="22"/>
          <w:highlight w:val="yellow"/>
        </w:rPr>
      </w:pPr>
      <w:r>
        <w:rPr>
          <w:b/>
          <w:sz w:val="22"/>
          <w:szCs w:val="22"/>
        </w:rPr>
        <w:t>A.9</w:t>
      </w:r>
      <w:r w:rsidR="001147D5" w:rsidRPr="007078D3">
        <w:rPr>
          <w:b/>
          <w:sz w:val="22"/>
          <w:szCs w:val="22"/>
        </w:rPr>
        <w:t>.</w:t>
      </w:r>
      <w:r w:rsidR="001147D5" w:rsidRPr="007078D3">
        <w:rPr>
          <w:sz w:val="22"/>
          <w:szCs w:val="22"/>
        </w:rPr>
        <w:tab/>
      </w:r>
      <w:r w:rsidR="00FD32C4" w:rsidRPr="007078D3">
        <w:rPr>
          <w:sz w:val="22"/>
          <w:szCs w:val="22"/>
          <w:u w:val="single"/>
        </w:rPr>
        <w:t>Compliance T</w:t>
      </w:r>
      <w:r w:rsidR="00E4644C" w:rsidRPr="007078D3">
        <w:rPr>
          <w:sz w:val="22"/>
          <w:szCs w:val="22"/>
          <w:u w:val="single"/>
        </w:rPr>
        <w:t>est Method</w:t>
      </w:r>
      <w:r w:rsidR="00E4644C" w:rsidRPr="007078D3">
        <w:rPr>
          <w:sz w:val="22"/>
          <w:szCs w:val="22"/>
        </w:rPr>
        <w:t xml:space="preserve"> </w:t>
      </w:r>
      <w:r w:rsidR="00FD32C4" w:rsidRPr="007078D3">
        <w:rPr>
          <w:sz w:val="22"/>
          <w:szCs w:val="22"/>
        </w:rPr>
        <w:t>-</w:t>
      </w:r>
      <w:r w:rsidR="00E4644C" w:rsidRPr="007078D3">
        <w:rPr>
          <w:sz w:val="22"/>
          <w:szCs w:val="22"/>
        </w:rPr>
        <w:t xml:space="preserve"> Required </w:t>
      </w:r>
      <w:r w:rsidR="00D21F9F" w:rsidRPr="007078D3">
        <w:rPr>
          <w:sz w:val="22"/>
          <w:szCs w:val="22"/>
        </w:rPr>
        <w:t>compliance</w:t>
      </w:r>
      <w:r w:rsidR="00FD32C4" w:rsidRPr="007078D3">
        <w:rPr>
          <w:sz w:val="22"/>
          <w:szCs w:val="22"/>
        </w:rPr>
        <w:t xml:space="preserve"> </w:t>
      </w:r>
      <w:r w:rsidR="00E4644C" w:rsidRPr="007078D3">
        <w:rPr>
          <w:sz w:val="22"/>
          <w:szCs w:val="22"/>
        </w:rPr>
        <w:t>tests shall be performed in accordance with the following reference metho</w:t>
      </w:r>
      <w:r w:rsidR="00E4644C" w:rsidRPr="00B02B5A">
        <w:rPr>
          <w:sz w:val="22"/>
          <w:szCs w:val="22"/>
        </w:rPr>
        <w:t>d</w:t>
      </w:r>
      <w:r w:rsidR="00B02B5A" w:rsidRPr="00B02B5A">
        <w:rPr>
          <w:sz w:val="22"/>
          <w:szCs w:val="22"/>
        </w:rPr>
        <w:t>.</w:t>
      </w:r>
    </w:p>
    <w:p w:rsidR="008865F6" w:rsidRPr="007078D3" w:rsidRDefault="008865F6" w:rsidP="008865F6">
      <w:pPr>
        <w:tabs>
          <w:tab w:val="left" w:pos="720"/>
        </w:tabs>
        <w:ind w:left="720" w:hanging="720"/>
        <w:rPr>
          <w:sz w:val="22"/>
          <w:szCs w:val="22"/>
          <w:highlight w:val="yellow"/>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E4644C" w:rsidRPr="007078D3" w:rsidTr="00FD32C4">
        <w:trPr>
          <w:tblHeader/>
        </w:trPr>
        <w:tc>
          <w:tcPr>
            <w:tcW w:w="1260" w:type="dxa"/>
            <w:tcBorders>
              <w:bottom w:val="double" w:sz="4" w:space="0" w:color="auto"/>
            </w:tcBorders>
          </w:tcPr>
          <w:p w:rsidR="00E4644C" w:rsidRPr="007078D3" w:rsidRDefault="00E4644C" w:rsidP="00FD32C4">
            <w:pPr>
              <w:spacing w:before="60" w:after="60"/>
              <w:jc w:val="center"/>
              <w:rPr>
                <w:b/>
                <w:sz w:val="22"/>
                <w:szCs w:val="22"/>
              </w:rPr>
            </w:pPr>
            <w:r w:rsidRPr="007078D3">
              <w:rPr>
                <w:b/>
                <w:sz w:val="22"/>
                <w:szCs w:val="22"/>
              </w:rPr>
              <w:t>Method</w:t>
            </w:r>
          </w:p>
        </w:tc>
        <w:tc>
          <w:tcPr>
            <w:tcW w:w="7920" w:type="dxa"/>
            <w:tcBorders>
              <w:bottom w:val="double" w:sz="4" w:space="0" w:color="auto"/>
            </w:tcBorders>
          </w:tcPr>
          <w:p w:rsidR="00E4644C" w:rsidRPr="007078D3" w:rsidRDefault="00E4644C" w:rsidP="00A74CCE">
            <w:pPr>
              <w:spacing w:before="60" w:after="60"/>
              <w:ind w:left="122"/>
              <w:rPr>
                <w:b/>
                <w:sz w:val="22"/>
                <w:szCs w:val="22"/>
              </w:rPr>
            </w:pPr>
            <w:r w:rsidRPr="007078D3">
              <w:rPr>
                <w:b/>
                <w:sz w:val="22"/>
                <w:szCs w:val="22"/>
              </w:rPr>
              <w:t>Description of Method and Comments</w:t>
            </w:r>
          </w:p>
        </w:tc>
      </w:tr>
      <w:tr w:rsidR="00E4644C" w:rsidRPr="007078D3" w:rsidTr="0071672A">
        <w:tc>
          <w:tcPr>
            <w:tcW w:w="1260" w:type="dxa"/>
          </w:tcPr>
          <w:p w:rsidR="00E4644C" w:rsidRPr="00B0629C" w:rsidRDefault="00E4644C" w:rsidP="00FD32C4">
            <w:pPr>
              <w:spacing w:before="60" w:after="60"/>
              <w:jc w:val="center"/>
              <w:rPr>
                <w:sz w:val="22"/>
                <w:szCs w:val="22"/>
              </w:rPr>
            </w:pPr>
            <w:r w:rsidRPr="00B0629C">
              <w:rPr>
                <w:sz w:val="22"/>
                <w:szCs w:val="22"/>
              </w:rPr>
              <w:t>9</w:t>
            </w:r>
          </w:p>
        </w:tc>
        <w:tc>
          <w:tcPr>
            <w:tcW w:w="7920" w:type="dxa"/>
          </w:tcPr>
          <w:p w:rsidR="00E4644C" w:rsidRPr="00B0629C" w:rsidRDefault="00E4644C" w:rsidP="00FD32C4">
            <w:pPr>
              <w:spacing w:before="60" w:after="60"/>
              <w:ind w:left="122" w:right="122"/>
              <w:rPr>
                <w:sz w:val="22"/>
                <w:szCs w:val="22"/>
              </w:rPr>
            </w:pPr>
            <w:r w:rsidRPr="00B0629C">
              <w:rPr>
                <w:sz w:val="22"/>
                <w:szCs w:val="22"/>
              </w:rPr>
              <w:t>Visual Determination of the Opacity of Emissions from Stationary Sources</w:t>
            </w:r>
          </w:p>
        </w:tc>
      </w:tr>
    </w:tbl>
    <w:p w:rsidR="007B6063" w:rsidRPr="007078D3" w:rsidRDefault="007B6063" w:rsidP="007B6063">
      <w:pPr>
        <w:ind w:left="360"/>
        <w:rPr>
          <w:sz w:val="22"/>
          <w:szCs w:val="22"/>
        </w:rPr>
      </w:pPr>
    </w:p>
    <w:p w:rsidR="007B6063" w:rsidRPr="00B0629C" w:rsidRDefault="00E4644C" w:rsidP="00615E27">
      <w:pPr>
        <w:ind w:left="720"/>
        <w:rPr>
          <w:sz w:val="22"/>
          <w:szCs w:val="22"/>
        </w:rPr>
      </w:pPr>
      <w:r w:rsidRPr="00B0629C">
        <w:rPr>
          <w:sz w:val="22"/>
          <w:szCs w:val="22"/>
        </w:rPr>
        <w:t xml:space="preserve">The above method </w:t>
      </w:r>
      <w:r w:rsidR="00FD5C98" w:rsidRPr="00B0629C">
        <w:rPr>
          <w:sz w:val="22"/>
          <w:szCs w:val="22"/>
        </w:rPr>
        <w:t>is</w:t>
      </w:r>
      <w:r w:rsidRPr="00B0629C">
        <w:rPr>
          <w:sz w:val="22"/>
          <w:szCs w:val="22"/>
        </w:rPr>
        <w:t xml:space="preserve"> described in Appendix </w:t>
      </w:r>
      <w:proofErr w:type="gramStart"/>
      <w:r w:rsidRPr="00B0629C">
        <w:rPr>
          <w:sz w:val="22"/>
          <w:szCs w:val="22"/>
        </w:rPr>
        <w:t>A</w:t>
      </w:r>
      <w:proofErr w:type="gramEnd"/>
      <w:r w:rsidRPr="00B0629C">
        <w:rPr>
          <w:sz w:val="22"/>
          <w:szCs w:val="22"/>
        </w:rPr>
        <w:t xml:space="preserve"> of 40 CFR 60</w:t>
      </w:r>
      <w:r w:rsidR="009F74B7" w:rsidRPr="00B0629C">
        <w:rPr>
          <w:sz w:val="22"/>
          <w:szCs w:val="22"/>
        </w:rPr>
        <w:t xml:space="preserve"> </w:t>
      </w:r>
      <w:r w:rsidRPr="00B0629C">
        <w:rPr>
          <w:sz w:val="22"/>
          <w:szCs w:val="22"/>
        </w:rPr>
        <w:t xml:space="preserve">and </w:t>
      </w:r>
      <w:r w:rsidR="00FD5C98" w:rsidRPr="00B0629C">
        <w:rPr>
          <w:sz w:val="22"/>
          <w:szCs w:val="22"/>
        </w:rPr>
        <w:t>is</w:t>
      </w:r>
      <w:r w:rsidRPr="00B0629C">
        <w:rPr>
          <w:sz w:val="22"/>
          <w:szCs w:val="22"/>
        </w:rPr>
        <w:t xml:space="preserve"> adopted by reference in Rule 62-204.800, F.A.C.  No other method</w:t>
      </w:r>
      <w:r w:rsidR="00FD5C98" w:rsidRPr="00B0629C">
        <w:rPr>
          <w:sz w:val="22"/>
          <w:szCs w:val="22"/>
        </w:rPr>
        <w:t>s</w:t>
      </w:r>
      <w:r w:rsidRPr="00B0629C">
        <w:rPr>
          <w:sz w:val="22"/>
          <w:szCs w:val="22"/>
        </w:rPr>
        <w:t xml:space="preserve"> may be used unless prior written approval is received from the Department.  </w:t>
      </w:r>
    </w:p>
    <w:p w:rsidR="00E4644C" w:rsidRPr="007078D3" w:rsidRDefault="006E4221" w:rsidP="008865F6">
      <w:pPr>
        <w:ind w:left="360" w:firstLine="360"/>
        <w:rPr>
          <w:sz w:val="22"/>
          <w:szCs w:val="22"/>
        </w:rPr>
      </w:pPr>
      <w:r w:rsidRPr="00B0629C">
        <w:rPr>
          <w:sz w:val="22"/>
          <w:szCs w:val="22"/>
        </w:rPr>
        <w:t>[Rule 62-204.800,</w:t>
      </w:r>
      <w:r w:rsidR="0045493C" w:rsidRPr="00B0629C">
        <w:rPr>
          <w:sz w:val="22"/>
          <w:szCs w:val="22"/>
        </w:rPr>
        <w:t xml:space="preserve"> F.A.C.; </w:t>
      </w:r>
      <w:r w:rsidR="00E4644C" w:rsidRPr="00B0629C">
        <w:rPr>
          <w:sz w:val="22"/>
          <w:szCs w:val="22"/>
        </w:rPr>
        <w:t>Appendix A of 40 CFR 60]</w:t>
      </w:r>
    </w:p>
    <w:p w:rsidR="002D3AF5" w:rsidRDefault="002D3AF5" w:rsidP="00857CFA">
      <w:pPr>
        <w:suppressAutoHyphens/>
        <w:rPr>
          <w:sz w:val="22"/>
          <w:szCs w:val="22"/>
        </w:rPr>
      </w:pPr>
    </w:p>
    <w:p w:rsidR="00E4644C" w:rsidRPr="007078D3" w:rsidRDefault="00E4644C" w:rsidP="008865F6">
      <w:pPr>
        <w:rPr>
          <w:bCs/>
          <w:i/>
          <w:caps/>
          <w:sz w:val="22"/>
          <w:szCs w:val="22"/>
        </w:rPr>
      </w:pPr>
      <w:r w:rsidRPr="007078D3">
        <w:rPr>
          <w:b/>
          <w:bCs/>
          <w:caps/>
          <w:sz w:val="22"/>
          <w:szCs w:val="22"/>
        </w:rPr>
        <w:t>NOTIFICATION Requirements</w:t>
      </w:r>
    </w:p>
    <w:p w:rsidR="008865F6" w:rsidRPr="007078D3" w:rsidRDefault="008865F6" w:rsidP="008865F6">
      <w:pPr>
        <w:rPr>
          <w:b/>
          <w:bCs/>
          <w:caps/>
          <w:sz w:val="22"/>
          <w:szCs w:val="22"/>
        </w:rPr>
      </w:pPr>
    </w:p>
    <w:p w:rsidR="00E4644C" w:rsidRPr="007078D3" w:rsidRDefault="00565659" w:rsidP="0017043A">
      <w:pPr>
        <w:pStyle w:val="Default"/>
        <w:spacing w:after="120"/>
        <w:ind w:left="720" w:hanging="720"/>
        <w:rPr>
          <w:sz w:val="22"/>
          <w:szCs w:val="22"/>
        </w:rPr>
      </w:pPr>
      <w:r>
        <w:rPr>
          <w:b/>
          <w:sz w:val="22"/>
          <w:szCs w:val="22"/>
        </w:rPr>
        <w:t>A.10</w:t>
      </w:r>
      <w:r w:rsidR="001147D5" w:rsidRPr="007078D3">
        <w:rPr>
          <w:b/>
          <w:sz w:val="22"/>
          <w:szCs w:val="22"/>
        </w:rPr>
        <w:t>.</w:t>
      </w:r>
      <w:r w:rsidR="001147D5" w:rsidRPr="007078D3">
        <w:rPr>
          <w:sz w:val="22"/>
          <w:szCs w:val="22"/>
        </w:rPr>
        <w:tab/>
      </w:r>
      <w:r w:rsidR="005D3236" w:rsidRPr="007078D3">
        <w:rPr>
          <w:sz w:val="22"/>
          <w:szCs w:val="22"/>
          <w:u w:val="single"/>
        </w:rPr>
        <w:t>Test Notification</w:t>
      </w:r>
      <w:r w:rsidR="00A26F05" w:rsidRPr="007078D3">
        <w:rPr>
          <w:sz w:val="22"/>
          <w:szCs w:val="22"/>
        </w:rPr>
        <w:t xml:space="preserve"> </w:t>
      </w:r>
      <w:r w:rsidR="004A3528" w:rsidRPr="007078D3">
        <w:rPr>
          <w:sz w:val="22"/>
          <w:szCs w:val="22"/>
        </w:rPr>
        <w:t>-</w:t>
      </w:r>
      <w:r w:rsidR="005D3236" w:rsidRPr="007078D3">
        <w:rPr>
          <w:sz w:val="22"/>
          <w:szCs w:val="22"/>
        </w:rPr>
        <w:t xml:space="preserve"> </w:t>
      </w:r>
      <w:r w:rsidR="00E4644C" w:rsidRPr="007078D3">
        <w:rPr>
          <w:sz w:val="22"/>
          <w:szCs w:val="22"/>
        </w:rPr>
        <w:t xml:space="preserve">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w:t>
      </w:r>
      <w:r w:rsidR="002D3AF5">
        <w:rPr>
          <w:sz w:val="22"/>
          <w:szCs w:val="22"/>
        </w:rPr>
        <w:t>the person conducting the test.</w:t>
      </w:r>
    </w:p>
    <w:p w:rsidR="00E4644C" w:rsidRPr="007078D3" w:rsidRDefault="004A3528" w:rsidP="004A3528">
      <w:pPr>
        <w:pStyle w:val="Default"/>
        <w:tabs>
          <w:tab w:val="left" w:pos="1080"/>
        </w:tabs>
        <w:spacing w:after="120"/>
        <w:ind w:left="1080"/>
        <w:rPr>
          <w:i/>
          <w:sz w:val="22"/>
          <w:szCs w:val="22"/>
        </w:rPr>
      </w:pPr>
      <w:r w:rsidRPr="007078D3">
        <w:rPr>
          <w:sz w:val="22"/>
          <w:szCs w:val="22"/>
        </w:rPr>
        <w:t>(</w:t>
      </w:r>
      <w:r w:rsidR="00E4644C" w:rsidRPr="007078D3">
        <w:rPr>
          <w:i/>
          <w:sz w:val="22"/>
          <w:szCs w:val="22"/>
          <w:u w:val="single"/>
        </w:rPr>
        <w:t>Permitting Note</w:t>
      </w:r>
      <w:r w:rsidRPr="007078D3">
        <w:rPr>
          <w:i/>
          <w:sz w:val="22"/>
          <w:szCs w:val="22"/>
        </w:rPr>
        <w:t xml:space="preserve"> - </w:t>
      </w:r>
      <w:r w:rsidR="00E4644C" w:rsidRPr="007078D3">
        <w:rPr>
          <w:i/>
          <w:sz w:val="22"/>
          <w:szCs w:val="22"/>
        </w:rPr>
        <w:t>The notification should also include the relevant emission unit ID No(s)</w:t>
      </w:r>
      <w:proofErr w:type="gramStart"/>
      <w:r w:rsidR="00E4644C" w:rsidRPr="007078D3">
        <w:rPr>
          <w:i/>
          <w:sz w:val="22"/>
          <w:szCs w:val="22"/>
        </w:rPr>
        <w:t>.,</w:t>
      </w:r>
      <w:proofErr w:type="gramEnd"/>
      <w:r w:rsidR="00E4644C" w:rsidRPr="007078D3">
        <w:rPr>
          <w:i/>
          <w:sz w:val="22"/>
          <w:szCs w:val="22"/>
        </w:rPr>
        <w:t xml:space="preserve"> test method(s) to be used, and pollutants to be tested.</w:t>
      </w:r>
      <w:r w:rsidRPr="007078D3">
        <w:rPr>
          <w:sz w:val="22"/>
          <w:szCs w:val="22"/>
        </w:rPr>
        <w:t>)</w:t>
      </w:r>
      <w:r w:rsidR="00E4644C" w:rsidRPr="007078D3">
        <w:rPr>
          <w:i/>
          <w:sz w:val="22"/>
          <w:szCs w:val="22"/>
        </w:rPr>
        <w:t xml:space="preserve"> </w:t>
      </w:r>
    </w:p>
    <w:p w:rsidR="00E4644C" w:rsidRPr="007078D3" w:rsidRDefault="00E4644C" w:rsidP="00AB2CAD">
      <w:pPr>
        <w:pStyle w:val="Default"/>
        <w:ind w:left="360" w:firstLine="360"/>
        <w:rPr>
          <w:sz w:val="22"/>
          <w:szCs w:val="22"/>
        </w:rPr>
      </w:pPr>
      <w:r w:rsidRPr="007078D3">
        <w:rPr>
          <w:sz w:val="22"/>
          <w:szCs w:val="22"/>
        </w:rPr>
        <w:t>[Rules 62-4.070(3) and 62-297.310(7</w:t>
      </w:r>
      <w:proofErr w:type="gramStart"/>
      <w:r w:rsidRPr="007078D3">
        <w:rPr>
          <w:sz w:val="22"/>
          <w:szCs w:val="22"/>
        </w:rPr>
        <w:t>)(</w:t>
      </w:r>
      <w:proofErr w:type="gramEnd"/>
      <w:r w:rsidRPr="007078D3">
        <w:rPr>
          <w:sz w:val="22"/>
          <w:szCs w:val="22"/>
        </w:rPr>
        <w:t>a)9., F.A.C.]</w:t>
      </w:r>
    </w:p>
    <w:p w:rsidR="00E4644C" w:rsidRPr="007078D3" w:rsidRDefault="00E4644C">
      <w:pPr>
        <w:rPr>
          <w:sz w:val="22"/>
          <w:szCs w:val="22"/>
        </w:rPr>
      </w:pPr>
    </w:p>
    <w:p w:rsidR="00E4644C" w:rsidRPr="002D3AF5" w:rsidRDefault="00565659" w:rsidP="007B5284">
      <w:pPr>
        <w:ind w:left="720" w:hanging="720"/>
        <w:rPr>
          <w:i/>
          <w:sz w:val="22"/>
          <w:szCs w:val="22"/>
        </w:rPr>
      </w:pPr>
      <w:r>
        <w:rPr>
          <w:b/>
          <w:sz w:val="22"/>
          <w:szCs w:val="22"/>
        </w:rPr>
        <w:t>A.11</w:t>
      </w:r>
      <w:r w:rsidR="007B5284" w:rsidRPr="002D3AF5">
        <w:rPr>
          <w:b/>
          <w:sz w:val="22"/>
          <w:szCs w:val="22"/>
        </w:rPr>
        <w:t>.</w:t>
      </w:r>
      <w:r w:rsidR="002D3AF5" w:rsidRPr="002D3AF5">
        <w:rPr>
          <w:sz w:val="22"/>
          <w:szCs w:val="22"/>
        </w:rPr>
        <w:tab/>
      </w:r>
      <w:r w:rsidR="00E4644C" w:rsidRPr="002D3AF5">
        <w:rPr>
          <w:sz w:val="22"/>
          <w:szCs w:val="22"/>
          <w:u w:val="single"/>
        </w:rPr>
        <w:t>Notification of Operation Commencement</w:t>
      </w:r>
      <w:r w:rsidR="004A3528" w:rsidRPr="002D3AF5">
        <w:rPr>
          <w:sz w:val="22"/>
          <w:szCs w:val="22"/>
        </w:rPr>
        <w:t xml:space="preserve"> - </w:t>
      </w:r>
      <w:r w:rsidR="00E4644C" w:rsidRPr="002D3AF5">
        <w:rPr>
          <w:sz w:val="22"/>
          <w:szCs w:val="22"/>
        </w:rPr>
        <w:t xml:space="preserve">The permittee shall notify the </w:t>
      </w:r>
      <w:r w:rsidR="005D3236" w:rsidRPr="002D3AF5">
        <w:rPr>
          <w:sz w:val="22"/>
          <w:szCs w:val="22"/>
        </w:rPr>
        <w:t xml:space="preserve">Compliance Authority </w:t>
      </w:r>
      <w:r w:rsidR="00E4644C" w:rsidRPr="002D3AF5">
        <w:rPr>
          <w:sz w:val="22"/>
          <w:szCs w:val="22"/>
        </w:rPr>
        <w:t xml:space="preserve">in writing of the date of commencing operation of </w:t>
      </w:r>
      <w:r w:rsidR="00566197" w:rsidRPr="002D3AF5">
        <w:rPr>
          <w:sz w:val="22"/>
          <w:szCs w:val="22"/>
        </w:rPr>
        <w:t xml:space="preserve">the </w:t>
      </w:r>
      <w:r w:rsidR="00E81DE5" w:rsidRPr="002D3AF5">
        <w:rPr>
          <w:sz w:val="22"/>
          <w:szCs w:val="22"/>
        </w:rPr>
        <w:t>EU No</w:t>
      </w:r>
      <w:r w:rsidR="002D3AF5" w:rsidRPr="002D3AF5">
        <w:rPr>
          <w:sz w:val="22"/>
          <w:szCs w:val="22"/>
        </w:rPr>
        <w:t>s. 008 and 018</w:t>
      </w:r>
      <w:r w:rsidR="00E4644C" w:rsidRPr="002D3AF5">
        <w:rPr>
          <w:sz w:val="22"/>
          <w:szCs w:val="22"/>
        </w:rPr>
        <w:t xml:space="preserve"> </w:t>
      </w:r>
      <w:r w:rsidR="00E81DE5" w:rsidRPr="002D3AF5">
        <w:rPr>
          <w:sz w:val="22"/>
          <w:szCs w:val="22"/>
        </w:rPr>
        <w:t xml:space="preserve">after completing the </w:t>
      </w:r>
      <w:r w:rsidR="002D3AF5" w:rsidRPr="002D3AF5">
        <w:rPr>
          <w:sz w:val="22"/>
          <w:szCs w:val="22"/>
        </w:rPr>
        <w:t>construction/modification</w:t>
      </w:r>
      <w:r w:rsidR="00E81DE5" w:rsidRPr="002D3AF5">
        <w:rPr>
          <w:sz w:val="22"/>
          <w:szCs w:val="22"/>
        </w:rPr>
        <w:t xml:space="preserve"> authorized by this permit, </w:t>
      </w:r>
      <w:r w:rsidR="00E4644C" w:rsidRPr="002D3AF5">
        <w:rPr>
          <w:sz w:val="22"/>
          <w:szCs w:val="22"/>
        </w:rPr>
        <w:t xml:space="preserve">no later than </w:t>
      </w:r>
      <w:r w:rsidR="009F2335" w:rsidRPr="002D3AF5">
        <w:rPr>
          <w:sz w:val="22"/>
          <w:szCs w:val="22"/>
        </w:rPr>
        <w:t>fifteen</w:t>
      </w:r>
      <w:r w:rsidR="00E4644C" w:rsidRPr="002D3AF5">
        <w:rPr>
          <w:sz w:val="22"/>
          <w:szCs w:val="22"/>
        </w:rPr>
        <w:t xml:space="preserve"> (</w:t>
      </w:r>
      <w:r w:rsidR="009F2335" w:rsidRPr="002D3AF5">
        <w:rPr>
          <w:sz w:val="22"/>
          <w:szCs w:val="22"/>
        </w:rPr>
        <w:t>15</w:t>
      </w:r>
      <w:r w:rsidR="00E4644C" w:rsidRPr="002D3AF5">
        <w:rPr>
          <w:sz w:val="22"/>
          <w:szCs w:val="22"/>
        </w:rPr>
        <w:t>) days after that date.</w:t>
      </w:r>
      <w:r w:rsidR="00A046ED" w:rsidRPr="002D3AF5">
        <w:rPr>
          <w:sz w:val="22"/>
          <w:szCs w:val="22"/>
        </w:rPr>
        <w:t xml:space="preserve"> Commencing operation means setting into operation of any emissions unit for any purpose.</w:t>
      </w:r>
    </w:p>
    <w:p w:rsidR="00E4644C" w:rsidRPr="007078D3" w:rsidRDefault="00E4644C" w:rsidP="0017043A">
      <w:pPr>
        <w:ind w:left="360" w:firstLine="360"/>
        <w:rPr>
          <w:sz w:val="22"/>
          <w:szCs w:val="22"/>
        </w:rPr>
      </w:pPr>
      <w:r w:rsidRPr="002D3AF5">
        <w:rPr>
          <w:sz w:val="22"/>
          <w:szCs w:val="22"/>
        </w:rPr>
        <w:t>[Rule</w:t>
      </w:r>
      <w:r w:rsidR="00765623" w:rsidRPr="002D3AF5">
        <w:rPr>
          <w:sz w:val="22"/>
          <w:szCs w:val="22"/>
        </w:rPr>
        <w:t>s 62-4.070, and 62-210.200, F.A.C., (d</w:t>
      </w:r>
      <w:r w:rsidR="003E3B0C" w:rsidRPr="002D3AF5">
        <w:rPr>
          <w:sz w:val="22"/>
          <w:szCs w:val="22"/>
        </w:rPr>
        <w:t>efinition of Commence Operation)</w:t>
      </w:r>
      <w:r w:rsidRPr="002D3AF5">
        <w:rPr>
          <w:sz w:val="22"/>
          <w:szCs w:val="22"/>
        </w:rPr>
        <w:t>]</w:t>
      </w:r>
    </w:p>
    <w:p w:rsidR="004A3528" w:rsidRPr="003D0BD1" w:rsidRDefault="004A3528" w:rsidP="0017043A">
      <w:pPr>
        <w:pStyle w:val="Default"/>
        <w:rPr>
          <w:sz w:val="22"/>
          <w:szCs w:val="22"/>
        </w:rPr>
      </w:pPr>
    </w:p>
    <w:p w:rsidR="003656F7" w:rsidRPr="00521B7E" w:rsidRDefault="00665CF9" w:rsidP="003656F7">
      <w:pPr>
        <w:rPr>
          <w:bCs/>
          <w:sz w:val="22"/>
          <w:szCs w:val="22"/>
        </w:rPr>
      </w:pPr>
      <w:r w:rsidRPr="007078D3">
        <w:rPr>
          <w:b/>
          <w:bCs/>
          <w:caps/>
          <w:sz w:val="22"/>
          <w:szCs w:val="22"/>
        </w:rPr>
        <w:t>RecordKeeping and Reporting requirements</w:t>
      </w:r>
    </w:p>
    <w:p w:rsidR="0017043A" w:rsidRPr="003D0BD1" w:rsidRDefault="0017043A" w:rsidP="0017043A">
      <w:pPr>
        <w:rPr>
          <w:bCs/>
          <w:caps/>
          <w:sz w:val="22"/>
          <w:szCs w:val="22"/>
        </w:rPr>
      </w:pPr>
    </w:p>
    <w:p w:rsidR="005C1C5C" w:rsidRPr="007078D3" w:rsidRDefault="00565659" w:rsidP="007B5284">
      <w:pPr>
        <w:ind w:left="720" w:hanging="720"/>
        <w:rPr>
          <w:sz w:val="22"/>
          <w:szCs w:val="22"/>
        </w:rPr>
      </w:pPr>
      <w:r>
        <w:rPr>
          <w:b/>
          <w:sz w:val="22"/>
          <w:szCs w:val="22"/>
        </w:rPr>
        <w:t>A.12</w:t>
      </w:r>
      <w:r w:rsidR="007B5284" w:rsidRPr="006A2CCD">
        <w:rPr>
          <w:b/>
          <w:sz w:val="22"/>
          <w:szCs w:val="22"/>
        </w:rPr>
        <w:t>.</w:t>
      </w:r>
      <w:r w:rsidR="007B5284" w:rsidRPr="006A2CCD">
        <w:rPr>
          <w:sz w:val="22"/>
          <w:szCs w:val="22"/>
        </w:rPr>
        <w:tab/>
      </w:r>
      <w:r w:rsidR="009E6E9B" w:rsidRPr="007078D3">
        <w:rPr>
          <w:sz w:val="22"/>
          <w:szCs w:val="22"/>
          <w:u w:val="single"/>
        </w:rPr>
        <w:t>Compliance T</w:t>
      </w:r>
      <w:r w:rsidR="00E4644C" w:rsidRPr="007078D3">
        <w:rPr>
          <w:sz w:val="22"/>
          <w:szCs w:val="22"/>
          <w:u w:val="single"/>
        </w:rPr>
        <w:t>est Reports</w:t>
      </w:r>
      <w:r w:rsidR="004A3528" w:rsidRPr="007078D3">
        <w:rPr>
          <w:sz w:val="22"/>
          <w:szCs w:val="22"/>
        </w:rPr>
        <w:t xml:space="preserve"> - </w:t>
      </w:r>
      <w:r w:rsidR="00E4644C" w:rsidRPr="007078D3">
        <w:rPr>
          <w:sz w:val="22"/>
          <w:szCs w:val="22"/>
        </w:rPr>
        <w:t xml:space="preserve">The permittee shall prepare and submit reports for all required </w:t>
      </w:r>
      <w:r w:rsidR="004A3528" w:rsidRPr="007078D3">
        <w:rPr>
          <w:sz w:val="22"/>
          <w:szCs w:val="22"/>
        </w:rPr>
        <w:t xml:space="preserve">compliance </w:t>
      </w:r>
      <w:r w:rsidR="00E4644C" w:rsidRPr="007078D3">
        <w:rPr>
          <w:sz w:val="22"/>
          <w:szCs w:val="22"/>
        </w:rPr>
        <w:t xml:space="preserve">tests in accordance with the requirements specified in Appendix D (Common Testing </w:t>
      </w:r>
      <w:r w:rsidR="002D3AF5">
        <w:rPr>
          <w:sz w:val="22"/>
          <w:szCs w:val="22"/>
        </w:rPr>
        <w:t>Requirements) of this permit.</w:t>
      </w:r>
    </w:p>
    <w:p w:rsidR="00E4644C" w:rsidRPr="007078D3" w:rsidRDefault="00E4644C" w:rsidP="0017043A">
      <w:pPr>
        <w:ind w:left="360" w:firstLine="360"/>
        <w:rPr>
          <w:sz w:val="22"/>
          <w:szCs w:val="22"/>
        </w:rPr>
      </w:pPr>
      <w:r w:rsidRPr="007078D3">
        <w:rPr>
          <w:sz w:val="22"/>
          <w:szCs w:val="22"/>
        </w:rPr>
        <w:t>[Rule 62-297.310(8), F.A.C.]</w:t>
      </w:r>
    </w:p>
    <w:p w:rsidR="0017043A" w:rsidRDefault="0017043A" w:rsidP="0017043A">
      <w:pPr>
        <w:ind w:left="360" w:firstLine="360"/>
        <w:rPr>
          <w:sz w:val="22"/>
          <w:szCs w:val="22"/>
        </w:rPr>
      </w:pPr>
    </w:p>
    <w:p w:rsidR="00D67171" w:rsidRPr="007078D3" w:rsidRDefault="00D67171" w:rsidP="0017043A">
      <w:pPr>
        <w:ind w:left="360" w:firstLine="360"/>
        <w:rPr>
          <w:sz w:val="22"/>
          <w:szCs w:val="22"/>
        </w:rPr>
      </w:pPr>
    </w:p>
    <w:p w:rsidR="006A2CCD" w:rsidRPr="00634380" w:rsidRDefault="00565659" w:rsidP="006A2CCD">
      <w:pPr>
        <w:suppressAutoHyphens/>
        <w:ind w:left="720" w:hanging="720"/>
        <w:rPr>
          <w:sz w:val="22"/>
          <w:szCs w:val="22"/>
        </w:rPr>
      </w:pPr>
      <w:r>
        <w:rPr>
          <w:b/>
          <w:sz w:val="22"/>
          <w:szCs w:val="22"/>
        </w:rPr>
        <w:lastRenderedPageBreak/>
        <w:t>A.13</w:t>
      </w:r>
      <w:r w:rsidR="007B5284" w:rsidRPr="006D6539">
        <w:rPr>
          <w:b/>
          <w:sz w:val="22"/>
          <w:szCs w:val="22"/>
        </w:rPr>
        <w:t>.</w:t>
      </w:r>
      <w:r w:rsidR="007B5284" w:rsidRPr="006D6539">
        <w:rPr>
          <w:sz w:val="22"/>
          <w:szCs w:val="22"/>
        </w:rPr>
        <w:tab/>
      </w:r>
      <w:r w:rsidR="006A2CCD" w:rsidRPr="006D6539">
        <w:rPr>
          <w:sz w:val="22"/>
          <w:szCs w:val="22"/>
          <w:u w:val="single"/>
        </w:rPr>
        <w:t>Compliance</w:t>
      </w:r>
      <w:r w:rsidR="006A2CCD">
        <w:rPr>
          <w:sz w:val="22"/>
          <w:szCs w:val="22"/>
          <w:u w:val="single"/>
        </w:rPr>
        <w:t xml:space="preserve"> Testing Recordkeeping</w:t>
      </w:r>
      <w:r w:rsidR="00E4644C" w:rsidRPr="007078D3">
        <w:rPr>
          <w:sz w:val="22"/>
          <w:szCs w:val="22"/>
        </w:rPr>
        <w:t xml:space="preserve"> </w:t>
      </w:r>
      <w:r w:rsidR="004A3528" w:rsidRPr="007078D3">
        <w:rPr>
          <w:sz w:val="22"/>
          <w:szCs w:val="22"/>
        </w:rPr>
        <w:t>-</w:t>
      </w:r>
      <w:r w:rsidR="006A2CCD">
        <w:rPr>
          <w:sz w:val="22"/>
          <w:szCs w:val="22"/>
        </w:rPr>
        <w:t xml:space="preserve"> The permittee shall </w:t>
      </w:r>
      <w:r w:rsidR="006A2CCD" w:rsidRPr="00634380">
        <w:rPr>
          <w:sz w:val="22"/>
          <w:szCs w:val="22"/>
        </w:rPr>
        <w:t xml:space="preserve">submit a statement of the silo being loaded, type of material being loaded and the silo filling rate (pounds per hour) as a part of the compliance test report.  </w:t>
      </w:r>
      <w:r w:rsidR="006A2CCD" w:rsidRPr="00634380">
        <w:rPr>
          <w:sz w:val="22"/>
          <w:szCs w:val="22"/>
          <w:u w:val="single"/>
        </w:rPr>
        <w:t xml:space="preserve">In addition, a copy of the </w:t>
      </w:r>
      <w:r w:rsidR="00C12E47">
        <w:rPr>
          <w:sz w:val="22"/>
          <w:szCs w:val="22"/>
          <w:u w:val="single"/>
        </w:rPr>
        <w:t>silo filling records for the period</w:t>
      </w:r>
      <w:r w:rsidR="006A2CCD" w:rsidRPr="00634380">
        <w:rPr>
          <w:sz w:val="22"/>
          <w:szCs w:val="22"/>
          <w:u w:val="single"/>
        </w:rPr>
        <w:t xml:space="preserve"> of the test shall be submitted with each compliance test report</w:t>
      </w:r>
      <w:r w:rsidR="006A2CCD" w:rsidRPr="00634380">
        <w:rPr>
          <w:sz w:val="22"/>
          <w:szCs w:val="22"/>
        </w:rPr>
        <w:t>.  Failure to submit the process (filling) rate, or operating at conditions which do not reflect the normal operating conditions, may invalidate the test and fail to provide reasonable assurance of compliance.</w:t>
      </w:r>
    </w:p>
    <w:p w:rsidR="00E4644C" w:rsidRPr="007078D3" w:rsidRDefault="00565659" w:rsidP="006A2CCD">
      <w:pPr>
        <w:suppressAutoHyphens/>
        <w:ind w:left="720"/>
        <w:rPr>
          <w:sz w:val="22"/>
          <w:szCs w:val="22"/>
        </w:rPr>
      </w:pPr>
      <w:r>
        <w:rPr>
          <w:sz w:val="22"/>
          <w:szCs w:val="22"/>
        </w:rPr>
        <w:t>[Rule 62-4.070(3), F.A.C.</w:t>
      </w:r>
      <w:r w:rsidR="006A2CCD" w:rsidRPr="00634380">
        <w:rPr>
          <w:sz w:val="22"/>
          <w:szCs w:val="22"/>
        </w:rPr>
        <w:t>]</w:t>
      </w:r>
    </w:p>
    <w:p w:rsidR="00E4644C" w:rsidRPr="007078D3" w:rsidRDefault="00E4644C" w:rsidP="0017043A">
      <w:pPr>
        <w:pStyle w:val="BodyText3"/>
        <w:numPr>
          <w:ilvl w:val="12"/>
          <w:numId w:val="0"/>
        </w:numPr>
        <w:spacing w:after="0"/>
        <w:jc w:val="left"/>
        <w:rPr>
          <w:szCs w:val="22"/>
        </w:rPr>
      </w:pPr>
    </w:p>
    <w:p w:rsidR="006A2CCD" w:rsidRPr="00634380" w:rsidRDefault="00565659" w:rsidP="006A2CCD">
      <w:pPr>
        <w:tabs>
          <w:tab w:val="left" w:pos="-2070"/>
          <w:tab w:val="left" w:pos="450"/>
        </w:tabs>
        <w:ind w:left="720" w:hanging="720"/>
        <w:rPr>
          <w:sz w:val="22"/>
          <w:szCs w:val="22"/>
        </w:rPr>
      </w:pPr>
      <w:r>
        <w:rPr>
          <w:b/>
          <w:sz w:val="22"/>
          <w:szCs w:val="22"/>
        </w:rPr>
        <w:t>A.14</w:t>
      </w:r>
      <w:r w:rsidR="007B5284" w:rsidRPr="006D6539">
        <w:rPr>
          <w:b/>
          <w:sz w:val="22"/>
          <w:szCs w:val="22"/>
        </w:rPr>
        <w:t>.</w:t>
      </w:r>
      <w:r w:rsidR="007B5284" w:rsidRPr="006D6539">
        <w:rPr>
          <w:sz w:val="22"/>
          <w:szCs w:val="22"/>
        </w:rPr>
        <w:tab/>
      </w:r>
      <w:r w:rsidR="006A2CCD" w:rsidRPr="006D6539">
        <w:rPr>
          <w:sz w:val="22"/>
          <w:szCs w:val="22"/>
          <w:u w:val="single"/>
        </w:rPr>
        <w:t>Silo Recordkeeping</w:t>
      </w:r>
      <w:r w:rsidR="004A3528" w:rsidRPr="006D6539">
        <w:rPr>
          <w:sz w:val="22"/>
          <w:szCs w:val="22"/>
        </w:rPr>
        <w:t xml:space="preserve"> - </w:t>
      </w:r>
      <w:r w:rsidR="006A2CCD" w:rsidRPr="006D6539">
        <w:rPr>
          <w:sz w:val="22"/>
          <w:szCs w:val="22"/>
        </w:rPr>
        <w:t>In</w:t>
      </w:r>
      <w:r w:rsidR="006A2CCD" w:rsidRPr="00634380">
        <w:rPr>
          <w:sz w:val="22"/>
          <w:szCs w:val="22"/>
        </w:rPr>
        <w:t xml:space="preserve"> order to document compliance with the si</w:t>
      </w:r>
      <w:r w:rsidR="00DF4123">
        <w:rPr>
          <w:sz w:val="22"/>
          <w:szCs w:val="22"/>
        </w:rPr>
        <w:t>lo filling rate</w:t>
      </w:r>
      <w:r w:rsidR="006A2CCD">
        <w:rPr>
          <w:sz w:val="22"/>
          <w:szCs w:val="22"/>
        </w:rPr>
        <w:t xml:space="preserve"> of Condition No. A.1</w:t>
      </w:r>
      <w:r w:rsidR="006A2CCD" w:rsidRPr="00634380">
        <w:rPr>
          <w:sz w:val="22"/>
          <w:szCs w:val="22"/>
        </w:rPr>
        <w:t xml:space="preserve">, the permittee shall maintain a record of the silo filling operations.  The records of silo filling shall be maintained </w:t>
      </w:r>
      <w:r w:rsidR="006A2CCD" w:rsidRPr="00AE77BA">
        <w:rPr>
          <w:sz w:val="22"/>
          <w:szCs w:val="22"/>
          <w:u w:val="single"/>
        </w:rPr>
        <w:t>for</w:t>
      </w:r>
      <w:r w:rsidR="00201C7F" w:rsidRPr="00AE77BA">
        <w:rPr>
          <w:sz w:val="22"/>
          <w:szCs w:val="22"/>
          <w:u w:val="single"/>
        </w:rPr>
        <w:t xml:space="preserve"> the period</w:t>
      </w:r>
      <w:r w:rsidR="00C12E47" w:rsidRPr="00AE77BA">
        <w:rPr>
          <w:sz w:val="22"/>
          <w:szCs w:val="22"/>
          <w:u w:val="single"/>
        </w:rPr>
        <w:t xml:space="preserve"> of</w:t>
      </w:r>
      <w:r w:rsidR="00201C7F" w:rsidRPr="00AE77BA">
        <w:rPr>
          <w:sz w:val="22"/>
          <w:szCs w:val="22"/>
          <w:u w:val="single"/>
        </w:rPr>
        <w:t xml:space="preserve"> compliance testing</w:t>
      </w:r>
      <w:r w:rsidR="006A2CCD" w:rsidRPr="00AE77BA">
        <w:rPr>
          <w:sz w:val="22"/>
          <w:szCs w:val="22"/>
          <w:u w:val="single"/>
        </w:rPr>
        <w:t xml:space="preserve"> </w:t>
      </w:r>
      <w:r w:rsidR="00AE77BA" w:rsidRPr="00AE77BA">
        <w:rPr>
          <w:sz w:val="22"/>
          <w:szCs w:val="22"/>
          <w:u w:val="single"/>
        </w:rPr>
        <w:t>only</w:t>
      </w:r>
      <w:r w:rsidR="00AE77BA">
        <w:rPr>
          <w:sz w:val="22"/>
          <w:szCs w:val="22"/>
        </w:rPr>
        <w:t xml:space="preserve"> </w:t>
      </w:r>
      <w:r w:rsidR="006A2CCD" w:rsidRPr="00634380">
        <w:rPr>
          <w:sz w:val="22"/>
          <w:szCs w:val="22"/>
        </w:rPr>
        <w:t>and shall show the following:</w:t>
      </w:r>
    </w:p>
    <w:p w:rsidR="006A2CCD" w:rsidRPr="009C65FD" w:rsidRDefault="006A2CCD" w:rsidP="009C65FD">
      <w:pPr>
        <w:pStyle w:val="ListParagraph"/>
        <w:numPr>
          <w:ilvl w:val="0"/>
          <w:numId w:val="22"/>
        </w:numPr>
        <w:tabs>
          <w:tab w:val="left" w:pos="-2070"/>
          <w:tab w:val="left" w:pos="450"/>
          <w:tab w:val="left" w:pos="720"/>
          <w:tab w:val="left" w:pos="1440"/>
          <w:tab w:val="right" w:pos="9360"/>
        </w:tabs>
        <w:rPr>
          <w:sz w:val="22"/>
          <w:szCs w:val="22"/>
        </w:rPr>
      </w:pPr>
      <w:r w:rsidRPr="009C65FD">
        <w:rPr>
          <w:sz w:val="22"/>
          <w:szCs w:val="22"/>
        </w:rPr>
        <w:t>the date;</w:t>
      </w:r>
      <w:r w:rsidRPr="009C65FD">
        <w:rPr>
          <w:sz w:val="22"/>
          <w:szCs w:val="22"/>
        </w:rPr>
        <w:tab/>
      </w:r>
    </w:p>
    <w:p w:rsidR="006A2CCD" w:rsidRPr="00634380" w:rsidRDefault="006A2CCD" w:rsidP="009C65FD">
      <w:pPr>
        <w:pStyle w:val="Document1"/>
        <w:keepNext w:val="0"/>
        <w:keepLines w:val="0"/>
        <w:numPr>
          <w:ilvl w:val="0"/>
          <w:numId w:val="22"/>
        </w:numPr>
        <w:tabs>
          <w:tab w:val="clear" w:pos="-720"/>
          <w:tab w:val="left" w:pos="-2070"/>
          <w:tab w:val="left" w:pos="450"/>
        </w:tabs>
        <w:suppressAutoHyphens w:val="0"/>
        <w:rPr>
          <w:rFonts w:ascii="Times New Roman" w:hAnsi="Times New Roman"/>
          <w:sz w:val="22"/>
          <w:szCs w:val="22"/>
        </w:rPr>
      </w:pPr>
      <w:r w:rsidRPr="00634380">
        <w:rPr>
          <w:rFonts w:ascii="Times New Roman" w:hAnsi="Times New Roman"/>
          <w:sz w:val="22"/>
          <w:szCs w:val="22"/>
        </w:rPr>
        <w:t>the silo being filled (silo ID number);</w:t>
      </w:r>
    </w:p>
    <w:p w:rsidR="006A2CCD" w:rsidRPr="009C65FD" w:rsidRDefault="006A2CCD" w:rsidP="009C65FD">
      <w:pPr>
        <w:pStyle w:val="ListParagraph"/>
        <w:numPr>
          <w:ilvl w:val="0"/>
          <w:numId w:val="22"/>
        </w:numPr>
        <w:tabs>
          <w:tab w:val="left" w:pos="-2070"/>
          <w:tab w:val="left" w:pos="450"/>
          <w:tab w:val="left" w:pos="720"/>
        </w:tabs>
        <w:rPr>
          <w:sz w:val="22"/>
          <w:szCs w:val="22"/>
        </w:rPr>
      </w:pPr>
      <w:r w:rsidRPr="009C65FD">
        <w:rPr>
          <w:sz w:val="22"/>
          <w:szCs w:val="22"/>
        </w:rPr>
        <w:t>start and end time of silo filling operation, and resulting silo filling (operating) time (hours);</w:t>
      </w:r>
    </w:p>
    <w:p w:rsidR="006A2CCD" w:rsidRPr="009C65FD" w:rsidRDefault="006A2CCD" w:rsidP="009C65FD">
      <w:pPr>
        <w:pStyle w:val="ListParagraph"/>
        <w:numPr>
          <w:ilvl w:val="0"/>
          <w:numId w:val="22"/>
        </w:numPr>
        <w:tabs>
          <w:tab w:val="left" w:pos="-2070"/>
          <w:tab w:val="left" w:pos="450"/>
        </w:tabs>
        <w:rPr>
          <w:sz w:val="22"/>
          <w:szCs w:val="22"/>
        </w:rPr>
      </w:pPr>
      <w:r w:rsidRPr="009C65FD">
        <w:rPr>
          <w:sz w:val="22"/>
          <w:szCs w:val="22"/>
        </w:rPr>
        <w:t>quantity of material loaded (pounds);</w:t>
      </w:r>
    </w:p>
    <w:p w:rsidR="006A2CCD" w:rsidRDefault="006A2CCD" w:rsidP="009C65FD">
      <w:pPr>
        <w:pStyle w:val="ListParagraph"/>
        <w:numPr>
          <w:ilvl w:val="0"/>
          <w:numId w:val="22"/>
        </w:numPr>
        <w:tabs>
          <w:tab w:val="left" w:pos="-2070"/>
          <w:tab w:val="left" w:pos="450"/>
        </w:tabs>
        <w:rPr>
          <w:sz w:val="22"/>
          <w:szCs w:val="22"/>
        </w:rPr>
      </w:pPr>
      <w:proofErr w:type="gramStart"/>
      <w:r w:rsidRPr="009C65FD">
        <w:rPr>
          <w:sz w:val="22"/>
          <w:szCs w:val="22"/>
        </w:rPr>
        <w:t>material</w:t>
      </w:r>
      <w:proofErr w:type="gramEnd"/>
      <w:r w:rsidRPr="009C65FD">
        <w:rPr>
          <w:sz w:val="22"/>
          <w:szCs w:val="22"/>
        </w:rPr>
        <w:t xml:space="preserve"> loading rate (pounds per hour)</w:t>
      </w:r>
      <w:r w:rsidR="00016E42">
        <w:rPr>
          <w:sz w:val="22"/>
          <w:szCs w:val="22"/>
        </w:rPr>
        <w:t>.</w:t>
      </w:r>
    </w:p>
    <w:p w:rsidR="00AE77BA" w:rsidRDefault="00AE77BA" w:rsidP="00AE77BA">
      <w:pPr>
        <w:tabs>
          <w:tab w:val="left" w:pos="-2070"/>
          <w:tab w:val="left" w:pos="450"/>
        </w:tabs>
        <w:rPr>
          <w:sz w:val="22"/>
          <w:szCs w:val="22"/>
        </w:rPr>
      </w:pPr>
    </w:p>
    <w:p w:rsidR="00AE77BA" w:rsidRPr="00AE77BA" w:rsidRDefault="00AE77BA" w:rsidP="00AE77BA">
      <w:pPr>
        <w:tabs>
          <w:tab w:val="left" w:pos="-2070"/>
          <w:tab w:val="left" w:pos="450"/>
        </w:tabs>
        <w:spacing w:after="120"/>
        <w:ind w:left="720"/>
        <w:rPr>
          <w:i/>
          <w:sz w:val="22"/>
          <w:szCs w:val="22"/>
        </w:rPr>
      </w:pPr>
      <w:r w:rsidRPr="00AE77BA">
        <w:rPr>
          <w:i/>
          <w:sz w:val="22"/>
          <w:szCs w:val="22"/>
        </w:rPr>
        <w:t>{</w:t>
      </w:r>
      <w:r w:rsidRPr="00AE77BA">
        <w:rPr>
          <w:i/>
          <w:sz w:val="22"/>
          <w:szCs w:val="22"/>
          <w:u w:val="single"/>
        </w:rPr>
        <w:t>Permitting note</w:t>
      </w:r>
      <w:r w:rsidRPr="00AE77BA">
        <w:rPr>
          <w:i/>
          <w:sz w:val="22"/>
          <w:szCs w:val="22"/>
        </w:rPr>
        <w:t xml:space="preserve">: </w:t>
      </w:r>
      <w:r>
        <w:rPr>
          <w:i/>
          <w:sz w:val="22"/>
          <w:szCs w:val="22"/>
        </w:rPr>
        <w:t>Silo recordkeeping is required for</w:t>
      </w:r>
      <w:r w:rsidRPr="00AE77BA">
        <w:rPr>
          <w:i/>
          <w:sz w:val="22"/>
          <w:szCs w:val="22"/>
        </w:rPr>
        <w:t xml:space="preserve"> </w:t>
      </w:r>
      <w:r>
        <w:rPr>
          <w:i/>
          <w:sz w:val="22"/>
          <w:szCs w:val="22"/>
        </w:rPr>
        <w:t xml:space="preserve">compliance </w:t>
      </w:r>
      <w:r w:rsidRPr="00AE77BA">
        <w:rPr>
          <w:i/>
          <w:sz w:val="22"/>
          <w:szCs w:val="22"/>
        </w:rPr>
        <w:t>testing only.}</w:t>
      </w:r>
    </w:p>
    <w:p w:rsidR="006A2CCD" w:rsidRPr="00E139F7" w:rsidRDefault="006D6539" w:rsidP="006A2CCD">
      <w:pPr>
        <w:tabs>
          <w:tab w:val="left" w:pos="450"/>
          <w:tab w:val="left" w:pos="900"/>
        </w:tabs>
        <w:ind w:left="720" w:hanging="720"/>
        <w:rPr>
          <w:sz w:val="22"/>
          <w:szCs w:val="22"/>
        </w:rPr>
      </w:pPr>
      <w:bookmarkStart w:id="1" w:name="enda"/>
      <w:r>
        <w:rPr>
          <w:sz w:val="22"/>
          <w:szCs w:val="22"/>
        </w:rPr>
        <w:tab/>
      </w:r>
      <w:r>
        <w:rPr>
          <w:sz w:val="22"/>
          <w:szCs w:val="22"/>
        </w:rPr>
        <w:tab/>
      </w:r>
      <w:r w:rsidR="006A2CCD" w:rsidRPr="00634380">
        <w:rPr>
          <w:sz w:val="22"/>
          <w:szCs w:val="22"/>
        </w:rPr>
        <w:t>[Rule 62-4.</w:t>
      </w:r>
      <w:bookmarkEnd w:id="1"/>
      <w:r w:rsidR="00565659">
        <w:rPr>
          <w:sz w:val="22"/>
          <w:szCs w:val="22"/>
        </w:rPr>
        <w:t>070(3), F.A.C.</w:t>
      </w:r>
      <w:r w:rsidR="006A2CCD" w:rsidRPr="00634380">
        <w:rPr>
          <w:sz w:val="22"/>
          <w:szCs w:val="22"/>
        </w:rPr>
        <w:t>]</w:t>
      </w:r>
    </w:p>
    <w:p w:rsidR="00AF4BF1" w:rsidRPr="007078D3" w:rsidRDefault="00AF4BF1" w:rsidP="006A2CCD">
      <w:pPr>
        <w:rPr>
          <w:sz w:val="22"/>
          <w:szCs w:val="22"/>
        </w:rPr>
      </w:pPr>
    </w:p>
    <w:p w:rsidR="006D6539" w:rsidRPr="00B16970" w:rsidRDefault="007B5284" w:rsidP="006D6539">
      <w:pPr>
        <w:ind w:left="720" w:hanging="720"/>
        <w:rPr>
          <w:sz w:val="22"/>
          <w:szCs w:val="22"/>
        </w:rPr>
      </w:pPr>
      <w:r w:rsidRPr="00B16970">
        <w:rPr>
          <w:b/>
          <w:bCs/>
          <w:sz w:val="22"/>
          <w:szCs w:val="22"/>
        </w:rPr>
        <w:t>A</w:t>
      </w:r>
      <w:r w:rsidR="00565659">
        <w:rPr>
          <w:b/>
          <w:bCs/>
          <w:sz w:val="22"/>
          <w:szCs w:val="22"/>
        </w:rPr>
        <w:t>.15</w:t>
      </w:r>
      <w:r w:rsidRPr="00B16970">
        <w:rPr>
          <w:b/>
          <w:bCs/>
          <w:sz w:val="22"/>
          <w:szCs w:val="22"/>
        </w:rPr>
        <w:t>.</w:t>
      </w:r>
      <w:r w:rsidRPr="00B16970">
        <w:rPr>
          <w:bCs/>
          <w:sz w:val="22"/>
          <w:szCs w:val="22"/>
        </w:rPr>
        <w:tab/>
      </w:r>
      <w:r w:rsidR="006D6539" w:rsidRPr="00B16970">
        <w:rPr>
          <w:bCs/>
          <w:sz w:val="22"/>
          <w:szCs w:val="22"/>
          <w:u w:val="single"/>
        </w:rPr>
        <w:t>Maintenance of Records</w:t>
      </w:r>
      <w:r w:rsidR="006D6539" w:rsidRPr="00B16970">
        <w:rPr>
          <w:bCs/>
          <w:sz w:val="22"/>
          <w:szCs w:val="22"/>
        </w:rPr>
        <w:t xml:space="preserve"> - The</w:t>
      </w:r>
      <w:r w:rsidR="006D6539" w:rsidRPr="00B16970">
        <w:rPr>
          <w:sz w:val="22"/>
          <w:szCs w:val="22"/>
        </w:rPr>
        <w:t xml:space="preserve"> permittee shall maintain a record of the date of inspection (ref. condition A.</w:t>
      </w:r>
      <w:r w:rsidR="00016E42">
        <w:rPr>
          <w:sz w:val="22"/>
          <w:szCs w:val="22"/>
        </w:rPr>
        <w:t>6</w:t>
      </w:r>
      <w:r w:rsidR="006D6539" w:rsidRPr="00B16970">
        <w:rPr>
          <w:sz w:val="22"/>
          <w:szCs w:val="22"/>
        </w:rPr>
        <w:t>), signature of the person performing the inspection, and any corrective action taken.  The record shall include a list of spare parts available on site.</w:t>
      </w:r>
    </w:p>
    <w:p w:rsidR="008302AB" w:rsidRPr="00310582" w:rsidRDefault="006D6539" w:rsidP="00310582">
      <w:pPr>
        <w:pStyle w:val="Default"/>
        <w:spacing w:after="120"/>
        <w:ind w:left="720"/>
        <w:rPr>
          <w:sz w:val="22"/>
          <w:szCs w:val="22"/>
        </w:rPr>
      </w:pPr>
      <w:r w:rsidRPr="00B16970">
        <w:rPr>
          <w:sz w:val="22"/>
          <w:szCs w:val="22"/>
        </w:rPr>
        <w:t>[Rule 62-4.070(3), F.A.C.]</w:t>
      </w:r>
    </w:p>
    <w:sectPr w:rsidR="008302AB" w:rsidRPr="00310582" w:rsidSect="00D73640">
      <w:headerReference w:type="even" r:id="rId49"/>
      <w:headerReference w:type="default" r:id="rId50"/>
      <w:headerReference w:type="first" r:id="rId51"/>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6F3" w:rsidRDefault="00DD16F3">
      <w:r>
        <w:separator/>
      </w:r>
    </w:p>
  </w:endnote>
  <w:endnote w:type="continuationSeparator" w:id="0">
    <w:p w:rsidR="00DD16F3" w:rsidRDefault="00DD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4016" w:rsidRPr="008F460D" w:rsidRDefault="00744016" w:rsidP="00744016">
    <w:pPr>
      <w:pBdr>
        <w:top w:val="single" w:sz="8" w:space="1" w:color="auto"/>
      </w:pBdr>
      <w:tabs>
        <w:tab w:val="left" w:pos="990"/>
        <w:tab w:val="left" w:pos="1080"/>
        <w:tab w:val="left" w:pos="1440"/>
        <w:tab w:val="right" w:pos="10080"/>
      </w:tabs>
      <w:spacing w:before="240"/>
      <w:rPr>
        <w:rStyle w:val="PageNumber"/>
      </w:rPr>
    </w:pPr>
    <w:r>
      <w:rPr>
        <w:rStyle w:val="PageNumber"/>
      </w:rPr>
      <w:t>Pepperidge Farm, Inc.</w:t>
    </w:r>
    <w:r w:rsidRPr="008F460D">
      <w:rPr>
        <w:rStyle w:val="PageNumber"/>
        <w:color w:val="FF0000"/>
      </w:rPr>
      <w:t xml:space="preserve"> </w:t>
    </w:r>
    <w:r w:rsidRPr="008F460D">
      <w:rPr>
        <w:rStyle w:val="PageNumber"/>
        <w:color w:val="FF0000"/>
      </w:rPr>
      <w:tab/>
    </w:r>
    <w:r w:rsidRPr="008F460D">
      <w:rPr>
        <w:rStyle w:val="PageNumber"/>
      </w:rPr>
      <w:t>Air Permit No.</w:t>
    </w:r>
    <w:r>
      <w:rPr>
        <w:rStyle w:val="PageNumber"/>
      </w:rPr>
      <w:t xml:space="preserve"> </w:t>
    </w:r>
    <w:r w:rsidR="004A16CE">
      <w:rPr>
        <w:rStyle w:val="PageNumber"/>
      </w:rPr>
      <w:t>1050174-011</w:t>
    </w:r>
    <w:r>
      <w:rPr>
        <w:rStyle w:val="PageNumber"/>
      </w:rPr>
      <w:t>-AC</w:t>
    </w:r>
  </w:p>
  <w:p w:rsidR="004A16CE" w:rsidRDefault="00744016" w:rsidP="004A16CE">
    <w:pPr>
      <w:tabs>
        <w:tab w:val="right" w:pos="10080"/>
      </w:tabs>
    </w:pPr>
    <w:r>
      <w:rPr>
        <w:rStyle w:val="PageNumber"/>
      </w:rPr>
      <w:t>Lakeland</w:t>
    </w:r>
    <w:r w:rsidRPr="008F460D">
      <w:rPr>
        <w:rStyle w:val="PageNumber"/>
      </w:rPr>
      <w:t xml:space="preserve"> Facility</w:t>
    </w:r>
    <w:r w:rsidRPr="008F460D">
      <w:rPr>
        <w:rStyle w:val="PageNumber"/>
      </w:rPr>
      <w:tab/>
    </w:r>
    <w:r w:rsidR="00190F25">
      <w:rPr>
        <w:rStyle w:val="PageNumber"/>
      </w:rPr>
      <w:t xml:space="preserve">Air </w:t>
    </w:r>
    <w:r w:rsidR="00190F25">
      <w:t>Construction Permit</w:t>
    </w:r>
  </w:p>
  <w:p w:rsidR="00675C25" w:rsidRPr="007078D3" w:rsidRDefault="00675C25" w:rsidP="004A16CE">
    <w:pPr>
      <w:tabs>
        <w:tab w:val="right" w:pos="10080"/>
      </w:tabs>
      <w:jc w:val="center"/>
      <w:rPr>
        <w:rStyle w:val="PageNumber"/>
      </w:rPr>
    </w:pPr>
    <w:r w:rsidRPr="004A16CE">
      <w:t xml:space="preserve">Page </w:t>
    </w:r>
    <w:r w:rsidRPr="004A16CE">
      <w:rPr>
        <w:rStyle w:val="PageNumber"/>
      </w:rPr>
      <w:fldChar w:fldCharType="begin"/>
    </w:r>
    <w:r w:rsidRPr="004A16CE">
      <w:rPr>
        <w:rStyle w:val="PageNumber"/>
      </w:rPr>
      <w:instrText xml:space="preserve"> PAGE </w:instrText>
    </w:r>
    <w:r w:rsidRPr="004A16CE">
      <w:rPr>
        <w:rStyle w:val="PageNumber"/>
      </w:rPr>
      <w:fldChar w:fldCharType="separate"/>
    </w:r>
    <w:r w:rsidR="00EA756A">
      <w:rPr>
        <w:rStyle w:val="PageNumber"/>
        <w:noProof/>
      </w:rPr>
      <w:t>2</w:t>
    </w:r>
    <w:r w:rsidRPr="004A16CE">
      <w:rPr>
        <w:rStyle w:val="PageNumber"/>
      </w:rPr>
      <w:fldChar w:fldCharType="end"/>
    </w:r>
    <w:r w:rsidRPr="004A16CE">
      <w:rPr>
        <w:rStyle w:val="PageNumber"/>
      </w:rPr>
      <w:t xml:space="preserve"> of </w:t>
    </w:r>
    <w:r w:rsidRPr="004A16CE">
      <w:rPr>
        <w:rStyle w:val="PageNumber"/>
      </w:rPr>
      <w:fldChar w:fldCharType="begin"/>
    </w:r>
    <w:r w:rsidRPr="004A16CE">
      <w:rPr>
        <w:rStyle w:val="PageNumber"/>
      </w:rPr>
      <w:instrText xml:space="preserve"> NUMPAGES </w:instrText>
    </w:r>
    <w:r w:rsidRPr="004A16CE">
      <w:rPr>
        <w:rStyle w:val="PageNumber"/>
      </w:rPr>
      <w:fldChar w:fldCharType="separate"/>
    </w:r>
    <w:r w:rsidR="00EA756A">
      <w:rPr>
        <w:rStyle w:val="PageNumber"/>
        <w:noProof/>
      </w:rPr>
      <w:t>11</w:t>
    </w:r>
    <w:r w:rsidRPr="004A16CE">
      <w:rPr>
        <w:rStyle w:val="PageNumber"/>
      </w:rPr>
      <w:fldChar w:fldCharType="end"/>
    </w:r>
  </w:p>
  <w:p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77" w:rsidRDefault="004C087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91E" w:rsidRPr="008F460D" w:rsidRDefault="00E1091E" w:rsidP="00E1091E">
    <w:pPr>
      <w:pBdr>
        <w:top w:val="single" w:sz="8" w:space="1" w:color="auto"/>
      </w:pBdr>
      <w:tabs>
        <w:tab w:val="left" w:pos="990"/>
        <w:tab w:val="left" w:pos="1080"/>
        <w:tab w:val="left" w:pos="1440"/>
        <w:tab w:val="right" w:pos="10080"/>
      </w:tabs>
      <w:spacing w:before="240"/>
      <w:rPr>
        <w:rStyle w:val="PageNumber"/>
      </w:rPr>
    </w:pPr>
    <w:r>
      <w:rPr>
        <w:rStyle w:val="PageNumber"/>
      </w:rPr>
      <w:t>Pepperidge Farm, Inc.</w:t>
    </w:r>
    <w:r w:rsidRPr="008F460D">
      <w:rPr>
        <w:rStyle w:val="PageNumber"/>
        <w:color w:val="FF0000"/>
      </w:rPr>
      <w:t xml:space="preserve"> </w:t>
    </w:r>
    <w:r w:rsidRPr="008F460D">
      <w:rPr>
        <w:rStyle w:val="PageNumber"/>
        <w:color w:val="FF0000"/>
      </w:rPr>
      <w:tab/>
    </w:r>
    <w:r w:rsidRPr="008F460D">
      <w:rPr>
        <w:rStyle w:val="PageNumber"/>
      </w:rPr>
      <w:t>Air Permit No.</w:t>
    </w:r>
    <w:r>
      <w:rPr>
        <w:rStyle w:val="PageNumber"/>
      </w:rPr>
      <w:t xml:space="preserve"> 1050174-011-AC</w:t>
    </w:r>
  </w:p>
  <w:p w:rsidR="00E1091E" w:rsidRDefault="00E1091E" w:rsidP="00E1091E">
    <w:pPr>
      <w:tabs>
        <w:tab w:val="right" w:pos="10080"/>
      </w:tabs>
    </w:pPr>
    <w:r>
      <w:rPr>
        <w:rStyle w:val="PageNumber"/>
      </w:rPr>
      <w:t>Lakeland</w:t>
    </w:r>
    <w:r w:rsidRPr="008F460D">
      <w:rPr>
        <w:rStyle w:val="PageNumber"/>
      </w:rPr>
      <w:t xml:space="preserve"> Facility</w:t>
    </w:r>
    <w:r w:rsidRPr="008F460D">
      <w:rPr>
        <w:rStyle w:val="PageNumber"/>
      </w:rPr>
      <w:tab/>
    </w:r>
    <w:r>
      <w:rPr>
        <w:rStyle w:val="PageNumber"/>
      </w:rPr>
      <w:t xml:space="preserve">Air </w:t>
    </w:r>
    <w:r>
      <w:t>Construction Permit</w:t>
    </w:r>
  </w:p>
  <w:p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EA756A">
      <w:rPr>
        <w:rStyle w:val="PageNumber"/>
        <w:noProof/>
      </w:rPr>
      <w:t>3</w:t>
    </w:r>
    <w:r w:rsidRPr="007078D3">
      <w:rPr>
        <w:rStyle w:val="PageNumber"/>
      </w:rPr>
      <w:fldChar w:fldCharType="end"/>
    </w:r>
    <w:r w:rsidRPr="007078D3">
      <w:rPr>
        <w:rStyle w:val="PageNumber"/>
      </w:rPr>
      <w:t xml:space="preserve"> of </w:t>
    </w:r>
    <w:r w:rsidR="00310582">
      <w:rPr>
        <w:rStyle w:val="PageNumber"/>
      </w:rPr>
      <w:t>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6F3" w:rsidRDefault="00DD16F3">
      <w:r>
        <w:separator/>
      </w:r>
    </w:p>
  </w:footnote>
  <w:footnote w:type="continuationSeparator" w:id="0">
    <w:p w:rsidR="00DD16F3" w:rsidRDefault="00DD1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2"/>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582" w:rsidRPr="007078D3" w:rsidRDefault="00310582"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CONDITIONS </w:t>
    </w:r>
    <w:r w:rsidR="004C0877">
      <w:rPr>
        <w:rStyle w:val="PageNumber"/>
        <w:b/>
        <w:sz w:val="22"/>
        <w:szCs w:val="22"/>
      </w:rPr>
      <w:t>(FINAL</w:t>
    </w:r>
    <w:r w:rsidRPr="004C4689">
      <w:rPr>
        <w:rStyle w:val="PageNumber"/>
        <w:b/>
        <w:sz w:val="22"/>
        <w:szCs w:val="22"/>
      </w:rPr>
      <w:t>)</w:t>
    </w:r>
  </w:p>
  <w:p w:rsidR="00310582" w:rsidRPr="007078D3" w:rsidRDefault="00310582" w:rsidP="00970B43">
    <w:pPr>
      <w:pStyle w:val="Header"/>
      <w:jc w:val="center"/>
      <w:rPr>
        <w:rStyle w:val="PageNumber"/>
        <w:b/>
        <w:sz w:val="22"/>
        <w:szCs w:val="22"/>
      </w:rPr>
    </w:pPr>
    <w:r w:rsidRPr="004C4689">
      <w:rPr>
        <w:rStyle w:val="PageNumber"/>
        <w:b/>
        <w:sz w:val="22"/>
        <w:szCs w:val="22"/>
      </w:rPr>
      <w:t xml:space="preserve">A.  </w:t>
    </w:r>
    <w:r>
      <w:rPr>
        <w:rStyle w:val="PageNumber"/>
        <w:b/>
        <w:sz w:val="22"/>
        <w:szCs w:val="22"/>
      </w:rPr>
      <w:t>EU Nos. 001–008 and 018</w:t>
    </w:r>
  </w:p>
  <w:p w:rsidR="00310582" w:rsidRPr="00970B43" w:rsidRDefault="00310582"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877" w:rsidRDefault="004C08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rsidTr="00790647">
      <w:tc>
        <w:tcPr>
          <w:tcW w:w="2448" w:type="dxa"/>
        </w:tcPr>
        <w:p w:rsidR="00824D48" w:rsidRPr="00824D48" w:rsidRDefault="00824D48" w:rsidP="00824D48">
          <w:pPr>
            <w:rPr>
              <w:sz w:val="24"/>
              <w:szCs w:val="24"/>
            </w:rPr>
          </w:pPr>
          <w:r w:rsidRPr="00824D48">
            <w:rPr>
              <w:noProof/>
              <w:sz w:val="24"/>
              <w:szCs w:val="24"/>
            </w:rPr>
            <w:drawing>
              <wp:inline distT="0" distB="0" distL="0" distR="0" wp14:anchorId="455D8E04" wp14:editId="311E1150">
                <wp:extent cx="1504315" cy="981075"/>
                <wp:effectExtent l="0" t="0" r="635"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rsidR="00824D48" w:rsidRPr="00824D48" w:rsidRDefault="00824D48" w:rsidP="00824D48">
          <w:pPr>
            <w:spacing w:before="120"/>
            <w:jc w:val="center"/>
          </w:pPr>
          <w:r w:rsidRPr="00824D48">
            <w:t>Southwest District Office</w:t>
          </w:r>
        </w:p>
        <w:p w:rsidR="00824D48" w:rsidRPr="00824D48" w:rsidRDefault="00824D48" w:rsidP="00824D48">
          <w:pPr>
            <w:jc w:val="center"/>
          </w:pPr>
          <w:r w:rsidRPr="00824D48">
            <w:t>13051 North Telecom Parkway</w:t>
          </w:r>
        </w:p>
        <w:p w:rsidR="00824D48" w:rsidRPr="00824D48" w:rsidRDefault="00824D48" w:rsidP="00824D48">
          <w:pPr>
            <w:jc w:val="center"/>
          </w:pPr>
          <w:r w:rsidRPr="00824D48">
            <w:t>Temple Terrace, Florida 33637-0926</w:t>
          </w:r>
        </w:p>
      </w:tc>
      <w:tc>
        <w:tcPr>
          <w:tcW w:w="2520" w:type="dxa"/>
        </w:tcPr>
        <w:p w:rsidR="00824D48" w:rsidRPr="00824D48" w:rsidRDefault="00824D48" w:rsidP="00824D48">
          <w:pPr>
            <w:jc w:val="right"/>
            <w:rPr>
              <w:color w:val="31849B"/>
              <w:sz w:val="18"/>
              <w:szCs w:val="18"/>
            </w:rPr>
          </w:pPr>
          <w:r w:rsidRPr="00824D48">
            <w:rPr>
              <w:color w:val="31849B"/>
              <w:sz w:val="18"/>
              <w:szCs w:val="18"/>
            </w:rPr>
            <w:t>RICK SCOTT</w:t>
          </w:r>
        </w:p>
        <w:p w:rsidR="00824D48" w:rsidRPr="00824D48" w:rsidRDefault="00824D48" w:rsidP="00824D48">
          <w:pPr>
            <w:jc w:val="right"/>
            <w:rPr>
              <w:color w:val="31849B"/>
              <w:sz w:val="18"/>
              <w:szCs w:val="18"/>
            </w:rPr>
          </w:pPr>
          <w:r w:rsidRPr="00824D48">
            <w:rPr>
              <w:color w:val="31849B"/>
              <w:sz w:val="18"/>
              <w:szCs w:val="18"/>
            </w:rPr>
            <w:t>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rsidR="00824D48" w:rsidRPr="00824D48" w:rsidRDefault="00824D48" w:rsidP="00824D48">
          <w:pPr>
            <w:jc w:val="right"/>
            <w:rPr>
              <w:color w:val="31849B"/>
              <w:sz w:val="18"/>
              <w:szCs w:val="18"/>
            </w:rPr>
          </w:pPr>
        </w:p>
        <w:p w:rsidR="00824D48" w:rsidRPr="00824D48" w:rsidRDefault="00824D48" w:rsidP="00824D48">
          <w:pPr>
            <w:jc w:val="right"/>
            <w:rPr>
              <w:color w:val="31849B"/>
              <w:sz w:val="18"/>
              <w:szCs w:val="18"/>
            </w:rPr>
          </w:pPr>
          <w:r w:rsidRPr="00824D48">
            <w:rPr>
              <w:color w:val="31849B"/>
              <w:sz w:val="18"/>
              <w:szCs w:val="18"/>
            </w:rPr>
            <w:t>HERSCHEL T. VINYARD JR.</w:t>
          </w:r>
        </w:p>
        <w:p w:rsidR="00824D48" w:rsidRPr="00824D48" w:rsidRDefault="00824D48" w:rsidP="00824D48">
          <w:pPr>
            <w:jc w:val="right"/>
            <w:rPr>
              <w:rFonts w:ascii="BakerSignet" w:hAnsi="BakerSignet"/>
              <w:color w:val="006666"/>
            </w:rPr>
          </w:pPr>
          <w:r w:rsidRPr="00824D48">
            <w:rPr>
              <w:color w:val="31849B"/>
              <w:sz w:val="18"/>
              <w:szCs w:val="18"/>
            </w:rPr>
            <w:t>SECRETARY</w:t>
          </w:r>
        </w:p>
      </w:tc>
    </w:tr>
  </w:tbl>
  <w:p w:rsidR="00675C25" w:rsidRDefault="00675C2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BB60CD">
      <w:rPr>
        <w:b/>
        <w:sz w:val="22"/>
      </w:rPr>
      <w:t>INFORMATION (</w:t>
    </w:r>
    <w:r w:rsidR="004C0877">
      <w:rPr>
        <w:b/>
        <w:sz w:val="22"/>
      </w:rPr>
      <w:t>FINAL</w:t>
    </w:r>
    <w:r w:rsidRPr="00BB60CD">
      <w:rPr>
        <w:b/>
        <w:sz w:val="22"/>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BB60CD">
      <w:rPr>
        <w:b/>
        <w:bCs/>
        <w:sz w:val="22"/>
      </w:rPr>
      <w:t>REQUIREMENTS</w:t>
    </w:r>
    <w:r w:rsidRPr="00BB60CD">
      <w:rPr>
        <w:b/>
        <w:sz w:val="22"/>
      </w:rPr>
      <w:t xml:space="preserve"> </w:t>
    </w:r>
    <w:r w:rsidRPr="00BB60CD">
      <w:rPr>
        <w:b/>
        <w:sz w:val="22"/>
        <w:shd w:val="clear" w:color="auto" w:fill="FFFFFF"/>
      </w:rPr>
      <w:t>(</w:t>
    </w:r>
    <w:r w:rsidR="004C0877">
      <w:rPr>
        <w:b/>
        <w:sz w:val="22"/>
        <w:shd w:val="clear" w:color="auto" w:fill="FFFFFF"/>
      </w:rPr>
      <w:t>FINAL</w:t>
    </w:r>
    <w:r w:rsidRPr="00BB60CD">
      <w:rPr>
        <w:b/>
        <w:sz w:val="22"/>
        <w:shd w:val="clear" w:color="auto" w:fill="FFFFFF"/>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F4" w:rsidRDefault="007714F4"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8FE1D9A"/>
    <w:multiLevelType w:val="hybridMultilevel"/>
    <w:tmpl w:val="296EDDBC"/>
    <w:lvl w:ilvl="0" w:tplc="4C3AD1E8">
      <w:start w:val="1"/>
      <w:numFmt w:val="decimal"/>
      <w:lvlText w:val="%1."/>
      <w:lvlJc w:val="left"/>
      <w:pPr>
        <w:ind w:left="816" w:hanging="360"/>
      </w:pPr>
      <w:rPr>
        <w:rFonts w:hint="default"/>
      </w:r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5">
    <w:nsid w:val="3B032BF1"/>
    <w:multiLevelType w:val="singleLevel"/>
    <w:tmpl w:val="95BCCBAC"/>
    <w:lvl w:ilvl="0">
      <w:start w:val="1"/>
      <w:numFmt w:val="decimal"/>
      <w:lvlText w:val="(%1)"/>
      <w:legacy w:legacy="1" w:legacySpace="0" w:legacyIndent="720"/>
      <w:lvlJc w:val="left"/>
      <w:pPr>
        <w:ind w:left="720" w:hanging="720"/>
      </w:pPr>
    </w:lvl>
  </w:abstractNum>
  <w:abstractNum w:abstractNumId="6">
    <w:nsid w:val="3BA27005"/>
    <w:multiLevelType w:val="singleLevel"/>
    <w:tmpl w:val="0409000F"/>
    <w:lvl w:ilvl="0">
      <w:start w:val="1"/>
      <w:numFmt w:val="decimal"/>
      <w:lvlText w:val="%1."/>
      <w:lvlJc w:val="left"/>
      <w:pPr>
        <w:tabs>
          <w:tab w:val="num" w:pos="360"/>
        </w:tabs>
        <w:ind w:left="360" w:hanging="360"/>
      </w:pPr>
    </w:lvl>
  </w:abstractNum>
  <w:abstractNum w:abstractNumId="7">
    <w:nsid w:val="3FE609C3"/>
    <w:multiLevelType w:val="singleLevel"/>
    <w:tmpl w:val="F1A85D9A"/>
    <w:lvl w:ilvl="0">
      <w:start w:val="1"/>
      <w:numFmt w:val="decimal"/>
      <w:lvlText w:val="(%1)"/>
      <w:legacy w:legacy="1" w:legacySpace="0" w:legacyIndent="720"/>
      <w:lvlJc w:val="left"/>
      <w:pPr>
        <w:ind w:left="720" w:hanging="720"/>
      </w:pPr>
    </w:lvl>
  </w:abstractNum>
  <w:abstractNum w:abstractNumId="8">
    <w:nsid w:val="41051669"/>
    <w:multiLevelType w:val="singleLevel"/>
    <w:tmpl w:val="F1A85D9A"/>
    <w:lvl w:ilvl="0">
      <w:start w:val="1"/>
      <w:numFmt w:val="decimal"/>
      <w:lvlText w:val="(%1)"/>
      <w:legacy w:legacy="1" w:legacySpace="0" w:legacyIndent="720"/>
      <w:lvlJc w:val="left"/>
      <w:pPr>
        <w:ind w:left="720" w:hanging="720"/>
      </w:pPr>
    </w:lvl>
  </w:abstractNum>
  <w:abstractNum w:abstractNumId="9">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nsid w:val="45A51284"/>
    <w:multiLevelType w:val="singleLevel"/>
    <w:tmpl w:val="F1A85D9A"/>
    <w:lvl w:ilvl="0">
      <w:start w:val="1"/>
      <w:numFmt w:val="decimal"/>
      <w:lvlText w:val="(%1)"/>
      <w:legacy w:legacy="1" w:legacySpace="0" w:legacyIndent="720"/>
      <w:lvlJc w:val="left"/>
      <w:pPr>
        <w:ind w:left="720" w:hanging="720"/>
      </w:pPr>
    </w:lvl>
  </w:abstractNum>
  <w:abstractNum w:abstractNumId="11">
    <w:nsid w:val="4EFB3097"/>
    <w:multiLevelType w:val="hybridMultilevel"/>
    <w:tmpl w:val="A620A3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F287FA9"/>
    <w:multiLevelType w:val="hybridMultilevel"/>
    <w:tmpl w:val="7704728C"/>
    <w:lvl w:ilvl="0" w:tplc="347E39F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E137A5"/>
    <w:multiLevelType w:val="singleLevel"/>
    <w:tmpl w:val="F1A85D9A"/>
    <w:lvl w:ilvl="0">
      <w:start w:val="1"/>
      <w:numFmt w:val="decimal"/>
      <w:lvlText w:val="(%1)"/>
      <w:legacy w:legacy="1" w:legacySpace="0" w:legacyIndent="720"/>
      <w:lvlJc w:val="left"/>
      <w:pPr>
        <w:ind w:left="720" w:hanging="720"/>
      </w:pPr>
    </w:lvl>
  </w:abstractNum>
  <w:abstractNum w:abstractNumId="14">
    <w:nsid w:val="501613CF"/>
    <w:multiLevelType w:val="hybridMultilevel"/>
    <w:tmpl w:val="653C492E"/>
    <w:lvl w:ilvl="0" w:tplc="347E39F2">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F06354A"/>
    <w:multiLevelType w:val="singleLevel"/>
    <w:tmpl w:val="F1A85D9A"/>
    <w:lvl w:ilvl="0">
      <w:start w:val="1"/>
      <w:numFmt w:val="decimal"/>
      <w:lvlText w:val="(%1)"/>
      <w:legacy w:legacy="1" w:legacySpace="0" w:legacyIndent="720"/>
      <w:lvlJc w:val="left"/>
      <w:pPr>
        <w:ind w:left="720" w:hanging="720"/>
      </w:pPr>
    </w:lvl>
  </w:abstractNum>
  <w:abstractNum w:abstractNumId="18">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59601C9"/>
    <w:multiLevelType w:val="singleLevel"/>
    <w:tmpl w:val="F1A85D9A"/>
    <w:lvl w:ilvl="0">
      <w:start w:val="1"/>
      <w:numFmt w:val="decimal"/>
      <w:lvlText w:val="(%1)"/>
      <w:legacy w:legacy="1" w:legacySpace="0" w:legacyIndent="720"/>
      <w:lvlJc w:val="left"/>
      <w:pPr>
        <w:ind w:left="720" w:hanging="720"/>
      </w:pPr>
    </w:lvl>
  </w:abstractNum>
  <w:abstractNum w:abstractNumId="20">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F07BA8"/>
    <w:multiLevelType w:val="singleLevel"/>
    <w:tmpl w:val="F1A85D9A"/>
    <w:lvl w:ilvl="0">
      <w:start w:val="1"/>
      <w:numFmt w:val="decimal"/>
      <w:lvlText w:val="(%1)"/>
      <w:legacy w:legacy="1" w:legacySpace="0" w:legacyIndent="720"/>
      <w:lvlJc w:val="left"/>
      <w:pPr>
        <w:ind w:left="720" w:hanging="720"/>
      </w:pPr>
    </w:lvl>
  </w:abstractNum>
  <w:abstractNum w:abstractNumId="22">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5"/>
  </w:num>
  <w:num w:numId="4">
    <w:abstractNumId w:val="1"/>
  </w:num>
  <w:num w:numId="5">
    <w:abstractNumId w:val="6"/>
  </w:num>
  <w:num w:numId="6">
    <w:abstractNumId w:val="8"/>
  </w:num>
  <w:num w:numId="7">
    <w:abstractNumId w:val="21"/>
  </w:num>
  <w:num w:numId="8">
    <w:abstractNumId w:val="7"/>
  </w:num>
  <w:num w:numId="9">
    <w:abstractNumId w:val="16"/>
  </w:num>
  <w:num w:numId="10">
    <w:abstractNumId w:val="10"/>
  </w:num>
  <w:num w:numId="11">
    <w:abstractNumId w:val="19"/>
  </w:num>
  <w:num w:numId="12">
    <w:abstractNumId w:val="9"/>
  </w:num>
  <w:num w:numId="13">
    <w:abstractNumId w:val="17"/>
  </w:num>
  <w:num w:numId="14">
    <w:abstractNumId w:val="20"/>
  </w:num>
  <w:num w:numId="15">
    <w:abstractNumId w:val="2"/>
  </w:num>
  <w:num w:numId="16">
    <w:abstractNumId w:val="22"/>
  </w:num>
  <w:num w:numId="17">
    <w:abstractNumId w:val="18"/>
  </w:num>
  <w:num w:numId="18">
    <w:abstractNumId w:val="3"/>
  </w:num>
  <w:num w:numId="19">
    <w:abstractNumId w:val="13"/>
  </w:num>
  <w:num w:numId="20">
    <w:abstractNumId w:val="14"/>
  </w:num>
  <w:num w:numId="21">
    <w:abstractNumId w:val="12"/>
  </w:num>
  <w:num w:numId="22">
    <w:abstractNumId w:val="11"/>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017B"/>
    <w:rsid w:val="000052F0"/>
    <w:rsid w:val="00013A87"/>
    <w:rsid w:val="00016E42"/>
    <w:rsid w:val="00017C6E"/>
    <w:rsid w:val="00025529"/>
    <w:rsid w:val="0002747C"/>
    <w:rsid w:val="000362E4"/>
    <w:rsid w:val="00040296"/>
    <w:rsid w:val="00041589"/>
    <w:rsid w:val="0004181C"/>
    <w:rsid w:val="000460CA"/>
    <w:rsid w:val="0005123C"/>
    <w:rsid w:val="00070439"/>
    <w:rsid w:val="0007044E"/>
    <w:rsid w:val="00070504"/>
    <w:rsid w:val="00072A3A"/>
    <w:rsid w:val="000764CA"/>
    <w:rsid w:val="00080F41"/>
    <w:rsid w:val="00082121"/>
    <w:rsid w:val="00082586"/>
    <w:rsid w:val="00082664"/>
    <w:rsid w:val="0008396F"/>
    <w:rsid w:val="000856FE"/>
    <w:rsid w:val="00090007"/>
    <w:rsid w:val="00093B17"/>
    <w:rsid w:val="00093B8D"/>
    <w:rsid w:val="00095CA8"/>
    <w:rsid w:val="0009619B"/>
    <w:rsid w:val="00096A16"/>
    <w:rsid w:val="00096FA5"/>
    <w:rsid w:val="000A1644"/>
    <w:rsid w:val="000A1E47"/>
    <w:rsid w:val="000A42CC"/>
    <w:rsid w:val="000A590C"/>
    <w:rsid w:val="000A5E58"/>
    <w:rsid w:val="000A6E02"/>
    <w:rsid w:val="000B252C"/>
    <w:rsid w:val="000B2AB8"/>
    <w:rsid w:val="000B54D1"/>
    <w:rsid w:val="000C4F3B"/>
    <w:rsid w:val="000D6A78"/>
    <w:rsid w:val="000E0973"/>
    <w:rsid w:val="000E09A5"/>
    <w:rsid w:val="000E285D"/>
    <w:rsid w:val="000E6F48"/>
    <w:rsid w:val="000F3692"/>
    <w:rsid w:val="0011322F"/>
    <w:rsid w:val="001147D5"/>
    <w:rsid w:val="00120E5D"/>
    <w:rsid w:val="00121295"/>
    <w:rsid w:val="0013145F"/>
    <w:rsid w:val="001345F3"/>
    <w:rsid w:val="00140D6C"/>
    <w:rsid w:val="00143895"/>
    <w:rsid w:val="00150EA7"/>
    <w:rsid w:val="00150FC2"/>
    <w:rsid w:val="00152B09"/>
    <w:rsid w:val="00153F2E"/>
    <w:rsid w:val="00154E7F"/>
    <w:rsid w:val="00155734"/>
    <w:rsid w:val="0015592D"/>
    <w:rsid w:val="00163F4D"/>
    <w:rsid w:val="0017043A"/>
    <w:rsid w:val="00170A9F"/>
    <w:rsid w:val="001824E4"/>
    <w:rsid w:val="00182797"/>
    <w:rsid w:val="00190F25"/>
    <w:rsid w:val="0019144E"/>
    <w:rsid w:val="001B0C22"/>
    <w:rsid w:val="001B12C6"/>
    <w:rsid w:val="001B3497"/>
    <w:rsid w:val="001B58BD"/>
    <w:rsid w:val="001B73A2"/>
    <w:rsid w:val="001B76A6"/>
    <w:rsid w:val="001E024B"/>
    <w:rsid w:val="001E3FE3"/>
    <w:rsid w:val="001E7859"/>
    <w:rsid w:val="001F1E81"/>
    <w:rsid w:val="001F553A"/>
    <w:rsid w:val="001F6D28"/>
    <w:rsid w:val="001F7B8F"/>
    <w:rsid w:val="0020010B"/>
    <w:rsid w:val="00201C7F"/>
    <w:rsid w:val="0020375D"/>
    <w:rsid w:val="00215511"/>
    <w:rsid w:val="0021732A"/>
    <w:rsid w:val="00227AF6"/>
    <w:rsid w:val="00227D87"/>
    <w:rsid w:val="00234083"/>
    <w:rsid w:val="0024584E"/>
    <w:rsid w:val="0024641A"/>
    <w:rsid w:val="00246B3D"/>
    <w:rsid w:val="00254001"/>
    <w:rsid w:val="002555EF"/>
    <w:rsid w:val="00260EEB"/>
    <w:rsid w:val="002619F8"/>
    <w:rsid w:val="00270A6D"/>
    <w:rsid w:val="0027189D"/>
    <w:rsid w:val="00271E10"/>
    <w:rsid w:val="00274EF2"/>
    <w:rsid w:val="00275903"/>
    <w:rsid w:val="002803E2"/>
    <w:rsid w:val="002820A1"/>
    <w:rsid w:val="00282106"/>
    <w:rsid w:val="0028419C"/>
    <w:rsid w:val="002949D9"/>
    <w:rsid w:val="00296C71"/>
    <w:rsid w:val="00297B82"/>
    <w:rsid w:val="002A1614"/>
    <w:rsid w:val="002A24EC"/>
    <w:rsid w:val="002A4C89"/>
    <w:rsid w:val="002A5396"/>
    <w:rsid w:val="002A7682"/>
    <w:rsid w:val="002B462B"/>
    <w:rsid w:val="002C1473"/>
    <w:rsid w:val="002C23AE"/>
    <w:rsid w:val="002C4405"/>
    <w:rsid w:val="002D31D7"/>
    <w:rsid w:val="002D346E"/>
    <w:rsid w:val="002D3AF5"/>
    <w:rsid w:val="002D6F20"/>
    <w:rsid w:val="002E5962"/>
    <w:rsid w:val="002E6902"/>
    <w:rsid w:val="002F045B"/>
    <w:rsid w:val="002F1C8A"/>
    <w:rsid w:val="002F2A8F"/>
    <w:rsid w:val="00303031"/>
    <w:rsid w:val="003053A4"/>
    <w:rsid w:val="0030611E"/>
    <w:rsid w:val="00310582"/>
    <w:rsid w:val="003203B2"/>
    <w:rsid w:val="003223B8"/>
    <w:rsid w:val="00333712"/>
    <w:rsid w:val="003427F8"/>
    <w:rsid w:val="00343EC5"/>
    <w:rsid w:val="00353AE8"/>
    <w:rsid w:val="0035720F"/>
    <w:rsid w:val="00360957"/>
    <w:rsid w:val="0036250D"/>
    <w:rsid w:val="0036288F"/>
    <w:rsid w:val="003656F7"/>
    <w:rsid w:val="00365F21"/>
    <w:rsid w:val="00370012"/>
    <w:rsid w:val="00371128"/>
    <w:rsid w:val="003724A1"/>
    <w:rsid w:val="003729F9"/>
    <w:rsid w:val="00372D97"/>
    <w:rsid w:val="003747C1"/>
    <w:rsid w:val="00380979"/>
    <w:rsid w:val="00382D29"/>
    <w:rsid w:val="003838EF"/>
    <w:rsid w:val="00385054"/>
    <w:rsid w:val="003878BD"/>
    <w:rsid w:val="003974AC"/>
    <w:rsid w:val="003C38FF"/>
    <w:rsid w:val="003D0BD1"/>
    <w:rsid w:val="003D2535"/>
    <w:rsid w:val="003D2A8D"/>
    <w:rsid w:val="003D40B7"/>
    <w:rsid w:val="003D50D5"/>
    <w:rsid w:val="003D7303"/>
    <w:rsid w:val="003E3B0C"/>
    <w:rsid w:val="003E57D6"/>
    <w:rsid w:val="003E62DA"/>
    <w:rsid w:val="003E6985"/>
    <w:rsid w:val="003E6D36"/>
    <w:rsid w:val="003E713F"/>
    <w:rsid w:val="00400069"/>
    <w:rsid w:val="00400FDF"/>
    <w:rsid w:val="004120D0"/>
    <w:rsid w:val="0041260D"/>
    <w:rsid w:val="0041266F"/>
    <w:rsid w:val="00413B73"/>
    <w:rsid w:val="00413E4E"/>
    <w:rsid w:val="00416FCD"/>
    <w:rsid w:val="00422DCC"/>
    <w:rsid w:val="00426010"/>
    <w:rsid w:val="00430895"/>
    <w:rsid w:val="004512C7"/>
    <w:rsid w:val="0045493C"/>
    <w:rsid w:val="00456D56"/>
    <w:rsid w:val="0047121B"/>
    <w:rsid w:val="00474BEA"/>
    <w:rsid w:val="004811BE"/>
    <w:rsid w:val="00494E10"/>
    <w:rsid w:val="004A16CE"/>
    <w:rsid w:val="004A301A"/>
    <w:rsid w:val="004A3528"/>
    <w:rsid w:val="004A60BD"/>
    <w:rsid w:val="004A7610"/>
    <w:rsid w:val="004B2046"/>
    <w:rsid w:val="004B2CB4"/>
    <w:rsid w:val="004B33C9"/>
    <w:rsid w:val="004B675B"/>
    <w:rsid w:val="004B74B6"/>
    <w:rsid w:val="004C0877"/>
    <w:rsid w:val="004C4689"/>
    <w:rsid w:val="004D1AA8"/>
    <w:rsid w:val="004D5FC5"/>
    <w:rsid w:val="004E542B"/>
    <w:rsid w:val="004E5D35"/>
    <w:rsid w:val="004E66D0"/>
    <w:rsid w:val="004F0723"/>
    <w:rsid w:val="004F7595"/>
    <w:rsid w:val="005038D2"/>
    <w:rsid w:val="00503CEB"/>
    <w:rsid w:val="005073C8"/>
    <w:rsid w:val="00507EAD"/>
    <w:rsid w:val="00511908"/>
    <w:rsid w:val="005221AB"/>
    <w:rsid w:val="00525AB6"/>
    <w:rsid w:val="00531FB2"/>
    <w:rsid w:val="00532C22"/>
    <w:rsid w:val="00537CF5"/>
    <w:rsid w:val="00550D13"/>
    <w:rsid w:val="00552709"/>
    <w:rsid w:val="00554286"/>
    <w:rsid w:val="00554904"/>
    <w:rsid w:val="00560E5F"/>
    <w:rsid w:val="0056375E"/>
    <w:rsid w:val="00565659"/>
    <w:rsid w:val="00566197"/>
    <w:rsid w:val="00572EFA"/>
    <w:rsid w:val="0057301B"/>
    <w:rsid w:val="00575201"/>
    <w:rsid w:val="0057663B"/>
    <w:rsid w:val="00583C9C"/>
    <w:rsid w:val="00584BF6"/>
    <w:rsid w:val="00591A27"/>
    <w:rsid w:val="00597207"/>
    <w:rsid w:val="005A0286"/>
    <w:rsid w:val="005A035C"/>
    <w:rsid w:val="005A532A"/>
    <w:rsid w:val="005A6363"/>
    <w:rsid w:val="005A6FCA"/>
    <w:rsid w:val="005B0CA9"/>
    <w:rsid w:val="005B0FE1"/>
    <w:rsid w:val="005B39BC"/>
    <w:rsid w:val="005C0FE8"/>
    <w:rsid w:val="005C1C5C"/>
    <w:rsid w:val="005C6CD0"/>
    <w:rsid w:val="005C78C6"/>
    <w:rsid w:val="005C7CEF"/>
    <w:rsid w:val="005D3236"/>
    <w:rsid w:val="005E2BAD"/>
    <w:rsid w:val="005E45B1"/>
    <w:rsid w:val="005E5595"/>
    <w:rsid w:val="005E6DEF"/>
    <w:rsid w:val="005F213D"/>
    <w:rsid w:val="00600968"/>
    <w:rsid w:val="006024D1"/>
    <w:rsid w:val="00605B60"/>
    <w:rsid w:val="0060606F"/>
    <w:rsid w:val="006106C6"/>
    <w:rsid w:val="00613C47"/>
    <w:rsid w:val="00615E27"/>
    <w:rsid w:val="006201B5"/>
    <w:rsid w:val="00622C25"/>
    <w:rsid w:val="00632A7E"/>
    <w:rsid w:val="00634847"/>
    <w:rsid w:val="0064035B"/>
    <w:rsid w:val="00640460"/>
    <w:rsid w:val="00657FCA"/>
    <w:rsid w:val="0066012F"/>
    <w:rsid w:val="006646CD"/>
    <w:rsid w:val="00665CF9"/>
    <w:rsid w:val="00674F1F"/>
    <w:rsid w:val="00675C25"/>
    <w:rsid w:val="00682048"/>
    <w:rsid w:val="006834D2"/>
    <w:rsid w:val="00683541"/>
    <w:rsid w:val="006A0192"/>
    <w:rsid w:val="006A2067"/>
    <w:rsid w:val="006A2CCD"/>
    <w:rsid w:val="006A3D07"/>
    <w:rsid w:val="006B71A0"/>
    <w:rsid w:val="006B790D"/>
    <w:rsid w:val="006C1E73"/>
    <w:rsid w:val="006C2E00"/>
    <w:rsid w:val="006C2E05"/>
    <w:rsid w:val="006C35C7"/>
    <w:rsid w:val="006D4613"/>
    <w:rsid w:val="006D583D"/>
    <w:rsid w:val="006D6539"/>
    <w:rsid w:val="006D7121"/>
    <w:rsid w:val="006E4221"/>
    <w:rsid w:val="006E6E7A"/>
    <w:rsid w:val="006F6C40"/>
    <w:rsid w:val="00703161"/>
    <w:rsid w:val="00703E5C"/>
    <w:rsid w:val="00705008"/>
    <w:rsid w:val="007078D3"/>
    <w:rsid w:val="00711568"/>
    <w:rsid w:val="00711B1F"/>
    <w:rsid w:val="007125DA"/>
    <w:rsid w:val="0071672A"/>
    <w:rsid w:val="00726BA1"/>
    <w:rsid w:val="00732643"/>
    <w:rsid w:val="00734CC5"/>
    <w:rsid w:val="0074050C"/>
    <w:rsid w:val="007409B2"/>
    <w:rsid w:val="00744016"/>
    <w:rsid w:val="007459DA"/>
    <w:rsid w:val="00752315"/>
    <w:rsid w:val="00752535"/>
    <w:rsid w:val="007543E6"/>
    <w:rsid w:val="00760FB8"/>
    <w:rsid w:val="0076249B"/>
    <w:rsid w:val="00762627"/>
    <w:rsid w:val="00765623"/>
    <w:rsid w:val="00766BBB"/>
    <w:rsid w:val="007676AD"/>
    <w:rsid w:val="007714F4"/>
    <w:rsid w:val="00772754"/>
    <w:rsid w:val="00772C5B"/>
    <w:rsid w:val="00773F4E"/>
    <w:rsid w:val="007779FB"/>
    <w:rsid w:val="00780C6C"/>
    <w:rsid w:val="00785275"/>
    <w:rsid w:val="00792516"/>
    <w:rsid w:val="007A0096"/>
    <w:rsid w:val="007A1593"/>
    <w:rsid w:val="007A173A"/>
    <w:rsid w:val="007A35E4"/>
    <w:rsid w:val="007A7724"/>
    <w:rsid w:val="007B5284"/>
    <w:rsid w:val="007B6063"/>
    <w:rsid w:val="007D2125"/>
    <w:rsid w:val="007D2E2E"/>
    <w:rsid w:val="007D4372"/>
    <w:rsid w:val="007E3062"/>
    <w:rsid w:val="007E5287"/>
    <w:rsid w:val="007F3765"/>
    <w:rsid w:val="007F5385"/>
    <w:rsid w:val="007F7A9C"/>
    <w:rsid w:val="0080570A"/>
    <w:rsid w:val="0080572B"/>
    <w:rsid w:val="00812C0B"/>
    <w:rsid w:val="00814BC2"/>
    <w:rsid w:val="00817BBA"/>
    <w:rsid w:val="00821C25"/>
    <w:rsid w:val="00824836"/>
    <w:rsid w:val="00824D48"/>
    <w:rsid w:val="00826448"/>
    <w:rsid w:val="008268D4"/>
    <w:rsid w:val="008302AB"/>
    <w:rsid w:val="008365BA"/>
    <w:rsid w:val="00844CD2"/>
    <w:rsid w:val="00851821"/>
    <w:rsid w:val="00854193"/>
    <w:rsid w:val="0085511A"/>
    <w:rsid w:val="00855997"/>
    <w:rsid w:val="00856483"/>
    <w:rsid w:val="00856753"/>
    <w:rsid w:val="00857CFA"/>
    <w:rsid w:val="00861CA3"/>
    <w:rsid w:val="00865E84"/>
    <w:rsid w:val="0087017E"/>
    <w:rsid w:val="00874933"/>
    <w:rsid w:val="00874FE4"/>
    <w:rsid w:val="008763D1"/>
    <w:rsid w:val="008773C8"/>
    <w:rsid w:val="008865F6"/>
    <w:rsid w:val="00894275"/>
    <w:rsid w:val="008A237C"/>
    <w:rsid w:val="008A68AD"/>
    <w:rsid w:val="008A68B8"/>
    <w:rsid w:val="008B075D"/>
    <w:rsid w:val="008B0931"/>
    <w:rsid w:val="008B16EA"/>
    <w:rsid w:val="008B1E7E"/>
    <w:rsid w:val="008B7C65"/>
    <w:rsid w:val="008C3AE2"/>
    <w:rsid w:val="008D306A"/>
    <w:rsid w:val="008D7C87"/>
    <w:rsid w:val="008E0436"/>
    <w:rsid w:val="008E7465"/>
    <w:rsid w:val="008E769C"/>
    <w:rsid w:val="008F7C3C"/>
    <w:rsid w:val="00900B5D"/>
    <w:rsid w:val="009032D4"/>
    <w:rsid w:val="009064AD"/>
    <w:rsid w:val="00906AD4"/>
    <w:rsid w:val="00907346"/>
    <w:rsid w:val="00912CE5"/>
    <w:rsid w:val="009169B3"/>
    <w:rsid w:val="009222D4"/>
    <w:rsid w:val="00922D14"/>
    <w:rsid w:val="00923F61"/>
    <w:rsid w:val="00927CDC"/>
    <w:rsid w:val="00942306"/>
    <w:rsid w:val="00944898"/>
    <w:rsid w:val="00945869"/>
    <w:rsid w:val="009470A5"/>
    <w:rsid w:val="0095059A"/>
    <w:rsid w:val="00957B84"/>
    <w:rsid w:val="00970B43"/>
    <w:rsid w:val="00970E1C"/>
    <w:rsid w:val="009914CA"/>
    <w:rsid w:val="0099454E"/>
    <w:rsid w:val="00997A02"/>
    <w:rsid w:val="009A0A10"/>
    <w:rsid w:val="009B1A88"/>
    <w:rsid w:val="009B4C8D"/>
    <w:rsid w:val="009B4E82"/>
    <w:rsid w:val="009B60DD"/>
    <w:rsid w:val="009B7750"/>
    <w:rsid w:val="009B7A3E"/>
    <w:rsid w:val="009C3EBB"/>
    <w:rsid w:val="009C42EF"/>
    <w:rsid w:val="009C5956"/>
    <w:rsid w:val="009C65FD"/>
    <w:rsid w:val="009D02BE"/>
    <w:rsid w:val="009D0E1F"/>
    <w:rsid w:val="009D2870"/>
    <w:rsid w:val="009E6E9B"/>
    <w:rsid w:val="009F2335"/>
    <w:rsid w:val="009F5251"/>
    <w:rsid w:val="009F5AAF"/>
    <w:rsid w:val="009F74B7"/>
    <w:rsid w:val="009F7F99"/>
    <w:rsid w:val="00A02AA3"/>
    <w:rsid w:val="00A046ED"/>
    <w:rsid w:val="00A06977"/>
    <w:rsid w:val="00A12383"/>
    <w:rsid w:val="00A15809"/>
    <w:rsid w:val="00A244DB"/>
    <w:rsid w:val="00A252AF"/>
    <w:rsid w:val="00A26F05"/>
    <w:rsid w:val="00A348CD"/>
    <w:rsid w:val="00A3632B"/>
    <w:rsid w:val="00A43619"/>
    <w:rsid w:val="00A5020E"/>
    <w:rsid w:val="00A572D8"/>
    <w:rsid w:val="00A60562"/>
    <w:rsid w:val="00A65B67"/>
    <w:rsid w:val="00A741DC"/>
    <w:rsid w:val="00A745C4"/>
    <w:rsid w:val="00A74CCE"/>
    <w:rsid w:val="00A86C51"/>
    <w:rsid w:val="00A919C9"/>
    <w:rsid w:val="00A91FCC"/>
    <w:rsid w:val="00AA2AB7"/>
    <w:rsid w:val="00AA36DA"/>
    <w:rsid w:val="00AA62D5"/>
    <w:rsid w:val="00AA67BE"/>
    <w:rsid w:val="00AA749B"/>
    <w:rsid w:val="00AB0F92"/>
    <w:rsid w:val="00AB2CAD"/>
    <w:rsid w:val="00AB53A2"/>
    <w:rsid w:val="00AC0D74"/>
    <w:rsid w:val="00AC6EE2"/>
    <w:rsid w:val="00AD086B"/>
    <w:rsid w:val="00AD0E4A"/>
    <w:rsid w:val="00AD4ED4"/>
    <w:rsid w:val="00AE2B04"/>
    <w:rsid w:val="00AE6D08"/>
    <w:rsid w:val="00AE77BA"/>
    <w:rsid w:val="00AF4BF1"/>
    <w:rsid w:val="00B002EA"/>
    <w:rsid w:val="00B005D1"/>
    <w:rsid w:val="00B02B5A"/>
    <w:rsid w:val="00B0629C"/>
    <w:rsid w:val="00B1401C"/>
    <w:rsid w:val="00B16970"/>
    <w:rsid w:val="00B22097"/>
    <w:rsid w:val="00B253FA"/>
    <w:rsid w:val="00B25440"/>
    <w:rsid w:val="00B26357"/>
    <w:rsid w:val="00B32CAA"/>
    <w:rsid w:val="00B32E22"/>
    <w:rsid w:val="00B35A45"/>
    <w:rsid w:val="00B406E9"/>
    <w:rsid w:val="00B40F82"/>
    <w:rsid w:val="00B45175"/>
    <w:rsid w:val="00B5286D"/>
    <w:rsid w:val="00B52870"/>
    <w:rsid w:val="00B52FC5"/>
    <w:rsid w:val="00B54682"/>
    <w:rsid w:val="00B54FE1"/>
    <w:rsid w:val="00B63C3E"/>
    <w:rsid w:val="00B640A4"/>
    <w:rsid w:val="00B65943"/>
    <w:rsid w:val="00B66DEE"/>
    <w:rsid w:val="00B702D2"/>
    <w:rsid w:val="00B80611"/>
    <w:rsid w:val="00B826F7"/>
    <w:rsid w:val="00B85C66"/>
    <w:rsid w:val="00B906E3"/>
    <w:rsid w:val="00B94550"/>
    <w:rsid w:val="00B9665D"/>
    <w:rsid w:val="00B96ACB"/>
    <w:rsid w:val="00BA02E4"/>
    <w:rsid w:val="00BB34C8"/>
    <w:rsid w:val="00BB60CD"/>
    <w:rsid w:val="00BB6E0D"/>
    <w:rsid w:val="00BC1CBF"/>
    <w:rsid w:val="00BC3BFD"/>
    <w:rsid w:val="00BD4653"/>
    <w:rsid w:val="00BD4F4F"/>
    <w:rsid w:val="00BD6DA1"/>
    <w:rsid w:val="00BD7645"/>
    <w:rsid w:val="00BE16D1"/>
    <w:rsid w:val="00BE2C09"/>
    <w:rsid w:val="00BE33BB"/>
    <w:rsid w:val="00BE7064"/>
    <w:rsid w:val="00BF308F"/>
    <w:rsid w:val="00BF3F5D"/>
    <w:rsid w:val="00BF4C28"/>
    <w:rsid w:val="00BF5854"/>
    <w:rsid w:val="00C030D1"/>
    <w:rsid w:val="00C041CD"/>
    <w:rsid w:val="00C065C0"/>
    <w:rsid w:val="00C12E47"/>
    <w:rsid w:val="00C13C0B"/>
    <w:rsid w:val="00C15C30"/>
    <w:rsid w:val="00C25955"/>
    <w:rsid w:val="00C279C8"/>
    <w:rsid w:val="00C33A30"/>
    <w:rsid w:val="00C3643E"/>
    <w:rsid w:val="00C37928"/>
    <w:rsid w:val="00C42A76"/>
    <w:rsid w:val="00C4377E"/>
    <w:rsid w:val="00C474C7"/>
    <w:rsid w:val="00C47D8C"/>
    <w:rsid w:val="00C50430"/>
    <w:rsid w:val="00C57193"/>
    <w:rsid w:val="00C66E99"/>
    <w:rsid w:val="00C80D15"/>
    <w:rsid w:val="00C81A87"/>
    <w:rsid w:val="00C83A4D"/>
    <w:rsid w:val="00C83E73"/>
    <w:rsid w:val="00C9331F"/>
    <w:rsid w:val="00CA3A1C"/>
    <w:rsid w:val="00CA3F41"/>
    <w:rsid w:val="00CA6BE8"/>
    <w:rsid w:val="00CB1632"/>
    <w:rsid w:val="00CB4BBE"/>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5CEA"/>
    <w:rsid w:val="00D202AA"/>
    <w:rsid w:val="00D2170F"/>
    <w:rsid w:val="00D21F9F"/>
    <w:rsid w:val="00D23751"/>
    <w:rsid w:val="00D3187E"/>
    <w:rsid w:val="00D32B8F"/>
    <w:rsid w:val="00D3775B"/>
    <w:rsid w:val="00D40001"/>
    <w:rsid w:val="00D40AA7"/>
    <w:rsid w:val="00D46D26"/>
    <w:rsid w:val="00D5351C"/>
    <w:rsid w:val="00D6061F"/>
    <w:rsid w:val="00D60A36"/>
    <w:rsid w:val="00D63687"/>
    <w:rsid w:val="00D64024"/>
    <w:rsid w:val="00D64EE6"/>
    <w:rsid w:val="00D67171"/>
    <w:rsid w:val="00D73640"/>
    <w:rsid w:val="00D75F1A"/>
    <w:rsid w:val="00D8397F"/>
    <w:rsid w:val="00D90BDA"/>
    <w:rsid w:val="00DA0366"/>
    <w:rsid w:val="00DA11A7"/>
    <w:rsid w:val="00DA33B5"/>
    <w:rsid w:val="00DA4D80"/>
    <w:rsid w:val="00DA4DD1"/>
    <w:rsid w:val="00DC44F3"/>
    <w:rsid w:val="00DC4B04"/>
    <w:rsid w:val="00DD14FE"/>
    <w:rsid w:val="00DD16F3"/>
    <w:rsid w:val="00DD1F49"/>
    <w:rsid w:val="00DE4BA7"/>
    <w:rsid w:val="00DE6B4D"/>
    <w:rsid w:val="00DE6DF8"/>
    <w:rsid w:val="00DF3209"/>
    <w:rsid w:val="00DF4123"/>
    <w:rsid w:val="00DF483D"/>
    <w:rsid w:val="00E03304"/>
    <w:rsid w:val="00E1091E"/>
    <w:rsid w:val="00E1219F"/>
    <w:rsid w:val="00E142A7"/>
    <w:rsid w:val="00E230FC"/>
    <w:rsid w:val="00E342A8"/>
    <w:rsid w:val="00E4644C"/>
    <w:rsid w:val="00E46A2B"/>
    <w:rsid w:val="00E51220"/>
    <w:rsid w:val="00E52624"/>
    <w:rsid w:val="00E52EC9"/>
    <w:rsid w:val="00E668EB"/>
    <w:rsid w:val="00E700F9"/>
    <w:rsid w:val="00E753CF"/>
    <w:rsid w:val="00E76779"/>
    <w:rsid w:val="00E81D7D"/>
    <w:rsid w:val="00E81DE5"/>
    <w:rsid w:val="00E8658A"/>
    <w:rsid w:val="00E900CB"/>
    <w:rsid w:val="00E901BB"/>
    <w:rsid w:val="00E947DA"/>
    <w:rsid w:val="00E97668"/>
    <w:rsid w:val="00EA2E3A"/>
    <w:rsid w:val="00EA756A"/>
    <w:rsid w:val="00EB40C2"/>
    <w:rsid w:val="00EB5603"/>
    <w:rsid w:val="00EC04A3"/>
    <w:rsid w:val="00EC1E60"/>
    <w:rsid w:val="00EC4BDF"/>
    <w:rsid w:val="00ED6CFB"/>
    <w:rsid w:val="00ED7435"/>
    <w:rsid w:val="00EE1D07"/>
    <w:rsid w:val="00EE7F70"/>
    <w:rsid w:val="00EF20BB"/>
    <w:rsid w:val="00F02FCB"/>
    <w:rsid w:val="00F1038C"/>
    <w:rsid w:val="00F11A4C"/>
    <w:rsid w:val="00F136B7"/>
    <w:rsid w:val="00F14437"/>
    <w:rsid w:val="00F15F42"/>
    <w:rsid w:val="00F310F1"/>
    <w:rsid w:val="00F3195C"/>
    <w:rsid w:val="00F31E30"/>
    <w:rsid w:val="00F35E2B"/>
    <w:rsid w:val="00F50A1E"/>
    <w:rsid w:val="00F549C3"/>
    <w:rsid w:val="00F5531C"/>
    <w:rsid w:val="00F60B9F"/>
    <w:rsid w:val="00F6377B"/>
    <w:rsid w:val="00F656CE"/>
    <w:rsid w:val="00F71E88"/>
    <w:rsid w:val="00F821EF"/>
    <w:rsid w:val="00F901B5"/>
    <w:rsid w:val="00F92AF2"/>
    <w:rsid w:val="00F96C95"/>
    <w:rsid w:val="00FA1A5C"/>
    <w:rsid w:val="00FA4E4D"/>
    <w:rsid w:val="00FA708E"/>
    <w:rsid w:val="00FB26DB"/>
    <w:rsid w:val="00FB6920"/>
    <w:rsid w:val="00FC1BA9"/>
    <w:rsid w:val="00FC5BE0"/>
    <w:rsid w:val="00FD32C4"/>
    <w:rsid w:val="00FD4E84"/>
    <w:rsid w:val="00FD5C98"/>
    <w:rsid w:val="00FE704D"/>
    <w:rsid w:val="00FF2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link w:val="BodyText3Char"/>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customStyle="1" w:styleId="BodyText3Char">
    <w:name w:val="Body Text 3 Char"/>
    <w:basedOn w:val="DefaultParagraphFont"/>
    <w:link w:val="BodyText3"/>
    <w:semiHidden/>
    <w:rsid w:val="00BE7064"/>
    <w:rPr>
      <w:sz w:val="22"/>
    </w:rPr>
  </w:style>
  <w:style w:type="paragraph" w:customStyle="1" w:styleId="Document1">
    <w:name w:val="Document 1"/>
    <w:rsid w:val="008A237C"/>
    <w:pPr>
      <w:keepNext/>
      <w:keepLines/>
      <w:tabs>
        <w:tab w:val="left" w:pos="-720"/>
      </w:tabs>
      <w:suppressAutoHyphens/>
    </w:pPr>
    <w:rPr>
      <w:rFonts w:ascii="Courier" w:hAnsi="Courier"/>
      <w:sz w:val="24"/>
    </w:rPr>
  </w:style>
  <w:style w:type="character" w:customStyle="1" w:styleId="Document7">
    <w:name w:val="Document 7"/>
    <w:basedOn w:val="DefaultParagraphFont"/>
    <w:rsid w:val="006D6539"/>
  </w:style>
  <w:style w:type="table" w:styleId="TableGrid">
    <w:name w:val="Table Grid"/>
    <w:basedOn w:val="TableNormal"/>
    <w:uiPriority w:val="59"/>
    <w:rsid w:val="001B12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51821"/>
    <w:rPr>
      <w:sz w:val="16"/>
      <w:szCs w:val="16"/>
    </w:rPr>
  </w:style>
  <w:style w:type="paragraph" w:styleId="CommentText">
    <w:name w:val="annotation text"/>
    <w:basedOn w:val="Normal"/>
    <w:link w:val="CommentTextChar"/>
    <w:uiPriority w:val="99"/>
    <w:semiHidden/>
    <w:unhideWhenUsed/>
    <w:rsid w:val="00851821"/>
  </w:style>
  <w:style w:type="character" w:customStyle="1" w:styleId="CommentTextChar">
    <w:name w:val="Comment Text Char"/>
    <w:basedOn w:val="DefaultParagraphFont"/>
    <w:link w:val="CommentText"/>
    <w:uiPriority w:val="99"/>
    <w:semiHidden/>
    <w:rsid w:val="00851821"/>
  </w:style>
  <w:style w:type="paragraph" w:styleId="CommentSubject">
    <w:name w:val="annotation subject"/>
    <w:basedOn w:val="CommentText"/>
    <w:next w:val="CommentText"/>
    <w:link w:val="CommentSubjectChar"/>
    <w:uiPriority w:val="99"/>
    <w:semiHidden/>
    <w:unhideWhenUsed/>
    <w:rsid w:val="00851821"/>
    <w:rPr>
      <w:b/>
      <w:bCs/>
    </w:rPr>
  </w:style>
  <w:style w:type="character" w:customStyle="1" w:styleId="CommentSubjectChar">
    <w:name w:val="Comment Subject Char"/>
    <w:basedOn w:val="CommentTextChar"/>
    <w:link w:val="CommentSubject"/>
    <w:uiPriority w:val="99"/>
    <w:semiHidden/>
    <w:rsid w:val="00851821"/>
    <w:rPr>
      <w:b/>
      <w:bCs/>
    </w:rPr>
  </w:style>
  <w:style w:type="paragraph" w:styleId="Revision">
    <w:name w:val="Revision"/>
    <w:hidden/>
    <w:uiPriority w:val="99"/>
    <w:semiHidden/>
    <w:rsid w:val="009C6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_morrone@pepperidgefarm.com" TargetMode="External"/><Relationship Id="rId13" Type="http://schemas.openxmlformats.org/officeDocument/2006/relationships/header" Target="header2.xml"/><Relationship Id="rId18" Type="http://schemas.openxmlformats.org/officeDocument/2006/relationships/customXml" Target="ink/ink1.xml"/><Relationship Id="rId39" Type="http://schemas.openxmlformats.org/officeDocument/2006/relationships/image" Target="media/image12.emf"/><Relationship Id="rId51" Type="http://schemas.openxmlformats.org/officeDocument/2006/relationships/header" Target="header12.xml"/><Relationship Id="rId3" Type="http://schemas.openxmlformats.org/officeDocument/2006/relationships/styles" Target="styles.xml"/><Relationship Id="rId42" Type="http://schemas.openxmlformats.org/officeDocument/2006/relationships/header" Target="header4.xml"/><Relationship Id="rId47" Type="http://schemas.openxmlformats.org/officeDocument/2006/relationships/header" Target="header8.xml"/><Relationship Id="rId50"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41"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in.dibacco@dep.state.fl.us" TargetMode="External"/><Relationship Id="rId40" Type="http://schemas.openxmlformats.org/officeDocument/2006/relationships/customXml" Target="ink/ink2.xml"/><Relationship Id="rId45" Type="http://schemas.openxmlformats.org/officeDocument/2006/relationships/header" Target="header6.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49" Type="http://schemas.openxmlformats.org/officeDocument/2006/relationships/header" Target="header10.xml"/><Relationship Id="rId10" Type="http://schemas.openxmlformats.org/officeDocument/2006/relationships/hyperlink" Target="mailto:wstraub@all4inc.com" TargetMode="External"/><Relationship Id="rId44" Type="http://schemas.openxmlformats.org/officeDocument/2006/relationships/footer" Target="footer4.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man_jones@pepperidgefarm.com" TargetMode="External"/><Relationship Id="rId14" Type="http://schemas.openxmlformats.org/officeDocument/2006/relationships/footer" Target="footer1.xml"/><Relationship Id="rId43" Type="http://schemas.openxmlformats.org/officeDocument/2006/relationships/header" Target="header5.xml"/><Relationship Id="rId48" Type="http://schemas.openxmlformats.org/officeDocument/2006/relationships/header" Target="header9.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4-21T15:14:52.863"/>
    </inkml:context>
    <inkml:brush xml:id="br0">
      <inkml:brushProperty name="width" value="0.04667" units="cm"/>
      <inkml:brushProperty name="height" value="0.04667" units="cm"/>
      <inkml:brushProperty name="color" value="#002060"/>
      <inkml:brushProperty name="fitToCurv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ax="3200" units="cm"/>
          <inkml:channel name="Y" type="integer" max="900" units="cm"/>
        </inkml:traceFormat>
        <inkml:channelProperties>
          <inkml:channelProperty channel="X" name="resolution" value="56.73759" units="1/cm"/>
          <inkml:channelProperty channel="Y" name="resolution" value="28.30189" units="1/cm"/>
        </inkml:channelProperties>
      </inkml:inkSource>
      <inkml:timestamp xml:id="ts0" timeString="2014-04-21T15:14:50.325"/>
    </inkml:context>
    <inkml:brush xml:id="br0">
      <inkml:brushProperty name="width" value="0.04667" units="cm"/>
      <inkml:brushProperty name="height" value="0.04667" units="cm"/>
      <inkml:brushProperty name="color" value="#002060"/>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16445-EC2C-41FF-9350-6CDFA088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3360</Words>
  <Characters>18859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22175</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Brantley, Anna</cp:lastModifiedBy>
  <cp:revision>11</cp:revision>
  <cp:lastPrinted>2013-10-30T15:56:00Z</cp:lastPrinted>
  <dcterms:created xsi:type="dcterms:W3CDTF">2014-03-13T11:33:00Z</dcterms:created>
  <dcterms:modified xsi:type="dcterms:W3CDTF">2014-04-21T17:15:00Z</dcterms:modified>
</cp:coreProperties>
</file>