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15F64" w14:textId="77777777" w:rsidR="00DF28A1" w:rsidRDefault="00DF28A1">
      <w:pPr>
        <w:spacing w:after="0" w:line="259" w:lineRule="auto"/>
        <w:ind w:left="0" w:right="194" w:firstLine="0"/>
        <w:jc w:val="center"/>
      </w:pPr>
    </w:p>
    <w:p w14:paraId="39037529" w14:textId="77777777" w:rsidR="00E079B0" w:rsidRDefault="001C6193">
      <w:pPr>
        <w:pStyle w:val="Heading1"/>
        <w:jc w:val="center"/>
      </w:pPr>
      <w:r>
        <w:t xml:space="preserve">NOTICE OF AIR POLLUTION PERMIT </w:t>
      </w:r>
    </w:p>
    <w:p w14:paraId="54B27FBC" w14:textId="77777777" w:rsidR="00E079B0" w:rsidRDefault="001C6193">
      <w:pPr>
        <w:spacing w:after="0" w:line="259" w:lineRule="auto"/>
        <w:ind w:left="0" w:right="194" w:firstLine="0"/>
        <w:jc w:val="center"/>
      </w:pPr>
      <w:r>
        <w:t xml:space="preserve"> </w:t>
      </w:r>
    </w:p>
    <w:p w14:paraId="5EDB20F8" w14:textId="75A13E15" w:rsidR="00E079B0" w:rsidRDefault="00681E9F">
      <w:pPr>
        <w:ind w:left="-5"/>
      </w:pPr>
      <w:r>
        <w:t>January XX, 2015</w:t>
      </w:r>
      <w:bookmarkStart w:id="0" w:name="_GoBack"/>
      <w:bookmarkEnd w:id="0"/>
    </w:p>
    <w:p w14:paraId="178CA37C" w14:textId="77777777" w:rsidR="00E079B0" w:rsidRDefault="001C6193">
      <w:pPr>
        <w:spacing w:after="0" w:line="259" w:lineRule="auto"/>
        <w:ind w:left="0" w:firstLine="0"/>
        <w:jc w:val="left"/>
      </w:pPr>
      <w:r>
        <w:t xml:space="preserve"> </w:t>
      </w:r>
    </w:p>
    <w:p w14:paraId="09689A47" w14:textId="77777777" w:rsidR="00E079B0" w:rsidRDefault="001C6193">
      <w:pPr>
        <w:spacing w:after="0" w:line="259" w:lineRule="auto"/>
        <w:ind w:left="0" w:firstLine="0"/>
        <w:jc w:val="left"/>
      </w:pPr>
      <w:r>
        <w:t xml:space="preserve"> </w:t>
      </w:r>
    </w:p>
    <w:p w14:paraId="4AF110DF" w14:textId="77777777" w:rsidR="005D1375" w:rsidRDefault="001C6193" w:rsidP="005D1375">
      <w:pPr>
        <w:spacing w:after="0" w:line="247" w:lineRule="auto"/>
        <w:ind w:left="0" w:right="3442" w:hanging="14"/>
      </w:pPr>
      <w:r>
        <w:t xml:space="preserve">Electronically </w:t>
      </w:r>
      <w:r w:rsidR="005D1375">
        <w:t>Sent-Received Receipt Requested</w:t>
      </w:r>
    </w:p>
    <w:p w14:paraId="0CF33B30" w14:textId="56E8D845" w:rsidR="00E079B0" w:rsidRDefault="00164C46" w:rsidP="005D1375">
      <w:pPr>
        <w:spacing w:after="0" w:line="247" w:lineRule="auto"/>
        <w:ind w:left="0" w:right="3442" w:hanging="14"/>
      </w:pPr>
      <w:r>
        <w:rPr>
          <w:rFonts w:ascii="ZWAdobeF" w:hAnsi="ZWAdobeF" w:cs="ZWAdobeF"/>
          <w:color w:val="auto"/>
          <w:sz w:val="2"/>
          <w:szCs w:val="2"/>
        </w:rPr>
        <w:t>30T</w:t>
      </w:r>
      <w:r w:rsidR="00681E9F">
        <w:rPr>
          <w:rFonts w:ascii="ZWAdobeF" w:hAnsi="ZWAdobeF" w:cs="ZWAdobeF"/>
          <w:color w:val="auto"/>
          <w:sz w:val="2"/>
          <w:szCs w:val="2"/>
        </w:rPr>
        <w:t>30T</w:t>
      </w:r>
      <w:hyperlink r:id="rId10" w:history="1">
        <w:r w:rsidR="00056EE0">
          <w:rPr>
            <w:rFonts w:ascii="ZWAdobeF" w:hAnsi="ZWAdobeF" w:cs="ZWAdobeF"/>
            <w:color w:val="auto"/>
            <w:sz w:val="2"/>
            <w:szCs w:val="2"/>
          </w:rPr>
          <w:t>30TU</w:t>
        </w:r>
        <w:r>
          <w:rPr>
            <w:rFonts w:ascii="ZWAdobeF" w:hAnsi="ZWAdobeF" w:cs="ZWAdobeF"/>
            <w:color w:val="auto"/>
            <w:sz w:val="2"/>
            <w:szCs w:val="2"/>
          </w:rPr>
          <w:t>U</w:t>
        </w:r>
        <w:r w:rsidR="00681E9F">
          <w:rPr>
            <w:rFonts w:ascii="ZWAdobeF" w:hAnsi="ZWAdobeF" w:cs="ZWAdobeF"/>
            <w:color w:val="auto"/>
            <w:sz w:val="2"/>
            <w:szCs w:val="2"/>
          </w:rPr>
          <w:t>U</w:t>
        </w:r>
        <w:r w:rsidR="001C6193" w:rsidRPr="001C6193">
          <w:rPr>
            <w:rStyle w:val="Hyperlink"/>
          </w:rPr>
          <w:t>jhanover@nitrogolfcorp.com</w:t>
        </w:r>
      </w:hyperlink>
      <w:r w:rsidR="00681E9F" w:rsidRPr="00681E9F">
        <w:rPr>
          <w:rStyle w:val="Hyperlink"/>
          <w:rFonts w:ascii="ZWAdobeF" w:hAnsi="ZWAdobeF" w:cs="ZWAdobeF"/>
          <w:color w:val="auto"/>
          <w:sz w:val="2"/>
          <w:szCs w:val="2"/>
          <w:u w:val="none"/>
        </w:rPr>
        <w:t>U</w:t>
      </w:r>
      <w:r w:rsidRPr="00164C46">
        <w:rPr>
          <w:rStyle w:val="Hyperlink"/>
          <w:rFonts w:ascii="ZWAdobeF" w:hAnsi="ZWAdobeF" w:cs="ZWAdobeF"/>
          <w:color w:val="auto"/>
          <w:sz w:val="2"/>
          <w:szCs w:val="2"/>
          <w:u w:val="none"/>
        </w:rPr>
        <w:t>U</w:t>
      </w:r>
      <w:r w:rsidR="00056EE0" w:rsidRPr="00056EE0">
        <w:rPr>
          <w:rStyle w:val="Hyperlink"/>
          <w:rFonts w:ascii="ZWAdobeF" w:hAnsi="ZWAdobeF" w:cs="ZWAdobeF"/>
          <w:color w:val="auto"/>
          <w:sz w:val="2"/>
          <w:szCs w:val="2"/>
          <w:u w:val="none"/>
        </w:rPr>
        <w:t>U30T</w:t>
      </w:r>
    </w:p>
    <w:p w14:paraId="6A32460D" w14:textId="77777777" w:rsidR="00E079B0" w:rsidRDefault="001C6193">
      <w:pPr>
        <w:spacing w:after="0" w:line="259" w:lineRule="auto"/>
        <w:ind w:left="0" w:firstLine="0"/>
        <w:jc w:val="left"/>
      </w:pPr>
      <w:r>
        <w:t xml:space="preserve"> </w:t>
      </w:r>
    </w:p>
    <w:p w14:paraId="25B6419B" w14:textId="77777777" w:rsidR="00E079B0" w:rsidRDefault="001C6193">
      <w:pPr>
        <w:spacing w:after="0" w:line="259" w:lineRule="auto"/>
        <w:ind w:left="-5"/>
        <w:jc w:val="left"/>
      </w:pPr>
      <w:r>
        <w:rPr>
          <w:b/>
        </w:rPr>
        <w:t xml:space="preserve">ISSUED TO: </w:t>
      </w:r>
    </w:p>
    <w:p w14:paraId="5BFFABD4" w14:textId="77777777" w:rsidR="00E079B0" w:rsidRDefault="001C6193">
      <w:pPr>
        <w:spacing w:after="0" w:line="259" w:lineRule="auto"/>
        <w:ind w:left="0" w:firstLine="0"/>
        <w:jc w:val="left"/>
      </w:pPr>
      <w:r>
        <w:t xml:space="preserve"> </w:t>
      </w:r>
    </w:p>
    <w:p w14:paraId="2B325379" w14:textId="72C7ADD0" w:rsidR="00E079B0" w:rsidRDefault="001C6193" w:rsidP="004F32E6">
      <w:pPr>
        <w:tabs>
          <w:tab w:val="center" w:pos="6950"/>
        </w:tabs>
        <w:ind w:left="-15" w:firstLine="0"/>
        <w:jc w:val="left"/>
      </w:pPr>
      <w:r>
        <w:t xml:space="preserve">NitroGolf, </w:t>
      </w:r>
      <w:r w:rsidR="004F32E6">
        <w:t xml:space="preserve">LLC </w:t>
      </w:r>
      <w:r w:rsidR="004F32E6">
        <w:tab/>
        <w:t>Permit Number:  0850143-004-AC &amp; -005-AO</w:t>
      </w:r>
      <w:r>
        <w:t xml:space="preserve"> </w:t>
      </w:r>
    </w:p>
    <w:p w14:paraId="44B92319" w14:textId="57202809" w:rsidR="00E079B0" w:rsidRDefault="001C6193" w:rsidP="004F32E6">
      <w:pPr>
        <w:tabs>
          <w:tab w:val="left" w:pos="4860"/>
          <w:tab w:val="center" w:pos="5891"/>
        </w:tabs>
        <w:ind w:left="-15" w:firstLine="0"/>
        <w:jc w:val="left"/>
      </w:pPr>
      <w:r>
        <w:t>1126 South 70</w:t>
      </w:r>
      <w:r w:rsidR="00056EE0">
        <w:rPr>
          <w:rFonts w:ascii="ZWAdobeF" w:hAnsi="ZWAdobeF" w:cs="ZWAdobeF"/>
          <w:color w:val="auto"/>
          <w:sz w:val="2"/>
          <w:szCs w:val="2"/>
        </w:rPr>
        <w:t>P</w:t>
      </w:r>
      <w:r w:rsidR="00164C46">
        <w:rPr>
          <w:rFonts w:ascii="ZWAdobeF" w:hAnsi="ZWAdobeF" w:cs="ZWAdobeF"/>
          <w:color w:val="auto"/>
          <w:sz w:val="2"/>
          <w:szCs w:val="2"/>
        </w:rPr>
        <w:t>P</w:t>
      </w:r>
      <w:r w:rsidR="00681E9F">
        <w:rPr>
          <w:rFonts w:ascii="ZWAdobeF" w:hAnsi="ZWAdobeF" w:cs="ZWAdobeF"/>
          <w:color w:val="auto"/>
          <w:sz w:val="2"/>
          <w:szCs w:val="2"/>
        </w:rPr>
        <w:t>P</w:t>
      </w:r>
      <w:r>
        <w:rPr>
          <w:vertAlign w:val="superscript"/>
        </w:rPr>
        <w:t>th</w:t>
      </w:r>
      <w:r w:rsidR="00681E9F">
        <w:rPr>
          <w:rFonts w:ascii="ZWAdobeF" w:hAnsi="ZWAdobeF" w:cs="ZWAdobeF"/>
          <w:color w:val="auto"/>
          <w:sz w:val="2"/>
          <w:szCs w:val="2"/>
        </w:rPr>
        <w:t>P</w:t>
      </w:r>
      <w:r w:rsidR="00164C46">
        <w:rPr>
          <w:rFonts w:ascii="ZWAdobeF" w:hAnsi="ZWAdobeF" w:cs="ZWAdobeF"/>
          <w:color w:val="auto"/>
          <w:sz w:val="2"/>
          <w:szCs w:val="2"/>
        </w:rPr>
        <w:t>P</w:t>
      </w:r>
      <w:r w:rsidR="00056EE0">
        <w:rPr>
          <w:rFonts w:ascii="ZWAdobeF" w:hAnsi="ZWAdobeF" w:cs="ZWAdobeF"/>
          <w:color w:val="auto"/>
          <w:sz w:val="2"/>
          <w:szCs w:val="2"/>
        </w:rPr>
        <w:t>P</w:t>
      </w:r>
      <w:r>
        <w:t xml:space="preserve"> Street, Suite 112-3 </w:t>
      </w:r>
      <w:r>
        <w:tab/>
        <w:t xml:space="preserve">Issue Date:   </w:t>
      </w:r>
      <w:r w:rsidR="00E63C95">
        <w:t xml:space="preserve">                                                 </w:t>
      </w:r>
    </w:p>
    <w:p w14:paraId="0D843D44" w14:textId="5AA82468" w:rsidR="00E079B0" w:rsidRDefault="001C6193" w:rsidP="004F32E6">
      <w:pPr>
        <w:tabs>
          <w:tab w:val="left" w:pos="4860"/>
          <w:tab w:val="center" w:pos="7327"/>
        </w:tabs>
        <w:ind w:left="-15" w:firstLine="0"/>
        <w:jc w:val="left"/>
      </w:pPr>
      <w:r>
        <w:t xml:space="preserve">Milwaukee, WI  53214 </w:t>
      </w:r>
      <w:r>
        <w:tab/>
        <w:t xml:space="preserve">Expiration Date:  </w:t>
      </w:r>
      <w:r w:rsidR="00E63C95">
        <w:rPr>
          <w:color w:val="auto"/>
        </w:rPr>
        <w:t xml:space="preserve">                                       </w:t>
      </w:r>
    </w:p>
    <w:p w14:paraId="252F229C" w14:textId="77777777" w:rsidR="00E079B0" w:rsidRDefault="001C6193">
      <w:pPr>
        <w:spacing w:after="0" w:line="259" w:lineRule="auto"/>
        <w:ind w:left="0" w:firstLine="0"/>
        <w:jc w:val="left"/>
      </w:pPr>
      <w:r>
        <w:t xml:space="preserve"> </w:t>
      </w:r>
    </w:p>
    <w:p w14:paraId="1C4F8A66" w14:textId="77777777" w:rsidR="00E079B0" w:rsidRDefault="001C6193">
      <w:pPr>
        <w:spacing w:after="0" w:line="259" w:lineRule="auto"/>
        <w:ind w:left="0" w:firstLine="0"/>
        <w:jc w:val="left"/>
      </w:pPr>
      <w:r>
        <w:rPr>
          <w:u w:val="single" w:color="000000"/>
        </w:rPr>
        <w:t>Authorized Representative:</w:t>
      </w:r>
      <w:r>
        <w:t xml:space="preserve"> </w:t>
      </w:r>
    </w:p>
    <w:p w14:paraId="327D28B9" w14:textId="77777777" w:rsidR="00E079B0" w:rsidRDefault="001C6193">
      <w:pPr>
        <w:spacing w:after="0" w:line="259" w:lineRule="auto"/>
        <w:ind w:left="0" w:firstLine="0"/>
        <w:jc w:val="left"/>
      </w:pPr>
      <w:r>
        <w:t xml:space="preserve"> </w:t>
      </w:r>
    </w:p>
    <w:p w14:paraId="0690077E" w14:textId="77777777" w:rsidR="00E079B0" w:rsidRDefault="001C6193">
      <w:pPr>
        <w:ind w:left="-5"/>
      </w:pPr>
      <w:r>
        <w:t xml:space="preserve">Mr. Jay Hanover </w:t>
      </w:r>
    </w:p>
    <w:p w14:paraId="5E7C2EC9" w14:textId="77777777" w:rsidR="00E079B0" w:rsidRDefault="001C6193">
      <w:pPr>
        <w:ind w:left="-5"/>
      </w:pPr>
      <w:r>
        <w:t xml:space="preserve">President </w:t>
      </w:r>
    </w:p>
    <w:p w14:paraId="5D1BAFD5" w14:textId="77777777" w:rsidR="00E079B0" w:rsidRDefault="001C6193">
      <w:pPr>
        <w:spacing w:after="0" w:line="259" w:lineRule="auto"/>
        <w:ind w:left="0" w:firstLine="0"/>
        <w:jc w:val="left"/>
      </w:pPr>
      <w:r>
        <w:t xml:space="preserve"> </w:t>
      </w:r>
    </w:p>
    <w:p w14:paraId="0A355DEB" w14:textId="77777777" w:rsidR="00E079B0" w:rsidRDefault="001C6193">
      <w:pPr>
        <w:spacing w:after="0" w:line="259" w:lineRule="auto"/>
        <w:ind w:left="0" w:firstLine="0"/>
        <w:jc w:val="left"/>
      </w:pPr>
      <w:r>
        <w:rPr>
          <w:b/>
          <w:u w:val="single" w:color="000000"/>
        </w:rPr>
        <w:t>PROJECT:</w:t>
      </w:r>
      <w:r>
        <w:t xml:space="preserve"> </w:t>
      </w:r>
    </w:p>
    <w:p w14:paraId="3C60A430" w14:textId="77777777" w:rsidR="00E079B0" w:rsidRDefault="001C6193">
      <w:pPr>
        <w:spacing w:after="0" w:line="259" w:lineRule="auto"/>
        <w:ind w:left="0" w:firstLine="0"/>
        <w:jc w:val="left"/>
      </w:pPr>
      <w:r>
        <w:t xml:space="preserve"> </w:t>
      </w:r>
    </w:p>
    <w:p w14:paraId="62879888" w14:textId="62263F64" w:rsidR="00E079B0" w:rsidRDefault="001C6193" w:rsidP="004F32E6">
      <w:pPr>
        <w:tabs>
          <w:tab w:val="left" w:pos="2250"/>
          <w:tab w:val="center" w:pos="4690"/>
        </w:tabs>
        <w:ind w:left="2250" w:hanging="2250"/>
        <w:jc w:val="left"/>
      </w:pPr>
      <w:r>
        <w:rPr>
          <w:b/>
        </w:rPr>
        <w:t>Project:</w:t>
      </w:r>
      <w:r>
        <w:t xml:space="preserve">   </w:t>
      </w:r>
      <w:r>
        <w:tab/>
      </w:r>
      <w:r w:rsidR="004F32E6">
        <w:t xml:space="preserve">Concurrent Air Construction </w:t>
      </w:r>
      <w:r w:rsidR="00E22A79">
        <w:t xml:space="preserve">Modification </w:t>
      </w:r>
      <w:r w:rsidR="004F32E6">
        <w:t xml:space="preserve">Permit and </w:t>
      </w:r>
      <w:r w:rsidR="00E22A79">
        <w:t>Renewal of the Air Operation P</w:t>
      </w:r>
      <w:r>
        <w:t xml:space="preserve">ermit for </w:t>
      </w:r>
      <w:r w:rsidR="004F32E6">
        <w:t>one spray booth</w:t>
      </w:r>
      <w:r>
        <w:t xml:space="preserve">. </w:t>
      </w:r>
    </w:p>
    <w:p w14:paraId="7ED6706E" w14:textId="01C0A1F4" w:rsidR="005D1375" w:rsidRDefault="001C6193" w:rsidP="005D1375">
      <w:pPr>
        <w:tabs>
          <w:tab w:val="left" w:pos="2250"/>
        </w:tabs>
        <w:spacing w:after="0" w:line="239" w:lineRule="auto"/>
        <w:ind w:left="-15" w:firstLine="0"/>
        <w:jc w:val="left"/>
      </w:pPr>
      <w:r>
        <w:rPr>
          <w:b/>
        </w:rPr>
        <w:t>Facility Description:</w:t>
      </w:r>
      <w:r w:rsidR="005D1375">
        <w:tab/>
      </w:r>
      <w:r>
        <w:t xml:space="preserve">The facility is engaged in the renovation of golf balls.  The operation consists of  </w:t>
      </w:r>
      <w:r>
        <w:tab/>
        <w:t>receiving, washing, sorting, coating, and packing</w:t>
      </w:r>
      <w:r w:rsidR="005D1375">
        <w:t xml:space="preserve"> the finish product. SIC # 3949</w:t>
      </w:r>
    </w:p>
    <w:p w14:paraId="06F3841C" w14:textId="03A42A85" w:rsidR="00E079B0" w:rsidRDefault="001C6193" w:rsidP="005D1375">
      <w:pPr>
        <w:tabs>
          <w:tab w:val="left" w:pos="2250"/>
        </w:tabs>
        <w:spacing w:after="0" w:line="239" w:lineRule="auto"/>
        <w:ind w:left="-15" w:firstLine="0"/>
        <w:jc w:val="left"/>
      </w:pPr>
      <w:r>
        <w:rPr>
          <w:b/>
        </w:rPr>
        <w:t>Location:</w:t>
      </w:r>
      <w:r>
        <w:t xml:space="preserve">   </w:t>
      </w:r>
      <w:r>
        <w:tab/>
        <w:t xml:space="preserve">4490 SE Cheri Court, Stuart, Martin County, Florida </w:t>
      </w:r>
    </w:p>
    <w:p w14:paraId="471FCC76" w14:textId="77777777" w:rsidR="00E079B0" w:rsidRDefault="001C6193" w:rsidP="005D1375">
      <w:pPr>
        <w:tabs>
          <w:tab w:val="left" w:pos="2250"/>
          <w:tab w:val="center" w:pos="3554"/>
        </w:tabs>
        <w:ind w:left="-15" w:firstLine="0"/>
        <w:jc w:val="left"/>
      </w:pPr>
      <w:r>
        <w:rPr>
          <w:b/>
        </w:rPr>
        <w:t>Lat. /Long.:</w:t>
      </w:r>
      <w:r>
        <w:t xml:space="preserve">  </w:t>
      </w:r>
      <w:r>
        <w:tab/>
        <w:t>27</w:t>
      </w:r>
      <w:r>
        <w:rPr>
          <w:rFonts w:ascii="Segoe UI Symbol" w:eastAsia="Segoe UI Symbol" w:hAnsi="Segoe UI Symbol" w:cs="Segoe UI Symbol"/>
        </w:rPr>
        <w:t>°</w:t>
      </w:r>
      <w:r>
        <w:t xml:space="preserve"> 8'59.7" N / 80</w:t>
      </w:r>
      <w:r>
        <w:rPr>
          <w:rFonts w:ascii="Segoe UI Symbol" w:eastAsia="Segoe UI Symbol" w:hAnsi="Segoe UI Symbol" w:cs="Segoe UI Symbol"/>
        </w:rPr>
        <w:t>°</w:t>
      </w:r>
      <w:r>
        <w:t xml:space="preserve">12'33.70" W </w:t>
      </w:r>
    </w:p>
    <w:p w14:paraId="29F39DBD" w14:textId="77777777" w:rsidR="00E079B0" w:rsidRDefault="001C6193" w:rsidP="005D1375">
      <w:pPr>
        <w:tabs>
          <w:tab w:val="left" w:pos="2250"/>
          <w:tab w:val="center" w:pos="3575"/>
        </w:tabs>
        <w:ind w:left="-15" w:firstLine="0"/>
        <w:jc w:val="left"/>
      </w:pPr>
      <w:r>
        <w:rPr>
          <w:b/>
        </w:rPr>
        <w:t>UTM: Zone 17;</w:t>
      </w:r>
      <w:r>
        <w:t xml:space="preserve">  </w:t>
      </w:r>
      <w:r>
        <w:tab/>
        <w:t xml:space="preserve">578.34 Km. E; 30003.29 Km. N </w:t>
      </w:r>
    </w:p>
    <w:p w14:paraId="01F73175" w14:textId="77777777" w:rsidR="00E079B0" w:rsidRDefault="001C6193">
      <w:pPr>
        <w:spacing w:after="0" w:line="259" w:lineRule="auto"/>
        <w:ind w:left="0" w:firstLine="0"/>
        <w:jc w:val="left"/>
      </w:pPr>
      <w:r>
        <w:t xml:space="preserve"> </w:t>
      </w:r>
    </w:p>
    <w:p w14:paraId="03310829" w14:textId="77777777" w:rsidR="00E079B0" w:rsidRDefault="001C6193">
      <w:pPr>
        <w:spacing w:after="0" w:line="259" w:lineRule="auto"/>
        <w:ind w:left="0" w:firstLine="0"/>
        <w:jc w:val="left"/>
      </w:pPr>
      <w:r>
        <w:t xml:space="preserve"> </w:t>
      </w:r>
    </w:p>
    <w:p w14:paraId="0B12B849" w14:textId="77777777" w:rsidR="00E079B0" w:rsidRDefault="001C6193">
      <w:pPr>
        <w:ind w:left="-5"/>
      </w:pPr>
      <w:r>
        <w:t xml:space="preserve">Dear Mr. Hanover: </w:t>
      </w:r>
    </w:p>
    <w:p w14:paraId="68347326" w14:textId="77777777" w:rsidR="00E079B0" w:rsidRDefault="001C6193">
      <w:pPr>
        <w:spacing w:after="0" w:line="259" w:lineRule="auto"/>
        <w:ind w:left="0" w:firstLine="0"/>
        <w:jc w:val="left"/>
      </w:pPr>
      <w:r>
        <w:t xml:space="preserve"> </w:t>
      </w:r>
    </w:p>
    <w:p w14:paraId="3F325895" w14:textId="32DC7E22" w:rsidR="00E079B0" w:rsidRDefault="001C6193">
      <w:pPr>
        <w:ind w:left="-5"/>
      </w:pPr>
      <w:r>
        <w:t>This is Permit Number 0850143-00</w:t>
      </w:r>
      <w:r w:rsidR="006021F2">
        <w:t>4-AC and 005</w:t>
      </w:r>
      <w:r>
        <w:t xml:space="preserve">-AO to operate an air pollution source issued pursuant to Chapter 403.087, Florida Statutes (F.S.).  This is an operation permit that authorizes the operation of the emission unit described in this permit. </w:t>
      </w:r>
    </w:p>
    <w:p w14:paraId="097D2359" w14:textId="77777777" w:rsidR="00E079B0" w:rsidRDefault="001C6193">
      <w:pPr>
        <w:spacing w:after="0" w:line="259" w:lineRule="auto"/>
        <w:ind w:left="0" w:firstLine="0"/>
        <w:jc w:val="left"/>
      </w:pPr>
      <w:r>
        <w:t xml:space="preserve"> </w:t>
      </w:r>
    </w:p>
    <w:p w14:paraId="20C1D14B" w14:textId="77777777" w:rsidR="00E079B0" w:rsidRDefault="001C6193">
      <w:pPr>
        <w:spacing w:after="0" w:line="259" w:lineRule="auto"/>
        <w:ind w:left="-5"/>
        <w:jc w:val="left"/>
      </w:pPr>
      <w:r>
        <w:rPr>
          <w:b/>
        </w:rPr>
        <w:t xml:space="preserve">NOTICE OF RIGHTS: </w:t>
      </w:r>
    </w:p>
    <w:p w14:paraId="4686FA6B" w14:textId="77777777" w:rsidR="00E079B0" w:rsidRDefault="001C6193">
      <w:pPr>
        <w:ind w:left="-5"/>
      </w:pPr>
      <w:r>
        <w:t xml:space="preserve">Any party to this Order has the right to seek judicial review of the permit under Section 120.68 of the Florida Statutes, by filing a Notice of Appeal under Rule 9.110 of the Florida Rules of Appellate Procedure, with the Clerk of the Department of Environmental Protection in the Office of General Counsel of the Department at 3900 Commonwealth Boulevard, Mail Station 35, Tallahassee, Florida 32399-3000, (Telephone: 850/245-2242; Fax 850/245-2303), and by filing a copy of the Notice of Appeal accompanied </w:t>
      </w:r>
      <w:r>
        <w:lastRenderedPageBreak/>
        <w:t xml:space="preserve">by the applicable filing fees with the appropriate District Court of Appeal.  The Notice of Appeal must be filed within 30 days from the date this Order is filed with the Clerk of the Department. </w:t>
      </w:r>
    </w:p>
    <w:p w14:paraId="72811717" w14:textId="77777777" w:rsidR="004F32E6" w:rsidRDefault="004F32E6">
      <w:pPr>
        <w:spacing w:after="0" w:line="259" w:lineRule="auto"/>
        <w:ind w:left="-5"/>
        <w:jc w:val="left"/>
        <w:rPr>
          <w:b/>
        </w:rPr>
      </w:pPr>
    </w:p>
    <w:p w14:paraId="67ECFDE9" w14:textId="77777777" w:rsidR="00E079B0" w:rsidRDefault="001C6193">
      <w:pPr>
        <w:spacing w:after="0" w:line="259" w:lineRule="auto"/>
        <w:ind w:left="-5"/>
        <w:jc w:val="left"/>
      </w:pPr>
      <w:r>
        <w:rPr>
          <w:b/>
        </w:rPr>
        <w:t xml:space="preserve">STATEMENT OF BASIS: </w:t>
      </w:r>
    </w:p>
    <w:p w14:paraId="09D5BAC0" w14:textId="77777777" w:rsidR="00E079B0" w:rsidRDefault="001C6193">
      <w:pPr>
        <w:spacing w:after="0" w:line="259" w:lineRule="auto"/>
        <w:ind w:left="0" w:firstLine="0"/>
        <w:jc w:val="left"/>
      </w:pPr>
      <w:r>
        <w:t xml:space="preserve"> </w:t>
      </w:r>
    </w:p>
    <w:p w14:paraId="676A08D3" w14:textId="77777777" w:rsidR="00E079B0" w:rsidRDefault="001C6193">
      <w:pPr>
        <w:ind w:left="-5"/>
      </w:pPr>
      <w:r>
        <w:t xml:space="preserve">This permit is issued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 </w:t>
      </w:r>
    </w:p>
    <w:p w14:paraId="69E185E1" w14:textId="77777777" w:rsidR="00E079B0" w:rsidRDefault="001C6193">
      <w:pPr>
        <w:spacing w:after="0" w:line="259" w:lineRule="auto"/>
        <w:ind w:left="0" w:firstLine="0"/>
        <w:jc w:val="left"/>
      </w:pPr>
      <w:r>
        <w:t xml:space="preserve"> </w:t>
      </w:r>
    </w:p>
    <w:p w14:paraId="0BD9F2EA" w14:textId="77777777" w:rsidR="00E079B0" w:rsidRDefault="001C6193">
      <w:pPr>
        <w:spacing w:after="0" w:line="259" w:lineRule="auto"/>
        <w:ind w:left="0" w:firstLine="0"/>
        <w:jc w:val="left"/>
      </w:pPr>
      <w:r>
        <w:t xml:space="preserve"> </w:t>
      </w:r>
    </w:p>
    <w:p w14:paraId="4348BD3F" w14:textId="77777777" w:rsidR="00E079B0" w:rsidRDefault="001C6193">
      <w:pPr>
        <w:pStyle w:val="Heading1"/>
        <w:ind w:right="4"/>
        <w:jc w:val="center"/>
      </w:pPr>
      <w:r>
        <w:t xml:space="preserve">PART I -- SUMMARY INFORMATION </w:t>
      </w:r>
    </w:p>
    <w:p w14:paraId="5890E33E" w14:textId="77777777" w:rsidR="00E079B0" w:rsidRDefault="001C6193">
      <w:pPr>
        <w:spacing w:after="0" w:line="259" w:lineRule="auto"/>
        <w:ind w:left="0" w:firstLine="0"/>
        <w:jc w:val="left"/>
      </w:pPr>
      <w:r>
        <w:t xml:space="preserve"> </w:t>
      </w:r>
    </w:p>
    <w:p w14:paraId="496A94B2" w14:textId="77777777" w:rsidR="00E079B0" w:rsidRDefault="001C6193">
      <w:pPr>
        <w:spacing w:after="0" w:line="259" w:lineRule="auto"/>
        <w:ind w:left="-5"/>
        <w:jc w:val="left"/>
      </w:pPr>
      <w:r>
        <w:rPr>
          <w:b/>
        </w:rPr>
        <w:t xml:space="preserve">PERMIT CONTENTS: </w:t>
      </w:r>
    </w:p>
    <w:p w14:paraId="18D73BF8" w14:textId="77777777" w:rsidR="00E079B0" w:rsidRDefault="001C6193">
      <w:pPr>
        <w:spacing w:after="0" w:line="259" w:lineRule="auto"/>
        <w:ind w:left="0" w:firstLine="0"/>
        <w:jc w:val="left"/>
      </w:pPr>
      <w:r>
        <w:t xml:space="preserve"> </w:t>
      </w:r>
    </w:p>
    <w:p w14:paraId="142461A1" w14:textId="77777777" w:rsidR="00E079B0" w:rsidRDefault="001C6193">
      <w:pPr>
        <w:ind w:left="-5"/>
      </w:pPr>
      <w:r>
        <w:t xml:space="preserve">Part I -- Summary Information </w:t>
      </w:r>
    </w:p>
    <w:p w14:paraId="52C20A5F" w14:textId="77777777" w:rsidR="00E079B0" w:rsidRDefault="001C6193">
      <w:pPr>
        <w:ind w:left="-5"/>
      </w:pPr>
      <w:r>
        <w:t xml:space="preserve">Part II -- Facility-Wide Specific Conditions </w:t>
      </w:r>
    </w:p>
    <w:p w14:paraId="7914B0C8" w14:textId="77777777" w:rsidR="00E079B0" w:rsidRDefault="001C6193">
      <w:pPr>
        <w:ind w:left="-5"/>
      </w:pPr>
      <w:r>
        <w:t xml:space="preserve">Part III -- Emission Unit Specific Conditions </w:t>
      </w:r>
    </w:p>
    <w:p w14:paraId="29CED36E" w14:textId="77777777" w:rsidR="00E079B0" w:rsidRDefault="001C6193">
      <w:pPr>
        <w:ind w:left="-5"/>
      </w:pPr>
      <w:r>
        <w:t xml:space="preserve">Appendix GC -- General Conditions </w:t>
      </w:r>
    </w:p>
    <w:p w14:paraId="7E91F6A7" w14:textId="77777777" w:rsidR="00E079B0" w:rsidRDefault="001C6193">
      <w:pPr>
        <w:spacing w:after="0" w:line="259" w:lineRule="auto"/>
        <w:ind w:left="0" w:firstLine="0"/>
        <w:jc w:val="left"/>
      </w:pPr>
      <w:r>
        <w:t xml:space="preserve"> </w:t>
      </w:r>
    </w:p>
    <w:p w14:paraId="40B060C0" w14:textId="77777777" w:rsidR="00E079B0" w:rsidRDefault="001C6193">
      <w:pPr>
        <w:spacing w:after="0" w:line="259" w:lineRule="auto"/>
        <w:ind w:left="0" w:firstLine="0"/>
        <w:jc w:val="left"/>
      </w:pPr>
      <w:r>
        <w:t xml:space="preserve"> </w:t>
      </w:r>
    </w:p>
    <w:p w14:paraId="497C77CC" w14:textId="77777777" w:rsidR="00E079B0" w:rsidRDefault="001C6193">
      <w:pPr>
        <w:ind w:left="-5"/>
      </w:pPr>
      <w:r>
        <w:rPr>
          <w:b/>
        </w:rPr>
        <w:t>OPERATE:</w:t>
      </w:r>
      <w:r>
        <w:t xml:space="preserve">  This permit addresses the following air pollution emission unit: </w:t>
      </w:r>
    </w:p>
    <w:p w14:paraId="470CA2FA" w14:textId="77777777" w:rsidR="00E079B0" w:rsidRDefault="001C6193">
      <w:pPr>
        <w:spacing w:after="0" w:line="259" w:lineRule="auto"/>
        <w:ind w:left="0" w:firstLine="0"/>
        <w:jc w:val="left"/>
      </w:pPr>
      <w:r>
        <w:t xml:space="preserve"> </w:t>
      </w:r>
    </w:p>
    <w:tbl>
      <w:tblPr>
        <w:tblStyle w:val="TableGrid"/>
        <w:tblW w:w="9896" w:type="dxa"/>
        <w:tblInd w:w="2" w:type="dxa"/>
        <w:tblCellMar>
          <w:left w:w="115" w:type="dxa"/>
          <w:right w:w="115" w:type="dxa"/>
        </w:tblCellMar>
        <w:tblLook w:val="04A0" w:firstRow="1" w:lastRow="0" w:firstColumn="1" w:lastColumn="0" w:noHBand="0" w:noVBand="1"/>
      </w:tblPr>
      <w:tblGrid>
        <w:gridCol w:w="1528"/>
        <w:gridCol w:w="8368"/>
      </w:tblGrid>
      <w:tr w:rsidR="00E079B0" w14:paraId="6B56BB99" w14:textId="77777777">
        <w:trPr>
          <w:trHeight w:val="518"/>
        </w:trPr>
        <w:tc>
          <w:tcPr>
            <w:tcW w:w="1528" w:type="dxa"/>
            <w:tcBorders>
              <w:top w:val="single" w:sz="6" w:space="0" w:color="000000"/>
              <w:left w:val="single" w:sz="6" w:space="0" w:color="000000"/>
              <w:bottom w:val="single" w:sz="6" w:space="0" w:color="000000"/>
              <w:right w:val="single" w:sz="6" w:space="0" w:color="000000"/>
            </w:tcBorders>
            <w:shd w:val="clear" w:color="auto" w:fill="B6DDE8"/>
          </w:tcPr>
          <w:p w14:paraId="4AD530CE" w14:textId="77777777" w:rsidR="00E079B0" w:rsidRDefault="001C6193">
            <w:pPr>
              <w:spacing w:after="0" w:line="259" w:lineRule="auto"/>
              <w:ind w:left="1" w:firstLine="0"/>
              <w:jc w:val="center"/>
            </w:pPr>
            <w:r>
              <w:t xml:space="preserve">Emissions Unit Number </w:t>
            </w:r>
          </w:p>
        </w:tc>
        <w:tc>
          <w:tcPr>
            <w:tcW w:w="8368" w:type="dxa"/>
            <w:tcBorders>
              <w:top w:val="single" w:sz="6" w:space="0" w:color="000000"/>
              <w:left w:val="single" w:sz="6" w:space="0" w:color="000000"/>
              <w:bottom w:val="single" w:sz="6" w:space="0" w:color="000000"/>
              <w:right w:val="single" w:sz="6" w:space="0" w:color="000000"/>
            </w:tcBorders>
            <w:shd w:val="clear" w:color="auto" w:fill="B6DDE8"/>
          </w:tcPr>
          <w:p w14:paraId="6FBE1C76" w14:textId="77777777" w:rsidR="00E079B0" w:rsidRDefault="001C6193">
            <w:pPr>
              <w:spacing w:after="0" w:line="259" w:lineRule="auto"/>
              <w:ind w:left="2" w:firstLine="0"/>
              <w:jc w:val="center"/>
            </w:pPr>
            <w:r>
              <w:t xml:space="preserve">Emissions Unit Description </w:t>
            </w:r>
          </w:p>
        </w:tc>
      </w:tr>
      <w:tr w:rsidR="00E079B0" w14:paraId="36F147A0" w14:textId="77777777">
        <w:trPr>
          <w:trHeight w:val="268"/>
        </w:trPr>
        <w:tc>
          <w:tcPr>
            <w:tcW w:w="1528" w:type="dxa"/>
            <w:tcBorders>
              <w:top w:val="single" w:sz="6" w:space="0" w:color="000000"/>
              <w:left w:val="single" w:sz="6" w:space="0" w:color="000000"/>
              <w:bottom w:val="single" w:sz="6" w:space="0" w:color="000000"/>
              <w:right w:val="single" w:sz="6" w:space="0" w:color="000000"/>
            </w:tcBorders>
          </w:tcPr>
          <w:p w14:paraId="7967C999" w14:textId="77777777" w:rsidR="00E079B0" w:rsidRDefault="001C6193">
            <w:pPr>
              <w:spacing w:after="0" w:line="259" w:lineRule="auto"/>
              <w:ind w:left="0" w:right="2" w:firstLine="0"/>
              <w:jc w:val="center"/>
            </w:pPr>
            <w:r>
              <w:t xml:space="preserve">001 </w:t>
            </w:r>
          </w:p>
        </w:tc>
        <w:tc>
          <w:tcPr>
            <w:tcW w:w="8368" w:type="dxa"/>
            <w:tcBorders>
              <w:top w:val="single" w:sz="6" w:space="0" w:color="000000"/>
              <w:left w:val="single" w:sz="6" w:space="0" w:color="000000"/>
              <w:bottom w:val="single" w:sz="6" w:space="0" w:color="000000"/>
              <w:right w:val="single" w:sz="6" w:space="0" w:color="000000"/>
            </w:tcBorders>
          </w:tcPr>
          <w:p w14:paraId="1DADFDE0" w14:textId="6E95C6AD" w:rsidR="00E079B0" w:rsidRDefault="0058423E" w:rsidP="0058423E">
            <w:pPr>
              <w:spacing w:after="0" w:line="259" w:lineRule="auto"/>
              <w:ind w:left="165" w:firstLine="0"/>
              <w:jc w:val="center"/>
            </w:pPr>
            <w:r>
              <w:t>One</w:t>
            </w:r>
            <w:r w:rsidR="001C6193">
              <w:t xml:space="preserve"> Spray Booth </w:t>
            </w:r>
          </w:p>
        </w:tc>
      </w:tr>
    </w:tbl>
    <w:p w14:paraId="6155A961" w14:textId="77777777" w:rsidR="00E079B0" w:rsidRDefault="001C6193">
      <w:pPr>
        <w:spacing w:after="0" w:line="259" w:lineRule="auto"/>
        <w:ind w:left="0" w:firstLine="0"/>
        <w:jc w:val="left"/>
      </w:pPr>
      <w:r>
        <w:t xml:space="preserve"> </w:t>
      </w:r>
    </w:p>
    <w:p w14:paraId="45EF369C" w14:textId="77777777" w:rsidR="00E079B0" w:rsidRDefault="001C6193">
      <w:pPr>
        <w:spacing w:after="0" w:line="259" w:lineRule="auto"/>
        <w:ind w:left="0" w:firstLine="0"/>
        <w:jc w:val="left"/>
      </w:pPr>
      <w:r>
        <w:t xml:space="preserve"> </w:t>
      </w:r>
    </w:p>
    <w:p w14:paraId="050EDA9D" w14:textId="77777777" w:rsidR="00E079B0" w:rsidRDefault="001C6193">
      <w:pPr>
        <w:spacing w:after="0" w:line="259" w:lineRule="auto"/>
        <w:ind w:left="-5"/>
        <w:jc w:val="left"/>
      </w:pPr>
      <w:r>
        <w:rPr>
          <w:b/>
        </w:rPr>
        <w:t>SIGNIFICANT DATES:</w:t>
      </w:r>
      <w:r>
        <w:t xml:space="preserve"> </w:t>
      </w:r>
    </w:p>
    <w:p w14:paraId="25E567A4" w14:textId="77777777" w:rsidR="00E079B0" w:rsidRDefault="001C6193">
      <w:pPr>
        <w:spacing w:after="0" w:line="259" w:lineRule="auto"/>
        <w:ind w:left="0" w:firstLine="0"/>
        <w:jc w:val="left"/>
      </w:pPr>
      <w:r>
        <w:t xml:space="preserve"> </w:t>
      </w:r>
    </w:p>
    <w:p w14:paraId="6CC5D7AA" w14:textId="5AB56204" w:rsidR="00E079B0" w:rsidRDefault="001C6193">
      <w:pPr>
        <w:ind w:left="-5"/>
      </w:pPr>
      <w:r>
        <w:t xml:space="preserve">Application Received:  </w:t>
      </w:r>
      <w:r w:rsidR="0058423E">
        <w:t>September 15, 2014</w:t>
      </w:r>
      <w:r>
        <w:t xml:space="preserve"> </w:t>
      </w:r>
    </w:p>
    <w:p w14:paraId="7CEF93D5" w14:textId="77777777" w:rsidR="00E079B0" w:rsidRDefault="001C6193">
      <w:pPr>
        <w:spacing w:after="0" w:line="259" w:lineRule="auto"/>
        <w:ind w:left="0" w:firstLine="0"/>
        <w:jc w:val="left"/>
      </w:pPr>
      <w:r>
        <w:t xml:space="preserve"> </w:t>
      </w:r>
    </w:p>
    <w:p w14:paraId="4A53EBBD" w14:textId="77777777" w:rsidR="00E079B0" w:rsidRDefault="001C6193">
      <w:pPr>
        <w:spacing w:after="0" w:line="259" w:lineRule="auto"/>
        <w:ind w:left="-5"/>
        <w:jc w:val="left"/>
      </w:pPr>
      <w:r>
        <w:rPr>
          <w:b/>
        </w:rPr>
        <w:t xml:space="preserve">PERMIT HISTORY: </w:t>
      </w:r>
    </w:p>
    <w:p w14:paraId="1087813D" w14:textId="77777777" w:rsidR="00E079B0" w:rsidRDefault="001C6193">
      <w:pPr>
        <w:spacing w:after="0" w:line="259" w:lineRule="auto"/>
        <w:ind w:left="0" w:firstLine="0"/>
        <w:jc w:val="left"/>
      </w:pPr>
      <w:r>
        <w:t xml:space="preserve"> </w:t>
      </w:r>
    </w:p>
    <w:p w14:paraId="3975B0E4" w14:textId="77777777" w:rsidR="00E079B0" w:rsidRDefault="001C6193">
      <w:pPr>
        <w:ind w:left="-5"/>
      </w:pPr>
      <w:r>
        <w:t xml:space="preserve">Permit No. 0850143-001- AC, issued December 10, 2004 </w:t>
      </w:r>
    </w:p>
    <w:p w14:paraId="7B7E0BF1" w14:textId="77777777" w:rsidR="0058423E" w:rsidRDefault="001C6193">
      <w:pPr>
        <w:ind w:left="-5"/>
      </w:pPr>
      <w:r>
        <w:t>Permit No. 0850143-002-AO, issued December 10, 2004</w:t>
      </w:r>
    </w:p>
    <w:p w14:paraId="730FE95A" w14:textId="6F988834" w:rsidR="00E079B0" w:rsidRDefault="0058423E" w:rsidP="0058423E">
      <w:pPr>
        <w:ind w:left="-5"/>
      </w:pPr>
      <w:r>
        <w:t>Permit No. 0850143-003-AO, issued November 18, 2009</w:t>
      </w:r>
      <w:r w:rsidR="001C6193">
        <w:t xml:space="preserve"> </w:t>
      </w:r>
    </w:p>
    <w:p w14:paraId="44780952" w14:textId="77777777" w:rsidR="00E079B0" w:rsidRDefault="001C6193">
      <w:pPr>
        <w:spacing w:after="0" w:line="259" w:lineRule="auto"/>
        <w:ind w:left="0" w:firstLine="0"/>
        <w:jc w:val="left"/>
      </w:pPr>
      <w:r>
        <w:t xml:space="preserve"> </w:t>
      </w:r>
    </w:p>
    <w:p w14:paraId="4C0A70B8" w14:textId="77777777" w:rsidR="00E079B0" w:rsidRDefault="001C6193">
      <w:pPr>
        <w:spacing w:after="0" w:line="259" w:lineRule="auto"/>
        <w:ind w:left="-5"/>
        <w:jc w:val="left"/>
      </w:pPr>
      <w:r>
        <w:rPr>
          <w:b/>
        </w:rPr>
        <w:t xml:space="preserve">This permit supersedes all operation permits issued previously. </w:t>
      </w:r>
    </w:p>
    <w:p w14:paraId="47932C31" w14:textId="77777777" w:rsidR="00E079B0" w:rsidRDefault="001C6193">
      <w:pPr>
        <w:spacing w:after="0" w:line="259" w:lineRule="auto"/>
        <w:ind w:left="0" w:firstLine="0"/>
        <w:jc w:val="left"/>
      </w:pPr>
      <w:r>
        <w:t xml:space="preserve"> </w:t>
      </w:r>
    </w:p>
    <w:p w14:paraId="239B6140" w14:textId="77777777" w:rsidR="00183191" w:rsidRDefault="00183191">
      <w:pPr>
        <w:spacing w:after="160" w:line="259" w:lineRule="auto"/>
        <w:ind w:left="0" w:firstLine="0"/>
        <w:jc w:val="left"/>
        <w:rPr>
          <w:b/>
        </w:rPr>
      </w:pPr>
      <w:r>
        <w:rPr>
          <w:b/>
        </w:rPr>
        <w:br w:type="page"/>
      </w:r>
    </w:p>
    <w:p w14:paraId="2103E4A5" w14:textId="4E335D9E" w:rsidR="00E079B0" w:rsidRDefault="001C6193" w:rsidP="00024A01">
      <w:pPr>
        <w:spacing w:after="0" w:line="259" w:lineRule="auto"/>
        <w:ind w:left="0" w:firstLine="0"/>
        <w:jc w:val="center"/>
      </w:pPr>
      <w:r>
        <w:rPr>
          <w:b/>
        </w:rPr>
        <w:lastRenderedPageBreak/>
        <w:t>PART II -- FACILITY-WIDE SPECIFIC CONDITIONS</w:t>
      </w:r>
    </w:p>
    <w:p w14:paraId="2D675CFE" w14:textId="0F6C7B75" w:rsidR="00E079B0" w:rsidRDefault="00E079B0" w:rsidP="00024A01">
      <w:pPr>
        <w:spacing w:after="0" w:line="259" w:lineRule="auto"/>
        <w:ind w:left="0" w:firstLine="0"/>
        <w:jc w:val="center"/>
      </w:pPr>
    </w:p>
    <w:p w14:paraId="716747F3" w14:textId="77777777" w:rsidR="00E079B0" w:rsidRDefault="001C6193">
      <w:pPr>
        <w:ind w:left="-5"/>
      </w:pPr>
      <w:r>
        <w:t xml:space="preserve">Conditions in this part generally apply to all emission units and activities covered under this permit. </w:t>
      </w:r>
    </w:p>
    <w:p w14:paraId="7DF80FA8" w14:textId="77777777" w:rsidR="004F32E6" w:rsidRPr="004F32E6" w:rsidRDefault="004F32E6" w:rsidP="004F32E6"/>
    <w:p w14:paraId="11316563" w14:textId="090CB126" w:rsidR="00E079B0" w:rsidRDefault="001C6193">
      <w:pPr>
        <w:pStyle w:val="Heading1"/>
        <w:tabs>
          <w:tab w:val="center" w:pos="2117"/>
        </w:tabs>
        <w:ind w:left="-15" w:right="0" w:firstLine="0"/>
      </w:pPr>
      <w:r>
        <w:t xml:space="preserve">Administrative Requirements </w:t>
      </w:r>
    </w:p>
    <w:p w14:paraId="2F0B3BB7" w14:textId="77777777" w:rsidR="00E079B0" w:rsidRDefault="001C6193">
      <w:pPr>
        <w:spacing w:after="0" w:line="259" w:lineRule="auto"/>
        <w:ind w:left="0" w:firstLine="0"/>
        <w:jc w:val="left"/>
      </w:pPr>
      <w:r>
        <w:t xml:space="preserve"> </w:t>
      </w:r>
    </w:p>
    <w:p w14:paraId="5CFEB086" w14:textId="54330CFD" w:rsidR="00E079B0" w:rsidRDefault="00737CC9" w:rsidP="00737CC9">
      <w:pPr>
        <w:pStyle w:val="ListParagraph"/>
        <w:numPr>
          <w:ilvl w:val="1"/>
          <w:numId w:val="12"/>
        </w:numPr>
      </w:pPr>
      <w:r w:rsidRPr="00737CC9">
        <w:rPr>
          <w:bCs/>
          <w:u w:val="single"/>
        </w:rPr>
        <w:t>Permitting Authority</w:t>
      </w:r>
      <w:r w:rsidRPr="00737CC9">
        <w:rPr>
          <w:bCs/>
        </w:rPr>
        <w:t xml:space="preserve">:  The permitting authority for this project is </w:t>
      </w:r>
      <w:r w:rsidRPr="002C1D42">
        <w:t>the Florida Departm</w:t>
      </w:r>
      <w:r>
        <w:t xml:space="preserve">ent of Environmental Protection, Southeast District Office </w:t>
      </w:r>
      <w:r w:rsidRPr="002C1D42">
        <w:t>(D</w:t>
      </w:r>
      <w:r>
        <w:t>epartment</w:t>
      </w:r>
      <w:r w:rsidRPr="002C1D42">
        <w:t xml:space="preserve">).  </w:t>
      </w:r>
      <w:r w:rsidRPr="004412C0">
        <w:t>All documents related to applications for permits to operate an emissions unit shall be submitted to the Southeast District Office.</w:t>
      </w:r>
      <w:r w:rsidR="001C6193">
        <w:t xml:space="preserve"> </w:t>
      </w:r>
      <w:r>
        <w:t xml:space="preserve"> </w:t>
      </w:r>
      <w:r w:rsidRPr="004412C0">
        <w:t xml:space="preserve">The Southeast District Office mailing address is </w:t>
      </w:r>
      <w:r>
        <w:t xml:space="preserve">3301 Gun Club Road, MSC 7201-1; West Palm Beach, Florida 33406.  Phone Number:  </w:t>
      </w:r>
      <w:r w:rsidRPr="004412C0">
        <w:t>561</w:t>
      </w:r>
      <w:r>
        <w:t>-</w:t>
      </w:r>
      <w:r w:rsidRPr="004412C0">
        <w:t>681-6600.</w:t>
      </w:r>
      <w:r>
        <w:t xml:space="preserve"> The email address for the Southeast District Air Program is </w:t>
      </w:r>
      <w:r w:rsidR="00164C46">
        <w:rPr>
          <w:rFonts w:ascii="ZWAdobeF" w:hAnsi="ZWAdobeF" w:cs="ZWAdobeF"/>
          <w:color w:val="auto"/>
          <w:sz w:val="2"/>
          <w:szCs w:val="2"/>
        </w:rPr>
        <w:t>30T</w:t>
      </w:r>
      <w:r w:rsidR="00681E9F">
        <w:rPr>
          <w:rFonts w:ascii="ZWAdobeF" w:hAnsi="ZWAdobeF" w:cs="ZWAdobeF"/>
          <w:color w:val="auto"/>
          <w:sz w:val="2"/>
          <w:szCs w:val="2"/>
        </w:rPr>
        <w:t>30T</w:t>
      </w:r>
      <w:hyperlink r:id="rId11" w:history="1">
        <w:r w:rsidR="00056EE0">
          <w:rPr>
            <w:rFonts w:ascii="ZWAdobeF" w:hAnsi="ZWAdobeF" w:cs="ZWAdobeF"/>
            <w:color w:val="auto"/>
            <w:sz w:val="2"/>
            <w:szCs w:val="2"/>
          </w:rPr>
          <w:t>30T</w:t>
        </w:r>
        <w:r w:rsidRPr="00DC1C39">
          <w:rPr>
            <w:rStyle w:val="Hyperlink"/>
          </w:rPr>
          <w:t>sed.air@dep.state.fl.us</w:t>
        </w:r>
      </w:hyperlink>
      <w:r w:rsidR="00056EE0" w:rsidRPr="00056EE0">
        <w:rPr>
          <w:rStyle w:val="Hyperlink"/>
          <w:rFonts w:ascii="ZWAdobeF" w:hAnsi="ZWAdobeF" w:cs="ZWAdobeF"/>
          <w:color w:val="auto"/>
          <w:sz w:val="2"/>
          <w:szCs w:val="2"/>
          <w:u w:val="none"/>
        </w:rPr>
        <w:t>30T</w:t>
      </w:r>
      <w:r w:rsidR="00164C46">
        <w:rPr>
          <w:rStyle w:val="Hyperlink"/>
          <w:rFonts w:ascii="ZWAdobeF" w:hAnsi="ZWAdobeF" w:cs="ZWAdobeF"/>
          <w:color w:val="auto"/>
          <w:sz w:val="2"/>
          <w:szCs w:val="2"/>
          <w:u w:val="none"/>
        </w:rPr>
        <w:t>30T</w:t>
      </w:r>
      <w:r w:rsidR="00681E9F">
        <w:rPr>
          <w:rStyle w:val="Hyperlink"/>
          <w:rFonts w:ascii="ZWAdobeF" w:hAnsi="ZWAdobeF" w:cs="ZWAdobeF"/>
          <w:color w:val="auto"/>
          <w:sz w:val="2"/>
          <w:szCs w:val="2"/>
          <w:u w:val="none"/>
        </w:rPr>
        <w:t>30T</w:t>
      </w:r>
      <w:r>
        <w:t>.</w:t>
      </w:r>
    </w:p>
    <w:p w14:paraId="74A558CD" w14:textId="77777777" w:rsidR="00737CC9" w:rsidRDefault="00737CC9" w:rsidP="00737CC9">
      <w:pPr>
        <w:pStyle w:val="ListParagraph"/>
        <w:ind w:left="705" w:firstLine="0"/>
      </w:pPr>
    </w:p>
    <w:p w14:paraId="39CD77DB" w14:textId="3E0542EC" w:rsidR="00737CC9" w:rsidRDefault="00737CC9" w:rsidP="00737CC9">
      <w:pPr>
        <w:pStyle w:val="ListParagraph"/>
        <w:numPr>
          <w:ilvl w:val="1"/>
          <w:numId w:val="12"/>
        </w:numPr>
      </w:pPr>
      <w:r w:rsidRPr="00737CC9">
        <w:rPr>
          <w:bCs/>
          <w:u w:val="single"/>
        </w:rPr>
        <w:t>Compliance Authority</w:t>
      </w:r>
      <w:r w:rsidRPr="00737CC9">
        <w:rPr>
          <w:bCs/>
        </w:rPr>
        <w:t xml:space="preserve">:  </w:t>
      </w:r>
      <w:r>
        <w:rPr>
          <w:bCs/>
        </w:rPr>
        <w:t xml:space="preserve">The compliance authority for this project is the Florida Department of Environmental Protection, Southeast District Office (Department).  </w:t>
      </w:r>
      <w:r w:rsidRPr="0017559C">
        <w:t xml:space="preserve">All documents related to compliance activities such as reports, tests, and notifications shall be submitted to the </w:t>
      </w:r>
      <w:r w:rsidR="00181D61">
        <w:t xml:space="preserve">Southeast </w:t>
      </w:r>
      <w:r w:rsidRPr="004412C0">
        <w:t>District O</w:t>
      </w:r>
      <w:r>
        <w:t>ffice.</w:t>
      </w:r>
      <w:r w:rsidRPr="0017559C">
        <w:t xml:space="preserve">  </w:t>
      </w:r>
      <w:r w:rsidRPr="004412C0">
        <w:t xml:space="preserve">The Southeast District Office mailing address is </w:t>
      </w:r>
      <w:r>
        <w:t xml:space="preserve">3301 Gun Club Road, MSC 7201-1; West Palm Beach, Florida 33406.  Phone Number:  </w:t>
      </w:r>
      <w:r w:rsidRPr="004412C0">
        <w:t>561</w:t>
      </w:r>
      <w:r>
        <w:t>-</w:t>
      </w:r>
      <w:r w:rsidRPr="004412C0">
        <w:t>681-6600.</w:t>
      </w:r>
      <w:r>
        <w:t xml:space="preserve"> The email address for the Southeast District Air Program is </w:t>
      </w:r>
      <w:r w:rsidR="00164C46">
        <w:rPr>
          <w:rFonts w:ascii="ZWAdobeF" w:hAnsi="ZWAdobeF" w:cs="ZWAdobeF"/>
          <w:color w:val="auto"/>
          <w:sz w:val="2"/>
          <w:szCs w:val="2"/>
        </w:rPr>
        <w:t>30T</w:t>
      </w:r>
      <w:r w:rsidR="00681E9F">
        <w:rPr>
          <w:rFonts w:ascii="ZWAdobeF" w:hAnsi="ZWAdobeF" w:cs="ZWAdobeF"/>
          <w:color w:val="auto"/>
          <w:sz w:val="2"/>
          <w:szCs w:val="2"/>
        </w:rPr>
        <w:t>30T</w:t>
      </w:r>
      <w:hyperlink r:id="rId12" w:history="1">
        <w:r w:rsidR="00056EE0">
          <w:rPr>
            <w:rFonts w:ascii="ZWAdobeF" w:hAnsi="ZWAdobeF" w:cs="ZWAdobeF"/>
            <w:color w:val="auto"/>
            <w:sz w:val="2"/>
            <w:szCs w:val="2"/>
          </w:rPr>
          <w:t>30T</w:t>
        </w:r>
        <w:r w:rsidRPr="00DC1C39">
          <w:rPr>
            <w:rStyle w:val="Hyperlink"/>
          </w:rPr>
          <w:t>sed.air@dep.state.fl.us</w:t>
        </w:r>
      </w:hyperlink>
      <w:r w:rsidR="00056EE0" w:rsidRPr="00056EE0">
        <w:rPr>
          <w:rStyle w:val="Hyperlink"/>
          <w:rFonts w:ascii="ZWAdobeF" w:hAnsi="ZWAdobeF" w:cs="ZWAdobeF"/>
          <w:color w:val="auto"/>
          <w:sz w:val="2"/>
          <w:szCs w:val="2"/>
          <w:u w:val="none"/>
        </w:rPr>
        <w:t>30T</w:t>
      </w:r>
      <w:r w:rsidR="00164C46">
        <w:rPr>
          <w:rStyle w:val="Hyperlink"/>
          <w:rFonts w:ascii="ZWAdobeF" w:hAnsi="ZWAdobeF" w:cs="ZWAdobeF"/>
          <w:color w:val="auto"/>
          <w:sz w:val="2"/>
          <w:szCs w:val="2"/>
          <w:u w:val="none"/>
        </w:rPr>
        <w:t>30T</w:t>
      </w:r>
      <w:r w:rsidR="00681E9F">
        <w:rPr>
          <w:rStyle w:val="Hyperlink"/>
          <w:rFonts w:ascii="ZWAdobeF" w:hAnsi="ZWAdobeF" w:cs="ZWAdobeF"/>
          <w:color w:val="auto"/>
          <w:sz w:val="2"/>
          <w:szCs w:val="2"/>
          <w:u w:val="none"/>
        </w:rPr>
        <w:t>30T</w:t>
      </w:r>
      <w:r>
        <w:t>.</w:t>
      </w:r>
    </w:p>
    <w:p w14:paraId="31C6E4BD" w14:textId="064CA13E" w:rsidR="00E079B0" w:rsidRDefault="00E079B0" w:rsidP="00737CC9">
      <w:pPr>
        <w:pStyle w:val="ListParagraph"/>
        <w:spacing w:after="0" w:line="259" w:lineRule="auto"/>
        <w:ind w:left="0" w:firstLine="0"/>
        <w:jc w:val="left"/>
      </w:pPr>
    </w:p>
    <w:p w14:paraId="1C50C93A" w14:textId="7C717C4D" w:rsidR="00E079B0" w:rsidRPr="00737CC9" w:rsidRDefault="001C6193" w:rsidP="00737CC9">
      <w:pPr>
        <w:pStyle w:val="ListParagraph"/>
        <w:numPr>
          <w:ilvl w:val="1"/>
          <w:numId w:val="12"/>
        </w:numPr>
        <w:rPr>
          <w:bCs/>
        </w:rPr>
      </w:pPr>
      <w:r w:rsidRPr="00737CC9">
        <w:rPr>
          <w:bCs/>
          <w:u w:val="single"/>
        </w:rPr>
        <w:t>Citation Format</w:t>
      </w:r>
      <w:r w:rsidRPr="00737CC9">
        <w:rPr>
          <w:bCs/>
        </w:rPr>
        <w:t xml:space="preserve">: In this permit, references to F.A.C. Rule 62-xxx refer to rules promulgated under Title 62 of the Florida Administrative Code; references (if any) to 40 CFR 60.xx (or 61.xx or 63.xx) refer to regulations codified under Part 60 (or 61 or 63) of Title 40 of the Code of Federal Regulations. </w:t>
      </w:r>
    </w:p>
    <w:p w14:paraId="62447D07" w14:textId="77777777" w:rsidR="00E079B0" w:rsidRDefault="001C6193" w:rsidP="00024A01">
      <w:pPr>
        <w:spacing w:after="0" w:line="259" w:lineRule="auto"/>
        <w:ind w:left="720" w:hanging="720"/>
        <w:jc w:val="left"/>
      </w:pPr>
      <w:r>
        <w:t xml:space="preserve"> </w:t>
      </w:r>
    </w:p>
    <w:p w14:paraId="787D4FE7" w14:textId="6EAEFD5F" w:rsidR="00E079B0" w:rsidRDefault="001C6193" w:rsidP="00737CC9">
      <w:pPr>
        <w:pStyle w:val="ListParagraph"/>
        <w:numPr>
          <w:ilvl w:val="1"/>
          <w:numId w:val="12"/>
        </w:numPr>
      </w:pPr>
      <w:r w:rsidRPr="00024A01">
        <w:rPr>
          <w:u w:val="single"/>
        </w:rPr>
        <w:t>Specific and General Conditions</w:t>
      </w:r>
      <w:r>
        <w:t xml:space="preserve">: The owner or operator shall be subject to the specific conditions of this permit and the owner or operator shall be aware of, and operate under, the attached General Conditions, attached as Appendix GC of this permit.  General Conditions are binding and enforceable pursuant to Chapter 403, F.S.   </w:t>
      </w:r>
    </w:p>
    <w:p w14:paraId="7A6F535D" w14:textId="77777777" w:rsidR="00E079B0" w:rsidRDefault="001C6193" w:rsidP="00024A01">
      <w:pPr>
        <w:spacing w:after="0" w:line="259" w:lineRule="auto"/>
        <w:ind w:left="720" w:hanging="15"/>
        <w:jc w:val="left"/>
      </w:pPr>
      <w:r>
        <w:t xml:space="preserve">[Rule 62-4.160, F.A.C.] </w:t>
      </w:r>
    </w:p>
    <w:p w14:paraId="1BDE2022" w14:textId="77777777" w:rsidR="00E079B0" w:rsidRDefault="001C6193">
      <w:pPr>
        <w:spacing w:after="0" w:line="259" w:lineRule="auto"/>
        <w:ind w:left="0" w:firstLine="0"/>
        <w:jc w:val="left"/>
      </w:pPr>
      <w:r>
        <w:t xml:space="preserve"> </w:t>
      </w:r>
    </w:p>
    <w:p w14:paraId="338369E1" w14:textId="259BE660" w:rsidR="00E079B0" w:rsidRDefault="001C6193" w:rsidP="00737CC9">
      <w:pPr>
        <w:pStyle w:val="ListParagraph"/>
        <w:numPr>
          <w:ilvl w:val="1"/>
          <w:numId w:val="12"/>
        </w:numPr>
      </w:pPr>
      <w:r w:rsidRPr="00024A01">
        <w:rPr>
          <w:u w:val="single"/>
        </w:rPr>
        <w:t>Applicable Regulations</w:t>
      </w:r>
      <w:r>
        <w:t xml:space="preserve">: This facility is subject to regulation of Florida Administrative Code (F.A.C.) Rules 62-4 and 62-204 through 62-297.  Issuance of this permit does not relieve the facility owner or operator from compliance with any other applicable federal, state or local permitting requirements or other regulations. </w:t>
      </w:r>
    </w:p>
    <w:p w14:paraId="5381B90D" w14:textId="77777777" w:rsidR="00E079B0" w:rsidRDefault="001C6193">
      <w:pPr>
        <w:spacing w:after="0" w:line="259" w:lineRule="auto"/>
        <w:ind w:left="0" w:firstLine="0"/>
        <w:jc w:val="left"/>
      </w:pPr>
      <w:r>
        <w:t xml:space="preserve"> </w:t>
      </w:r>
    </w:p>
    <w:p w14:paraId="32A4F92C" w14:textId="52F435A6" w:rsidR="00E079B0" w:rsidRDefault="001C6193" w:rsidP="00737CC9">
      <w:pPr>
        <w:pStyle w:val="ListParagraph"/>
        <w:numPr>
          <w:ilvl w:val="1"/>
          <w:numId w:val="12"/>
        </w:numPr>
      </w:pPr>
      <w:r>
        <w:rPr>
          <w:u w:val="single" w:color="000000"/>
        </w:rPr>
        <w:t>Other Permits</w:t>
      </w:r>
      <w:r>
        <w:t xml:space="preserve">: This air pollution permit does not preclude the owner or operator from obtaining any other types of required permits, licenses or certifications from this Department or other departments or agencies. </w:t>
      </w:r>
    </w:p>
    <w:p w14:paraId="7DF7D177" w14:textId="77777777" w:rsidR="00E079B0" w:rsidRDefault="001C6193">
      <w:pPr>
        <w:spacing w:after="0" w:line="259" w:lineRule="auto"/>
        <w:ind w:left="0" w:firstLine="0"/>
        <w:jc w:val="left"/>
      </w:pPr>
      <w:r>
        <w:t xml:space="preserve"> </w:t>
      </w:r>
    </w:p>
    <w:p w14:paraId="272BC32F" w14:textId="6FAAD88E" w:rsidR="00E079B0" w:rsidRDefault="001C6193" w:rsidP="00737CC9">
      <w:pPr>
        <w:pStyle w:val="ListParagraph"/>
        <w:numPr>
          <w:ilvl w:val="1"/>
          <w:numId w:val="12"/>
        </w:numPr>
      </w:pPr>
      <w:r>
        <w:rPr>
          <w:u w:val="single" w:color="000000"/>
        </w:rPr>
        <w:t>Renewal of This Permit Required</w:t>
      </w:r>
      <w:r>
        <w:t xml:space="preserve">: An application for renewal of this operation permit must be submitted to the Department of Environmental Protection, Southeast District Office, </w:t>
      </w:r>
      <w:r>
        <w:rPr>
          <w:b/>
        </w:rPr>
        <w:t>Air Program</w:t>
      </w:r>
      <w:r>
        <w:t xml:space="preserve"> </w:t>
      </w:r>
      <w:r>
        <w:rPr>
          <w:b/>
        </w:rPr>
        <w:t>at least 60 days prior</w:t>
      </w:r>
      <w:r>
        <w:t xml:space="preserve"> </w:t>
      </w:r>
      <w:r>
        <w:rPr>
          <w:b/>
        </w:rPr>
        <w:t>to the expiration date of this permit</w:t>
      </w:r>
      <w:r>
        <w:t xml:space="preserve">.  To apply for an operation permit, the applicant shall submit the appropriate application form in quadruplicate, the appropriate application fee, all required compliance test results, and such additional information as the Department may by law require.  [Rules 62-4.030, 62-4.050, and 62-4.220, F.A.C.] </w:t>
      </w:r>
    </w:p>
    <w:p w14:paraId="54EBACC7" w14:textId="77777777" w:rsidR="00E079B0" w:rsidRDefault="001C6193">
      <w:pPr>
        <w:spacing w:after="0" w:line="259" w:lineRule="auto"/>
        <w:ind w:left="0" w:firstLine="0"/>
        <w:jc w:val="left"/>
      </w:pPr>
      <w:r>
        <w:t xml:space="preserve"> </w:t>
      </w:r>
    </w:p>
    <w:p w14:paraId="4BF67AF3" w14:textId="77777777" w:rsidR="00183191" w:rsidRDefault="00183191">
      <w:pPr>
        <w:spacing w:after="160" w:line="259" w:lineRule="auto"/>
        <w:ind w:left="0" w:firstLine="0"/>
        <w:jc w:val="left"/>
        <w:rPr>
          <w:b/>
        </w:rPr>
      </w:pPr>
      <w:r>
        <w:br w:type="page"/>
      </w:r>
    </w:p>
    <w:p w14:paraId="70502BCD" w14:textId="1AEE887A" w:rsidR="00E079B0" w:rsidRDefault="001C6193">
      <w:pPr>
        <w:pStyle w:val="Heading1"/>
        <w:tabs>
          <w:tab w:val="center" w:pos="2963"/>
        </w:tabs>
        <w:ind w:left="-15" w:right="0" w:firstLine="0"/>
      </w:pPr>
      <w:r>
        <w:lastRenderedPageBreak/>
        <w:t xml:space="preserve">General Pollutant Emission Limiting Standards </w:t>
      </w:r>
    </w:p>
    <w:p w14:paraId="4EAD4BB0" w14:textId="77777777" w:rsidR="00E079B0" w:rsidRDefault="001C6193">
      <w:pPr>
        <w:spacing w:after="0" w:line="259" w:lineRule="auto"/>
        <w:ind w:left="0" w:firstLine="0"/>
        <w:jc w:val="left"/>
      </w:pPr>
      <w:r>
        <w:t xml:space="preserve"> </w:t>
      </w:r>
    </w:p>
    <w:p w14:paraId="693D6E49" w14:textId="1BF29418" w:rsidR="00E079B0" w:rsidRDefault="001C6193" w:rsidP="00737CC9">
      <w:pPr>
        <w:pStyle w:val="ListParagraph"/>
        <w:numPr>
          <w:ilvl w:val="1"/>
          <w:numId w:val="12"/>
        </w:numPr>
      </w:pPr>
      <w:r w:rsidRPr="00024A01">
        <w:rPr>
          <w:u w:val="single"/>
        </w:rPr>
        <w:t>Objectionable Odor Prohibited</w:t>
      </w:r>
      <w:r>
        <w:t xml:space="preserve">: No person shall cause, suffer, allow or permit the discharge of air  pollutants which cause or contribute to an objectionable odor.   [Rule 62-296.320(2), F.A.C.] </w:t>
      </w:r>
    </w:p>
    <w:p w14:paraId="74BCCE11" w14:textId="77777777" w:rsidR="00E079B0" w:rsidRDefault="001C6193">
      <w:pPr>
        <w:spacing w:after="0" w:line="259" w:lineRule="auto"/>
        <w:ind w:left="0" w:firstLine="0"/>
        <w:jc w:val="left"/>
      </w:pPr>
      <w:r>
        <w:t xml:space="preserve"> </w:t>
      </w:r>
    </w:p>
    <w:p w14:paraId="0A3A636E" w14:textId="7DD98826" w:rsidR="00E079B0" w:rsidRDefault="001C6193" w:rsidP="00737CC9">
      <w:pPr>
        <w:pStyle w:val="ListParagraph"/>
        <w:numPr>
          <w:ilvl w:val="1"/>
          <w:numId w:val="12"/>
        </w:numPr>
      </w:pPr>
      <w:r w:rsidRPr="00024A01">
        <w:rPr>
          <w:u w:val="single"/>
        </w:rPr>
        <w:t>General Visible Emissions Standard</w:t>
      </w:r>
      <w:r>
        <w:t xml:space="preserve">: Unless otherwise specified by permit or rule, no person shall cause,  let, permit, suffer or allow to be discharged into the atmosphere the emissions of air pollutants from any  activity, the density of which is equal to or greater than 20 percent opacity.   [Rule 62-296.320(4)(b), F.A.C.] </w:t>
      </w:r>
    </w:p>
    <w:p w14:paraId="7D05332C" w14:textId="77777777" w:rsidR="00E079B0" w:rsidRDefault="001C6193">
      <w:pPr>
        <w:spacing w:after="0" w:line="259" w:lineRule="auto"/>
        <w:ind w:left="0" w:firstLine="0"/>
        <w:jc w:val="left"/>
      </w:pPr>
      <w:r>
        <w:t xml:space="preserve"> </w:t>
      </w:r>
    </w:p>
    <w:p w14:paraId="4B891260" w14:textId="1EC562A7" w:rsidR="00E079B0" w:rsidRDefault="001C6193" w:rsidP="00737CC9">
      <w:pPr>
        <w:pStyle w:val="ListParagraph"/>
        <w:numPr>
          <w:ilvl w:val="1"/>
          <w:numId w:val="12"/>
        </w:numPr>
      </w:pPr>
      <w:r w:rsidRPr="00024A01">
        <w:rPr>
          <w:u w:val="single"/>
        </w:rPr>
        <w:t>Volatile Organic Compounds/Organic Solvents Emissions</w:t>
      </w:r>
      <w:r>
        <w:t xml:space="preserve">: No person shall store, pump, handle, process, load, unload or use in any process or installation, volatile organic compounds or organic solvents without applying known and existing vapor emission control devices or systems deemed necessary and ordered by the Department. </w:t>
      </w:r>
    </w:p>
    <w:p w14:paraId="6492BC39" w14:textId="77777777" w:rsidR="00E079B0" w:rsidRDefault="001C6193" w:rsidP="00024A01">
      <w:pPr>
        <w:spacing w:after="0" w:line="239" w:lineRule="auto"/>
        <w:ind w:left="715" w:hanging="730"/>
        <w:jc w:val="left"/>
      </w:pPr>
      <w:r>
        <w:t xml:space="preserve"> </w:t>
      </w:r>
    </w:p>
    <w:p w14:paraId="6C4BBE41" w14:textId="77777777" w:rsidR="00E079B0" w:rsidRDefault="001C6193">
      <w:pPr>
        <w:ind w:left="730"/>
      </w:pPr>
      <w:r>
        <w:t xml:space="preserve">Such controls include the following: </w:t>
      </w:r>
    </w:p>
    <w:p w14:paraId="30CEC4DE" w14:textId="77777777" w:rsidR="00E079B0" w:rsidRDefault="001C6193">
      <w:pPr>
        <w:spacing w:after="0" w:line="259" w:lineRule="auto"/>
        <w:ind w:left="720" w:firstLine="0"/>
        <w:jc w:val="left"/>
      </w:pPr>
      <w:r>
        <w:t xml:space="preserve">  </w:t>
      </w:r>
    </w:p>
    <w:p w14:paraId="076338DE" w14:textId="77777777" w:rsidR="00E079B0" w:rsidRDefault="001C6193">
      <w:pPr>
        <w:numPr>
          <w:ilvl w:val="0"/>
          <w:numId w:val="1"/>
        </w:numPr>
        <w:ind w:hanging="360"/>
      </w:pPr>
      <w:r>
        <w:t xml:space="preserve">Tightly cover or close all VOC containers when they are not in use. </w:t>
      </w:r>
    </w:p>
    <w:p w14:paraId="04894351" w14:textId="77777777" w:rsidR="00E079B0" w:rsidRDefault="001C6193">
      <w:pPr>
        <w:numPr>
          <w:ilvl w:val="0"/>
          <w:numId w:val="1"/>
        </w:numPr>
        <w:ind w:hanging="360"/>
      </w:pPr>
      <w:r>
        <w:t xml:space="preserve">Tightly cover all open tanks that contain VOCs when they are not in use. </w:t>
      </w:r>
    </w:p>
    <w:p w14:paraId="20E8236A" w14:textId="77777777" w:rsidR="00E079B0" w:rsidRDefault="001C6193">
      <w:pPr>
        <w:numPr>
          <w:ilvl w:val="0"/>
          <w:numId w:val="1"/>
        </w:numPr>
        <w:ind w:hanging="360"/>
      </w:pPr>
      <w:r>
        <w:t xml:space="preserve">Maintain all pipes, valves, fittings, etc., which handle VOCs in good operating condition. </w:t>
      </w:r>
    </w:p>
    <w:p w14:paraId="04A35AB3" w14:textId="77777777" w:rsidR="00E079B0" w:rsidRDefault="001C6193">
      <w:pPr>
        <w:numPr>
          <w:ilvl w:val="0"/>
          <w:numId w:val="1"/>
        </w:numPr>
        <w:ind w:hanging="360"/>
      </w:pPr>
      <w:r>
        <w:t xml:space="preserve">Confine rags used with VOCs to tightly closed, fireproof containers when not in use. </w:t>
      </w:r>
    </w:p>
    <w:p w14:paraId="09DB398E" w14:textId="77777777" w:rsidR="00E079B0" w:rsidRDefault="001C6193">
      <w:pPr>
        <w:numPr>
          <w:ilvl w:val="0"/>
          <w:numId w:val="1"/>
        </w:numPr>
        <w:ind w:hanging="360"/>
      </w:pPr>
      <w:r>
        <w:t xml:space="preserve">Immediately confine and clean up VOC spills and make sure wastes are placed in closed containers for reuse, recycling or proper disposal. </w:t>
      </w:r>
    </w:p>
    <w:p w14:paraId="3A3BBCBA" w14:textId="77777777" w:rsidR="00E079B0" w:rsidRDefault="001C6193">
      <w:pPr>
        <w:numPr>
          <w:ilvl w:val="0"/>
          <w:numId w:val="1"/>
        </w:numPr>
        <w:ind w:hanging="360"/>
      </w:pPr>
      <w:r>
        <w:t xml:space="preserve">Maintain exhaust fans in operation at all times of spraying; and maintain exhaust filters clean and without gaps. </w:t>
      </w:r>
    </w:p>
    <w:p w14:paraId="20C3F1A1" w14:textId="77777777" w:rsidR="00E079B0" w:rsidRDefault="001C6193">
      <w:pPr>
        <w:ind w:left="730"/>
      </w:pPr>
      <w:r>
        <w:t xml:space="preserve">[F.A.C. Rule 62-296.320(1)] </w:t>
      </w:r>
    </w:p>
    <w:p w14:paraId="181980F6" w14:textId="77777777" w:rsidR="00E079B0" w:rsidRDefault="001C6193">
      <w:pPr>
        <w:spacing w:after="0" w:line="259" w:lineRule="auto"/>
        <w:ind w:left="1080" w:firstLine="0"/>
        <w:jc w:val="left"/>
      </w:pPr>
      <w:r>
        <w:rPr>
          <w:b/>
          <w:sz w:val="16"/>
        </w:rPr>
        <w:t xml:space="preserve"> </w:t>
      </w:r>
    </w:p>
    <w:p w14:paraId="1913A920" w14:textId="366102B4" w:rsidR="00E079B0" w:rsidRPr="00024A01" w:rsidRDefault="001C6193" w:rsidP="00024A01">
      <w:pPr>
        <w:spacing w:after="28" w:line="259" w:lineRule="auto"/>
        <w:ind w:left="1080" w:hanging="1080"/>
        <w:jc w:val="left"/>
        <w:rPr>
          <w:b/>
        </w:rPr>
      </w:pPr>
      <w:r w:rsidRPr="00024A01">
        <w:rPr>
          <w:b/>
        </w:rPr>
        <w:t xml:space="preserve">Operation Requirements </w:t>
      </w:r>
    </w:p>
    <w:p w14:paraId="224BDF02" w14:textId="77777777" w:rsidR="00E079B0" w:rsidRDefault="001C6193">
      <w:pPr>
        <w:spacing w:after="0" w:line="259" w:lineRule="auto"/>
        <w:ind w:left="0" w:firstLine="0"/>
        <w:jc w:val="left"/>
      </w:pPr>
      <w:r>
        <w:t xml:space="preserve"> </w:t>
      </w:r>
    </w:p>
    <w:p w14:paraId="53B713E9" w14:textId="44D2BBA1" w:rsidR="00E079B0" w:rsidRDefault="001C6193" w:rsidP="00737CC9">
      <w:pPr>
        <w:pStyle w:val="ListParagraph"/>
        <w:numPr>
          <w:ilvl w:val="1"/>
          <w:numId w:val="12"/>
        </w:numPr>
      </w:pPr>
      <w:r w:rsidRPr="00024A01">
        <w:rPr>
          <w:u w:val="single"/>
        </w:rPr>
        <w:t>Circumvention</w:t>
      </w:r>
      <w:r w:rsidRPr="00024A01">
        <w:t>:</w:t>
      </w:r>
      <w:r>
        <w:t xml:space="preserve">  No person shall circumvent any air pollution control device, or allow the emission of air pollutants without the applicable air pollution control device operating properly.   [Rule 62-210.650, F.A.C.] </w:t>
      </w:r>
    </w:p>
    <w:p w14:paraId="3183B6B9" w14:textId="77777777" w:rsidR="00E079B0" w:rsidRDefault="001C6193">
      <w:pPr>
        <w:spacing w:after="0" w:line="259" w:lineRule="auto"/>
        <w:ind w:left="0" w:firstLine="0"/>
        <w:jc w:val="left"/>
      </w:pPr>
      <w:r>
        <w:t xml:space="preserve"> </w:t>
      </w:r>
    </w:p>
    <w:p w14:paraId="2505B252" w14:textId="67388635" w:rsidR="00E079B0" w:rsidRDefault="001C6193" w:rsidP="00737CC9">
      <w:pPr>
        <w:pStyle w:val="ListParagraph"/>
        <w:numPr>
          <w:ilvl w:val="1"/>
          <w:numId w:val="12"/>
        </w:numPr>
      </w:pPr>
      <w:r w:rsidRPr="00024A01">
        <w:rPr>
          <w:u w:val="single"/>
        </w:rPr>
        <w:t>Excess Emissions</w:t>
      </w:r>
      <w:r>
        <w:t xml:space="preserve">: Excess emissions resulting from startup, shutdown or malfunction of any emissions unit shall be permitted providing best operational practices to minimize emissions are adhered to, and the duration of excess emissions shall be minimized but in no case exceeds two hours in any 24 hour period unless specifically authorized by the Department for longer duration. </w:t>
      </w:r>
    </w:p>
    <w:p w14:paraId="6696C8D5" w14:textId="77777777" w:rsidR="00E079B0" w:rsidRDefault="001C6193">
      <w:pPr>
        <w:spacing w:after="0" w:line="259" w:lineRule="auto"/>
        <w:ind w:left="720" w:firstLine="0"/>
        <w:jc w:val="left"/>
      </w:pPr>
      <w:r>
        <w:t xml:space="preserve"> </w:t>
      </w:r>
    </w:p>
    <w:p w14:paraId="41A37370" w14:textId="77777777" w:rsidR="00E079B0" w:rsidRDefault="001C6193">
      <w:pPr>
        <w:ind w:left="730"/>
      </w:pPr>
      <w:r>
        <w:t xml:space="preserve">Excess emissions which are caused entirely or in part by poor maintenance, poor operation, or any other equipment or process failure which may reasonably be prevented during startup, shutdown, or malfunction shall be prohibited. </w:t>
      </w:r>
    </w:p>
    <w:p w14:paraId="36906448" w14:textId="77777777" w:rsidR="00E079B0" w:rsidRDefault="001C6193">
      <w:pPr>
        <w:ind w:left="730"/>
      </w:pPr>
      <w:r>
        <w:t xml:space="preserve">[Rule 62-210.700, F.A.C.] </w:t>
      </w:r>
    </w:p>
    <w:p w14:paraId="5C63FAC4" w14:textId="77777777" w:rsidR="00E079B0" w:rsidRDefault="001C6193">
      <w:pPr>
        <w:spacing w:after="0" w:line="259" w:lineRule="auto"/>
        <w:ind w:left="720" w:firstLine="0"/>
        <w:jc w:val="left"/>
      </w:pPr>
      <w:r>
        <w:t xml:space="preserve"> </w:t>
      </w:r>
    </w:p>
    <w:p w14:paraId="02981E87" w14:textId="77B39EB6" w:rsidR="00E079B0" w:rsidRDefault="001C6193" w:rsidP="007047FE">
      <w:pPr>
        <w:pStyle w:val="Heading1"/>
        <w:tabs>
          <w:tab w:val="center" w:pos="2345"/>
        </w:tabs>
        <w:ind w:left="0" w:right="0" w:firstLine="0"/>
      </w:pPr>
      <w:r>
        <w:t>Compliance Testing Requirements</w:t>
      </w:r>
    </w:p>
    <w:p w14:paraId="20D7D50C" w14:textId="77777777" w:rsidR="00E079B0" w:rsidRDefault="001C6193">
      <w:pPr>
        <w:spacing w:after="0" w:line="259" w:lineRule="auto"/>
        <w:ind w:left="0" w:firstLine="0"/>
        <w:jc w:val="left"/>
      </w:pPr>
      <w:r>
        <w:rPr>
          <w:b/>
        </w:rPr>
        <w:t xml:space="preserve"> </w:t>
      </w:r>
    </w:p>
    <w:p w14:paraId="1314E317" w14:textId="25F55FA3" w:rsidR="00E079B0" w:rsidRDefault="001C6193" w:rsidP="00737CC9">
      <w:pPr>
        <w:pStyle w:val="ListParagraph"/>
        <w:numPr>
          <w:ilvl w:val="1"/>
          <w:numId w:val="12"/>
        </w:numPr>
      </w:pPr>
      <w:r w:rsidRPr="007047FE">
        <w:rPr>
          <w:u w:val="single"/>
        </w:rPr>
        <w:t>Test Notification</w:t>
      </w:r>
      <w:r>
        <w:t>: Unless otherwise specified in this permit, the Departmen</w:t>
      </w:r>
      <w:r w:rsidR="00CA1DB0">
        <w:t xml:space="preserve">t of Environmental Protection, </w:t>
      </w:r>
      <w:r>
        <w:t>Southeast District Office, Air Program shall be notified in writing of ex</w:t>
      </w:r>
      <w:r w:rsidR="00CA1DB0">
        <w:t>pected compliance test dates at</w:t>
      </w:r>
      <w:r>
        <w:t xml:space="preserve"> least fifteen (15) days prior to compliance testing.  The notificat</w:t>
      </w:r>
      <w:r w:rsidR="00CA1DB0">
        <w:t>ion shall include the following</w:t>
      </w:r>
      <w:r>
        <w:t xml:space="preserve"> information: the date, time, and location of each test, and the test contact</w:t>
      </w:r>
      <w:r w:rsidR="00CA1DB0">
        <w:t xml:space="preserve"> </w:t>
      </w:r>
      <w:r w:rsidR="00CA1DB0">
        <w:lastRenderedPageBreak/>
        <w:t>person who will be responsible</w:t>
      </w:r>
      <w:r>
        <w:t xml:space="preserve"> for coordinating and having such test conducted for the owner.  </w:t>
      </w:r>
      <w:r w:rsidRPr="007047FE">
        <w:t xml:space="preserve"> </w:t>
      </w:r>
      <w:r>
        <w:t xml:space="preserve">[Rule 62-297.310(7)(a), F.A.C.] </w:t>
      </w:r>
    </w:p>
    <w:p w14:paraId="2358968A" w14:textId="77777777" w:rsidR="00E079B0" w:rsidRDefault="001C6193">
      <w:pPr>
        <w:spacing w:after="0" w:line="259" w:lineRule="auto"/>
        <w:ind w:left="0" w:firstLine="0"/>
        <w:jc w:val="left"/>
      </w:pPr>
      <w:r>
        <w:t xml:space="preserve"> </w:t>
      </w:r>
    </w:p>
    <w:p w14:paraId="1893F3EB" w14:textId="30B83556" w:rsidR="00E079B0" w:rsidRDefault="001C6193" w:rsidP="00737CC9">
      <w:pPr>
        <w:pStyle w:val="ListParagraph"/>
        <w:numPr>
          <w:ilvl w:val="1"/>
          <w:numId w:val="12"/>
        </w:numPr>
      </w:pPr>
      <w:r w:rsidRPr="007047FE">
        <w:rPr>
          <w:u w:val="single"/>
        </w:rPr>
        <w:t>Special Compliance Tests</w:t>
      </w:r>
      <w:r>
        <w:t xml:space="preserve">: When the Department, after investigation, has good reason (such as complaints, increased visible emissions or questionable maintenance of control equipment) to believe that any applicable emission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w:t>
      </w:r>
    </w:p>
    <w:p w14:paraId="7F01324B" w14:textId="77777777" w:rsidR="00E079B0" w:rsidRDefault="001C6193" w:rsidP="007047FE">
      <w:pPr>
        <w:spacing w:after="0" w:line="239" w:lineRule="auto"/>
        <w:ind w:left="715" w:firstLine="0"/>
        <w:jc w:val="left"/>
      </w:pPr>
      <w:r>
        <w:t xml:space="preserve">[Rule 62-297.310(7)(b), F.A.C.] </w:t>
      </w:r>
    </w:p>
    <w:p w14:paraId="6BF362BA" w14:textId="77777777" w:rsidR="00E079B0" w:rsidRDefault="001C6193">
      <w:pPr>
        <w:spacing w:after="0" w:line="259" w:lineRule="auto"/>
        <w:ind w:left="0" w:firstLine="0"/>
        <w:jc w:val="left"/>
      </w:pPr>
      <w:r>
        <w:t xml:space="preserve"> </w:t>
      </w:r>
    </w:p>
    <w:p w14:paraId="5402AF2F" w14:textId="77777777" w:rsidR="00C924FA" w:rsidRDefault="00C924FA">
      <w:pPr>
        <w:pStyle w:val="Heading1"/>
        <w:tabs>
          <w:tab w:val="center" w:pos="2877"/>
        </w:tabs>
        <w:ind w:left="-15" w:right="0" w:firstLine="0"/>
      </w:pPr>
    </w:p>
    <w:p w14:paraId="731F6098" w14:textId="69E531E6" w:rsidR="00E079B0" w:rsidRDefault="001C6193">
      <w:pPr>
        <w:pStyle w:val="Heading1"/>
        <w:tabs>
          <w:tab w:val="center" w:pos="2877"/>
        </w:tabs>
        <w:ind w:left="-15" w:right="0" w:firstLine="0"/>
      </w:pPr>
      <w:r>
        <w:t>Reporting and Record Keeping Requirements</w:t>
      </w:r>
    </w:p>
    <w:p w14:paraId="15C99E22" w14:textId="77777777" w:rsidR="00E079B0" w:rsidRDefault="001C6193">
      <w:pPr>
        <w:spacing w:after="0" w:line="259" w:lineRule="auto"/>
        <w:ind w:left="0" w:firstLine="0"/>
        <w:jc w:val="left"/>
      </w:pPr>
      <w:r>
        <w:t xml:space="preserve"> </w:t>
      </w:r>
    </w:p>
    <w:p w14:paraId="72C43C04" w14:textId="19A5B76E" w:rsidR="00E079B0" w:rsidRDefault="001C6193" w:rsidP="00737CC9">
      <w:pPr>
        <w:pStyle w:val="ListParagraph"/>
        <w:numPr>
          <w:ilvl w:val="1"/>
          <w:numId w:val="12"/>
        </w:numPr>
      </w:pPr>
      <w:r w:rsidRPr="007047FE">
        <w:rPr>
          <w:u w:val="single"/>
        </w:rPr>
        <w:t>Report Excess Emissions</w:t>
      </w:r>
      <w:r>
        <w:t xml:space="preserve">: In case of excess emissions resulting from malfunctions, each owner or operator shall notify the Department in accordance with Rule 62-4.130, F.A.C.  A full written report on the malfunctions shall be submitted in a quarterly report, if requested by the Department.   </w:t>
      </w:r>
    </w:p>
    <w:p w14:paraId="6D3F5219" w14:textId="77777777" w:rsidR="00E079B0" w:rsidRDefault="001C6193">
      <w:pPr>
        <w:ind w:left="730"/>
      </w:pPr>
      <w:r>
        <w:t xml:space="preserve">[Rule 62-210.700(6), F.A.C.] </w:t>
      </w:r>
    </w:p>
    <w:p w14:paraId="313D719C" w14:textId="77777777" w:rsidR="00E079B0" w:rsidRDefault="001C6193">
      <w:pPr>
        <w:spacing w:after="0" w:line="259" w:lineRule="auto"/>
        <w:ind w:left="0" w:firstLine="0"/>
        <w:jc w:val="left"/>
      </w:pPr>
      <w:r>
        <w:t xml:space="preserve"> </w:t>
      </w:r>
    </w:p>
    <w:p w14:paraId="3DA670B1" w14:textId="0D859A4B" w:rsidR="007047FE" w:rsidRDefault="001C6193" w:rsidP="00737CC9">
      <w:pPr>
        <w:pStyle w:val="ListParagraph"/>
        <w:numPr>
          <w:ilvl w:val="1"/>
          <w:numId w:val="12"/>
        </w:numPr>
      </w:pPr>
      <w:r w:rsidRPr="007047FE">
        <w:rPr>
          <w:u w:val="single"/>
        </w:rPr>
        <w:t>Retain Records</w:t>
      </w:r>
      <w:r>
        <w:t>: All records required by this permit shall be kept by the owner or operator and made available for Department inspection for a minimum of two (2) years fr</w:t>
      </w:r>
      <w:r w:rsidR="007047FE">
        <w:t>om the date of such records.</w:t>
      </w:r>
    </w:p>
    <w:p w14:paraId="5E2E5FAC" w14:textId="77777777" w:rsidR="00AE4824" w:rsidRDefault="007047FE" w:rsidP="00AE4824">
      <w:pPr>
        <w:spacing w:after="0" w:line="239" w:lineRule="auto"/>
        <w:ind w:left="715" w:firstLine="0"/>
        <w:jc w:val="left"/>
      </w:pPr>
      <w:r>
        <w:t>[</w:t>
      </w:r>
      <w:r w:rsidR="001C6193">
        <w:t xml:space="preserve">Rule 62-4.070(3), F.A.C.] </w:t>
      </w:r>
    </w:p>
    <w:p w14:paraId="47AE67CF" w14:textId="77777777" w:rsidR="00AE4824" w:rsidRDefault="00AE4824" w:rsidP="00AE4824">
      <w:pPr>
        <w:spacing w:after="0" w:line="239" w:lineRule="auto"/>
        <w:ind w:left="715" w:firstLine="0"/>
        <w:jc w:val="left"/>
      </w:pPr>
    </w:p>
    <w:p w14:paraId="2230423A" w14:textId="3A048458" w:rsidR="004056DA" w:rsidRPr="004056DA" w:rsidRDefault="00AE4824" w:rsidP="00AE4824">
      <w:pPr>
        <w:pStyle w:val="ListParagraph"/>
        <w:numPr>
          <w:ilvl w:val="1"/>
          <w:numId w:val="12"/>
        </w:numPr>
      </w:pPr>
      <w:r w:rsidRPr="00BF788C">
        <w:rPr>
          <w:bCs/>
          <w:u w:val="single"/>
        </w:rPr>
        <w:t>Elec</w:t>
      </w:r>
      <w:r>
        <w:rPr>
          <w:bCs/>
          <w:u w:val="single"/>
        </w:rPr>
        <w:t>tronic Annual Operating Report:</w:t>
      </w:r>
      <w:r>
        <w:rPr>
          <w:bCs/>
        </w:rPr>
        <w:t xml:space="preserve">  </w:t>
      </w:r>
      <w:r w:rsidRPr="00BF788C">
        <w:rPr>
          <w:bCs/>
        </w:rPr>
        <w:t>The information required by the Annual Operating Report for Air Pollutant Emitting Facility (DEP Form No. 62-210.900(5)) shall be submitted by April 1 of each year, for the previous calendar year, to the Department of Environmental Protection</w:t>
      </w:r>
      <w:r>
        <w:rPr>
          <w:bCs/>
        </w:rPr>
        <w:t>’s</w:t>
      </w:r>
      <w:r w:rsidRPr="00BF788C">
        <w:rPr>
          <w:bCs/>
        </w:rPr>
        <w:t xml:space="preserve"> Division of Air Resource Management. </w:t>
      </w:r>
      <w:r>
        <w:rPr>
          <w:bCs/>
        </w:rPr>
        <w:t xml:space="preserve"> </w:t>
      </w:r>
      <w:r w:rsidR="007A716E">
        <w:rPr>
          <w:bCs/>
        </w:rPr>
        <w:t>The facility may</w:t>
      </w:r>
      <w:r w:rsidRPr="00BF788C">
        <w:rPr>
          <w:bCs/>
        </w:rPr>
        <w:t xml:space="preserve"> submit the annual operating report using the DEP’s Electronic Annual Operating Report (EAOR) software, </w:t>
      </w:r>
      <w:r w:rsidR="007A716E">
        <w:rPr>
          <w:bCs/>
        </w:rPr>
        <w:t xml:space="preserve">or </w:t>
      </w:r>
      <w:r w:rsidR="0029210A">
        <w:rPr>
          <w:bCs/>
        </w:rPr>
        <w:t xml:space="preserve">alternatively </w:t>
      </w:r>
      <w:r w:rsidR="007A716E">
        <w:rPr>
          <w:bCs/>
        </w:rPr>
        <w:t>by mail</w:t>
      </w:r>
      <w:r w:rsidRPr="00BF788C">
        <w:rPr>
          <w:bCs/>
        </w:rPr>
        <w:t xml:space="preserve"> to the DEP Division of Air Resource Management instead of using the reporting software. Emissions shall be computed in accordance with the provisions of subsection 62-210.370(2), F.A.C. </w:t>
      </w:r>
      <w:r>
        <w:rPr>
          <w:bCs/>
        </w:rPr>
        <w:t xml:space="preserve"> </w:t>
      </w:r>
    </w:p>
    <w:p w14:paraId="0CD1D125" w14:textId="3E842E1C" w:rsidR="00AE4824" w:rsidRDefault="00AE4824" w:rsidP="004056DA">
      <w:pPr>
        <w:pStyle w:val="ListParagraph"/>
        <w:ind w:left="705" w:firstLine="0"/>
      </w:pPr>
      <w:r w:rsidRPr="00BF788C">
        <w:rPr>
          <w:bCs/>
        </w:rPr>
        <w:t>[Rules 62-210.370(3),</w:t>
      </w:r>
      <w:r w:rsidR="004056DA">
        <w:rPr>
          <w:bCs/>
        </w:rPr>
        <w:t xml:space="preserve"> F.A.C.</w:t>
      </w:r>
      <w:r w:rsidRPr="00BF788C">
        <w:rPr>
          <w:bCs/>
        </w:rPr>
        <w:t>]</w:t>
      </w:r>
    </w:p>
    <w:p w14:paraId="68513A4D" w14:textId="36D46829" w:rsidR="00AE4824" w:rsidRPr="00BF788C" w:rsidRDefault="00AE4824" w:rsidP="004056DA">
      <w:pPr>
        <w:tabs>
          <w:tab w:val="left" w:pos="720"/>
          <w:tab w:val="left" w:pos="1080"/>
          <w:tab w:val="left" w:pos="1440"/>
        </w:tabs>
        <w:suppressAutoHyphens/>
        <w:spacing w:after="100"/>
        <w:ind w:left="720" w:firstLine="0"/>
        <w:rPr>
          <w:bCs/>
          <w:i/>
          <w:iCs/>
        </w:rPr>
      </w:pPr>
      <w:r w:rsidRPr="00BF788C">
        <w:rPr>
          <w:bCs/>
          <w:i/>
          <w:iCs/>
        </w:rPr>
        <w:t>{Permitting Note:</w:t>
      </w:r>
      <w:r w:rsidR="004056DA">
        <w:rPr>
          <w:bCs/>
          <w:i/>
          <w:iCs/>
        </w:rPr>
        <w:t xml:space="preserve"> </w:t>
      </w:r>
      <w:r w:rsidRPr="00BF788C">
        <w:rPr>
          <w:bCs/>
          <w:i/>
          <w:iCs/>
        </w:rPr>
        <w:t xml:space="preserve"> Resources to help you complete your AOR are available on the electronic AOR (EAOR) website at:</w:t>
      </w:r>
      <w:r>
        <w:rPr>
          <w:bCs/>
          <w:i/>
          <w:iCs/>
        </w:rPr>
        <w:t xml:space="preserve"> </w:t>
      </w:r>
      <w:r w:rsidRPr="00BF788C">
        <w:rPr>
          <w:bCs/>
          <w:i/>
          <w:iCs/>
        </w:rPr>
        <w:t xml:space="preserve"> </w:t>
      </w:r>
      <w:r w:rsidR="00164C46">
        <w:rPr>
          <w:rFonts w:ascii="ZWAdobeF" w:hAnsi="ZWAdobeF" w:cs="ZWAdobeF"/>
          <w:bCs/>
          <w:iCs/>
          <w:color w:val="auto"/>
          <w:sz w:val="2"/>
          <w:szCs w:val="2"/>
        </w:rPr>
        <w:t>30T</w:t>
      </w:r>
      <w:r w:rsidR="00681E9F">
        <w:rPr>
          <w:rFonts w:ascii="ZWAdobeF" w:hAnsi="ZWAdobeF" w:cs="ZWAdobeF"/>
          <w:bCs/>
          <w:iCs/>
          <w:color w:val="auto"/>
          <w:sz w:val="2"/>
          <w:szCs w:val="2"/>
        </w:rPr>
        <w:t>30T</w:t>
      </w:r>
      <w:hyperlink r:id="rId13" w:history="1">
        <w:r w:rsidR="00056EE0">
          <w:rPr>
            <w:rFonts w:ascii="ZWAdobeF" w:hAnsi="ZWAdobeF" w:cs="ZWAdobeF"/>
            <w:color w:val="auto"/>
            <w:sz w:val="2"/>
            <w:szCs w:val="2"/>
          </w:rPr>
          <w:t>30T</w:t>
        </w:r>
        <w:r w:rsidRPr="00BF788C">
          <w:rPr>
            <w:rStyle w:val="Hyperlink"/>
            <w:bCs/>
            <w:i/>
            <w:iCs/>
          </w:rPr>
          <w:t>http://www.dep.state.fl.us/air/emission/eaor</w:t>
        </w:r>
      </w:hyperlink>
      <w:r w:rsidR="00056EE0" w:rsidRPr="00056EE0">
        <w:rPr>
          <w:rStyle w:val="Hyperlink"/>
          <w:rFonts w:ascii="ZWAdobeF" w:hAnsi="ZWAdobeF" w:cs="ZWAdobeF"/>
          <w:bCs/>
          <w:iCs/>
          <w:color w:val="auto"/>
          <w:sz w:val="2"/>
          <w:szCs w:val="2"/>
          <w:u w:val="none"/>
        </w:rPr>
        <w:t>30T</w:t>
      </w:r>
      <w:r w:rsidR="00164C46">
        <w:rPr>
          <w:rStyle w:val="Hyperlink"/>
          <w:rFonts w:ascii="ZWAdobeF" w:hAnsi="ZWAdobeF" w:cs="ZWAdobeF"/>
          <w:bCs/>
          <w:iCs/>
          <w:color w:val="auto"/>
          <w:sz w:val="2"/>
          <w:szCs w:val="2"/>
          <w:u w:val="none"/>
        </w:rPr>
        <w:t>30T</w:t>
      </w:r>
      <w:r w:rsidR="00681E9F">
        <w:rPr>
          <w:rStyle w:val="Hyperlink"/>
          <w:rFonts w:ascii="ZWAdobeF" w:hAnsi="ZWAdobeF" w:cs="ZWAdobeF"/>
          <w:bCs/>
          <w:iCs/>
          <w:color w:val="auto"/>
          <w:sz w:val="2"/>
          <w:szCs w:val="2"/>
          <w:u w:val="none"/>
        </w:rPr>
        <w:t>30T</w:t>
      </w:r>
      <w:r>
        <w:rPr>
          <w:bCs/>
          <w:i/>
          <w:iCs/>
        </w:rPr>
        <w:t xml:space="preserve">.  </w:t>
      </w:r>
      <w:r w:rsidRPr="00BF788C">
        <w:rPr>
          <w:bCs/>
          <w:i/>
          <w:iCs/>
        </w:rPr>
        <w:t xml:space="preserve">If you have questions or need assistance after reviewing the information posted on the EAOR website, please contact the Department by phone at (850) 717-9000 or email at </w:t>
      </w:r>
      <w:r w:rsidR="00164C46">
        <w:rPr>
          <w:rFonts w:ascii="ZWAdobeF" w:hAnsi="ZWAdobeF" w:cs="ZWAdobeF"/>
          <w:bCs/>
          <w:iCs/>
          <w:color w:val="auto"/>
          <w:sz w:val="2"/>
          <w:szCs w:val="2"/>
        </w:rPr>
        <w:t>30T</w:t>
      </w:r>
      <w:r w:rsidR="00681E9F">
        <w:rPr>
          <w:rFonts w:ascii="ZWAdobeF" w:hAnsi="ZWAdobeF" w:cs="ZWAdobeF"/>
          <w:bCs/>
          <w:iCs/>
          <w:color w:val="auto"/>
          <w:sz w:val="2"/>
          <w:szCs w:val="2"/>
        </w:rPr>
        <w:t>30T</w:t>
      </w:r>
      <w:hyperlink r:id="rId14" w:history="1">
        <w:r w:rsidR="00056EE0">
          <w:rPr>
            <w:rFonts w:ascii="ZWAdobeF" w:hAnsi="ZWAdobeF" w:cs="ZWAdobeF"/>
            <w:color w:val="auto"/>
            <w:sz w:val="2"/>
            <w:szCs w:val="2"/>
          </w:rPr>
          <w:t>30T</w:t>
        </w:r>
        <w:r w:rsidRPr="00BF788C">
          <w:rPr>
            <w:rStyle w:val="Hyperlink"/>
            <w:bCs/>
            <w:i/>
            <w:iCs/>
          </w:rPr>
          <w:t>eaor@dep.state.fl.us</w:t>
        </w:r>
      </w:hyperlink>
      <w:r w:rsidR="00056EE0" w:rsidRPr="00056EE0">
        <w:rPr>
          <w:rStyle w:val="Hyperlink"/>
          <w:rFonts w:ascii="ZWAdobeF" w:hAnsi="ZWAdobeF" w:cs="ZWAdobeF"/>
          <w:bCs/>
          <w:iCs/>
          <w:color w:val="auto"/>
          <w:sz w:val="2"/>
          <w:szCs w:val="2"/>
          <w:u w:val="none"/>
        </w:rPr>
        <w:t>30T</w:t>
      </w:r>
      <w:r w:rsidR="00164C46">
        <w:rPr>
          <w:rStyle w:val="Hyperlink"/>
          <w:rFonts w:ascii="ZWAdobeF" w:hAnsi="ZWAdobeF" w:cs="ZWAdobeF"/>
          <w:bCs/>
          <w:iCs/>
          <w:color w:val="auto"/>
          <w:sz w:val="2"/>
          <w:szCs w:val="2"/>
          <w:u w:val="none"/>
        </w:rPr>
        <w:t>30T</w:t>
      </w:r>
      <w:r w:rsidR="00681E9F">
        <w:rPr>
          <w:rStyle w:val="Hyperlink"/>
          <w:rFonts w:ascii="ZWAdobeF" w:hAnsi="ZWAdobeF" w:cs="ZWAdobeF"/>
          <w:bCs/>
          <w:iCs/>
          <w:color w:val="auto"/>
          <w:sz w:val="2"/>
          <w:szCs w:val="2"/>
          <w:u w:val="none"/>
        </w:rPr>
        <w:t>30T</w:t>
      </w:r>
      <w:r w:rsidRPr="00BF788C">
        <w:rPr>
          <w:bCs/>
          <w:i/>
          <w:iCs/>
        </w:rPr>
        <w:t>.}</w:t>
      </w:r>
    </w:p>
    <w:p w14:paraId="103039E6" w14:textId="673C0472" w:rsidR="00E079B0" w:rsidRDefault="00E079B0" w:rsidP="004056DA">
      <w:pPr>
        <w:tabs>
          <w:tab w:val="left" w:pos="360"/>
          <w:tab w:val="left" w:pos="720"/>
          <w:tab w:val="left" w:pos="1080"/>
          <w:tab w:val="left" w:pos="1440"/>
        </w:tabs>
        <w:suppressAutoHyphens/>
        <w:spacing w:after="100"/>
        <w:ind w:left="360"/>
      </w:pPr>
    </w:p>
    <w:p w14:paraId="2529EA86" w14:textId="77777777" w:rsidR="00E079B0" w:rsidRDefault="00E079B0">
      <w:pPr>
        <w:sectPr w:rsidR="00E079B0" w:rsidSect="0007237E">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864" w:left="1440" w:header="720" w:footer="144" w:gutter="0"/>
          <w:cols w:space="720"/>
          <w:titlePg/>
          <w:docGrid w:linePitch="299"/>
        </w:sectPr>
      </w:pPr>
    </w:p>
    <w:p w14:paraId="0A9543DA" w14:textId="37B75A29" w:rsidR="00E079B0" w:rsidRDefault="00E079B0">
      <w:pPr>
        <w:spacing w:after="0" w:line="259" w:lineRule="auto"/>
        <w:ind w:left="0" w:firstLine="0"/>
        <w:jc w:val="left"/>
      </w:pPr>
    </w:p>
    <w:p w14:paraId="1B58B825" w14:textId="77777777" w:rsidR="00E079B0" w:rsidRDefault="001C6193">
      <w:pPr>
        <w:pStyle w:val="Heading2"/>
        <w:ind w:right="6"/>
        <w:jc w:val="center"/>
      </w:pPr>
      <w:r>
        <w:t xml:space="preserve">PART III A-- EMISSION UNIT SPECIFIC CONDITIONS </w:t>
      </w:r>
    </w:p>
    <w:p w14:paraId="359D34E4" w14:textId="77777777" w:rsidR="00E079B0" w:rsidRDefault="001C6193">
      <w:pPr>
        <w:spacing w:after="0" w:line="259" w:lineRule="auto"/>
        <w:ind w:left="0" w:firstLine="0"/>
        <w:jc w:val="left"/>
      </w:pPr>
      <w:r>
        <w:t xml:space="preserve"> </w:t>
      </w:r>
    </w:p>
    <w:p w14:paraId="6B02D34F" w14:textId="77777777" w:rsidR="00E079B0" w:rsidRDefault="001C6193">
      <w:pPr>
        <w:ind w:left="-5"/>
      </w:pPr>
      <w:r>
        <w:t xml:space="preserve">This part of this permit addresses the following emission unit: </w:t>
      </w:r>
    </w:p>
    <w:p w14:paraId="66717EA6" w14:textId="77777777" w:rsidR="00E079B0" w:rsidRDefault="001C6193">
      <w:pPr>
        <w:spacing w:after="0" w:line="259" w:lineRule="auto"/>
        <w:ind w:left="0" w:right="4" w:firstLine="0"/>
        <w:jc w:val="left"/>
      </w:pPr>
      <w:r>
        <w:t xml:space="preserve"> </w:t>
      </w:r>
    </w:p>
    <w:tbl>
      <w:tblPr>
        <w:tblStyle w:val="TableGrid"/>
        <w:tblW w:w="9356" w:type="dxa"/>
        <w:tblInd w:w="722" w:type="dxa"/>
        <w:tblCellMar>
          <w:left w:w="195" w:type="dxa"/>
          <w:right w:w="115" w:type="dxa"/>
        </w:tblCellMar>
        <w:tblLook w:val="04A0" w:firstRow="1" w:lastRow="0" w:firstColumn="1" w:lastColumn="0" w:noHBand="0" w:noVBand="1"/>
      </w:tblPr>
      <w:tblGrid>
        <w:gridCol w:w="2518"/>
        <w:gridCol w:w="6838"/>
      </w:tblGrid>
      <w:tr w:rsidR="00E079B0" w14:paraId="2967B508" w14:textId="77777777">
        <w:trPr>
          <w:trHeight w:val="264"/>
        </w:trPr>
        <w:tc>
          <w:tcPr>
            <w:tcW w:w="2518" w:type="dxa"/>
            <w:tcBorders>
              <w:top w:val="single" w:sz="6" w:space="0" w:color="000000"/>
              <w:left w:val="single" w:sz="6" w:space="0" w:color="000000"/>
              <w:bottom w:val="single" w:sz="6" w:space="0" w:color="000000"/>
              <w:right w:val="single" w:sz="6" w:space="0" w:color="000000"/>
            </w:tcBorders>
            <w:shd w:val="clear" w:color="auto" w:fill="B6DDE8"/>
          </w:tcPr>
          <w:p w14:paraId="2B149760" w14:textId="77777777" w:rsidR="00E079B0" w:rsidRDefault="001C6193">
            <w:pPr>
              <w:spacing w:after="0" w:line="259" w:lineRule="auto"/>
              <w:ind w:left="0" w:firstLine="0"/>
              <w:jc w:val="left"/>
            </w:pPr>
            <w:r>
              <w:t xml:space="preserve">Emissions Unit Number </w:t>
            </w:r>
          </w:p>
        </w:tc>
        <w:tc>
          <w:tcPr>
            <w:tcW w:w="6838" w:type="dxa"/>
            <w:tcBorders>
              <w:top w:val="single" w:sz="6" w:space="0" w:color="000000"/>
              <w:left w:val="single" w:sz="6" w:space="0" w:color="000000"/>
              <w:bottom w:val="single" w:sz="6" w:space="0" w:color="000000"/>
              <w:right w:val="single" w:sz="6" w:space="0" w:color="000000"/>
            </w:tcBorders>
            <w:shd w:val="clear" w:color="auto" w:fill="B6DDE8"/>
          </w:tcPr>
          <w:p w14:paraId="4FFFF506" w14:textId="77777777" w:rsidR="00E079B0" w:rsidRDefault="001C6193">
            <w:pPr>
              <w:spacing w:after="0" w:line="259" w:lineRule="auto"/>
              <w:ind w:left="0" w:right="79" w:firstLine="0"/>
              <w:jc w:val="center"/>
            </w:pPr>
            <w:r>
              <w:t xml:space="preserve">Emissions Unit Description </w:t>
            </w:r>
          </w:p>
        </w:tc>
      </w:tr>
      <w:tr w:rsidR="00E079B0" w14:paraId="776CC841" w14:textId="77777777">
        <w:trPr>
          <w:trHeight w:val="269"/>
        </w:trPr>
        <w:tc>
          <w:tcPr>
            <w:tcW w:w="2518" w:type="dxa"/>
            <w:tcBorders>
              <w:top w:val="single" w:sz="6" w:space="0" w:color="000000"/>
              <w:left w:val="single" w:sz="6" w:space="0" w:color="000000"/>
              <w:bottom w:val="single" w:sz="6" w:space="0" w:color="000000"/>
              <w:right w:val="single" w:sz="6" w:space="0" w:color="000000"/>
            </w:tcBorders>
          </w:tcPr>
          <w:p w14:paraId="0A98C32F" w14:textId="77777777" w:rsidR="00E079B0" w:rsidRDefault="001C6193">
            <w:pPr>
              <w:spacing w:after="0" w:line="259" w:lineRule="auto"/>
              <w:ind w:left="0" w:right="83" w:firstLine="0"/>
              <w:jc w:val="center"/>
            </w:pPr>
            <w:r>
              <w:t xml:space="preserve">001 </w:t>
            </w:r>
          </w:p>
        </w:tc>
        <w:tc>
          <w:tcPr>
            <w:tcW w:w="6838" w:type="dxa"/>
            <w:tcBorders>
              <w:top w:val="single" w:sz="6" w:space="0" w:color="000000"/>
              <w:left w:val="single" w:sz="6" w:space="0" w:color="000000"/>
              <w:bottom w:val="single" w:sz="6" w:space="0" w:color="000000"/>
              <w:right w:val="single" w:sz="6" w:space="0" w:color="000000"/>
            </w:tcBorders>
          </w:tcPr>
          <w:p w14:paraId="21849C4C" w14:textId="740AB86E" w:rsidR="00E079B0" w:rsidRDefault="00B20C5B" w:rsidP="00B20C5B">
            <w:pPr>
              <w:spacing w:after="0" w:line="259" w:lineRule="auto"/>
              <w:ind w:left="86" w:firstLine="0"/>
              <w:jc w:val="center"/>
            </w:pPr>
            <w:r>
              <w:t xml:space="preserve">One </w:t>
            </w:r>
            <w:r w:rsidR="001C6193">
              <w:t xml:space="preserve">Spray Booth </w:t>
            </w:r>
          </w:p>
        </w:tc>
      </w:tr>
    </w:tbl>
    <w:p w14:paraId="234B4BBE" w14:textId="77777777" w:rsidR="00E079B0" w:rsidRDefault="001C6193">
      <w:pPr>
        <w:spacing w:after="0" w:line="259" w:lineRule="auto"/>
        <w:ind w:left="0" w:right="4" w:firstLine="0"/>
        <w:jc w:val="left"/>
      </w:pPr>
      <w:r>
        <w:t xml:space="preserve"> </w:t>
      </w:r>
    </w:p>
    <w:p w14:paraId="1AA581AE" w14:textId="419CF065" w:rsidR="00E079B0" w:rsidRDefault="001C6193">
      <w:pPr>
        <w:pStyle w:val="Heading2"/>
        <w:tabs>
          <w:tab w:val="center" w:pos="3400"/>
        </w:tabs>
        <w:ind w:left="-15" w:right="0" w:firstLine="0"/>
      </w:pPr>
      <w:r>
        <w:t xml:space="preserve">Emission Limiting Standards and Operation Restrictions </w:t>
      </w:r>
    </w:p>
    <w:p w14:paraId="5A6CB8E4" w14:textId="77777777" w:rsidR="00E079B0" w:rsidRDefault="001C6193">
      <w:pPr>
        <w:spacing w:after="0" w:line="259" w:lineRule="auto"/>
        <w:ind w:left="0" w:firstLine="0"/>
        <w:jc w:val="left"/>
      </w:pPr>
      <w:r>
        <w:t xml:space="preserve"> </w:t>
      </w:r>
    </w:p>
    <w:p w14:paraId="27C68FC4" w14:textId="4A6DE0DC" w:rsidR="006D236F" w:rsidRDefault="006D236F" w:rsidP="006D236F">
      <w:pPr>
        <w:spacing w:after="0" w:line="239" w:lineRule="auto"/>
        <w:ind w:left="715" w:hanging="730"/>
        <w:jc w:val="left"/>
      </w:pPr>
      <w:r>
        <w:t>A.1</w:t>
      </w:r>
      <w:r>
        <w:tab/>
      </w:r>
      <w:r w:rsidR="001C6193" w:rsidRPr="006D236F">
        <w:rPr>
          <w:u w:val="single"/>
        </w:rPr>
        <w:t>VOC Emissions</w:t>
      </w:r>
      <w:r w:rsidR="001C6193">
        <w:t xml:space="preserve">: Emissions of volatile organic compounds (VOCs) shall not exceed 11.50 tons combined in any calendar year.  </w:t>
      </w:r>
    </w:p>
    <w:p w14:paraId="17FDE403" w14:textId="07860F33" w:rsidR="00E079B0" w:rsidRDefault="001C6193" w:rsidP="006D236F">
      <w:pPr>
        <w:spacing w:after="0" w:line="239" w:lineRule="auto"/>
        <w:ind w:left="715"/>
        <w:jc w:val="left"/>
      </w:pPr>
      <w:r>
        <w:t xml:space="preserve">[Requested by applicant to escape Title V applicability] </w:t>
      </w:r>
    </w:p>
    <w:p w14:paraId="278E0F37" w14:textId="26B7AA2F" w:rsidR="00143A93" w:rsidRDefault="00143A93" w:rsidP="006D236F">
      <w:pPr>
        <w:spacing w:after="0" w:line="239" w:lineRule="auto"/>
        <w:ind w:left="715"/>
        <w:jc w:val="left"/>
      </w:pPr>
    </w:p>
    <w:p w14:paraId="499A976C" w14:textId="7846BB2D" w:rsidR="00E079B0" w:rsidRDefault="006D236F">
      <w:pPr>
        <w:ind w:left="705" w:hanging="720"/>
      </w:pPr>
      <w:r>
        <w:t>A.2</w:t>
      </w:r>
      <w:r>
        <w:tab/>
      </w:r>
      <w:r w:rsidR="001C6193">
        <w:rPr>
          <w:u w:val="single" w:color="000000"/>
        </w:rPr>
        <w:t>Control Device Required</w:t>
      </w:r>
      <w:r w:rsidR="001C6193">
        <w:t xml:space="preserve">: Particulate matter shall be controlled by panel filters which shall be maintained in proper working condition at all times.   </w:t>
      </w:r>
    </w:p>
    <w:p w14:paraId="4AAFD6D0" w14:textId="77777777" w:rsidR="00E079B0" w:rsidRDefault="001C6193">
      <w:pPr>
        <w:tabs>
          <w:tab w:val="center" w:pos="1903"/>
        </w:tabs>
        <w:ind w:left="-15" w:firstLine="0"/>
        <w:jc w:val="left"/>
      </w:pPr>
      <w:r>
        <w:t xml:space="preserve"> </w:t>
      </w:r>
      <w:r>
        <w:tab/>
        <w:t xml:space="preserve">[Rule 62-4.070(3), F.A.C.] </w:t>
      </w:r>
    </w:p>
    <w:p w14:paraId="56D0CC77" w14:textId="77777777" w:rsidR="00E079B0" w:rsidRDefault="001C6193">
      <w:pPr>
        <w:spacing w:after="0" w:line="259" w:lineRule="auto"/>
        <w:ind w:left="0" w:firstLine="0"/>
        <w:jc w:val="left"/>
      </w:pPr>
      <w:r>
        <w:rPr>
          <w:b/>
        </w:rPr>
        <w:t xml:space="preserve"> </w:t>
      </w:r>
    </w:p>
    <w:p w14:paraId="2340E872" w14:textId="76F5BAE2" w:rsidR="00E079B0" w:rsidRDefault="001C6193" w:rsidP="006D236F">
      <w:pPr>
        <w:pStyle w:val="Heading2"/>
        <w:tabs>
          <w:tab w:val="center" w:pos="3114"/>
        </w:tabs>
        <w:ind w:right="0"/>
      </w:pPr>
      <w:r>
        <w:t xml:space="preserve">Compliance Monitoring and Testing Requirements </w:t>
      </w:r>
    </w:p>
    <w:p w14:paraId="0C221085" w14:textId="77777777" w:rsidR="00E079B0" w:rsidRDefault="001C6193">
      <w:pPr>
        <w:spacing w:after="0" w:line="259" w:lineRule="auto"/>
        <w:ind w:left="0" w:firstLine="0"/>
        <w:jc w:val="left"/>
      </w:pPr>
      <w:r>
        <w:t xml:space="preserve"> </w:t>
      </w:r>
    </w:p>
    <w:p w14:paraId="11E06D26" w14:textId="5C72FE82" w:rsidR="00E079B0" w:rsidRDefault="006D236F" w:rsidP="006D236F">
      <w:pPr>
        <w:ind w:left="705" w:hanging="720"/>
      </w:pPr>
      <w:r>
        <w:t>A.3</w:t>
      </w:r>
      <w:r>
        <w:tab/>
      </w:r>
      <w:r w:rsidR="001C6193" w:rsidRPr="006D236F">
        <w:rPr>
          <w:u w:val="single"/>
        </w:rPr>
        <w:t>VOC Content</w:t>
      </w:r>
      <w:r w:rsidR="001C6193">
        <w:t>: The owner or operator shall determine the VOC content of all materials, coatings, solvents</w:t>
      </w:r>
      <w:r w:rsidR="00143A93">
        <w:t xml:space="preserve"> (</w:t>
      </w:r>
      <w:r w:rsidR="00143A93" w:rsidRPr="00143A93">
        <w:t>include all solvents and thinners used in the process or for cleanup</w:t>
      </w:r>
      <w:r w:rsidR="00143A93">
        <w:t>)</w:t>
      </w:r>
      <w:r w:rsidR="001C6193">
        <w:t xml:space="preserve"> and shall monitor the usage of such materials at the referenced emission units.   </w:t>
      </w:r>
      <w:r w:rsidR="001C6193" w:rsidRPr="006D236F">
        <w:t xml:space="preserve"> </w:t>
      </w:r>
      <w:r w:rsidR="001C6193">
        <w:t xml:space="preserve">[Rule 62-4.070(3), F.A.C.] </w:t>
      </w:r>
    </w:p>
    <w:p w14:paraId="53EE1B2C" w14:textId="77777777" w:rsidR="00143A93" w:rsidRDefault="00143A93" w:rsidP="006D236F">
      <w:pPr>
        <w:ind w:left="705" w:hanging="720"/>
      </w:pPr>
    </w:p>
    <w:p w14:paraId="0F842B04" w14:textId="015935B7" w:rsidR="00143A93" w:rsidRDefault="00143A93" w:rsidP="006D236F">
      <w:pPr>
        <w:ind w:left="705" w:hanging="720"/>
      </w:pPr>
      <w:r>
        <w:t>A.4</w:t>
      </w:r>
      <w:r>
        <w:tab/>
      </w:r>
      <w:r w:rsidRPr="00143A93">
        <w:rPr>
          <w:u w:val="single"/>
        </w:rPr>
        <w:t>HAP Content</w:t>
      </w:r>
      <w:r>
        <w:t>:  The owner or operator shall determine the HAP content of all materials, coatings, solvents (</w:t>
      </w:r>
      <w:r w:rsidRPr="00143A93">
        <w:t>include all solvents and thinners used in the process or for cleanup</w:t>
      </w:r>
      <w:r>
        <w:t xml:space="preserve">) and shall monitor the usage of such materials at the referenced emission units.   </w:t>
      </w:r>
      <w:r w:rsidRPr="006D236F">
        <w:t xml:space="preserve"> </w:t>
      </w:r>
      <w:r>
        <w:t>[Rule 62-4.070(3), F.A.C.]</w:t>
      </w:r>
    </w:p>
    <w:p w14:paraId="69C8126F" w14:textId="77777777" w:rsidR="00E079B0" w:rsidRDefault="001C6193">
      <w:pPr>
        <w:spacing w:after="0" w:line="259" w:lineRule="auto"/>
        <w:ind w:left="0" w:firstLine="0"/>
        <w:jc w:val="left"/>
      </w:pPr>
      <w:r>
        <w:t xml:space="preserve"> </w:t>
      </w:r>
    </w:p>
    <w:p w14:paraId="3B781F0A" w14:textId="6E6F5E56" w:rsidR="00E079B0" w:rsidRDefault="006342B9">
      <w:pPr>
        <w:ind w:left="705" w:hanging="720"/>
      </w:pPr>
      <w:r>
        <w:t>A.5</w:t>
      </w:r>
      <w:r w:rsidR="006D236F">
        <w:tab/>
      </w:r>
      <w:r w:rsidR="001C6193" w:rsidRPr="006D236F">
        <w:rPr>
          <w:u w:val="single"/>
        </w:rPr>
        <w:t>Material Usage</w:t>
      </w:r>
      <w:r w:rsidR="001C6193">
        <w:t xml:space="preserve">: The owner or operator shall monitor the usage of polyurethane clear coating, catalyst at the referenced emission units.   </w:t>
      </w:r>
    </w:p>
    <w:p w14:paraId="0A4B9FFF" w14:textId="153A530E" w:rsidR="00E079B0" w:rsidRDefault="001C6193" w:rsidP="006D236F">
      <w:pPr>
        <w:ind w:left="705" w:hanging="720"/>
      </w:pPr>
      <w:r w:rsidRPr="006D236F">
        <w:tab/>
      </w:r>
      <w:r>
        <w:t xml:space="preserve">[Rule 62-4.070(3), F.A.C.] </w:t>
      </w:r>
    </w:p>
    <w:p w14:paraId="1245B98E" w14:textId="77777777" w:rsidR="00E079B0" w:rsidRDefault="001C6193">
      <w:pPr>
        <w:spacing w:after="0" w:line="259" w:lineRule="auto"/>
        <w:ind w:left="0" w:firstLine="0"/>
        <w:jc w:val="left"/>
      </w:pPr>
      <w:r>
        <w:t xml:space="preserve"> </w:t>
      </w:r>
    </w:p>
    <w:p w14:paraId="17EC2DBE" w14:textId="52517873" w:rsidR="00E079B0" w:rsidRDefault="006342B9">
      <w:pPr>
        <w:ind w:left="705" w:hanging="720"/>
      </w:pPr>
      <w:r>
        <w:t>A.6</w:t>
      </w:r>
      <w:r w:rsidR="006D236F">
        <w:tab/>
      </w:r>
      <w:r w:rsidR="001C6193">
        <w:rPr>
          <w:u w:val="single" w:color="000000"/>
        </w:rPr>
        <w:t>Control Device</w:t>
      </w:r>
      <w:r w:rsidR="001C6193">
        <w:t xml:space="preserve">: The owner or operator shall visually inspect each filter daily to ensure that each panel filter is not clogged. </w:t>
      </w:r>
    </w:p>
    <w:p w14:paraId="5AA38B7E" w14:textId="77777777" w:rsidR="00E079B0" w:rsidRDefault="001C6193">
      <w:pPr>
        <w:ind w:left="730"/>
      </w:pPr>
      <w:r>
        <w:t xml:space="preserve">[Rule 62-4.070(3), F.A.C.] </w:t>
      </w:r>
    </w:p>
    <w:p w14:paraId="4F2B46D3" w14:textId="77777777" w:rsidR="00E079B0" w:rsidRDefault="001C6193">
      <w:pPr>
        <w:spacing w:after="0" w:line="259" w:lineRule="auto"/>
        <w:ind w:left="720" w:firstLine="0"/>
        <w:jc w:val="left"/>
      </w:pPr>
      <w:r>
        <w:rPr>
          <w:b/>
        </w:rPr>
        <w:t xml:space="preserve"> </w:t>
      </w:r>
    </w:p>
    <w:p w14:paraId="4A48F5A0" w14:textId="77777777" w:rsidR="00E079B0" w:rsidRDefault="001C6193" w:rsidP="006D236F">
      <w:pPr>
        <w:pStyle w:val="Heading2"/>
        <w:ind w:right="0"/>
      </w:pPr>
      <w:r>
        <w:t xml:space="preserve">Reporting and Record Keeping Requirements </w:t>
      </w:r>
    </w:p>
    <w:p w14:paraId="6C03E752" w14:textId="77777777" w:rsidR="00E079B0" w:rsidRDefault="001C6193">
      <w:pPr>
        <w:spacing w:after="0" w:line="259" w:lineRule="auto"/>
        <w:ind w:left="0" w:firstLine="0"/>
        <w:jc w:val="left"/>
      </w:pPr>
      <w:r>
        <w:rPr>
          <w:b/>
        </w:rPr>
        <w:t xml:space="preserve"> </w:t>
      </w:r>
    </w:p>
    <w:p w14:paraId="6CCE19B7" w14:textId="6A0F9EDB" w:rsidR="00E079B0" w:rsidRDefault="00777086">
      <w:pPr>
        <w:tabs>
          <w:tab w:val="center" w:pos="4440"/>
        </w:tabs>
        <w:ind w:left="-15" w:firstLine="0"/>
        <w:jc w:val="left"/>
      </w:pPr>
      <w:r>
        <w:t>A.</w:t>
      </w:r>
      <w:r w:rsidR="006342B9">
        <w:t>7</w:t>
      </w:r>
      <w:r w:rsidR="001C6193">
        <w:tab/>
      </w:r>
      <w:r w:rsidR="001C6193">
        <w:rPr>
          <w:u w:val="single" w:color="000000"/>
        </w:rPr>
        <w:t>VOC Emissions</w:t>
      </w:r>
      <w:r w:rsidR="001C6193">
        <w:t xml:space="preserve">: The permittee shall record and maintain the following information:  </w:t>
      </w:r>
    </w:p>
    <w:p w14:paraId="39BD7518" w14:textId="77777777" w:rsidR="00E079B0" w:rsidRDefault="001C6193">
      <w:pPr>
        <w:spacing w:after="0" w:line="259" w:lineRule="auto"/>
        <w:ind w:left="720" w:firstLine="0"/>
        <w:jc w:val="left"/>
      </w:pPr>
      <w:r>
        <w:t xml:space="preserve"> </w:t>
      </w:r>
    </w:p>
    <w:p w14:paraId="3441FE0C" w14:textId="77777777" w:rsidR="00E079B0" w:rsidRDefault="001C6193">
      <w:pPr>
        <w:numPr>
          <w:ilvl w:val="0"/>
          <w:numId w:val="2"/>
        </w:numPr>
        <w:ind w:hanging="360"/>
      </w:pPr>
      <w:r>
        <w:t xml:space="preserve">The VOC content for each material containing or emitting VOCs. </w:t>
      </w:r>
    </w:p>
    <w:p w14:paraId="62BBF483" w14:textId="77777777" w:rsidR="00E079B0" w:rsidRDefault="001C6193">
      <w:pPr>
        <w:numPr>
          <w:ilvl w:val="0"/>
          <w:numId w:val="2"/>
        </w:numPr>
        <w:ind w:hanging="360"/>
      </w:pPr>
      <w:r>
        <w:t xml:space="preserve">The material utilization on a monthly basis, for all materials containing or emitting VOCs used at the referenced emission units. </w:t>
      </w:r>
    </w:p>
    <w:p w14:paraId="5FA043D8" w14:textId="77777777" w:rsidR="00E079B0" w:rsidRDefault="001C6193">
      <w:pPr>
        <w:numPr>
          <w:ilvl w:val="0"/>
          <w:numId w:val="2"/>
        </w:numPr>
        <w:ind w:hanging="360"/>
      </w:pPr>
      <w:r>
        <w:t xml:space="preserve">The total monthly VOC emission for each material, calculated from the monthly material utilization and the VOC content, calculated for the preceding month no later than 10 days after the end of that month. </w:t>
      </w:r>
    </w:p>
    <w:p w14:paraId="225791C8" w14:textId="77777777" w:rsidR="00E079B0" w:rsidRDefault="001C6193">
      <w:pPr>
        <w:numPr>
          <w:ilvl w:val="0"/>
          <w:numId w:val="2"/>
        </w:numPr>
        <w:ind w:hanging="360"/>
      </w:pPr>
      <w:r>
        <w:t xml:space="preserve">The VOC annual emission calculation for each material must be based on each calendar year. [Rule 62-4.070(3), F.A.C.] </w:t>
      </w:r>
    </w:p>
    <w:p w14:paraId="1107FDA2" w14:textId="77777777" w:rsidR="006342B9" w:rsidRDefault="006342B9">
      <w:pPr>
        <w:spacing w:after="0" w:line="259" w:lineRule="auto"/>
        <w:ind w:left="720" w:firstLine="0"/>
        <w:jc w:val="left"/>
      </w:pPr>
    </w:p>
    <w:p w14:paraId="1A5D169B" w14:textId="7B3DE330" w:rsidR="006342B9" w:rsidRDefault="006342B9" w:rsidP="006342B9">
      <w:pPr>
        <w:tabs>
          <w:tab w:val="center" w:pos="4440"/>
        </w:tabs>
        <w:ind w:left="-15" w:firstLine="0"/>
        <w:jc w:val="left"/>
      </w:pPr>
      <w:r>
        <w:t>A.8</w:t>
      </w:r>
      <w:r>
        <w:tab/>
      </w:r>
      <w:r>
        <w:rPr>
          <w:u w:val="single" w:color="000000"/>
        </w:rPr>
        <w:t>HAP Emissions</w:t>
      </w:r>
      <w:r>
        <w:t xml:space="preserve">: The permittee shall record and maintain the following information:  </w:t>
      </w:r>
    </w:p>
    <w:p w14:paraId="0038F9F3" w14:textId="77777777" w:rsidR="006342B9" w:rsidRDefault="006342B9" w:rsidP="006342B9">
      <w:pPr>
        <w:spacing w:after="0" w:line="259" w:lineRule="auto"/>
        <w:ind w:left="720" w:firstLine="0"/>
        <w:jc w:val="left"/>
      </w:pPr>
      <w:r>
        <w:lastRenderedPageBreak/>
        <w:t xml:space="preserve"> </w:t>
      </w:r>
    </w:p>
    <w:p w14:paraId="24D99740" w14:textId="27580F87" w:rsidR="006342B9" w:rsidRDefault="006342B9" w:rsidP="006342B9">
      <w:pPr>
        <w:numPr>
          <w:ilvl w:val="0"/>
          <w:numId w:val="2"/>
        </w:numPr>
        <w:ind w:hanging="360"/>
      </w:pPr>
      <w:r>
        <w:t xml:space="preserve">The HAP content for each material containing or emitting HAPs. </w:t>
      </w:r>
    </w:p>
    <w:p w14:paraId="4A8C4007" w14:textId="2567D896" w:rsidR="006342B9" w:rsidRDefault="006342B9" w:rsidP="006342B9">
      <w:pPr>
        <w:numPr>
          <w:ilvl w:val="0"/>
          <w:numId w:val="2"/>
        </w:numPr>
        <w:ind w:hanging="360"/>
      </w:pPr>
      <w:r>
        <w:t xml:space="preserve">The material utilization on a monthly basis, for all materials containing or emitting HAPs used at the referenced emission units. </w:t>
      </w:r>
    </w:p>
    <w:p w14:paraId="0181233D" w14:textId="4E1B8C2A" w:rsidR="006342B9" w:rsidRDefault="006342B9" w:rsidP="006342B9">
      <w:pPr>
        <w:numPr>
          <w:ilvl w:val="0"/>
          <w:numId w:val="2"/>
        </w:numPr>
        <w:ind w:hanging="360"/>
      </w:pPr>
      <w:r>
        <w:t xml:space="preserve">The total monthly HAP emission for each material, calculated from the monthly material utilization and the HAP content, calculated for the preceding month no later than 10 days after the end of that month. </w:t>
      </w:r>
    </w:p>
    <w:p w14:paraId="523194B4" w14:textId="1D7EFDE6" w:rsidR="006342B9" w:rsidRDefault="006342B9" w:rsidP="006342B9">
      <w:pPr>
        <w:numPr>
          <w:ilvl w:val="0"/>
          <w:numId w:val="2"/>
        </w:numPr>
        <w:ind w:hanging="360"/>
      </w:pPr>
      <w:r>
        <w:t xml:space="preserve">The HAP annual emission calculation for each material must be based on each calendar year. [Rule 62-4.070(3), F.A.C.] </w:t>
      </w:r>
    </w:p>
    <w:p w14:paraId="1480771B" w14:textId="77777777" w:rsidR="00E079B0" w:rsidRDefault="00E079B0">
      <w:pPr>
        <w:spacing w:after="0" w:line="259" w:lineRule="auto"/>
        <w:ind w:left="720" w:firstLine="0"/>
        <w:jc w:val="left"/>
      </w:pPr>
    </w:p>
    <w:p w14:paraId="1F660B4C" w14:textId="58A049B0" w:rsidR="00E079B0" w:rsidRDefault="006342B9">
      <w:pPr>
        <w:ind w:left="705" w:hanging="720"/>
      </w:pPr>
      <w:r>
        <w:t>A</w:t>
      </w:r>
      <w:r w:rsidR="00777086">
        <w:t>.</w:t>
      </w:r>
      <w:r>
        <w:t>9</w:t>
      </w:r>
      <w:r w:rsidR="001C6193">
        <w:tab/>
      </w:r>
      <w:r w:rsidR="001C6193">
        <w:rPr>
          <w:u w:val="single" w:color="000000"/>
        </w:rPr>
        <w:t>Material Usage</w:t>
      </w:r>
      <w:r w:rsidR="001C6193">
        <w:t xml:space="preserve">: The owner or operator shall record and maintain records on the usage of all materials (i.e. Polyurethane clear coat, &amp; Catalyst) in gallons.  </w:t>
      </w:r>
    </w:p>
    <w:p w14:paraId="28CC16D6" w14:textId="77777777" w:rsidR="00E079B0" w:rsidRDefault="001C6193">
      <w:pPr>
        <w:tabs>
          <w:tab w:val="center" w:pos="1875"/>
        </w:tabs>
        <w:ind w:left="-15" w:firstLine="0"/>
        <w:jc w:val="left"/>
      </w:pPr>
      <w:r>
        <w:t xml:space="preserve"> </w:t>
      </w:r>
      <w:r>
        <w:tab/>
        <w:t xml:space="preserve">[Rule 62-4.070(3), F.A.C] </w:t>
      </w:r>
    </w:p>
    <w:p w14:paraId="3894DA5F" w14:textId="77777777" w:rsidR="00E079B0" w:rsidRDefault="001C6193">
      <w:pPr>
        <w:spacing w:after="0" w:line="259" w:lineRule="auto"/>
        <w:ind w:left="0" w:firstLine="0"/>
        <w:jc w:val="left"/>
      </w:pPr>
      <w:r>
        <w:rPr>
          <w:b/>
        </w:rPr>
        <w:t xml:space="preserve"> </w:t>
      </w:r>
    </w:p>
    <w:p w14:paraId="179A8272" w14:textId="0467230E" w:rsidR="00E079B0" w:rsidRDefault="008E49B0">
      <w:pPr>
        <w:ind w:left="705" w:hanging="720"/>
      </w:pPr>
      <w:r>
        <w:t>A.</w:t>
      </w:r>
      <w:r w:rsidR="006342B9">
        <w:t>10</w:t>
      </w:r>
      <w:r>
        <w:tab/>
      </w:r>
      <w:r w:rsidR="001C6193" w:rsidRPr="008E49B0">
        <w:rPr>
          <w:u w:val="single"/>
        </w:rPr>
        <w:t>Control Equipment</w:t>
      </w:r>
      <w:r w:rsidR="001C6193" w:rsidRPr="008E49B0">
        <w:t xml:space="preserve">: </w:t>
      </w:r>
      <w:r w:rsidR="001C6193">
        <w:t xml:space="preserve">The owner or operator shall maintain records of the daily control equipment inspection results.   </w:t>
      </w:r>
    </w:p>
    <w:p w14:paraId="1D8B018B" w14:textId="77777777" w:rsidR="00E079B0" w:rsidRDefault="001C6193">
      <w:pPr>
        <w:tabs>
          <w:tab w:val="center" w:pos="1903"/>
        </w:tabs>
        <w:ind w:left="-15" w:firstLine="0"/>
        <w:jc w:val="left"/>
      </w:pPr>
      <w:r>
        <w:t xml:space="preserve"> </w:t>
      </w:r>
      <w:r>
        <w:tab/>
        <w:t xml:space="preserve">[Rule 62-4.070(3), F.A.C.] </w:t>
      </w:r>
    </w:p>
    <w:p w14:paraId="78C6F8D3" w14:textId="77777777" w:rsidR="00E079B0" w:rsidRDefault="001C6193">
      <w:pPr>
        <w:spacing w:after="0" w:line="259" w:lineRule="auto"/>
        <w:ind w:left="0" w:firstLine="0"/>
        <w:jc w:val="left"/>
      </w:pPr>
      <w:r>
        <w:t xml:space="preserve"> </w:t>
      </w:r>
    </w:p>
    <w:p w14:paraId="0444B3DD" w14:textId="0333E0E1" w:rsidR="00E079B0" w:rsidRDefault="008E49B0">
      <w:pPr>
        <w:ind w:left="705" w:hanging="720"/>
      </w:pPr>
      <w:r>
        <w:t>A.</w:t>
      </w:r>
      <w:r w:rsidR="006342B9">
        <w:t>11</w:t>
      </w:r>
      <w:r>
        <w:tab/>
      </w:r>
      <w:r w:rsidR="001C6193">
        <w:t>The owner or operator of the facility shall maintain reco</w:t>
      </w:r>
      <w:r w:rsidR="006342B9">
        <w:t xml:space="preserve">rds to document the VOC content, HAP content </w:t>
      </w:r>
      <w:r w:rsidR="001C6193">
        <w:t xml:space="preserve">and the quantity of the coatings used.  The owner or operator shall retain these records, available for Department inspection, for a period of at least five years. </w:t>
      </w:r>
    </w:p>
    <w:p w14:paraId="5AB4C67A" w14:textId="77777777" w:rsidR="00E079B0" w:rsidRDefault="001C6193">
      <w:pPr>
        <w:tabs>
          <w:tab w:val="center" w:pos="1903"/>
        </w:tabs>
        <w:ind w:left="-15" w:firstLine="0"/>
        <w:jc w:val="left"/>
      </w:pPr>
      <w:r>
        <w:t xml:space="preserve"> </w:t>
      </w:r>
      <w:r>
        <w:tab/>
        <w:t xml:space="preserve">[Rule 62-4.070(3), F.A.C.] </w:t>
      </w:r>
    </w:p>
    <w:p w14:paraId="642F2211" w14:textId="77777777" w:rsidR="00E079B0" w:rsidRDefault="001C6193">
      <w:pPr>
        <w:spacing w:after="0" w:line="259" w:lineRule="auto"/>
        <w:ind w:left="0" w:firstLine="0"/>
        <w:jc w:val="left"/>
      </w:pPr>
      <w:r>
        <w:t xml:space="preserve"> </w:t>
      </w:r>
    </w:p>
    <w:p w14:paraId="70AA9C30" w14:textId="77777777" w:rsidR="00B32BC4" w:rsidRPr="00B32BC4" w:rsidRDefault="00B32BC4" w:rsidP="00B32BC4">
      <w:pPr>
        <w:spacing w:after="120" w:line="240" w:lineRule="auto"/>
        <w:ind w:left="0" w:firstLine="0"/>
        <w:jc w:val="left"/>
        <w:rPr>
          <w:color w:val="auto"/>
        </w:rPr>
      </w:pPr>
      <w:r w:rsidRPr="00B32BC4">
        <w:rPr>
          <w:color w:val="auto"/>
        </w:rPr>
        <w:t>Executed in West Palm Beach, Florida</w:t>
      </w:r>
    </w:p>
    <w:p w14:paraId="5C36C270" w14:textId="77777777" w:rsidR="00B32BC4" w:rsidRPr="00B32BC4" w:rsidRDefault="00B32BC4" w:rsidP="00B32BC4">
      <w:pPr>
        <w:spacing w:after="120" w:line="240" w:lineRule="auto"/>
        <w:ind w:left="0" w:firstLine="0"/>
        <w:jc w:val="left"/>
        <w:rPr>
          <w:color w:val="auto"/>
        </w:rPr>
      </w:pPr>
    </w:p>
    <w:p w14:paraId="720E8053" w14:textId="77777777" w:rsidR="00B32BC4" w:rsidRPr="00B32BC4" w:rsidRDefault="00B32BC4" w:rsidP="00B32BC4">
      <w:pPr>
        <w:tabs>
          <w:tab w:val="left" w:pos="3510"/>
          <w:tab w:val="left" w:pos="6840"/>
        </w:tabs>
        <w:spacing w:after="0" w:line="240" w:lineRule="auto"/>
        <w:ind w:left="5040" w:hanging="5040"/>
        <w:jc w:val="left"/>
        <w:rPr>
          <w:color w:val="auto"/>
        </w:rPr>
      </w:pPr>
      <w:r w:rsidRPr="00B32BC4">
        <w:rPr>
          <w:color w:val="auto"/>
        </w:rPr>
        <w:t>____________________________</w:t>
      </w:r>
      <w:r w:rsidRPr="00B32BC4">
        <w:rPr>
          <w:color w:val="auto"/>
        </w:rPr>
        <w:tab/>
        <w:t>____________</w:t>
      </w:r>
    </w:p>
    <w:p w14:paraId="315DF633" w14:textId="77777777" w:rsidR="00B32BC4" w:rsidRPr="00B32BC4" w:rsidRDefault="00B32BC4" w:rsidP="00B32BC4">
      <w:pPr>
        <w:tabs>
          <w:tab w:val="left" w:pos="3870"/>
        </w:tabs>
        <w:spacing w:after="0" w:line="240" w:lineRule="auto"/>
        <w:ind w:left="0" w:firstLine="0"/>
        <w:jc w:val="left"/>
        <w:rPr>
          <w:color w:val="auto"/>
        </w:rPr>
      </w:pPr>
      <w:r w:rsidRPr="00B32BC4">
        <w:rPr>
          <w:color w:val="auto"/>
        </w:rPr>
        <w:t>Jennifer K. Smith</w:t>
      </w:r>
      <w:r w:rsidRPr="00B32BC4">
        <w:rPr>
          <w:color w:val="auto"/>
        </w:rPr>
        <w:tab/>
        <w:t xml:space="preserve">Date      </w:t>
      </w:r>
    </w:p>
    <w:p w14:paraId="7CBADAB7" w14:textId="77777777" w:rsidR="00B32BC4" w:rsidRPr="00B32BC4" w:rsidRDefault="00B32BC4" w:rsidP="00B32BC4">
      <w:pPr>
        <w:spacing w:after="0" w:line="240" w:lineRule="auto"/>
        <w:ind w:left="0" w:firstLine="0"/>
        <w:jc w:val="left"/>
        <w:rPr>
          <w:color w:val="auto"/>
        </w:rPr>
      </w:pPr>
      <w:r w:rsidRPr="00B32BC4">
        <w:rPr>
          <w:color w:val="auto"/>
        </w:rPr>
        <w:t>Southeast District Assistant Director</w:t>
      </w:r>
    </w:p>
    <w:p w14:paraId="276596AB" w14:textId="77777777" w:rsidR="00B32BC4" w:rsidRPr="00B32BC4" w:rsidRDefault="00B32BC4" w:rsidP="00B32BC4">
      <w:pPr>
        <w:spacing w:after="0" w:line="240" w:lineRule="auto"/>
        <w:ind w:left="0" w:firstLine="0"/>
        <w:jc w:val="left"/>
        <w:rPr>
          <w:color w:val="auto"/>
        </w:rPr>
      </w:pPr>
    </w:p>
    <w:p w14:paraId="7F51DF15" w14:textId="77777777" w:rsidR="00B32BC4" w:rsidRPr="00B32BC4" w:rsidRDefault="00B32BC4" w:rsidP="00B32BC4">
      <w:pPr>
        <w:widowControl w:val="0"/>
        <w:tabs>
          <w:tab w:val="left" w:pos="0"/>
        </w:tabs>
        <w:spacing w:after="120" w:line="240" w:lineRule="auto"/>
        <w:ind w:left="0" w:firstLine="0"/>
        <w:jc w:val="left"/>
        <w:rPr>
          <w:color w:val="auto"/>
        </w:rPr>
      </w:pPr>
    </w:p>
    <w:p w14:paraId="02E814FB" w14:textId="77777777" w:rsidR="00B32BC4" w:rsidRPr="00B32BC4" w:rsidRDefault="00B32BC4" w:rsidP="00B32BC4">
      <w:pPr>
        <w:widowControl w:val="0"/>
        <w:tabs>
          <w:tab w:val="left" w:pos="0"/>
        </w:tabs>
        <w:spacing w:after="120" w:line="240" w:lineRule="auto"/>
        <w:ind w:left="0" w:firstLine="0"/>
        <w:jc w:val="left"/>
        <w:rPr>
          <w:color w:val="auto"/>
        </w:rPr>
      </w:pPr>
    </w:p>
    <w:p w14:paraId="1C798779" w14:textId="153CF337" w:rsidR="00B32BC4" w:rsidRPr="00B32BC4" w:rsidRDefault="00B32BC4" w:rsidP="00B32BC4">
      <w:pPr>
        <w:widowControl w:val="0"/>
        <w:tabs>
          <w:tab w:val="left" w:pos="0"/>
        </w:tabs>
        <w:spacing w:after="120" w:line="240" w:lineRule="auto"/>
        <w:ind w:left="0" w:firstLine="0"/>
        <w:jc w:val="left"/>
        <w:rPr>
          <w:color w:val="auto"/>
        </w:rPr>
      </w:pPr>
      <w:r w:rsidRPr="00B32BC4">
        <w:rPr>
          <w:color w:val="auto"/>
        </w:rPr>
        <w:t>JKS/</w:t>
      </w:r>
      <w:r w:rsidR="00056EE0">
        <w:rPr>
          <w:color w:val="auto"/>
        </w:rPr>
        <w:t xml:space="preserve">js </w:t>
      </w:r>
      <w:r w:rsidRPr="00B32BC4">
        <w:rPr>
          <w:color w:val="auto"/>
        </w:rPr>
        <w:t>/</w:t>
      </w:r>
      <w:r w:rsidR="00164C46">
        <w:rPr>
          <w:color w:val="auto"/>
        </w:rPr>
        <w:t>dmp/</w:t>
      </w:r>
      <w:r w:rsidRPr="00B32BC4">
        <w:rPr>
          <w:color w:val="auto"/>
        </w:rPr>
        <w:t>lch/sdt</w:t>
      </w:r>
    </w:p>
    <w:p w14:paraId="7D4EFFD4" w14:textId="77777777" w:rsidR="00B32BC4" w:rsidRPr="00B32BC4" w:rsidRDefault="00B32BC4" w:rsidP="00B32BC4">
      <w:pPr>
        <w:spacing w:after="0" w:line="240" w:lineRule="auto"/>
        <w:ind w:left="0" w:firstLine="0"/>
        <w:jc w:val="center"/>
        <w:rPr>
          <w:color w:val="auto"/>
        </w:rPr>
      </w:pPr>
    </w:p>
    <w:p w14:paraId="5AB954CF" w14:textId="55A49D63" w:rsidR="0007237E" w:rsidRDefault="0007237E">
      <w:pPr>
        <w:spacing w:after="160" w:line="259" w:lineRule="auto"/>
        <w:ind w:left="0" w:firstLine="0"/>
        <w:jc w:val="left"/>
        <w:rPr>
          <w:color w:val="auto"/>
          <w:u w:val="single"/>
        </w:rPr>
      </w:pPr>
      <w:r>
        <w:rPr>
          <w:color w:val="auto"/>
          <w:u w:val="single"/>
        </w:rPr>
        <w:br w:type="page"/>
      </w:r>
    </w:p>
    <w:p w14:paraId="2736BC41" w14:textId="77777777" w:rsidR="00B32BC4" w:rsidRPr="00B32BC4" w:rsidRDefault="00B32BC4" w:rsidP="00B32BC4">
      <w:pPr>
        <w:keepNext/>
        <w:spacing w:after="0" w:line="240" w:lineRule="auto"/>
        <w:ind w:left="0" w:firstLine="0"/>
        <w:jc w:val="center"/>
        <w:rPr>
          <w:color w:val="auto"/>
          <w:u w:val="single"/>
        </w:rPr>
      </w:pPr>
    </w:p>
    <w:p w14:paraId="12F77F84" w14:textId="77777777" w:rsidR="00B32BC4" w:rsidRPr="00B32BC4" w:rsidRDefault="00B32BC4" w:rsidP="00B32BC4">
      <w:pPr>
        <w:keepNext/>
        <w:spacing w:after="0" w:line="240" w:lineRule="auto"/>
        <w:ind w:left="0" w:firstLine="0"/>
        <w:jc w:val="center"/>
        <w:rPr>
          <w:color w:val="auto"/>
          <w:u w:val="single"/>
        </w:rPr>
      </w:pPr>
    </w:p>
    <w:p w14:paraId="3BE39729" w14:textId="77777777" w:rsidR="00B32BC4" w:rsidRPr="00B32BC4" w:rsidRDefault="00B32BC4" w:rsidP="00B32BC4">
      <w:pPr>
        <w:keepNext/>
        <w:spacing w:after="120" w:line="240" w:lineRule="auto"/>
        <w:ind w:left="0" w:firstLine="0"/>
        <w:jc w:val="center"/>
        <w:outlineLvl w:val="1"/>
        <w:rPr>
          <w:b/>
          <w:color w:val="auto"/>
        </w:rPr>
      </w:pPr>
      <w:r w:rsidRPr="00B32BC4">
        <w:rPr>
          <w:b/>
          <w:color w:val="auto"/>
        </w:rPr>
        <w:t>CERTIFICATE OF SERVICE</w:t>
      </w:r>
    </w:p>
    <w:p w14:paraId="252AE02E" w14:textId="77777777" w:rsidR="00B32BC4" w:rsidRPr="00B32BC4" w:rsidRDefault="00B32BC4" w:rsidP="00B32BC4">
      <w:pPr>
        <w:keepNext/>
        <w:spacing w:after="120" w:line="360" w:lineRule="auto"/>
        <w:ind w:left="0" w:firstLine="0"/>
        <w:rPr>
          <w:color w:val="auto"/>
        </w:rPr>
      </w:pPr>
      <w:r w:rsidRPr="00B32BC4">
        <w:rPr>
          <w:color w:val="auto"/>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__________________ to the persons listed below.</w:t>
      </w:r>
    </w:p>
    <w:p w14:paraId="68E4F10A" w14:textId="509E07C2" w:rsidR="00B32BC4" w:rsidRDefault="00B32BC4" w:rsidP="00B32BC4">
      <w:pPr>
        <w:spacing w:after="0" w:line="247" w:lineRule="auto"/>
        <w:ind w:left="0" w:right="3442" w:hanging="14"/>
      </w:pPr>
      <w:r w:rsidRPr="00B32BC4">
        <w:rPr>
          <w:color w:val="auto"/>
        </w:rPr>
        <w:t>Mr. Jay Hanover, Nitrogolf LLC:</w:t>
      </w:r>
      <w:r>
        <w:rPr>
          <w:color w:val="auto"/>
        </w:rPr>
        <w:t xml:space="preserve">  </w:t>
      </w:r>
      <w:r w:rsidR="00164C46">
        <w:rPr>
          <w:rFonts w:ascii="ZWAdobeF" w:hAnsi="ZWAdobeF" w:cs="ZWAdobeF"/>
          <w:color w:val="auto"/>
          <w:sz w:val="2"/>
          <w:szCs w:val="2"/>
        </w:rPr>
        <w:t>30T</w:t>
      </w:r>
      <w:r w:rsidR="00681E9F">
        <w:rPr>
          <w:rFonts w:ascii="ZWAdobeF" w:hAnsi="ZWAdobeF" w:cs="ZWAdobeF"/>
          <w:color w:val="auto"/>
          <w:sz w:val="2"/>
          <w:szCs w:val="2"/>
        </w:rPr>
        <w:t>30T</w:t>
      </w:r>
      <w:hyperlink r:id="rId21" w:history="1">
        <w:r w:rsidR="00056EE0">
          <w:rPr>
            <w:rFonts w:ascii="ZWAdobeF" w:hAnsi="ZWAdobeF" w:cs="ZWAdobeF"/>
            <w:color w:val="auto"/>
            <w:sz w:val="2"/>
            <w:szCs w:val="2"/>
          </w:rPr>
          <w:t>30T</w:t>
        </w:r>
        <w:r w:rsidRPr="001C6193">
          <w:rPr>
            <w:rStyle w:val="Hyperlink"/>
          </w:rPr>
          <w:t>jhanover@nitrogolfcorp.com</w:t>
        </w:r>
      </w:hyperlink>
      <w:r w:rsidR="00056EE0" w:rsidRPr="00056EE0">
        <w:rPr>
          <w:rStyle w:val="Hyperlink"/>
          <w:rFonts w:ascii="ZWAdobeF" w:hAnsi="ZWAdobeF" w:cs="ZWAdobeF"/>
          <w:color w:val="auto"/>
          <w:sz w:val="2"/>
          <w:szCs w:val="2"/>
          <w:u w:val="none"/>
        </w:rPr>
        <w:t>30T</w:t>
      </w:r>
      <w:r w:rsidR="00164C46">
        <w:rPr>
          <w:rStyle w:val="Hyperlink"/>
          <w:rFonts w:ascii="ZWAdobeF" w:hAnsi="ZWAdobeF" w:cs="ZWAdobeF"/>
          <w:color w:val="auto"/>
          <w:sz w:val="2"/>
          <w:szCs w:val="2"/>
          <w:u w:val="none"/>
        </w:rPr>
        <w:t>30T</w:t>
      </w:r>
      <w:r w:rsidR="00681E9F">
        <w:rPr>
          <w:rStyle w:val="Hyperlink"/>
          <w:rFonts w:ascii="ZWAdobeF" w:hAnsi="ZWAdobeF" w:cs="ZWAdobeF"/>
          <w:color w:val="auto"/>
          <w:sz w:val="2"/>
          <w:szCs w:val="2"/>
          <w:u w:val="none"/>
        </w:rPr>
        <w:t>30T</w:t>
      </w:r>
      <w:r>
        <w:t xml:space="preserve"> </w:t>
      </w:r>
    </w:p>
    <w:p w14:paraId="54B1D3AF" w14:textId="599C8EEB" w:rsidR="00B32BC4" w:rsidRDefault="00681E9F" w:rsidP="00B32BC4">
      <w:pPr>
        <w:widowControl w:val="0"/>
        <w:spacing w:after="0" w:line="240" w:lineRule="auto"/>
        <w:ind w:left="0" w:firstLine="0"/>
        <w:jc w:val="left"/>
        <w:rPr>
          <w:color w:val="auto"/>
        </w:rPr>
      </w:pPr>
      <w:hyperlink r:id="rId22" w:history="1"/>
      <w:r w:rsidR="00B32BC4" w:rsidRPr="00B32BC4">
        <w:rPr>
          <w:color w:val="auto"/>
        </w:rPr>
        <w:t xml:space="preserve">Ms. Heather Cook, Nitrogolf LLC:  </w:t>
      </w:r>
      <w:r w:rsidR="00164C46">
        <w:rPr>
          <w:rFonts w:ascii="ZWAdobeF" w:hAnsi="ZWAdobeF" w:cs="ZWAdobeF"/>
          <w:color w:val="auto"/>
          <w:sz w:val="2"/>
          <w:szCs w:val="2"/>
        </w:rPr>
        <w:t>30T</w:t>
      </w:r>
      <w:r>
        <w:rPr>
          <w:rFonts w:ascii="ZWAdobeF" w:hAnsi="ZWAdobeF" w:cs="ZWAdobeF"/>
          <w:color w:val="auto"/>
          <w:sz w:val="2"/>
          <w:szCs w:val="2"/>
        </w:rPr>
        <w:t>30T</w:t>
      </w:r>
      <w:hyperlink r:id="rId23" w:history="1">
        <w:r w:rsidR="00056EE0">
          <w:rPr>
            <w:rFonts w:ascii="ZWAdobeF" w:hAnsi="ZWAdobeF" w:cs="ZWAdobeF"/>
            <w:color w:val="auto"/>
            <w:sz w:val="2"/>
            <w:szCs w:val="2"/>
          </w:rPr>
          <w:t>30T</w:t>
        </w:r>
        <w:r w:rsidR="00B32BC4" w:rsidRPr="00B32BC4">
          <w:rPr>
            <w:rStyle w:val="Hyperlink"/>
          </w:rPr>
          <w:t>heatherc@nitrogolfcorp.com</w:t>
        </w:r>
      </w:hyperlink>
      <w:r w:rsidR="00056EE0" w:rsidRPr="00056EE0">
        <w:rPr>
          <w:rStyle w:val="Hyperlink"/>
          <w:rFonts w:ascii="ZWAdobeF" w:hAnsi="ZWAdobeF" w:cs="ZWAdobeF"/>
          <w:color w:val="auto"/>
          <w:sz w:val="2"/>
          <w:szCs w:val="2"/>
          <w:u w:val="none"/>
        </w:rPr>
        <w:t>30T</w:t>
      </w:r>
    </w:p>
    <w:p w14:paraId="506C1C6A" w14:textId="061C880F" w:rsidR="001C6193" w:rsidRPr="00112BF0" w:rsidRDefault="001C6193" w:rsidP="001C6193">
      <w:pPr>
        <w:widowControl w:val="0"/>
        <w:spacing w:after="0" w:line="240" w:lineRule="auto"/>
        <w:ind w:left="0" w:firstLine="0"/>
        <w:jc w:val="left"/>
        <w:rPr>
          <w:color w:val="auto"/>
        </w:rPr>
      </w:pPr>
      <w:r w:rsidRPr="00112BF0">
        <w:rPr>
          <w:color w:val="auto"/>
        </w:rPr>
        <w:t xml:space="preserve">Mr. Matthew Tribby, Golder Assoc.:  </w:t>
      </w:r>
      <w:r w:rsidR="00164C46">
        <w:rPr>
          <w:rFonts w:ascii="ZWAdobeF" w:hAnsi="ZWAdobeF" w:cs="ZWAdobeF"/>
          <w:color w:val="auto"/>
          <w:sz w:val="2"/>
          <w:szCs w:val="2"/>
        </w:rPr>
        <w:t>30T</w:t>
      </w:r>
      <w:r w:rsidR="00681E9F">
        <w:rPr>
          <w:rFonts w:ascii="ZWAdobeF" w:hAnsi="ZWAdobeF" w:cs="ZWAdobeF"/>
          <w:color w:val="auto"/>
          <w:sz w:val="2"/>
          <w:szCs w:val="2"/>
        </w:rPr>
        <w:t>30T</w:t>
      </w:r>
      <w:hyperlink r:id="rId24" w:history="1">
        <w:r w:rsidR="00056EE0">
          <w:rPr>
            <w:rFonts w:ascii="ZWAdobeF" w:hAnsi="ZWAdobeF" w:cs="ZWAdobeF"/>
            <w:color w:val="auto"/>
            <w:sz w:val="2"/>
            <w:szCs w:val="2"/>
          </w:rPr>
          <w:t>30T</w:t>
        </w:r>
        <w:r w:rsidRPr="00112BF0">
          <w:rPr>
            <w:rStyle w:val="Hyperlink"/>
          </w:rPr>
          <w:t>Matthew_Tribby@golder.com</w:t>
        </w:r>
      </w:hyperlink>
      <w:r w:rsidR="00056EE0" w:rsidRPr="00056EE0">
        <w:rPr>
          <w:rStyle w:val="Hyperlink"/>
          <w:rFonts w:ascii="ZWAdobeF" w:hAnsi="ZWAdobeF" w:cs="ZWAdobeF"/>
          <w:color w:val="auto"/>
          <w:sz w:val="2"/>
          <w:szCs w:val="2"/>
          <w:u w:val="none"/>
        </w:rPr>
        <w:t>30T</w:t>
      </w:r>
    </w:p>
    <w:p w14:paraId="38567C0C" w14:textId="77777777" w:rsidR="00B32BC4" w:rsidRPr="00B32BC4" w:rsidRDefault="00B32BC4" w:rsidP="00B32BC4">
      <w:pPr>
        <w:tabs>
          <w:tab w:val="left" w:pos="-720"/>
          <w:tab w:val="left" w:pos="4320"/>
        </w:tabs>
        <w:spacing w:before="240" w:after="120" w:line="240" w:lineRule="auto"/>
        <w:ind w:left="4320" w:firstLine="0"/>
        <w:jc w:val="left"/>
        <w:outlineLvl w:val="0"/>
        <w:rPr>
          <w:color w:val="auto"/>
        </w:rPr>
      </w:pPr>
      <w:r w:rsidRPr="00B32BC4">
        <w:rPr>
          <w:color w:val="auto"/>
        </w:rPr>
        <w:t>Clerk Stamp</w:t>
      </w:r>
    </w:p>
    <w:p w14:paraId="68E1A8D5" w14:textId="77777777" w:rsidR="00B32BC4" w:rsidRPr="00B32BC4" w:rsidRDefault="00B32BC4" w:rsidP="00B32BC4">
      <w:pPr>
        <w:tabs>
          <w:tab w:val="left" w:pos="-720"/>
          <w:tab w:val="left" w:pos="0"/>
          <w:tab w:val="left" w:pos="4320"/>
        </w:tabs>
        <w:spacing w:after="0" w:line="240" w:lineRule="auto"/>
        <w:ind w:left="4320" w:firstLine="0"/>
        <w:jc w:val="left"/>
        <w:outlineLvl w:val="0"/>
        <w:rPr>
          <w:color w:val="auto"/>
        </w:rPr>
      </w:pPr>
      <w:r w:rsidRPr="00B32BC4">
        <w:rPr>
          <w:b/>
          <w:color w:val="auto"/>
        </w:rPr>
        <w:t>FILING AND ACKNOWLEDGMENT FILED</w:t>
      </w:r>
      <w:r w:rsidRPr="00B32BC4">
        <w:rPr>
          <w:color w:val="auto"/>
        </w:rPr>
        <w:t>, on this date, pursuant to Section 120.52(7), Florida Statutes, with the designated agency clerk, receipt of which is hereby acknowledged.</w:t>
      </w:r>
    </w:p>
    <w:p w14:paraId="3416D05E" w14:textId="77777777" w:rsidR="00B32BC4" w:rsidRPr="00B32BC4" w:rsidRDefault="00B32BC4" w:rsidP="00B32BC4">
      <w:pPr>
        <w:tabs>
          <w:tab w:val="left" w:pos="-720"/>
          <w:tab w:val="left" w:pos="4320"/>
        </w:tabs>
        <w:spacing w:after="0" w:line="240" w:lineRule="auto"/>
        <w:ind w:left="4320" w:firstLine="0"/>
        <w:jc w:val="left"/>
        <w:rPr>
          <w:color w:val="auto"/>
        </w:rPr>
      </w:pPr>
    </w:p>
    <w:p w14:paraId="6A446995" w14:textId="77777777" w:rsidR="00B32BC4" w:rsidRPr="00B32BC4" w:rsidRDefault="00B32BC4" w:rsidP="00B32BC4">
      <w:pPr>
        <w:tabs>
          <w:tab w:val="left" w:pos="-720"/>
          <w:tab w:val="left" w:pos="4320"/>
        </w:tabs>
        <w:spacing w:after="0" w:line="240" w:lineRule="auto"/>
        <w:ind w:left="4320" w:firstLine="0"/>
        <w:jc w:val="left"/>
        <w:rPr>
          <w:color w:val="auto"/>
        </w:rPr>
      </w:pPr>
    </w:p>
    <w:p w14:paraId="5D936540" w14:textId="77777777" w:rsidR="00B32BC4" w:rsidRPr="00B32BC4" w:rsidRDefault="00B32BC4" w:rsidP="00B32BC4">
      <w:pPr>
        <w:tabs>
          <w:tab w:val="left" w:pos="-720"/>
          <w:tab w:val="left" w:pos="8280"/>
        </w:tabs>
        <w:spacing w:after="0" w:line="240" w:lineRule="auto"/>
        <w:ind w:left="4320" w:firstLine="0"/>
        <w:jc w:val="left"/>
        <w:rPr>
          <w:color w:val="auto"/>
        </w:rPr>
      </w:pPr>
      <w:r w:rsidRPr="00B32BC4">
        <w:rPr>
          <w:color w:val="auto"/>
        </w:rPr>
        <w:t>________________________________</w:t>
      </w:r>
      <w:r w:rsidRPr="00B32BC4">
        <w:rPr>
          <w:color w:val="auto"/>
        </w:rPr>
        <w:tab/>
        <w:t>______________</w:t>
      </w:r>
    </w:p>
    <w:p w14:paraId="3D785765" w14:textId="1C355D3E" w:rsidR="00E079B0" w:rsidRDefault="00B32BC4" w:rsidP="00183191">
      <w:pPr>
        <w:spacing w:after="0" w:line="259" w:lineRule="auto"/>
        <w:ind w:left="5040" w:firstLine="720"/>
        <w:jc w:val="left"/>
      </w:pPr>
      <w:r w:rsidRPr="00B32BC4">
        <w:rPr>
          <w:color w:val="auto"/>
          <w:sz w:val="16"/>
          <w:szCs w:val="16"/>
        </w:rPr>
        <w:t>(Clerk)</w:t>
      </w:r>
      <w:r w:rsidRPr="00B32BC4">
        <w:rPr>
          <w:color w:val="auto"/>
          <w:sz w:val="16"/>
          <w:szCs w:val="16"/>
        </w:rPr>
        <w:tab/>
      </w:r>
      <w:r w:rsidR="00183191">
        <w:rPr>
          <w:color w:val="auto"/>
          <w:sz w:val="16"/>
          <w:szCs w:val="16"/>
        </w:rPr>
        <w:tab/>
      </w:r>
      <w:r w:rsidR="00183191">
        <w:rPr>
          <w:color w:val="auto"/>
          <w:sz w:val="16"/>
          <w:szCs w:val="16"/>
        </w:rPr>
        <w:tab/>
      </w:r>
      <w:r w:rsidR="00183191">
        <w:rPr>
          <w:color w:val="auto"/>
          <w:sz w:val="16"/>
          <w:szCs w:val="16"/>
        </w:rPr>
        <w:tab/>
      </w:r>
      <w:r w:rsidRPr="00B32BC4">
        <w:rPr>
          <w:color w:val="auto"/>
          <w:sz w:val="16"/>
          <w:szCs w:val="16"/>
        </w:rPr>
        <w:t>(Date</w:t>
      </w:r>
      <w:r w:rsidR="001C6193">
        <w:t xml:space="preserve"> </w:t>
      </w:r>
    </w:p>
    <w:p w14:paraId="27617DBF" w14:textId="207A1029" w:rsidR="008E49B0" w:rsidRDefault="008E49B0">
      <w:pPr>
        <w:spacing w:after="0" w:line="259" w:lineRule="auto"/>
        <w:ind w:left="0" w:firstLine="0"/>
        <w:jc w:val="left"/>
        <w:sectPr w:rsidR="008E49B0" w:rsidSect="00BE55B9">
          <w:headerReference w:type="even" r:id="rId25"/>
          <w:headerReference w:type="default" r:id="rId26"/>
          <w:footerReference w:type="even" r:id="rId27"/>
          <w:headerReference w:type="first" r:id="rId28"/>
          <w:footerReference w:type="first" r:id="rId29"/>
          <w:pgSz w:w="12240" w:h="15840"/>
          <w:pgMar w:top="619" w:right="1080" w:bottom="1440" w:left="1080" w:header="720" w:footer="0" w:gutter="0"/>
          <w:cols w:space="720"/>
          <w:docGrid w:linePitch="299"/>
        </w:sectPr>
      </w:pPr>
    </w:p>
    <w:p w14:paraId="1CDF8BEA" w14:textId="77777777" w:rsidR="00E079B0" w:rsidRDefault="001C6193">
      <w:pPr>
        <w:ind w:left="615" w:hanging="630"/>
        <w:jc w:val="left"/>
      </w:pPr>
      <w:r>
        <w:rPr>
          <w:sz w:val="20"/>
        </w:rPr>
        <w:lastRenderedPageBreak/>
        <w:t xml:space="preserve">G.1 </w:t>
      </w:r>
      <w:r>
        <w:rPr>
          <w:sz w:val="20"/>
        </w:rPr>
        <w:tab/>
        <w:t xml:space="preserve">The terms, conditions, requirements, limitations and restrictions set forth in this permit, are “permit conditions” and are binding and enforceable pursuant to Sections 403.141, 403.727, or 403.859 through 403.861, Florida </w:t>
      </w:r>
    </w:p>
    <w:p w14:paraId="47074881" w14:textId="77777777" w:rsidR="00E079B0" w:rsidRDefault="001C6193">
      <w:pPr>
        <w:ind w:left="640"/>
        <w:jc w:val="left"/>
      </w:pPr>
      <w:r>
        <w:rPr>
          <w:sz w:val="20"/>
        </w:rPr>
        <w:t xml:space="preserve">Statutes (F.S.) The permittee is placed on notice that the Department will review this permit periodically and may initiate enforcement action for any violation of these conditions.  </w:t>
      </w:r>
    </w:p>
    <w:p w14:paraId="7D75550D" w14:textId="77777777" w:rsidR="00E079B0" w:rsidRDefault="001C6193">
      <w:pPr>
        <w:spacing w:after="0" w:line="259" w:lineRule="auto"/>
        <w:ind w:left="0" w:firstLine="0"/>
        <w:jc w:val="left"/>
      </w:pPr>
      <w:r>
        <w:rPr>
          <w:sz w:val="20"/>
        </w:rPr>
        <w:t xml:space="preserve"> </w:t>
      </w:r>
    </w:p>
    <w:p w14:paraId="194CCBE9" w14:textId="77777777" w:rsidR="00E079B0" w:rsidRDefault="001C6193">
      <w:pPr>
        <w:ind w:left="615" w:hanging="630"/>
        <w:jc w:val="left"/>
      </w:pPr>
      <w:r>
        <w:rPr>
          <w:sz w:val="20"/>
        </w:rPr>
        <w:t xml:space="preserve">G.2 </w:t>
      </w:r>
      <w:r>
        <w:rPr>
          <w:sz w:val="20"/>
        </w:rPr>
        <w:tab/>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14:paraId="32376A9C" w14:textId="77777777" w:rsidR="00E079B0" w:rsidRDefault="001C6193">
      <w:pPr>
        <w:spacing w:after="0" w:line="259" w:lineRule="auto"/>
        <w:ind w:left="0" w:firstLine="0"/>
        <w:jc w:val="left"/>
      </w:pPr>
      <w:r>
        <w:rPr>
          <w:sz w:val="20"/>
        </w:rPr>
        <w:t xml:space="preserve"> </w:t>
      </w:r>
    </w:p>
    <w:p w14:paraId="1301A8A8" w14:textId="760F5228" w:rsidR="00E079B0" w:rsidRDefault="006D0CFC">
      <w:pPr>
        <w:ind w:left="615" w:hanging="630"/>
        <w:jc w:val="left"/>
      </w:pPr>
      <w:r>
        <w:rPr>
          <w:sz w:val="20"/>
        </w:rPr>
        <w:t>G</w:t>
      </w:r>
      <w:r w:rsidR="001C6193">
        <w:rPr>
          <w:sz w:val="20"/>
        </w:rPr>
        <w:t xml:space="preserve">.3 </w:t>
      </w:r>
      <w:r w:rsidR="001C6193">
        <w:rPr>
          <w:sz w:val="20"/>
        </w:rPr>
        <w:tab/>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14:paraId="41B00189" w14:textId="77777777" w:rsidR="00E079B0" w:rsidRDefault="001C6193">
      <w:pPr>
        <w:spacing w:after="0" w:line="259" w:lineRule="auto"/>
        <w:ind w:left="0" w:firstLine="0"/>
        <w:jc w:val="left"/>
      </w:pPr>
      <w:r>
        <w:rPr>
          <w:sz w:val="20"/>
        </w:rPr>
        <w:t xml:space="preserve"> </w:t>
      </w:r>
    </w:p>
    <w:p w14:paraId="1837A9B5" w14:textId="38A9D117" w:rsidR="00E079B0" w:rsidRDefault="001C6193">
      <w:pPr>
        <w:tabs>
          <w:tab w:val="center" w:pos="5213"/>
        </w:tabs>
        <w:ind w:left="-15" w:firstLine="0"/>
        <w:jc w:val="left"/>
      </w:pPr>
      <w:r>
        <w:rPr>
          <w:sz w:val="20"/>
        </w:rPr>
        <w:t>G</w:t>
      </w:r>
      <w:r w:rsidR="002E251A">
        <w:rPr>
          <w:sz w:val="20"/>
        </w:rPr>
        <w:t>.</w:t>
      </w:r>
      <w:r>
        <w:rPr>
          <w:sz w:val="20"/>
        </w:rPr>
        <w:t xml:space="preserve">4 </w:t>
      </w:r>
      <w:r>
        <w:rPr>
          <w:sz w:val="20"/>
        </w:rPr>
        <w:tab/>
        <w:t xml:space="preserve">This permit conveys no title to land or water, does not constitute State recognition or acknowledgment of title, and </w:t>
      </w:r>
    </w:p>
    <w:p w14:paraId="2A763C6D" w14:textId="77777777" w:rsidR="00E079B0" w:rsidRDefault="001C6193">
      <w:pPr>
        <w:ind w:left="640"/>
        <w:jc w:val="left"/>
      </w:pPr>
      <w:r>
        <w:rPr>
          <w:sz w:val="20"/>
        </w:rPr>
        <w:t xml:space="preserve">not constitute authority for the use of submerged lands unless herein provided and the necessary title or leasehold interests have been obtained from the State. Only the Trustees of the Internal Improvement Trust Fund may express State opinion as to title.  </w:t>
      </w:r>
    </w:p>
    <w:p w14:paraId="14F8F9DE" w14:textId="77777777" w:rsidR="00E079B0" w:rsidRDefault="001C6193">
      <w:pPr>
        <w:spacing w:after="0" w:line="259" w:lineRule="auto"/>
        <w:ind w:left="0" w:firstLine="0"/>
        <w:jc w:val="left"/>
      </w:pPr>
      <w:r>
        <w:rPr>
          <w:sz w:val="20"/>
        </w:rPr>
        <w:t xml:space="preserve"> </w:t>
      </w:r>
    </w:p>
    <w:p w14:paraId="2E966C14" w14:textId="6D39E878" w:rsidR="00E079B0" w:rsidRDefault="001C6193">
      <w:pPr>
        <w:ind w:left="615" w:hanging="630"/>
        <w:jc w:val="left"/>
      </w:pPr>
      <w:r>
        <w:rPr>
          <w:sz w:val="20"/>
        </w:rPr>
        <w:t>G</w:t>
      </w:r>
      <w:r w:rsidR="002E251A">
        <w:rPr>
          <w:sz w:val="20"/>
        </w:rPr>
        <w:t>.</w:t>
      </w:r>
      <w:r>
        <w:rPr>
          <w:sz w:val="20"/>
        </w:rPr>
        <w:t xml:space="preserve">5 </w:t>
      </w:r>
      <w:r>
        <w:rPr>
          <w:sz w:val="20"/>
        </w:rPr>
        <w:tab/>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  </w:t>
      </w:r>
    </w:p>
    <w:p w14:paraId="5BBCF81B" w14:textId="77777777" w:rsidR="00E079B0" w:rsidRDefault="001C6193">
      <w:pPr>
        <w:spacing w:after="0" w:line="259" w:lineRule="auto"/>
        <w:ind w:left="0" w:firstLine="0"/>
        <w:jc w:val="left"/>
      </w:pPr>
      <w:r>
        <w:rPr>
          <w:sz w:val="20"/>
        </w:rPr>
        <w:t xml:space="preserve"> </w:t>
      </w:r>
    </w:p>
    <w:p w14:paraId="7B871087" w14:textId="77777777" w:rsidR="00E079B0" w:rsidRDefault="001C6193">
      <w:pPr>
        <w:ind w:left="615" w:hanging="630"/>
        <w:jc w:val="left"/>
      </w:pPr>
      <w:r>
        <w:rPr>
          <w:sz w:val="20"/>
        </w:rPr>
        <w:t xml:space="preserve">G.6 </w:t>
      </w:r>
      <w:r>
        <w:rPr>
          <w:sz w:val="20"/>
        </w:rPr>
        <w:tab/>
        <w:t xml:space="preserve">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14:paraId="0791FA64" w14:textId="77777777" w:rsidR="00E079B0" w:rsidRDefault="001C6193">
      <w:pPr>
        <w:spacing w:after="0" w:line="259" w:lineRule="auto"/>
        <w:ind w:left="0" w:firstLine="0"/>
        <w:jc w:val="left"/>
      </w:pPr>
      <w:r>
        <w:rPr>
          <w:sz w:val="20"/>
        </w:rPr>
        <w:t xml:space="preserve"> </w:t>
      </w:r>
    </w:p>
    <w:p w14:paraId="063F7ED0" w14:textId="77777777" w:rsidR="00E079B0" w:rsidRDefault="001C6193">
      <w:pPr>
        <w:ind w:left="615" w:hanging="630"/>
        <w:jc w:val="left"/>
      </w:pPr>
      <w:r>
        <w:rPr>
          <w:sz w:val="20"/>
        </w:rPr>
        <w:t xml:space="preserve">G.7 </w:t>
      </w:r>
      <w:r>
        <w:rPr>
          <w:sz w:val="20"/>
        </w:rPr>
        <w:tab/>
        <w:t xml:space="preserve">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 </w:t>
      </w:r>
    </w:p>
    <w:p w14:paraId="4CF092AE" w14:textId="77777777" w:rsidR="00E079B0" w:rsidRDefault="001C6193">
      <w:pPr>
        <w:spacing w:after="0" w:line="259" w:lineRule="auto"/>
        <w:ind w:left="0" w:firstLine="0"/>
        <w:jc w:val="left"/>
      </w:pPr>
      <w:r>
        <w:rPr>
          <w:sz w:val="20"/>
        </w:rPr>
        <w:t xml:space="preserve"> </w:t>
      </w:r>
    </w:p>
    <w:p w14:paraId="443801FD" w14:textId="77777777" w:rsidR="00E079B0" w:rsidRDefault="001C6193">
      <w:pPr>
        <w:numPr>
          <w:ilvl w:val="0"/>
          <w:numId w:val="3"/>
        </w:numPr>
        <w:ind w:hanging="270"/>
        <w:jc w:val="left"/>
      </w:pPr>
      <w:r>
        <w:rPr>
          <w:sz w:val="20"/>
        </w:rPr>
        <w:t xml:space="preserve">Have access to and copy any records that must be kept under conditions of the permit; </w:t>
      </w:r>
    </w:p>
    <w:p w14:paraId="33B12C84" w14:textId="77777777" w:rsidR="00E079B0" w:rsidRDefault="001C6193">
      <w:pPr>
        <w:spacing w:after="0" w:line="259" w:lineRule="auto"/>
        <w:ind w:left="630" w:firstLine="0"/>
        <w:jc w:val="left"/>
      </w:pPr>
      <w:r>
        <w:rPr>
          <w:sz w:val="20"/>
        </w:rPr>
        <w:t xml:space="preserve"> </w:t>
      </w:r>
    </w:p>
    <w:p w14:paraId="2F05831E" w14:textId="77777777" w:rsidR="00E079B0" w:rsidRDefault="001C6193">
      <w:pPr>
        <w:numPr>
          <w:ilvl w:val="0"/>
          <w:numId w:val="3"/>
        </w:numPr>
        <w:ind w:hanging="270"/>
        <w:jc w:val="left"/>
      </w:pPr>
      <w:r>
        <w:rPr>
          <w:sz w:val="20"/>
        </w:rPr>
        <w:t xml:space="preserve">Inspect the facility, equipment, practices, or operations regulated or required under this permit; and </w:t>
      </w:r>
    </w:p>
    <w:p w14:paraId="0183F476" w14:textId="77777777" w:rsidR="00E079B0" w:rsidRDefault="001C6193">
      <w:pPr>
        <w:spacing w:after="0" w:line="259" w:lineRule="auto"/>
        <w:ind w:left="630" w:firstLine="0"/>
        <w:jc w:val="left"/>
      </w:pPr>
      <w:r>
        <w:rPr>
          <w:sz w:val="20"/>
        </w:rPr>
        <w:t xml:space="preserve"> </w:t>
      </w:r>
    </w:p>
    <w:p w14:paraId="3E460F2F" w14:textId="77777777" w:rsidR="00E079B0" w:rsidRDefault="001C6193">
      <w:pPr>
        <w:numPr>
          <w:ilvl w:val="0"/>
          <w:numId w:val="3"/>
        </w:numPr>
        <w:ind w:hanging="270"/>
        <w:jc w:val="left"/>
      </w:pPr>
      <w:r>
        <w:rPr>
          <w:sz w:val="20"/>
        </w:rPr>
        <w:t xml:space="preserve">Sample or monitor any substances or parameters at any location reasonably necessary to assure compliance with this permit or Department rules. Reasonable time may depend on the nature of the concern being investigated.  </w:t>
      </w:r>
    </w:p>
    <w:p w14:paraId="20C16062" w14:textId="77777777" w:rsidR="00E079B0" w:rsidRDefault="001C6193">
      <w:pPr>
        <w:spacing w:after="0" w:line="259" w:lineRule="auto"/>
        <w:ind w:left="0" w:firstLine="0"/>
        <w:jc w:val="left"/>
      </w:pPr>
      <w:r>
        <w:rPr>
          <w:sz w:val="20"/>
        </w:rPr>
        <w:t xml:space="preserve"> </w:t>
      </w:r>
    </w:p>
    <w:p w14:paraId="359B5A88" w14:textId="77777777" w:rsidR="00E079B0" w:rsidRDefault="001C6193">
      <w:pPr>
        <w:ind w:left="615" w:hanging="630"/>
        <w:jc w:val="left"/>
      </w:pPr>
      <w:r>
        <w:rPr>
          <w:sz w:val="20"/>
        </w:rPr>
        <w:t xml:space="preserve">G.8 </w:t>
      </w:r>
      <w:r>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14:paraId="23ECDF76" w14:textId="77777777" w:rsidR="00E079B0" w:rsidRDefault="001C6193">
      <w:pPr>
        <w:spacing w:after="0" w:line="259" w:lineRule="auto"/>
        <w:ind w:left="0" w:firstLine="0"/>
        <w:jc w:val="left"/>
      </w:pPr>
      <w:r>
        <w:rPr>
          <w:sz w:val="20"/>
        </w:rPr>
        <w:t xml:space="preserve"> </w:t>
      </w:r>
    </w:p>
    <w:p w14:paraId="5145735B" w14:textId="77777777" w:rsidR="00E079B0" w:rsidRDefault="001C6193">
      <w:pPr>
        <w:numPr>
          <w:ilvl w:val="0"/>
          <w:numId w:val="4"/>
        </w:numPr>
        <w:ind w:hanging="270"/>
        <w:jc w:val="left"/>
      </w:pPr>
      <w:r>
        <w:rPr>
          <w:sz w:val="20"/>
        </w:rPr>
        <w:t xml:space="preserve">A description of and cause of noncompliance; and </w:t>
      </w:r>
    </w:p>
    <w:p w14:paraId="70673A74" w14:textId="77777777" w:rsidR="00E079B0" w:rsidRDefault="001C6193">
      <w:pPr>
        <w:spacing w:after="0" w:line="259" w:lineRule="auto"/>
        <w:ind w:left="630" w:firstLine="0"/>
        <w:jc w:val="left"/>
      </w:pPr>
      <w:r>
        <w:rPr>
          <w:sz w:val="20"/>
        </w:rPr>
        <w:t xml:space="preserve"> </w:t>
      </w:r>
    </w:p>
    <w:p w14:paraId="433A7086" w14:textId="77777777" w:rsidR="00E079B0" w:rsidRDefault="001C6193">
      <w:pPr>
        <w:numPr>
          <w:ilvl w:val="0"/>
          <w:numId w:val="4"/>
        </w:numPr>
        <w:ind w:hanging="270"/>
        <w:jc w:val="left"/>
      </w:pPr>
      <w:r>
        <w:rPr>
          <w:sz w:val="20"/>
        </w:rPr>
        <w:t xml:space="preserve">The period of noncompliance, including dates and times; or, if not corrected, the anticipated time the noncompliance is expected to continue, and steps being taken to reduce, eliminate, and prevent recurrence of the noncompliance. </w:t>
      </w:r>
    </w:p>
    <w:p w14:paraId="33FB8C3D" w14:textId="77777777" w:rsidR="00E079B0" w:rsidRDefault="001C6193">
      <w:pPr>
        <w:spacing w:after="195"/>
        <w:ind w:left="640"/>
        <w:jc w:val="left"/>
      </w:pPr>
      <w:r>
        <w:rPr>
          <w:sz w:val="20"/>
        </w:rPr>
        <w:t xml:space="preserve">The permittee shall be responsible for any and all damages which may result and may be subject to enforcement action by the Department for penalties or for revocation of this permit.  </w:t>
      </w:r>
    </w:p>
    <w:p w14:paraId="5B56B90A" w14:textId="757EA687" w:rsidR="00E079B0" w:rsidRPr="00A254C5" w:rsidRDefault="00F123BE" w:rsidP="00A254C5">
      <w:pPr>
        <w:ind w:left="615" w:hanging="630"/>
        <w:jc w:val="left"/>
        <w:rPr>
          <w:sz w:val="20"/>
        </w:rPr>
      </w:pPr>
      <w:r>
        <w:rPr>
          <w:sz w:val="20"/>
        </w:rPr>
        <w:lastRenderedPageBreak/>
        <w:t>G.9</w:t>
      </w:r>
      <w:r>
        <w:rPr>
          <w:sz w:val="20"/>
        </w:rPr>
        <w:tab/>
      </w:r>
      <w:r w:rsidR="001C6193">
        <w:rPr>
          <w:sz w:val="20"/>
        </w:rPr>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  </w:t>
      </w:r>
    </w:p>
    <w:p w14:paraId="290589E7" w14:textId="77777777" w:rsidR="00E079B0" w:rsidRDefault="001C6193">
      <w:pPr>
        <w:spacing w:after="0" w:line="259" w:lineRule="auto"/>
        <w:ind w:left="0" w:firstLine="0"/>
        <w:jc w:val="left"/>
      </w:pPr>
      <w:r>
        <w:rPr>
          <w:sz w:val="20"/>
        </w:rPr>
        <w:t xml:space="preserve"> </w:t>
      </w:r>
    </w:p>
    <w:p w14:paraId="54883184" w14:textId="21FCE7BE" w:rsidR="00E079B0" w:rsidRPr="00F123BE" w:rsidRDefault="00F123BE" w:rsidP="00F123BE">
      <w:pPr>
        <w:ind w:left="615" w:hanging="630"/>
        <w:jc w:val="left"/>
        <w:rPr>
          <w:sz w:val="20"/>
        </w:rPr>
      </w:pPr>
      <w:r>
        <w:rPr>
          <w:sz w:val="20"/>
        </w:rPr>
        <w:t>G.10</w:t>
      </w:r>
      <w:r>
        <w:rPr>
          <w:sz w:val="20"/>
        </w:rPr>
        <w:tab/>
      </w:r>
      <w:r w:rsidR="001C6193">
        <w:rPr>
          <w:sz w:val="20"/>
        </w:rPr>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  </w:t>
      </w:r>
    </w:p>
    <w:p w14:paraId="07E0838D" w14:textId="77777777" w:rsidR="00E079B0" w:rsidRDefault="001C6193">
      <w:pPr>
        <w:spacing w:after="0" w:line="259" w:lineRule="auto"/>
        <w:ind w:left="0" w:firstLine="0"/>
        <w:jc w:val="left"/>
      </w:pPr>
      <w:r>
        <w:rPr>
          <w:sz w:val="20"/>
        </w:rPr>
        <w:t xml:space="preserve"> </w:t>
      </w:r>
    </w:p>
    <w:p w14:paraId="4B236F98" w14:textId="55BB7728" w:rsidR="00E079B0" w:rsidRPr="00F123BE" w:rsidRDefault="00F123BE" w:rsidP="00F123BE">
      <w:pPr>
        <w:ind w:left="615" w:hanging="630"/>
        <w:jc w:val="left"/>
        <w:rPr>
          <w:sz w:val="20"/>
        </w:rPr>
      </w:pPr>
      <w:r>
        <w:rPr>
          <w:sz w:val="20"/>
        </w:rPr>
        <w:t>G.11</w:t>
      </w:r>
      <w:r>
        <w:rPr>
          <w:sz w:val="20"/>
        </w:rPr>
        <w:tab/>
      </w:r>
      <w:r w:rsidR="001C6193">
        <w:rPr>
          <w:sz w:val="20"/>
        </w:rPr>
        <w:t xml:space="preserve">This permit is transferable only upon Department approval in accordance with Rules 62-4. 120 and 62-730. 300, F.A.C., as applicable. The permittee shall be liable for any non-compliance of the permitted activity until the transfer is approved by the Department.  </w:t>
      </w:r>
    </w:p>
    <w:p w14:paraId="297CFCFA" w14:textId="77777777" w:rsidR="00E079B0" w:rsidRDefault="001C6193">
      <w:pPr>
        <w:spacing w:after="0" w:line="259" w:lineRule="auto"/>
        <w:ind w:left="0" w:firstLine="0"/>
        <w:jc w:val="left"/>
      </w:pPr>
      <w:r>
        <w:rPr>
          <w:sz w:val="20"/>
        </w:rPr>
        <w:t xml:space="preserve"> </w:t>
      </w:r>
    </w:p>
    <w:p w14:paraId="3B01C5BB" w14:textId="1E3939FC" w:rsidR="00E079B0" w:rsidRPr="00F123BE" w:rsidRDefault="00F123BE" w:rsidP="00F123BE">
      <w:pPr>
        <w:ind w:left="615" w:hanging="630"/>
        <w:jc w:val="left"/>
        <w:rPr>
          <w:sz w:val="20"/>
        </w:rPr>
      </w:pPr>
      <w:r>
        <w:rPr>
          <w:sz w:val="20"/>
        </w:rPr>
        <w:t>G.12</w:t>
      </w:r>
      <w:r>
        <w:rPr>
          <w:sz w:val="20"/>
        </w:rPr>
        <w:tab/>
      </w:r>
      <w:r w:rsidR="001C6193">
        <w:rPr>
          <w:sz w:val="20"/>
        </w:rPr>
        <w:t xml:space="preserve">This permit or a copy thereof shall be kept at the work site of the permitted activity.  </w:t>
      </w:r>
    </w:p>
    <w:p w14:paraId="4E0B78A4" w14:textId="77777777" w:rsidR="00E079B0" w:rsidRDefault="001C6193">
      <w:pPr>
        <w:spacing w:after="0" w:line="259" w:lineRule="auto"/>
        <w:ind w:left="0" w:firstLine="0"/>
        <w:jc w:val="left"/>
      </w:pPr>
      <w:r>
        <w:rPr>
          <w:sz w:val="20"/>
        </w:rPr>
        <w:t xml:space="preserve"> </w:t>
      </w:r>
    </w:p>
    <w:p w14:paraId="29200006" w14:textId="6F088F0A" w:rsidR="00E079B0" w:rsidRPr="004057A9" w:rsidRDefault="00F123BE" w:rsidP="00F123BE">
      <w:pPr>
        <w:ind w:left="615" w:hanging="630"/>
        <w:jc w:val="left"/>
        <w:rPr>
          <w:sz w:val="20"/>
        </w:rPr>
      </w:pPr>
      <w:r w:rsidRPr="004057A9">
        <w:rPr>
          <w:sz w:val="20"/>
        </w:rPr>
        <w:t>G.13</w:t>
      </w:r>
      <w:r w:rsidRPr="004057A9">
        <w:rPr>
          <w:sz w:val="20"/>
        </w:rPr>
        <w:tab/>
      </w:r>
      <w:r w:rsidR="001C6193" w:rsidRPr="004057A9">
        <w:rPr>
          <w:sz w:val="20"/>
        </w:rPr>
        <w:t xml:space="preserve">This permit also constitutes: </w:t>
      </w:r>
    </w:p>
    <w:p w14:paraId="4BADB4DB" w14:textId="77777777" w:rsidR="00E079B0" w:rsidRPr="004057A9" w:rsidRDefault="001C6193">
      <w:pPr>
        <w:spacing w:after="0" w:line="259" w:lineRule="auto"/>
        <w:ind w:left="0" w:firstLine="0"/>
        <w:jc w:val="left"/>
      </w:pPr>
      <w:r w:rsidRPr="004057A9">
        <w:rPr>
          <w:sz w:val="20"/>
        </w:rPr>
        <w:t xml:space="preserve"> </w:t>
      </w:r>
    </w:p>
    <w:p w14:paraId="620004C2" w14:textId="7C8313AB"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Determination of Best Available Control Technology </w:t>
      </w:r>
    </w:p>
    <w:p w14:paraId="35C36017" w14:textId="66C4447D"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Determination of Prevention of Significant Deterioration  </w:t>
      </w:r>
    </w:p>
    <w:p w14:paraId="234A357D" w14:textId="7BB2631D"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Compliance with New Source Performance Standards, and </w:t>
      </w:r>
    </w:p>
    <w:p w14:paraId="70F2BBCC" w14:textId="2F685CF8"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Compliance with the National Emission Standards for Hazardous Air Pollutants   </w:t>
      </w:r>
    </w:p>
    <w:p w14:paraId="2B1B7493" w14:textId="77777777" w:rsidR="00E079B0" w:rsidRDefault="001C6193">
      <w:pPr>
        <w:spacing w:after="0" w:line="259" w:lineRule="auto"/>
        <w:ind w:left="0" w:firstLine="0"/>
        <w:jc w:val="left"/>
      </w:pPr>
      <w:r>
        <w:rPr>
          <w:sz w:val="20"/>
        </w:rPr>
        <w:t xml:space="preserve"> </w:t>
      </w:r>
    </w:p>
    <w:p w14:paraId="575401CB" w14:textId="5DE6DA1E" w:rsidR="00E079B0" w:rsidRPr="00F123BE" w:rsidRDefault="00F123BE" w:rsidP="00F123BE">
      <w:pPr>
        <w:ind w:left="615" w:hanging="630"/>
        <w:jc w:val="left"/>
        <w:rPr>
          <w:sz w:val="20"/>
        </w:rPr>
      </w:pPr>
      <w:r>
        <w:rPr>
          <w:sz w:val="20"/>
        </w:rPr>
        <w:t>G.14</w:t>
      </w:r>
      <w:r>
        <w:rPr>
          <w:sz w:val="20"/>
        </w:rPr>
        <w:tab/>
      </w:r>
      <w:r w:rsidR="001C6193">
        <w:rPr>
          <w:sz w:val="20"/>
        </w:rPr>
        <w:t xml:space="preserve">The permittee shall comply with the following: </w:t>
      </w:r>
    </w:p>
    <w:p w14:paraId="4CD5B325" w14:textId="77777777" w:rsidR="00E079B0" w:rsidRDefault="001C6193">
      <w:pPr>
        <w:spacing w:after="0" w:line="259" w:lineRule="auto"/>
        <w:ind w:left="0" w:firstLine="0"/>
        <w:jc w:val="left"/>
      </w:pPr>
      <w:r>
        <w:rPr>
          <w:sz w:val="20"/>
        </w:rPr>
        <w:t xml:space="preserve"> </w:t>
      </w:r>
    </w:p>
    <w:p w14:paraId="3D466995" w14:textId="77777777" w:rsidR="00E079B0" w:rsidRPr="00F123BE" w:rsidRDefault="001C6193" w:rsidP="00F123BE">
      <w:pPr>
        <w:numPr>
          <w:ilvl w:val="0"/>
          <w:numId w:val="11"/>
        </w:numPr>
        <w:ind w:hanging="270"/>
        <w:jc w:val="left"/>
        <w:rPr>
          <w:sz w:val="20"/>
        </w:rPr>
      </w:pPr>
      <w:r>
        <w:rPr>
          <w:sz w:val="20"/>
        </w:rPr>
        <w:t xml:space="preserve">Upon request, the permittee shall furnish all records and plans required under Department rules. During enforcement actions, the retention period for all records will be extended automatically unless otherwise stipulated by the Department.  </w:t>
      </w:r>
    </w:p>
    <w:p w14:paraId="514D5C7C" w14:textId="5FA44035" w:rsidR="00E079B0" w:rsidRPr="00F123BE" w:rsidRDefault="00E079B0" w:rsidP="00F123BE">
      <w:pPr>
        <w:ind w:left="900" w:firstLine="0"/>
        <w:jc w:val="left"/>
        <w:rPr>
          <w:sz w:val="20"/>
        </w:rPr>
      </w:pPr>
    </w:p>
    <w:p w14:paraId="1FE1D558" w14:textId="77777777" w:rsidR="00E079B0" w:rsidRPr="00F123BE" w:rsidRDefault="001C6193" w:rsidP="00F123BE">
      <w:pPr>
        <w:numPr>
          <w:ilvl w:val="0"/>
          <w:numId w:val="11"/>
        </w:numPr>
        <w:ind w:hanging="270"/>
        <w:jc w:val="left"/>
        <w:rPr>
          <w:sz w:val="20"/>
        </w:rPr>
      </w:pPr>
      <w:r>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w:t>
      </w:r>
    </w:p>
    <w:p w14:paraId="35C251B5" w14:textId="3B4016DB" w:rsidR="00E079B0" w:rsidRPr="00F123BE" w:rsidRDefault="00E079B0" w:rsidP="00F123BE">
      <w:pPr>
        <w:ind w:left="900" w:firstLine="0"/>
        <w:jc w:val="left"/>
        <w:rPr>
          <w:sz w:val="20"/>
        </w:rPr>
      </w:pPr>
    </w:p>
    <w:p w14:paraId="7AC56431" w14:textId="77777777" w:rsidR="00E079B0" w:rsidRPr="00F123BE" w:rsidRDefault="001C6193" w:rsidP="00F123BE">
      <w:pPr>
        <w:numPr>
          <w:ilvl w:val="0"/>
          <w:numId w:val="11"/>
        </w:numPr>
        <w:ind w:hanging="270"/>
        <w:jc w:val="left"/>
        <w:rPr>
          <w:sz w:val="20"/>
        </w:rPr>
      </w:pPr>
      <w:r>
        <w:rPr>
          <w:sz w:val="20"/>
        </w:rPr>
        <w:t xml:space="preserve">Records of monitoring information shall include: </w:t>
      </w:r>
    </w:p>
    <w:p w14:paraId="01A1AB08" w14:textId="77777777" w:rsidR="00E079B0" w:rsidRDefault="001C6193" w:rsidP="00F123BE">
      <w:pPr>
        <w:numPr>
          <w:ilvl w:val="2"/>
          <w:numId w:val="7"/>
        </w:numPr>
        <w:ind w:left="1710" w:hanging="810"/>
        <w:jc w:val="left"/>
      </w:pPr>
      <w:r>
        <w:rPr>
          <w:sz w:val="20"/>
        </w:rPr>
        <w:t xml:space="preserve">The date, exact place, and time of sampling or measurements; </w:t>
      </w:r>
    </w:p>
    <w:p w14:paraId="322B15DE" w14:textId="77777777" w:rsidR="00E079B0" w:rsidRDefault="001C6193" w:rsidP="00F123BE">
      <w:pPr>
        <w:numPr>
          <w:ilvl w:val="2"/>
          <w:numId w:val="7"/>
        </w:numPr>
        <w:ind w:left="1710" w:hanging="810"/>
        <w:jc w:val="left"/>
      </w:pPr>
      <w:r>
        <w:rPr>
          <w:sz w:val="20"/>
        </w:rPr>
        <w:t xml:space="preserve">The person responsible for performing the sampling or measurements; </w:t>
      </w:r>
    </w:p>
    <w:p w14:paraId="39F2B5D3" w14:textId="77777777" w:rsidR="00E079B0" w:rsidRDefault="001C6193" w:rsidP="00F123BE">
      <w:pPr>
        <w:numPr>
          <w:ilvl w:val="2"/>
          <w:numId w:val="7"/>
        </w:numPr>
        <w:ind w:left="1710" w:hanging="810"/>
        <w:jc w:val="left"/>
      </w:pPr>
      <w:r>
        <w:rPr>
          <w:sz w:val="20"/>
        </w:rPr>
        <w:t xml:space="preserve">The date analyses were performed; </w:t>
      </w:r>
    </w:p>
    <w:p w14:paraId="4E6F7C64" w14:textId="0EB8E037" w:rsidR="00F123BE" w:rsidRPr="00F123BE" w:rsidRDefault="001C6193" w:rsidP="00F123BE">
      <w:pPr>
        <w:numPr>
          <w:ilvl w:val="2"/>
          <w:numId w:val="7"/>
        </w:numPr>
        <w:ind w:left="1710" w:hanging="810"/>
        <w:jc w:val="left"/>
      </w:pPr>
      <w:r>
        <w:rPr>
          <w:sz w:val="20"/>
        </w:rPr>
        <w:t xml:space="preserve">The person responsible for performing the analyses; </w:t>
      </w:r>
    </w:p>
    <w:p w14:paraId="217604FF" w14:textId="77777777" w:rsidR="00F123BE" w:rsidRDefault="001C6193" w:rsidP="00F123BE">
      <w:pPr>
        <w:numPr>
          <w:ilvl w:val="2"/>
          <w:numId w:val="7"/>
        </w:numPr>
        <w:ind w:left="1710" w:hanging="810"/>
        <w:jc w:val="left"/>
      </w:pPr>
      <w:r>
        <w:rPr>
          <w:sz w:val="20"/>
        </w:rPr>
        <w:t xml:space="preserve">The analytical techniques or methods used; </w:t>
      </w:r>
    </w:p>
    <w:p w14:paraId="4C4D0F4F" w14:textId="47AA5CEA" w:rsidR="00E079B0" w:rsidRPr="00F123BE" w:rsidRDefault="001C6193" w:rsidP="00F123BE">
      <w:pPr>
        <w:numPr>
          <w:ilvl w:val="2"/>
          <w:numId w:val="7"/>
        </w:numPr>
        <w:ind w:left="1710" w:hanging="810"/>
        <w:jc w:val="left"/>
      </w:pPr>
      <w:r w:rsidRPr="00F123BE">
        <w:rPr>
          <w:sz w:val="20"/>
        </w:rPr>
        <w:t xml:space="preserve">The results of such analyses.  </w:t>
      </w:r>
    </w:p>
    <w:p w14:paraId="43512509" w14:textId="77777777" w:rsidR="00E079B0" w:rsidRDefault="001C6193">
      <w:pPr>
        <w:spacing w:after="0" w:line="259" w:lineRule="auto"/>
        <w:ind w:left="0" w:firstLine="0"/>
        <w:jc w:val="left"/>
      </w:pPr>
      <w:r>
        <w:rPr>
          <w:sz w:val="20"/>
        </w:rPr>
        <w:t xml:space="preserve"> </w:t>
      </w:r>
    </w:p>
    <w:p w14:paraId="1B06B439" w14:textId="4E5E3957" w:rsidR="00E079B0" w:rsidRPr="00F123BE" w:rsidRDefault="00F123BE">
      <w:pPr>
        <w:ind w:left="615" w:hanging="630"/>
        <w:jc w:val="left"/>
        <w:rPr>
          <w:sz w:val="20"/>
        </w:rPr>
      </w:pPr>
      <w:r>
        <w:rPr>
          <w:sz w:val="20"/>
        </w:rPr>
        <w:t>G.15</w:t>
      </w:r>
      <w:r>
        <w:rPr>
          <w:sz w:val="20"/>
        </w:rPr>
        <w:tab/>
      </w:r>
      <w:r w:rsidR="001C6193">
        <w:rPr>
          <w:sz w:val="20"/>
        </w:rPr>
        <w:t xml:space="preserve">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14:paraId="25C93031" w14:textId="30512266" w:rsidR="00E079B0" w:rsidRDefault="001C6193" w:rsidP="00BE55B9">
      <w:pPr>
        <w:ind w:left="615" w:hanging="630"/>
        <w:jc w:val="left"/>
      </w:pPr>
      <w:r w:rsidRPr="00F123BE">
        <w:rPr>
          <w:sz w:val="20"/>
        </w:rPr>
        <w:t xml:space="preserve"> </w:t>
      </w:r>
      <w:r>
        <w:rPr>
          <w:sz w:val="20"/>
        </w:rPr>
        <w:t xml:space="preserve"> </w:t>
      </w:r>
    </w:p>
    <w:sectPr w:rsidR="00E079B0" w:rsidSect="00BE55B9">
      <w:headerReference w:type="even" r:id="rId30"/>
      <w:headerReference w:type="default" r:id="rId31"/>
      <w:footerReference w:type="even" r:id="rId32"/>
      <w:footerReference w:type="default" r:id="rId33"/>
      <w:headerReference w:type="first" r:id="rId34"/>
      <w:footerReference w:type="first" r:id="rId35"/>
      <w:pgSz w:w="12240" w:h="15840"/>
      <w:pgMar w:top="1440" w:right="1159" w:bottom="1440" w:left="1080" w:header="72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FC74B" w14:textId="77777777" w:rsidR="004E4846" w:rsidRDefault="004E4846">
      <w:pPr>
        <w:spacing w:after="0" w:line="240" w:lineRule="auto"/>
      </w:pPr>
      <w:r>
        <w:separator/>
      </w:r>
    </w:p>
  </w:endnote>
  <w:endnote w:type="continuationSeparator" w:id="0">
    <w:p w14:paraId="4589E02F" w14:textId="77777777" w:rsidR="004E4846" w:rsidRDefault="004E4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roman"/>
    <w:notTrueType/>
    <w:pitch w:val="default"/>
  </w:font>
  <w:font w:name="ZWAdobeF">
    <w:panose1 w:val="00000000000000000000"/>
    <w:charset w:val="00"/>
    <w:family w:val="auto"/>
    <w:pitch w:val="variable"/>
    <w:sig w:usb0="20002A87" w:usb1="00000000" w:usb2="00000000"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452EB"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4AE9D39" wp14:editId="69D28C0A">
              <wp:simplePos x="0" y="0"/>
              <wp:positionH relativeFrom="page">
                <wp:posOffset>666750</wp:posOffset>
              </wp:positionH>
              <wp:positionV relativeFrom="page">
                <wp:posOffset>9351264</wp:posOffset>
              </wp:positionV>
              <wp:extent cx="6438900" cy="12192"/>
              <wp:effectExtent l="0" t="0" r="0" b="0"/>
              <wp:wrapSquare wrapText="bothSides"/>
              <wp:docPr id="8508" name="Group 8508"/>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19" name="Shape 9019"/>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CA158F2" id="Group 8508" o:spid="_x0000_s1026" style="position:absolute;margin-left:52.5pt;margin-top:736.3pt;width:507pt;height:.95pt;z-index:251660288;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">
              <v:shape id="Shape 9019"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bTsUA&#10;AADdAAAADwAAAGRycy9kb3ducmV2LnhtbESPQWsCMRSE74L/ITyhF9GX7aHoahRbKLSHHqotXh+b&#10;Z3Zx87JsUt3++0YQehxm5htmvR18qy7cxyaIgWKuQbFUwTbiDHwdXmcLUDGRWGqDsIFfjrDdjEdr&#10;Km24yidf9smpDJFYkoE6pa5EjFXNnuI8dCzZO4XeU8qyd2h7uma4b/FR6yf01EheqKnjl5qr8/7H&#10;G3h+R+ym7uSHD0dpejwX2OpvYx4mw24FKvGQ/sP39ps1sNTFEm5v8hP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ghtOxQAAAN0AAAAPAAAAAAAAAAAAAAAAAJgCAABkcnMv&#10;ZG93bnJldi54bWxQSwUGAAAAAAQABAD1AAAAigMAAAAA&#10;" path="m,l6438900,r,12192l,12192,,e" fillcolor="black" stroked="f" strokeweight="0">
                <v:stroke miterlimit="83231f" joinstyle="miter"/>
                <v:path arrowok="t" textboxrect="0,0,6438900,12192"/>
              </v:shape>
              <w10:wrap type="square" anchorx="page" anchory="page"/>
            </v:group>
          </w:pict>
        </mc:Fallback>
      </mc:AlternateContent>
    </w:r>
    <w:r>
      <w:t xml:space="preserve">NitroGolf, LLC </w:t>
    </w:r>
    <w:r>
      <w:tab/>
      <w:t xml:space="preserve">Air Permit No. 0850143-003-AO </w:t>
    </w:r>
  </w:p>
  <w:p w14:paraId="328DF74F"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0B5567CC" w14:textId="77777777" w:rsidR="00E079B0" w:rsidRDefault="001C6193">
    <w:pPr>
      <w:spacing w:after="0" w:line="259" w:lineRule="auto"/>
      <w:ind w:left="0" w:right="248" w:firstLine="0"/>
      <w:jc w:val="center"/>
    </w:pPr>
    <w:r>
      <w:t xml:space="preserve">Page </w:t>
    </w:r>
    <w:r>
      <w:fldChar w:fldCharType="begin"/>
    </w:r>
    <w:r>
      <w:instrText xml:space="preserve"> PAGE   \* MERGEFORMAT </w:instrText>
    </w:r>
    <w:r>
      <w:fldChar w:fldCharType="separate"/>
    </w:r>
    <w:r w:rsidR="008E49B0">
      <w:rPr>
        <w:noProof/>
      </w:rPr>
      <w:t>4</w:t>
    </w:r>
    <w:r>
      <w:fldChar w:fldCharType="end"/>
    </w:r>
    <w:r>
      <w:t xml:space="preserve"> of 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6503D" w14:textId="48FACD31" w:rsidR="009D430A" w:rsidRPr="0007237E" w:rsidRDefault="009D430A" w:rsidP="00BE55B9">
    <w:pPr>
      <w:tabs>
        <w:tab w:val="right" w:pos="10080"/>
      </w:tabs>
      <w:spacing w:after="0" w:line="259" w:lineRule="auto"/>
      <w:ind w:left="0" w:firstLine="0"/>
      <w:jc w:val="left"/>
      <w:rPr>
        <w:sz w:val="20"/>
      </w:rPr>
    </w:pPr>
    <w:r w:rsidRPr="0007237E">
      <w:rPr>
        <w:rFonts w:ascii="Calibri" w:eastAsia="Calibri" w:hAnsi="Calibri" w:cs="Calibri"/>
        <w:noProof/>
        <w:sz w:val="20"/>
      </w:rPr>
      <mc:AlternateContent>
        <mc:Choice Requires="wpg">
          <w:drawing>
            <wp:anchor distT="0" distB="0" distL="114300" distR="114300" simplePos="0" relativeHeight="251677696" behindDoc="0" locked="0" layoutInCell="1" allowOverlap="1" wp14:anchorId="26632DB4" wp14:editId="45DD068A">
              <wp:simplePos x="0" y="0"/>
              <wp:positionH relativeFrom="page">
                <wp:posOffset>666750</wp:posOffset>
              </wp:positionH>
              <wp:positionV relativeFrom="page">
                <wp:posOffset>9351264</wp:posOffset>
              </wp:positionV>
              <wp:extent cx="6438900" cy="12192"/>
              <wp:effectExtent l="0" t="0" r="0" b="0"/>
              <wp:wrapSquare wrapText="bothSides"/>
              <wp:docPr id="8480" name="Group 8480"/>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18" name="Shape 9018"/>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solidFill>
                          <a:srgbClr val="000000"/>
                        </a:solidFill>
                        <a:ln w="0" cap="flat">
                          <a:noFill/>
                          <a:miter lim="127000"/>
                        </a:ln>
                        <a:effectLst/>
                      </wps:spPr>
                      <wps:bodyPr/>
                    </wps:wsp>
                  </wpg:wgp>
                </a:graphicData>
              </a:graphic>
            </wp:anchor>
          </w:drawing>
        </mc:Choice>
        <mc:Fallback>
          <w:pict>
            <v:group w14:anchorId="693CF4A7" id="Group 8480" o:spid="_x0000_s1026" style="position:absolute;margin-left:52.5pt;margin-top:736.3pt;width:507pt;height:.95pt;z-index:251677696;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">
              <v:shape id="Shape 9018"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1cEA&#10;AADdAAAADwAAAGRycy9kb3ducmV2LnhtbERPS2sCMRC+F/wPYQq9SJ1sD1K3RqkFwR568IXXYTNm&#10;FzeTZZPq9t83B8Hjx/eeLwffqiv3sQlioJhoUCxVsI04A4f9+vUdVEwkltogbOCPIywXo6c5lTbc&#10;ZMvXXXIqh0gsyUCdUlcixqpmT3ESOpbMnUPvKWXYO7Q93XK4b/FN6yl6aiQ31NTxV83VZffrDay+&#10;EbuxO/vhx1Eany4FtvpozMvz8PkBKvGQHuK7e2MNzHSR5+Y3+Qng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OvtXBAAAA3Q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r w:rsidRPr="0007237E">
      <w:rPr>
        <w:sz w:val="20"/>
      </w:rPr>
      <w:t xml:space="preserve">NitroGolf, LLC </w:t>
    </w:r>
    <w:r w:rsidRPr="0007237E">
      <w:rPr>
        <w:sz w:val="20"/>
      </w:rPr>
      <w:tab/>
      <w:t>Air Permit No. 0850143-00</w:t>
    </w:r>
    <w:r w:rsidR="0007237E" w:rsidRPr="0007237E">
      <w:rPr>
        <w:sz w:val="20"/>
      </w:rPr>
      <w:t>4-AC &amp; -005-AO</w:t>
    </w:r>
  </w:p>
  <w:p w14:paraId="09E1277A" w14:textId="649BD302" w:rsidR="009D430A" w:rsidRPr="0007237E" w:rsidRDefault="00825196" w:rsidP="00BE55B9">
    <w:pPr>
      <w:tabs>
        <w:tab w:val="right" w:pos="10080"/>
      </w:tabs>
      <w:spacing w:after="0" w:line="259" w:lineRule="auto"/>
      <w:ind w:left="0" w:firstLine="0"/>
      <w:jc w:val="left"/>
      <w:rPr>
        <w:sz w:val="20"/>
      </w:rPr>
    </w:pPr>
    <w:r>
      <w:rPr>
        <w:sz w:val="20"/>
      </w:rPr>
      <w:t xml:space="preserve">Stuart Facility </w:t>
    </w:r>
    <w:r>
      <w:rPr>
        <w:sz w:val="20"/>
      </w:rPr>
      <w:tab/>
      <w:t xml:space="preserve">Project: </w:t>
    </w:r>
    <w:r w:rsidR="0007237E" w:rsidRPr="0007237E">
      <w:rPr>
        <w:sz w:val="20"/>
      </w:rPr>
      <w:t xml:space="preserve"> Construction &amp; </w:t>
    </w:r>
    <w:r w:rsidR="002C271C">
      <w:rPr>
        <w:sz w:val="20"/>
      </w:rPr>
      <w:t>Operation Permit Renewal</w:t>
    </w:r>
  </w:p>
  <w:p w14:paraId="1DB43BB4" w14:textId="77777777" w:rsidR="009D430A" w:rsidRPr="0007237E" w:rsidRDefault="009D430A" w:rsidP="009D430A">
    <w:pPr>
      <w:spacing w:after="0" w:line="259" w:lineRule="auto"/>
      <w:ind w:left="0" w:right="248" w:firstLine="0"/>
      <w:jc w:val="center"/>
      <w:rPr>
        <w:sz w:val="20"/>
      </w:rPr>
    </w:pPr>
    <w:r w:rsidRPr="0007237E">
      <w:rPr>
        <w:sz w:val="20"/>
      </w:rPr>
      <w:t xml:space="preserve">Page </w:t>
    </w:r>
    <w:r w:rsidRPr="0007237E">
      <w:rPr>
        <w:sz w:val="20"/>
      </w:rPr>
      <w:fldChar w:fldCharType="begin"/>
    </w:r>
    <w:r w:rsidRPr="0007237E">
      <w:rPr>
        <w:sz w:val="20"/>
      </w:rPr>
      <w:instrText xml:space="preserve"> PAGE   \* MERGEFORMAT </w:instrText>
    </w:r>
    <w:r w:rsidRPr="0007237E">
      <w:rPr>
        <w:sz w:val="20"/>
      </w:rPr>
      <w:fldChar w:fldCharType="separate"/>
    </w:r>
    <w:r w:rsidR="00681E9F">
      <w:rPr>
        <w:noProof/>
        <w:sz w:val="20"/>
      </w:rPr>
      <w:t>8</w:t>
    </w:r>
    <w:r w:rsidRPr="0007237E">
      <w:rPr>
        <w:sz w:val="20"/>
      </w:rPr>
      <w:fldChar w:fldCharType="end"/>
    </w:r>
    <w:r w:rsidRPr="0007237E">
      <w:rPr>
        <w:sz w:val="20"/>
      </w:rPr>
      <w:t xml:space="preserve"> of 8 </w:t>
    </w:r>
  </w:p>
  <w:p w14:paraId="1A2B8FEA" w14:textId="33C9F0C4" w:rsidR="00E079B0" w:rsidRPr="009D430A" w:rsidRDefault="00E079B0" w:rsidP="009D43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54B7D" w14:textId="77777777" w:rsidR="00DF28A1" w:rsidRPr="00DF28A1" w:rsidRDefault="00DF28A1" w:rsidP="00DF28A1">
    <w:pPr>
      <w:tabs>
        <w:tab w:val="center" w:pos="4320"/>
        <w:tab w:val="right" w:pos="8640"/>
      </w:tabs>
      <w:spacing w:after="0" w:line="240" w:lineRule="auto"/>
      <w:ind w:left="0" w:firstLine="0"/>
      <w:jc w:val="center"/>
      <w:rPr>
        <w:i/>
        <w:color w:val="31849B"/>
        <w:sz w:val="20"/>
        <w:szCs w:val="20"/>
      </w:rPr>
    </w:pPr>
    <w:r w:rsidRPr="00DF28A1">
      <w:rPr>
        <w:i/>
        <w:color w:val="31849B"/>
        <w:sz w:val="20"/>
        <w:szCs w:val="20"/>
      </w:rPr>
      <w:t>www.dep.state.fl.us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A1FD4"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422315A4" wp14:editId="57021995">
              <wp:simplePos x="0" y="0"/>
              <wp:positionH relativeFrom="page">
                <wp:posOffset>666750</wp:posOffset>
              </wp:positionH>
              <wp:positionV relativeFrom="page">
                <wp:posOffset>9351264</wp:posOffset>
              </wp:positionV>
              <wp:extent cx="6438900" cy="12192"/>
              <wp:effectExtent l="0" t="0" r="0" b="0"/>
              <wp:wrapSquare wrapText="bothSides"/>
              <wp:docPr id="8554" name="Group 8554"/>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21" name="Shape 9021"/>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8E765A2" id="Group 8554" o:spid="_x0000_s1026" style="position:absolute;margin-left:52.5pt;margin-top:736.3pt;width:507pt;height:.95pt;z-index:251662336;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">
              <v:shape id="Shape 9021"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d9cUA&#10;AADdAAAADwAAAGRycy9kb3ducmV2LnhtbESPQWsCMRSE70L/Q3iFXkRf1oPoapS2INiDh6ql18fm&#10;mV3cvCybVLf/vikUehxm5htmvR18q27cxyaIgWKqQbFUwTbiDJxPu8kCVEwkltogbOCbI2w3D6M1&#10;lTbc5Z1vx+RUhkgsyUCdUlcixqpmT3EaOpbsXULvKWXZO7Q93TPctzjTeo6eGskLNXX8WnN1PX55&#10;Ay9viN3YXfxwcJTGn9cCW/1hzNPj8LwClXhI/+G/9t4aWOpZAb9v8hP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N31xQAAAN0AAAAPAAAAAAAAAAAAAAAAAJgCAABkcnMv&#10;ZG93bnJldi54bWxQSwUGAAAAAAQABAD1AAAAigMAAAAA&#10;" path="m,l6438900,r,12192l,12192,,e" fillcolor="black" stroked="f" strokeweight="0">
                <v:stroke miterlimit="83231f" joinstyle="miter"/>
                <v:path arrowok="t" textboxrect="0,0,6438900,12192"/>
              </v:shape>
              <w10:wrap type="square" anchorx="page" anchory="page"/>
            </v:group>
          </w:pict>
        </mc:Fallback>
      </mc:AlternateContent>
    </w:r>
    <w:r>
      <w:t xml:space="preserve">NitroGolf, LLC </w:t>
    </w:r>
    <w:r>
      <w:tab/>
      <w:t xml:space="preserve">Air Permit No. 0850143-003-AO </w:t>
    </w:r>
  </w:p>
  <w:p w14:paraId="4CA3CE26"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4328623E" w14:textId="77777777" w:rsidR="00E079B0" w:rsidRDefault="001C6193">
    <w:pPr>
      <w:spacing w:after="0" w:line="259" w:lineRule="auto"/>
      <w:ind w:left="0" w:right="1" w:firstLine="0"/>
      <w:jc w:val="center"/>
    </w:pPr>
    <w:r>
      <w:t xml:space="preserve">Page </w:t>
    </w:r>
    <w:r>
      <w:fldChar w:fldCharType="begin"/>
    </w:r>
    <w:r>
      <w:instrText xml:space="preserve"> PAGE   \* MERGEFORMAT </w:instrText>
    </w:r>
    <w:r>
      <w:fldChar w:fldCharType="separate"/>
    </w:r>
    <w:r w:rsidR="008E49B0">
      <w:rPr>
        <w:noProof/>
      </w:rPr>
      <w:t>6</w:t>
    </w:r>
    <w:r>
      <w:fldChar w:fldCharType="end"/>
    </w:r>
    <w:r>
      <w:t xml:space="preserve"> of 6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5F2CD"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69C3D47" wp14:editId="32E77F98">
              <wp:simplePos x="0" y="0"/>
              <wp:positionH relativeFrom="page">
                <wp:posOffset>666750</wp:posOffset>
              </wp:positionH>
              <wp:positionV relativeFrom="page">
                <wp:posOffset>9351264</wp:posOffset>
              </wp:positionV>
              <wp:extent cx="6438900" cy="12192"/>
              <wp:effectExtent l="0" t="0" r="0" b="0"/>
              <wp:wrapSquare wrapText="bothSides"/>
              <wp:docPr id="8531" name="Group 8531"/>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20" name="Shape 9020"/>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5756D93" id="Group 8531" o:spid="_x0000_s1026" style="position:absolute;margin-left:52.5pt;margin-top:736.3pt;width:507pt;height:.95pt;z-index:251663360;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">
              <v:shape id="Shape 9020"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4bsEA&#10;AADdAAAADwAAAGRycy9kb3ducmV2LnhtbERPS2sCMRC+F/ofwhS8SJ3oQdrVKLYg6KEHH6XXYTNm&#10;FzeTZRN1/ffNQfD48b3ny9436spdrIMYGI80KJYy2FqcgeNh/f4BKiYSS00QNnDnCMvF68ucChtu&#10;suPrPjmVQyQWZKBKqS0QY1mxpzgKLUvmTqHzlDLsHNqObjncNzjReoqeaskNFbX8XXF53l+8ga8t&#10;Yjt0J9//OErDv/MYG/1rzOCtX81AJe7TU/xwb6yBTz3J+/Ob/ARw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UeG7BAAAA3Q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r>
      <w:t xml:space="preserve">NitroGolf, LLC </w:t>
    </w:r>
    <w:r>
      <w:tab/>
      <w:t xml:space="preserve">Air Permit No. 0850143-003-AO </w:t>
    </w:r>
  </w:p>
  <w:p w14:paraId="710059B1"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357DD67C" w14:textId="77777777" w:rsidR="00E079B0" w:rsidRDefault="001C6193">
    <w:pPr>
      <w:spacing w:after="0" w:line="259" w:lineRule="auto"/>
      <w:ind w:left="0" w:right="1" w:firstLine="0"/>
      <w:jc w:val="center"/>
    </w:pPr>
    <w:r>
      <w:t xml:space="preserve">Page </w:t>
    </w:r>
    <w:r>
      <w:fldChar w:fldCharType="begin"/>
    </w:r>
    <w:r>
      <w:instrText xml:space="preserve"> PAGE   \* MERGEFORMAT </w:instrText>
    </w:r>
    <w:r>
      <w:fldChar w:fldCharType="separate"/>
    </w:r>
    <w:r w:rsidR="008E49B0">
      <w:rPr>
        <w:noProof/>
      </w:rPr>
      <w:t>6</w:t>
    </w:r>
    <w:r>
      <w:fldChar w:fldCharType="end"/>
    </w:r>
    <w:r>
      <w:t xml:space="preserve"> of 6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FD92" w14:textId="77777777" w:rsidR="00E079B0" w:rsidRDefault="00E079B0">
    <w:pPr>
      <w:spacing w:after="160" w:line="259" w:lineRule="auto"/>
      <w:ind w:left="0" w:firstLine="0"/>
      <w:jc w:val="lef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3E51" w14:textId="77777777" w:rsidR="00825196" w:rsidRPr="0007237E" w:rsidRDefault="00825196" w:rsidP="00825196">
    <w:pPr>
      <w:tabs>
        <w:tab w:val="right" w:pos="10080"/>
      </w:tabs>
      <w:spacing w:after="0" w:line="259" w:lineRule="auto"/>
      <w:ind w:left="0" w:firstLine="0"/>
      <w:jc w:val="left"/>
      <w:rPr>
        <w:sz w:val="20"/>
      </w:rPr>
    </w:pPr>
    <w:r w:rsidRPr="0007237E">
      <w:rPr>
        <w:rFonts w:ascii="Calibri" w:eastAsia="Calibri" w:hAnsi="Calibri" w:cs="Calibri"/>
        <w:noProof/>
        <w:sz w:val="20"/>
      </w:rPr>
      <mc:AlternateContent>
        <mc:Choice Requires="wpg">
          <w:drawing>
            <wp:anchor distT="0" distB="0" distL="114300" distR="114300" simplePos="0" relativeHeight="251679744" behindDoc="0" locked="0" layoutInCell="1" allowOverlap="1" wp14:anchorId="3107DBE4" wp14:editId="158B9518">
              <wp:simplePos x="0" y="0"/>
              <wp:positionH relativeFrom="page">
                <wp:posOffset>666750</wp:posOffset>
              </wp:positionH>
              <wp:positionV relativeFrom="page">
                <wp:posOffset>9351264</wp:posOffset>
              </wp:positionV>
              <wp:extent cx="6438900" cy="12192"/>
              <wp:effectExtent l="0" t="0" r="0" b="0"/>
              <wp:wrapSquare wrapText="bothSides"/>
              <wp:docPr id="16" name="Group 16"/>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17" name="Shape 9018"/>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solidFill>
                          <a:srgbClr val="000000"/>
                        </a:solidFill>
                        <a:ln w="0" cap="flat">
                          <a:noFill/>
                          <a:miter lim="127000"/>
                        </a:ln>
                        <a:effectLst/>
                      </wps:spPr>
                      <wps:bodyPr/>
                    </wps:wsp>
                  </wpg:wgp>
                </a:graphicData>
              </a:graphic>
            </wp:anchor>
          </w:drawing>
        </mc:Choice>
        <mc:Fallback>
          <w:pict>
            <v:group w14:anchorId="0ED3E31A" id="Group 16" o:spid="_x0000_s1026" style="position:absolute;margin-left:52.5pt;margin-top:736.3pt;width:507pt;height:.95pt;z-index:251679744;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">
              <v:shape id="Shape 9018"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OmlMEA&#10;AADbAAAADwAAAGRycy9kb3ducmV2LnhtbERPS2vCQBC+F/oflil4kWaih1aiq6gg6KGH+qDXITtu&#10;gtnZkF01/nu3UOhtPr7nzBa9a9SNu1B70TDKclAspTe1WA3Hw+Z9AipEEkONF9bw4ACL+evLjArj&#10;7/LNt320KoVIKEhDFWNbIIayYkch8y1L4s6+cxQT7Cyaju4p3DU4zvMPdFRLaqio5XXF5WV/dRpW&#10;O8R2aM+u/7IUhz+XETb5SevBW7+cgorcx3/xn3tr0vxP+P0lH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DppTBAAAA2w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r w:rsidRPr="0007237E">
      <w:rPr>
        <w:sz w:val="20"/>
      </w:rPr>
      <w:t xml:space="preserve">NitroGolf, LLC </w:t>
    </w:r>
    <w:r w:rsidRPr="0007237E">
      <w:rPr>
        <w:sz w:val="20"/>
      </w:rPr>
      <w:tab/>
      <w:t xml:space="preserve">Air Permit No. 0850143-004-AC &amp; -005-AO </w:t>
    </w:r>
  </w:p>
  <w:p w14:paraId="5363A6EE" w14:textId="77777777" w:rsidR="00825196" w:rsidRPr="0007237E" w:rsidRDefault="00825196" w:rsidP="00825196">
    <w:pPr>
      <w:tabs>
        <w:tab w:val="right" w:pos="10080"/>
      </w:tabs>
      <w:spacing w:after="0" w:line="259" w:lineRule="auto"/>
      <w:ind w:left="0" w:firstLine="0"/>
      <w:jc w:val="left"/>
      <w:rPr>
        <w:sz w:val="20"/>
      </w:rPr>
    </w:pPr>
    <w:r>
      <w:rPr>
        <w:sz w:val="20"/>
      </w:rPr>
      <w:t xml:space="preserve">Stuart Facility </w:t>
    </w:r>
    <w:r>
      <w:rPr>
        <w:sz w:val="20"/>
      </w:rPr>
      <w:tab/>
      <w:t xml:space="preserve">Project: </w:t>
    </w:r>
    <w:r w:rsidRPr="0007237E">
      <w:rPr>
        <w:sz w:val="20"/>
      </w:rPr>
      <w:t xml:space="preserve"> Construction &amp; Operation Permit Renewal </w:t>
    </w:r>
  </w:p>
  <w:p w14:paraId="4FCEC08A" w14:textId="1F0EA3D3" w:rsidR="00BE55B9" w:rsidRPr="00825196" w:rsidRDefault="00BE55B9" w:rsidP="00BE55B9">
    <w:pPr>
      <w:spacing w:after="0" w:line="259" w:lineRule="auto"/>
      <w:ind w:left="0" w:right="248" w:firstLine="0"/>
      <w:jc w:val="center"/>
      <w:rPr>
        <w:sz w:val="20"/>
      </w:rPr>
    </w:pPr>
    <w:r w:rsidRPr="00825196">
      <w:rPr>
        <w:sz w:val="20"/>
      </w:rPr>
      <w:t>Page GC-</w:t>
    </w:r>
    <w:r w:rsidRPr="00825196">
      <w:rPr>
        <w:sz w:val="20"/>
      </w:rPr>
      <w:fldChar w:fldCharType="begin"/>
    </w:r>
    <w:r w:rsidRPr="00825196">
      <w:rPr>
        <w:sz w:val="20"/>
      </w:rPr>
      <w:instrText xml:space="preserve"> PAGE   \* MERGEFORMAT </w:instrText>
    </w:r>
    <w:r w:rsidRPr="00825196">
      <w:rPr>
        <w:sz w:val="20"/>
      </w:rPr>
      <w:fldChar w:fldCharType="separate"/>
    </w:r>
    <w:r w:rsidR="00681E9F">
      <w:rPr>
        <w:noProof/>
        <w:sz w:val="20"/>
      </w:rPr>
      <w:t>2</w:t>
    </w:r>
    <w:r w:rsidRPr="00825196">
      <w:rPr>
        <w:sz w:val="20"/>
      </w:rPr>
      <w:fldChar w:fldCharType="end"/>
    </w:r>
    <w:r w:rsidRPr="00825196">
      <w:rPr>
        <w:sz w:val="20"/>
      </w:rPr>
      <w:t xml:space="preserve"> of 2</w:t>
    </w:r>
  </w:p>
  <w:p w14:paraId="4035EDFD" w14:textId="77777777" w:rsidR="00E079B0" w:rsidRDefault="00E079B0">
    <w:pPr>
      <w:spacing w:after="160" w:line="259" w:lineRule="auto"/>
      <w:ind w:left="0" w:firstLine="0"/>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45700" w14:textId="77777777" w:rsidR="00E079B0" w:rsidRDefault="00E079B0">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F3686" w14:textId="77777777" w:rsidR="004E4846" w:rsidRDefault="004E4846">
      <w:pPr>
        <w:spacing w:after="0" w:line="240" w:lineRule="auto"/>
      </w:pPr>
      <w:r>
        <w:separator/>
      </w:r>
    </w:p>
  </w:footnote>
  <w:footnote w:type="continuationSeparator" w:id="0">
    <w:p w14:paraId="6701F64C" w14:textId="77777777" w:rsidR="004E4846" w:rsidRDefault="004E48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C06A3" w14:textId="77777777" w:rsidR="00E079B0" w:rsidRDefault="001C6193">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2DF4387" wp14:editId="1A2E5688">
              <wp:simplePos x="0" y="0"/>
              <wp:positionH relativeFrom="page">
                <wp:posOffset>666750</wp:posOffset>
              </wp:positionH>
              <wp:positionV relativeFrom="page">
                <wp:posOffset>645414</wp:posOffset>
              </wp:positionV>
              <wp:extent cx="6438900" cy="6096"/>
              <wp:effectExtent l="0" t="0" r="0" b="0"/>
              <wp:wrapNone/>
              <wp:docPr id="8498" name="Group 8498"/>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017" name="Shape 9017"/>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8F2D058" id="Group 8498" o:spid="_x0000_s1026" style="position:absolute;margin-left:52.5pt;margin-top:50.8pt;width:507pt;height:.5pt;z-index:251658240;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">
              <v:shape id="Shape 9017"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2XPcMA&#10;AADdAAAADwAAAGRycy9kb3ducmV2LnhtbESPQYvCMBSE78L+h/AEL7KmetDdahQRhN6KVe+P5m1T&#10;bF66TbT1328WBI/DzHzDbHaDbcSDOl87VjCfJSCIS6drrhRczsfPLxA+IGtsHJOCJ3nYbT9GG0y1&#10;6/lEjyJUIkLYp6jAhNCmUvrSkEU/cy1x9H5cZzFE2VVSd9hHuG3kIkmW0mLNccFgSwdD5a24WwX5&#10;9RiafFH89vkUr/nhlpkMM6Um42G/BhFoCO/wq51pBd/JfAX/b+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2XPcMAAADdAAAADwAAAAAAAAAAAAAAAACYAgAAZHJzL2Rv&#10;d25yZXYueG1sUEsFBgAAAAAEAAQA9QAAAIgDA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5AD0C" w14:textId="2A05A3B9" w:rsidR="00E079B0" w:rsidRDefault="001C6193">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7EBA53A1" wp14:editId="4D27387B">
              <wp:simplePos x="0" y="0"/>
              <wp:positionH relativeFrom="page">
                <wp:posOffset>666750</wp:posOffset>
              </wp:positionH>
              <wp:positionV relativeFrom="page">
                <wp:posOffset>645414</wp:posOffset>
              </wp:positionV>
              <wp:extent cx="6438900" cy="6096"/>
              <wp:effectExtent l="0" t="0" r="0" b="0"/>
              <wp:wrapNone/>
              <wp:docPr id="8470" name="Group 8470"/>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016"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6C6EE17" id="Group 8470" o:spid="_x0000_s1026" style="position:absolute;margin-left:52.5pt;margin-top:50.8pt;width:507pt;height:.5pt;z-index:251659264;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EypsIA&#10;AADdAAAADwAAAGRycy9kb3ducmV2LnhtbESPQYvCMBSE7wv+h/CEvYimehCtRhFB6K1Y9f5onk2x&#10;ealNtN1/bxYW9jjMzDfMdj/YRryp87VjBfNZAoK4dLrmSsH1cpquQPiArLFxTAp+yMN+N/raYqpd&#10;z2d6F6ESEcI+RQUmhDaV0peGLPqZa4mjd3edxRBlV0ndYR/htpGLJFlKizXHBYMtHQ2Vj+JlFeS3&#10;U2jyRfHs8wne8uMjMxlmSn2Ph8MGRKAh/If/2plWsE7mS/h9E5+A3H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cTKmwgAAAN0AAAAPAAAAAAAAAAAAAAAAAJgCAABkcnMvZG93&#10;bnJldi54bWxQSwUGAAAAAAQABAD1AAAAhwMAAAAA&#10;" path="m,l6438900,r,9144l,9144,,e" fillcolor="black" stroked="f" strokeweight="0">
                <v:stroke miterlimit="83231f" joinstyle="miter"/>
                <v:path arrowok="t" textboxrect="0,0,6438900,9144"/>
              </v:shape>
              <w10:wrap anchorx="page" anchory="page"/>
            </v:group>
          </w:pict>
        </mc:Fallback>
      </mc:AlternateContent>
    </w:r>
    <w:r>
      <w:rPr>
        <w:sz w:val="24"/>
      </w:rPr>
      <w:t>AIR OPERATION PERMIT No. 0850143-00</w:t>
    </w:r>
    <w:r w:rsidR="0007237E">
      <w:rPr>
        <w:sz w:val="24"/>
      </w:rPr>
      <w:t>4-AC &amp; -005-AO</w:t>
    </w:r>
    <w:r>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D45F5" w:rsidRPr="004D45F5" w14:paraId="01BC1E1D" w14:textId="77777777" w:rsidTr="001349D5">
      <w:tc>
        <w:tcPr>
          <w:tcW w:w="2448" w:type="dxa"/>
        </w:tcPr>
        <w:p w14:paraId="1CC6C6E6" w14:textId="77777777" w:rsidR="004D45F5" w:rsidRPr="004D45F5" w:rsidRDefault="004D45F5" w:rsidP="004D45F5">
          <w:pPr>
            <w:spacing w:after="0" w:line="240" w:lineRule="auto"/>
            <w:ind w:left="0" w:firstLine="0"/>
            <w:jc w:val="left"/>
            <w:rPr>
              <w:color w:val="auto"/>
              <w:sz w:val="24"/>
              <w:szCs w:val="24"/>
            </w:rPr>
          </w:pPr>
          <w:r w:rsidRPr="004D45F5">
            <w:rPr>
              <w:noProof/>
              <w:color w:val="auto"/>
              <w:sz w:val="24"/>
              <w:szCs w:val="24"/>
            </w:rPr>
            <w:drawing>
              <wp:inline distT="0" distB="0" distL="0" distR="0" wp14:anchorId="28DBFA8E" wp14:editId="1A27E006">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10C933A2" w14:textId="77777777" w:rsidR="004D45F5" w:rsidRPr="004D45F5" w:rsidRDefault="004D45F5" w:rsidP="004D45F5">
          <w:pPr>
            <w:spacing w:after="0" w:line="240" w:lineRule="auto"/>
            <w:ind w:left="0" w:firstLine="0"/>
            <w:jc w:val="center"/>
            <w:rPr>
              <w:b/>
              <w:color w:val="auto"/>
              <w:sz w:val="32"/>
              <w:szCs w:val="32"/>
            </w:rPr>
          </w:pPr>
          <w:r w:rsidRPr="004D45F5">
            <w:rPr>
              <w:b/>
              <w:color w:val="auto"/>
              <w:sz w:val="36"/>
              <w:szCs w:val="36"/>
            </w:rPr>
            <w:t>F</w:t>
          </w:r>
          <w:r w:rsidRPr="004D45F5">
            <w:rPr>
              <w:b/>
              <w:color w:val="auto"/>
              <w:sz w:val="24"/>
              <w:szCs w:val="24"/>
            </w:rPr>
            <w:t>LORIDA</w:t>
          </w:r>
          <w:r w:rsidRPr="004D45F5">
            <w:rPr>
              <w:b/>
              <w:color w:val="auto"/>
              <w:sz w:val="32"/>
              <w:szCs w:val="32"/>
            </w:rPr>
            <w:t xml:space="preserve"> </w:t>
          </w:r>
          <w:r w:rsidRPr="004D45F5">
            <w:rPr>
              <w:b/>
              <w:color w:val="auto"/>
              <w:sz w:val="36"/>
              <w:szCs w:val="36"/>
            </w:rPr>
            <w:t>D</w:t>
          </w:r>
          <w:r w:rsidRPr="004D45F5">
            <w:rPr>
              <w:b/>
              <w:color w:val="auto"/>
              <w:sz w:val="24"/>
              <w:szCs w:val="24"/>
            </w:rPr>
            <w:t>EPARTMENT</w:t>
          </w:r>
          <w:r w:rsidRPr="004D45F5">
            <w:rPr>
              <w:b/>
              <w:color w:val="auto"/>
              <w:sz w:val="32"/>
              <w:szCs w:val="32"/>
            </w:rPr>
            <w:t xml:space="preserve"> </w:t>
          </w:r>
          <w:r w:rsidRPr="004D45F5">
            <w:rPr>
              <w:b/>
              <w:color w:val="auto"/>
              <w:sz w:val="24"/>
              <w:szCs w:val="24"/>
            </w:rPr>
            <w:t>OF</w:t>
          </w:r>
        </w:p>
        <w:p w14:paraId="11CE8BAC" w14:textId="77777777" w:rsidR="004D45F5" w:rsidRPr="004D45F5" w:rsidRDefault="004D45F5" w:rsidP="004D45F5">
          <w:pPr>
            <w:spacing w:after="0" w:line="240" w:lineRule="auto"/>
            <w:ind w:left="0" w:firstLine="0"/>
            <w:jc w:val="center"/>
            <w:rPr>
              <w:color w:val="auto"/>
              <w:sz w:val="32"/>
              <w:szCs w:val="32"/>
            </w:rPr>
          </w:pPr>
          <w:r w:rsidRPr="004D45F5">
            <w:rPr>
              <w:b/>
              <w:color w:val="auto"/>
              <w:sz w:val="36"/>
              <w:szCs w:val="36"/>
            </w:rPr>
            <w:t>E</w:t>
          </w:r>
          <w:r w:rsidRPr="004D45F5">
            <w:rPr>
              <w:b/>
              <w:color w:val="auto"/>
              <w:sz w:val="24"/>
              <w:szCs w:val="24"/>
            </w:rPr>
            <w:t>NVIRONMENTAL</w:t>
          </w:r>
          <w:r w:rsidRPr="004D45F5">
            <w:rPr>
              <w:b/>
              <w:color w:val="auto"/>
              <w:sz w:val="32"/>
              <w:szCs w:val="32"/>
            </w:rPr>
            <w:t xml:space="preserve"> </w:t>
          </w:r>
          <w:r w:rsidRPr="004D45F5">
            <w:rPr>
              <w:b/>
              <w:color w:val="auto"/>
              <w:sz w:val="36"/>
              <w:szCs w:val="36"/>
            </w:rPr>
            <w:t>P</w:t>
          </w:r>
          <w:r w:rsidRPr="004D45F5">
            <w:rPr>
              <w:b/>
              <w:color w:val="auto"/>
              <w:sz w:val="24"/>
              <w:szCs w:val="24"/>
            </w:rPr>
            <w:t>ROTECTION</w:t>
          </w:r>
        </w:p>
        <w:p w14:paraId="3BD0F357" w14:textId="77777777" w:rsidR="004D45F5" w:rsidRPr="004D45F5" w:rsidRDefault="004D45F5" w:rsidP="004D45F5">
          <w:pPr>
            <w:spacing w:after="0" w:line="240" w:lineRule="auto"/>
            <w:ind w:left="0" w:firstLine="0"/>
            <w:jc w:val="center"/>
            <w:rPr>
              <w:color w:val="auto"/>
              <w:sz w:val="18"/>
              <w:szCs w:val="18"/>
            </w:rPr>
          </w:pPr>
          <w:r w:rsidRPr="004D45F5">
            <w:rPr>
              <w:color w:val="auto"/>
              <w:sz w:val="18"/>
              <w:szCs w:val="18"/>
            </w:rPr>
            <w:t>SOUTHEAST DISTRICT OFFICE</w:t>
          </w:r>
        </w:p>
        <w:p w14:paraId="5A1430BD" w14:textId="77777777" w:rsidR="004D45F5" w:rsidRPr="004D45F5" w:rsidRDefault="004D45F5" w:rsidP="004D45F5">
          <w:pPr>
            <w:spacing w:after="0" w:line="240" w:lineRule="auto"/>
            <w:ind w:left="0" w:firstLine="0"/>
            <w:jc w:val="center"/>
            <w:rPr>
              <w:sz w:val="18"/>
              <w:szCs w:val="18"/>
            </w:rPr>
          </w:pPr>
          <w:r w:rsidRPr="004D45F5">
            <w:rPr>
              <w:sz w:val="18"/>
              <w:szCs w:val="18"/>
            </w:rPr>
            <w:t>3301 GUN CLUB ROAD, MSC 7210-1</w:t>
          </w:r>
        </w:p>
        <w:p w14:paraId="539E9E39" w14:textId="77777777" w:rsidR="004D45F5" w:rsidRPr="004D45F5" w:rsidRDefault="004D45F5" w:rsidP="004D45F5">
          <w:pPr>
            <w:spacing w:after="0" w:line="240" w:lineRule="auto"/>
            <w:ind w:left="0" w:firstLine="0"/>
            <w:jc w:val="center"/>
            <w:rPr>
              <w:color w:val="auto"/>
              <w:sz w:val="18"/>
              <w:szCs w:val="18"/>
            </w:rPr>
          </w:pPr>
          <w:r w:rsidRPr="004D45F5">
            <w:rPr>
              <w:sz w:val="18"/>
              <w:szCs w:val="18"/>
            </w:rPr>
            <w:t xml:space="preserve"> WEST PALM BEACH, FL 33406</w:t>
          </w:r>
        </w:p>
        <w:p w14:paraId="0728C933" w14:textId="77777777" w:rsidR="004D45F5" w:rsidRPr="004D45F5" w:rsidRDefault="004D45F5" w:rsidP="004D45F5">
          <w:pPr>
            <w:spacing w:after="0" w:line="240" w:lineRule="auto"/>
            <w:ind w:left="0" w:firstLine="0"/>
            <w:jc w:val="center"/>
            <w:rPr>
              <w:rFonts w:ascii="Arial" w:hAnsi="Arial" w:cs="Arial"/>
              <w:color w:val="auto"/>
              <w:sz w:val="20"/>
              <w:szCs w:val="20"/>
            </w:rPr>
          </w:pPr>
          <w:r w:rsidRPr="004D45F5">
            <w:rPr>
              <w:color w:val="auto"/>
              <w:sz w:val="18"/>
              <w:szCs w:val="18"/>
            </w:rPr>
            <w:t>561-681-6600</w:t>
          </w:r>
        </w:p>
      </w:tc>
      <w:tc>
        <w:tcPr>
          <w:tcW w:w="2520" w:type="dxa"/>
        </w:tcPr>
        <w:p w14:paraId="42BB70DC" w14:textId="77777777" w:rsidR="004D45F5" w:rsidRPr="004D45F5" w:rsidRDefault="004D45F5" w:rsidP="004D45F5">
          <w:pPr>
            <w:spacing w:after="0" w:line="240" w:lineRule="auto"/>
            <w:ind w:left="0" w:firstLine="0"/>
            <w:jc w:val="right"/>
            <w:rPr>
              <w:color w:val="31849B"/>
              <w:sz w:val="18"/>
              <w:szCs w:val="18"/>
            </w:rPr>
          </w:pPr>
          <w:r w:rsidRPr="004D45F5">
            <w:rPr>
              <w:color w:val="31849B"/>
              <w:sz w:val="18"/>
              <w:szCs w:val="18"/>
            </w:rPr>
            <w:t>RICK SCOTT</w:t>
          </w:r>
        </w:p>
        <w:p w14:paraId="2BE57EC4" w14:textId="77777777" w:rsidR="004D45F5" w:rsidRPr="004D45F5" w:rsidRDefault="004D45F5" w:rsidP="004D45F5">
          <w:pPr>
            <w:spacing w:after="0" w:line="240" w:lineRule="auto"/>
            <w:ind w:left="0" w:firstLine="0"/>
            <w:jc w:val="right"/>
            <w:rPr>
              <w:color w:val="31849B"/>
              <w:sz w:val="18"/>
              <w:szCs w:val="18"/>
            </w:rPr>
          </w:pPr>
          <w:r w:rsidRPr="004D45F5">
            <w:rPr>
              <w:color w:val="31849B"/>
              <w:sz w:val="18"/>
              <w:szCs w:val="18"/>
            </w:rPr>
            <w:t>GOVERNOR</w:t>
          </w:r>
        </w:p>
        <w:p w14:paraId="1E3CECB0" w14:textId="77777777" w:rsidR="004D45F5" w:rsidRPr="004D45F5" w:rsidRDefault="004D45F5" w:rsidP="004D45F5">
          <w:pPr>
            <w:spacing w:after="0" w:line="240" w:lineRule="auto"/>
            <w:ind w:left="0" w:firstLine="0"/>
            <w:jc w:val="right"/>
            <w:rPr>
              <w:color w:val="31849B"/>
              <w:sz w:val="18"/>
              <w:szCs w:val="18"/>
            </w:rPr>
          </w:pPr>
        </w:p>
        <w:p w14:paraId="2250DA5B" w14:textId="77777777" w:rsidR="004D45F5" w:rsidRPr="004D45F5" w:rsidRDefault="004D45F5" w:rsidP="004D45F5">
          <w:pPr>
            <w:spacing w:after="0" w:line="240" w:lineRule="auto"/>
            <w:ind w:left="0" w:firstLine="0"/>
            <w:jc w:val="right"/>
            <w:rPr>
              <w:color w:val="31849B"/>
              <w:sz w:val="18"/>
              <w:szCs w:val="18"/>
            </w:rPr>
          </w:pPr>
          <w:r w:rsidRPr="004D45F5">
            <w:rPr>
              <w:color w:val="31849B"/>
              <w:sz w:val="18"/>
              <w:szCs w:val="18"/>
            </w:rPr>
            <w:t>CARLOS LOPEZ-CANTERA</w:t>
          </w:r>
          <w:r w:rsidRPr="004D45F5">
            <w:rPr>
              <w:color w:val="31849B"/>
              <w:sz w:val="18"/>
              <w:szCs w:val="18"/>
            </w:rPr>
            <w:br/>
            <w:t>LT. GOVERNOR</w:t>
          </w:r>
        </w:p>
        <w:p w14:paraId="12D5944D" w14:textId="77777777" w:rsidR="004D45F5" w:rsidRPr="004D45F5" w:rsidRDefault="004D45F5" w:rsidP="004D45F5">
          <w:pPr>
            <w:spacing w:after="0" w:line="240" w:lineRule="auto"/>
            <w:ind w:left="0" w:firstLine="0"/>
            <w:jc w:val="right"/>
            <w:rPr>
              <w:color w:val="31849B"/>
              <w:sz w:val="18"/>
              <w:szCs w:val="18"/>
            </w:rPr>
          </w:pPr>
        </w:p>
        <w:p w14:paraId="26A70D24" w14:textId="77777777" w:rsidR="004D45F5" w:rsidRPr="004D45F5" w:rsidRDefault="004D45F5" w:rsidP="004D45F5">
          <w:pPr>
            <w:spacing w:after="0" w:line="240" w:lineRule="auto"/>
            <w:ind w:left="0" w:firstLine="0"/>
            <w:jc w:val="right"/>
            <w:rPr>
              <w:color w:val="31849B"/>
              <w:sz w:val="18"/>
              <w:szCs w:val="18"/>
            </w:rPr>
          </w:pPr>
          <w:r w:rsidRPr="004D45F5">
            <w:rPr>
              <w:color w:val="31849B"/>
              <w:sz w:val="18"/>
              <w:szCs w:val="18"/>
            </w:rPr>
            <w:t>JONATHAN P. STEVERSON</w:t>
          </w:r>
        </w:p>
        <w:p w14:paraId="71AFD646" w14:textId="77777777" w:rsidR="004D45F5" w:rsidRPr="004D45F5" w:rsidRDefault="004D45F5" w:rsidP="004D45F5">
          <w:pPr>
            <w:spacing w:after="0" w:line="240" w:lineRule="auto"/>
            <w:ind w:left="0" w:firstLine="0"/>
            <w:jc w:val="right"/>
            <w:rPr>
              <w:color w:val="31849B"/>
              <w:sz w:val="18"/>
              <w:szCs w:val="18"/>
            </w:rPr>
          </w:pPr>
          <w:r w:rsidRPr="004D45F5">
            <w:rPr>
              <w:color w:val="31849B"/>
              <w:sz w:val="18"/>
              <w:szCs w:val="18"/>
            </w:rPr>
            <w:t xml:space="preserve"> SECRETARY</w:t>
          </w:r>
        </w:p>
      </w:tc>
    </w:tr>
  </w:tbl>
  <w:p w14:paraId="7B2F20FF" w14:textId="77777777" w:rsidR="00E079B0" w:rsidRDefault="00E079B0" w:rsidP="00617DCF">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1254" w14:textId="77777777" w:rsidR="008E49B0" w:rsidRDefault="008E49B0" w:rsidP="008E49B0">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7456" behindDoc="0" locked="0" layoutInCell="1" allowOverlap="1" wp14:anchorId="3DE4FEB3" wp14:editId="150BFF3C">
              <wp:simplePos x="0" y="0"/>
              <wp:positionH relativeFrom="page">
                <wp:posOffset>666750</wp:posOffset>
              </wp:positionH>
              <wp:positionV relativeFrom="page">
                <wp:posOffset>645414</wp:posOffset>
              </wp:positionV>
              <wp:extent cx="6438900" cy="6096"/>
              <wp:effectExtent l="0" t="0" r="0" b="0"/>
              <wp:wrapNone/>
              <wp:docPr id="4" name="Group 4"/>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5"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646991C" id="Group 4" o:spid="_x0000_s1026" style="position:absolute;margin-left:52.5pt;margin-top:50.8pt;width:507pt;height:.5pt;z-index:251667456;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pjMEA&#10;AADaAAAADwAAAGRycy9kb3ducmV2LnhtbESPwWrDMBBE74X8g9hCLiWRG2gJbhRTDAbfTNzmvlgb&#10;y8RauZZiu38fBQo9DjPzhjlki+3FRKPvHCt43SYgiBunO24VfH8Vmz0IH5A19o5JwS95yI6rpwOm&#10;2s18oqkOrYgQ9ikqMCEMqZS+MWTRb91AHL2LGy2GKMdW6hHnCLe93CXJu7TYcVwwOFBuqLnWN6ug&#10;Ohehr3b1z1y94LnKr6UpsVRq/bx8foAItIT/8F+71Are4HEl3gB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zaYz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1B64" w14:textId="10AA8090" w:rsidR="008E49B0" w:rsidRDefault="008E49B0" w:rsidP="008E49B0">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9504" behindDoc="0" locked="0" layoutInCell="1" allowOverlap="1" wp14:anchorId="7E37B7D2" wp14:editId="3A93F417">
              <wp:simplePos x="0" y="0"/>
              <wp:positionH relativeFrom="page">
                <wp:posOffset>666750</wp:posOffset>
              </wp:positionH>
              <wp:positionV relativeFrom="page">
                <wp:posOffset>645414</wp:posOffset>
              </wp:positionV>
              <wp:extent cx="6438900" cy="6096"/>
              <wp:effectExtent l="0" t="0" r="0" b="0"/>
              <wp:wrapNone/>
              <wp:docPr id="7" name="Group 7"/>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1FD3B37" id="Group 7" o:spid="_x0000_s1026" style="position:absolute;margin-left:52.5pt;margin-top:50.8pt;width:507pt;height:.5pt;z-index:251669504;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5jicEA&#10;AADaAAAADwAAAGRycy9kb3ducmV2LnhtbESPwWrDMBBE74X8g9hCLiWRm0Np3CimGAy+mbjNfbE2&#10;lom1ci3Fdv8+ChR6HGbmDXPIFtuLiUbfOVbwuk1AEDdOd9wq+P4qNu8gfEDW2DsmBb/kITuung6Y&#10;ajfziaY6tCJC2KeowIQwpFL6xpBFv3UDcfQubrQYohxbqUecI9z2cpckb9Jix3HB4EC5oeZa36yC&#10;6lyEvtrVP3P1gucqv5amxFKp9fPy+QEi0BL+w3/tUivYw+NKvAHye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Y4n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sidR="00156DD9" w:rsidRPr="00156DD9">
      <w:rPr>
        <w:sz w:val="24"/>
      </w:rPr>
      <w:t xml:space="preserve"> </w:t>
    </w:r>
    <w:r w:rsidR="00156DD9">
      <w:rPr>
        <w:sz w:val="24"/>
      </w:rPr>
      <w:t>AIR OPERATION PERMIT No. 0850143-004-AC &amp; -005-AO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D8F90" w14:textId="77777777" w:rsidR="006D236F" w:rsidRDefault="006D236F" w:rsidP="006D236F">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5408" behindDoc="0" locked="0" layoutInCell="1" allowOverlap="1" wp14:anchorId="649936AA" wp14:editId="64D3102A">
              <wp:simplePos x="0" y="0"/>
              <wp:positionH relativeFrom="page">
                <wp:posOffset>666750</wp:posOffset>
              </wp:positionH>
              <wp:positionV relativeFrom="page">
                <wp:posOffset>645414</wp:posOffset>
              </wp:positionV>
              <wp:extent cx="6438900" cy="6096"/>
              <wp:effectExtent l="0" t="0" r="0" b="0"/>
              <wp:wrapNone/>
              <wp:docPr id="2" name="Group 2"/>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3"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E996347" id="Group 2" o:spid="_x0000_s1026" style="position:absolute;margin-left:52.5pt;margin-top:50.8pt;width:507pt;height:.5pt;z-index:251665408;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UY8EA&#10;AADaAAAADwAAAGRycy9kb3ducmV2LnhtbESPwWrDMBBE74X8g9hCLiWRm0IJbhRTDAbfTNzmvlgb&#10;y8RauZZiu38fBQo9DjPzhjlki+3FRKPvHCt43SYgiBunO24VfH8Vmz0IH5A19o5JwS95yI6rpwOm&#10;2s18oqkOrYgQ9ikqMCEMqZS+MWTRb91AHL2LGy2GKMdW6hHnCLe93CXJu7TYcVwwOFBuqLnWN6ug&#10;Ohehr3b1z1y94LnKr6UpsVRq/bx8foAItIT/8F+71Are4HEl3gB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WVGP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56B7C" w14:textId="77777777" w:rsidR="00E079B0" w:rsidRDefault="00E079B0">
    <w:pPr>
      <w:spacing w:after="160" w:line="259" w:lineRule="auto"/>
      <w:ind w:lef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E3B05" w14:textId="77777777" w:rsidR="009D430A" w:rsidRDefault="009D430A" w:rsidP="009D430A">
    <w:pPr>
      <w:spacing w:after="0" w:line="259" w:lineRule="auto"/>
      <w:ind w:left="0" w:right="9" w:firstLine="0"/>
      <w:jc w:val="center"/>
    </w:pPr>
    <w:r>
      <w:t xml:space="preserve">APPENDIX - GC </w:t>
    </w:r>
  </w:p>
  <w:p w14:paraId="7BED0C4A" w14:textId="36EA905A" w:rsidR="00E079B0" w:rsidRPr="009D430A" w:rsidRDefault="009D430A" w:rsidP="00183191">
    <w:pPr>
      <w:ind w:left="0" w:firstLine="0"/>
      <w:jc w:val="center"/>
    </w:pPr>
    <w:r>
      <w:rPr>
        <w:rFonts w:ascii="Calibri" w:eastAsia="Calibri" w:hAnsi="Calibri" w:cs="Calibri"/>
        <w:noProof/>
      </w:rPr>
      <mc:AlternateContent>
        <mc:Choice Requires="wpg">
          <w:drawing>
            <wp:anchor distT="0" distB="0" distL="114300" distR="114300" simplePos="0" relativeHeight="251673600" behindDoc="0" locked="0" layoutInCell="1" allowOverlap="1" wp14:anchorId="1930B1D4" wp14:editId="7C22CE2E">
              <wp:simplePos x="0" y="0"/>
              <wp:positionH relativeFrom="column">
                <wp:posOffset>-19049</wp:posOffset>
              </wp:positionH>
              <wp:positionV relativeFrom="paragraph">
                <wp:posOffset>168402</wp:posOffset>
              </wp:positionV>
              <wp:extent cx="6384036" cy="6096"/>
              <wp:effectExtent l="0" t="0" r="0" b="0"/>
              <wp:wrapNone/>
              <wp:docPr id="6" name="Group 6"/>
              <wp:cNvGraphicFramePr/>
              <a:graphic xmlns:a="http://schemas.openxmlformats.org/drawingml/2006/main">
                <a:graphicData uri="http://schemas.microsoft.com/office/word/2010/wordprocessingGroup">
                  <wpg:wgp>
                    <wpg:cNvGrpSpPr/>
                    <wpg:grpSpPr>
                      <a:xfrm>
                        <a:off x="0" y="0"/>
                        <a:ext cx="6384036" cy="6096"/>
                        <a:chOff x="0" y="0"/>
                        <a:chExt cx="6384036" cy="6096"/>
                      </a:xfrm>
                    </wpg:grpSpPr>
                    <wps:wsp>
                      <wps:cNvPr id="8" name="Shape 9013"/>
                      <wps:cNvSpPr/>
                      <wps:spPr>
                        <a:xfrm>
                          <a:off x="0" y="0"/>
                          <a:ext cx="6384036" cy="9144"/>
                        </a:xfrm>
                        <a:custGeom>
                          <a:avLst/>
                          <a:gdLst/>
                          <a:ahLst/>
                          <a:cxnLst/>
                          <a:rect l="0" t="0" r="0" b="0"/>
                          <a:pathLst>
                            <a:path w="6384036" h="9144">
                              <a:moveTo>
                                <a:pt x="0" y="0"/>
                              </a:moveTo>
                              <a:lnTo>
                                <a:pt x="6384036" y="0"/>
                              </a:lnTo>
                              <a:lnTo>
                                <a:pt x="6384036"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B330144" id="Group 6" o:spid="_x0000_s1026" style="position:absolute;margin-left:-1.5pt;margin-top:13.25pt;width:502.7pt;height:.5pt;z-index:251673600" coordsize="6384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">
              <v:shape id="Shape 9013" o:spid="_x0000_s1027" style="position:absolute;width:63840;height:91;visibility:visible;mso-wrap-style:square;v-text-anchor:top" coordsize="63840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kgWsAA&#10;AADaAAAADwAAAGRycy9kb3ducmV2LnhtbERPPW/CMBDdkfofrKvUjThlKDTEQQhRqarUASj7JT6S&#10;0PgcbDdJ/z0eKnV8et/5ZjKdGMj51rKC5yQFQVxZ3XKt4Ov0Nl+B8AFZY2eZFPySh03xMMsx03bk&#10;Aw3HUIsYwj5DBU0IfSalrxoy6BPbE0fuYp3BEKGrpXY4xnDTyUWavkiDLceGBnvaNVR9H3+MgvJc&#10;XfVq+cHjfipv6et2OejPUqmnx2m7BhFoCv/iP/e7VhC3xivxBsj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kgWsAAAADaAAAADwAAAAAAAAAAAAAAAACYAgAAZHJzL2Rvd25y&#10;ZXYueG1sUEsFBgAAAAAEAAQA9QAAAIUDAAAAAA==&#10;" path="m,l6384036,r,9144l,9144,,e" fillcolor="black" stroked="f" strokeweight="0">
                <v:stroke miterlimit="83231f" joinstyle="miter"/>
                <v:path arrowok="t" textboxrect="0,0,6384036,9144"/>
              </v:shape>
            </v:group>
          </w:pict>
        </mc:Fallback>
      </mc:AlternateContent>
    </w:r>
    <w:r w:rsidR="00183191">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651B5" w14:textId="77777777" w:rsidR="00E079B0" w:rsidRDefault="00E079B0">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D5E3D7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CF6130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38C7FB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E8C7280"/>
    <w:lvl w:ilvl="0">
      <w:start w:val="1"/>
      <w:numFmt w:val="decimal"/>
      <w:pStyle w:val="ListNumber2"/>
      <w:lvlText w:val="%1."/>
      <w:lvlJc w:val="left"/>
      <w:pPr>
        <w:tabs>
          <w:tab w:val="num" w:pos="720"/>
        </w:tabs>
        <w:ind w:left="720" w:hanging="360"/>
      </w:pPr>
    </w:lvl>
  </w:abstractNum>
  <w:abstractNum w:abstractNumId="4">
    <w:nsid w:val="FFFFFF80"/>
    <w:multiLevelType w:val="singleLevel"/>
    <w:tmpl w:val="B628A04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932BFD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6A82C6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4506C9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D18AD10"/>
    <w:lvl w:ilvl="0">
      <w:start w:val="1"/>
      <w:numFmt w:val="decimal"/>
      <w:pStyle w:val="ListNumber"/>
      <w:lvlText w:val="%1."/>
      <w:lvlJc w:val="left"/>
      <w:pPr>
        <w:tabs>
          <w:tab w:val="num" w:pos="360"/>
        </w:tabs>
        <w:ind w:left="360" w:hanging="360"/>
      </w:pPr>
    </w:lvl>
  </w:abstractNum>
  <w:abstractNum w:abstractNumId="9">
    <w:nsid w:val="FFFFFF89"/>
    <w:multiLevelType w:val="singleLevel"/>
    <w:tmpl w:val="67B2774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D4E1C"/>
    <w:multiLevelType w:val="hybridMultilevel"/>
    <w:tmpl w:val="DFDCA20C"/>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150E00B5"/>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3">
    <w:nsid w:val="24B90364"/>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2A9E1C38"/>
    <w:multiLevelType w:val="hybridMultilevel"/>
    <w:tmpl w:val="ABC64F8A"/>
    <w:lvl w:ilvl="0" w:tplc="BB449ADE">
      <w:start w:val="1"/>
      <w:numFmt w:val="lowerLetter"/>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1424F64">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64482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5C45D8">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B0C4FA">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92D6CC">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DE8128">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E8F89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80F52">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nsid w:val="43682DC6"/>
    <w:multiLevelType w:val="multilevel"/>
    <w:tmpl w:val="A2201A06"/>
    <w:lvl w:ilvl="0">
      <w:start w:val="7"/>
      <w:numFmt w:val="upp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1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4E206C6B"/>
    <w:multiLevelType w:val="hybridMultilevel"/>
    <w:tmpl w:val="15B89EF8"/>
    <w:lvl w:ilvl="0" w:tplc="3B8E0ACE">
      <w:start w:val="1"/>
      <w:numFmt w:val="lowerLetter"/>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484058">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DA7A9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8CAF7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282246">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AE47C6">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1800EE">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8852BC">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70BAD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50870395"/>
    <w:multiLevelType w:val="hybridMultilevel"/>
    <w:tmpl w:val="2ADEDA80"/>
    <w:lvl w:ilvl="0" w:tplc="0E0AD25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0C7B7A">
      <w:start w:val="1"/>
      <w:numFmt w:val="lowerLetter"/>
      <w:lvlText w:val="%2"/>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D1A39F6">
      <w:start w:val="1"/>
      <w:numFmt w:val="decimal"/>
      <w:lvlRestart w:val="0"/>
      <w:lvlText w:val="(%3)"/>
      <w:lvlJc w:val="left"/>
      <w:pPr>
        <w:ind w:left="17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246AEE">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EF312">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C4B62">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56E37FC">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F46772">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08C08C8">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51C24D56"/>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53495A2E"/>
    <w:multiLevelType w:val="hybridMultilevel"/>
    <w:tmpl w:val="DFDCA20C"/>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231357A"/>
    <w:multiLevelType w:val="hybridMultilevel"/>
    <w:tmpl w:val="7A08ED14"/>
    <w:lvl w:ilvl="0" w:tplc="B2A25CE8">
      <w:start w:val="1"/>
      <w:numFmt w:val="lowerLetter"/>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79A6222">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2980B7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4066304">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902E7B0">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D569FDA">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988C500">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ACB8B2">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CB2F4B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7A753E39"/>
    <w:multiLevelType w:val="multilevel"/>
    <w:tmpl w:val="A7E457CA"/>
    <w:lvl w:ilvl="0">
      <w:start w:val="1"/>
      <w:numFmt w:val="decimal"/>
      <w:lvlText w:val="%1"/>
      <w:lvlJc w:val="left"/>
      <w:pPr>
        <w:ind w:left="720" w:hanging="72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2">
    <w:nsid w:val="7E210DFF"/>
    <w:multiLevelType w:val="hybridMultilevel"/>
    <w:tmpl w:val="6CC88D80"/>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6"/>
  </w:num>
  <w:num w:numId="2">
    <w:abstractNumId w:val="14"/>
  </w:num>
  <w:num w:numId="3">
    <w:abstractNumId w:val="11"/>
  </w:num>
  <w:num w:numId="4">
    <w:abstractNumId w:val="19"/>
  </w:num>
  <w:num w:numId="5">
    <w:abstractNumId w:val="15"/>
  </w:num>
  <w:num w:numId="6">
    <w:abstractNumId w:val="20"/>
  </w:num>
  <w:num w:numId="7">
    <w:abstractNumId w:val="17"/>
  </w:num>
  <w:num w:numId="8">
    <w:abstractNumId w:val="10"/>
  </w:num>
  <w:num w:numId="9">
    <w:abstractNumId w:val="22"/>
  </w:num>
  <w:num w:numId="10">
    <w:abstractNumId w:val="18"/>
  </w:num>
  <w:num w:numId="11">
    <w:abstractNumId w:val="13"/>
  </w:num>
  <w:num w:numId="12">
    <w:abstractNumId w:val="21"/>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9B0"/>
    <w:rsid w:val="00023726"/>
    <w:rsid w:val="00024A01"/>
    <w:rsid w:val="00056EE0"/>
    <w:rsid w:val="0007237E"/>
    <w:rsid w:val="00100444"/>
    <w:rsid w:val="00112BF0"/>
    <w:rsid w:val="00123637"/>
    <w:rsid w:val="00143A93"/>
    <w:rsid w:val="00156DD9"/>
    <w:rsid w:val="00164C46"/>
    <w:rsid w:val="00181D61"/>
    <w:rsid w:val="00183191"/>
    <w:rsid w:val="001C6193"/>
    <w:rsid w:val="0023334F"/>
    <w:rsid w:val="0025070C"/>
    <w:rsid w:val="00260B22"/>
    <w:rsid w:val="0029210A"/>
    <w:rsid w:val="002C271C"/>
    <w:rsid w:val="002E251A"/>
    <w:rsid w:val="003429CC"/>
    <w:rsid w:val="004056DA"/>
    <w:rsid w:val="004057A9"/>
    <w:rsid w:val="004D45F5"/>
    <w:rsid w:val="004E4846"/>
    <w:rsid w:val="004F32E6"/>
    <w:rsid w:val="0058423E"/>
    <w:rsid w:val="005D1375"/>
    <w:rsid w:val="005F6D00"/>
    <w:rsid w:val="006021F2"/>
    <w:rsid w:val="00617DCF"/>
    <w:rsid w:val="006342B9"/>
    <w:rsid w:val="00681E9F"/>
    <w:rsid w:val="00684029"/>
    <w:rsid w:val="0069138B"/>
    <w:rsid w:val="00697654"/>
    <w:rsid w:val="006D0CFC"/>
    <w:rsid w:val="006D236F"/>
    <w:rsid w:val="007047FE"/>
    <w:rsid w:val="00737CC9"/>
    <w:rsid w:val="00777086"/>
    <w:rsid w:val="007958D5"/>
    <w:rsid w:val="0079794C"/>
    <w:rsid w:val="007A716E"/>
    <w:rsid w:val="0080738A"/>
    <w:rsid w:val="00825196"/>
    <w:rsid w:val="008C5361"/>
    <w:rsid w:val="008D1C60"/>
    <w:rsid w:val="008E49B0"/>
    <w:rsid w:val="0099692F"/>
    <w:rsid w:val="009D430A"/>
    <w:rsid w:val="00A20634"/>
    <w:rsid w:val="00A254C5"/>
    <w:rsid w:val="00AA559E"/>
    <w:rsid w:val="00AE4824"/>
    <w:rsid w:val="00B20C5B"/>
    <w:rsid w:val="00B32BC4"/>
    <w:rsid w:val="00BE55B9"/>
    <w:rsid w:val="00C021AF"/>
    <w:rsid w:val="00C924FA"/>
    <w:rsid w:val="00CA1DB0"/>
    <w:rsid w:val="00CB4409"/>
    <w:rsid w:val="00CC4707"/>
    <w:rsid w:val="00D334C0"/>
    <w:rsid w:val="00DB4843"/>
    <w:rsid w:val="00DD15A0"/>
    <w:rsid w:val="00DF28A1"/>
    <w:rsid w:val="00E079B0"/>
    <w:rsid w:val="00E22A79"/>
    <w:rsid w:val="00E63C95"/>
    <w:rsid w:val="00EE1137"/>
    <w:rsid w:val="00F123BE"/>
    <w:rsid w:val="00F55E47"/>
    <w:rsid w:val="00F90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2E06BA"/>
  <w15:docId w15:val="{8958AEF4-50E9-48DE-B874-D215368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8"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ind w:left="10" w:right="280" w:hanging="10"/>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0"/>
      <w:ind w:left="10" w:right="280" w:hanging="10"/>
      <w:outlineLvl w:val="1"/>
    </w:pPr>
    <w:rPr>
      <w:rFonts w:ascii="Times New Roman" w:eastAsia="Times New Roman" w:hAnsi="Times New Roman" w:cs="Times New Roman"/>
      <w:b/>
      <w:color w:val="000000"/>
    </w:rPr>
  </w:style>
  <w:style w:type="paragraph" w:styleId="Heading3">
    <w:name w:val="heading 3"/>
    <w:basedOn w:val="Normal"/>
    <w:next w:val="Normal"/>
    <w:link w:val="Heading3Char"/>
    <w:uiPriority w:val="9"/>
    <w:semiHidden/>
    <w:unhideWhenUsed/>
    <w:qFormat/>
    <w:rsid w:val="00056E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56E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6EE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56EE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56EE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56EE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56EE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character" w:customStyle="1" w:styleId="Heading2Char">
    <w:name w:val="Heading 2 Char"/>
    <w:link w:val="Heading2"/>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F2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8A1"/>
    <w:rPr>
      <w:rFonts w:ascii="Times New Roman" w:eastAsia="Times New Roman" w:hAnsi="Times New Roman" w:cs="Times New Roman"/>
      <w:color w:val="000000"/>
    </w:rPr>
  </w:style>
  <w:style w:type="paragraph" w:styleId="Header">
    <w:name w:val="header"/>
    <w:basedOn w:val="Normal"/>
    <w:link w:val="HeaderChar"/>
    <w:uiPriority w:val="99"/>
    <w:unhideWhenUsed/>
    <w:rsid w:val="008E49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9B0"/>
    <w:rPr>
      <w:rFonts w:ascii="Times New Roman" w:eastAsia="Times New Roman" w:hAnsi="Times New Roman" w:cs="Times New Roman"/>
      <w:color w:val="000000"/>
    </w:rPr>
  </w:style>
  <w:style w:type="character" w:styleId="Hyperlink">
    <w:name w:val="Hyperlink"/>
    <w:basedOn w:val="DefaultParagraphFont"/>
    <w:uiPriority w:val="99"/>
    <w:unhideWhenUsed/>
    <w:rsid w:val="00B32BC4"/>
    <w:rPr>
      <w:color w:val="0563C1" w:themeColor="hyperlink"/>
      <w:u w:val="single"/>
    </w:rPr>
  </w:style>
  <w:style w:type="paragraph" w:styleId="ListParagraph">
    <w:name w:val="List Paragraph"/>
    <w:basedOn w:val="Normal"/>
    <w:uiPriority w:val="34"/>
    <w:qFormat/>
    <w:rsid w:val="00737CC9"/>
    <w:pPr>
      <w:ind w:left="720"/>
      <w:contextualSpacing/>
    </w:pPr>
  </w:style>
  <w:style w:type="paragraph" w:styleId="BalloonText">
    <w:name w:val="Balloon Text"/>
    <w:basedOn w:val="Normal"/>
    <w:link w:val="BalloonTextChar"/>
    <w:uiPriority w:val="99"/>
    <w:semiHidden/>
    <w:unhideWhenUsed/>
    <w:rsid w:val="00B20C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C5B"/>
    <w:rPr>
      <w:rFonts w:ascii="Segoe UI" w:eastAsia="Times New Roman" w:hAnsi="Segoe UI" w:cs="Segoe UI"/>
      <w:color w:val="000000"/>
      <w:sz w:val="18"/>
      <w:szCs w:val="18"/>
    </w:rPr>
  </w:style>
  <w:style w:type="paragraph" w:styleId="Bibliography">
    <w:name w:val="Bibliography"/>
    <w:basedOn w:val="Normal"/>
    <w:next w:val="Normal"/>
    <w:uiPriority w:val="37"/>
    <w:semiHidden/>
    <w:unhideWhenUsed/>
    <w:rsid w:val="00056EE0"/>
  </w:style>
  <w:style w:type="paragraph" w:styleId="BlockText">
    <w:name w:val="Block Text"/>
    <w:basedOn w:val="Normal"/>
    <w:uiPriority w:val="99"/>
    <w:semiHidden/>
    <w:unhideWhenUsed/>
    <w:rsid w:val="00056EE0"/>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056EE0"/>
    <w:pPr>
      <w:spacing w:after="120"/>
    </w:pPr>
  </w:style>
  <w:style w:type="character" w:customStyle="1" w:styleId="BodyTextChar">
    <w:name w:val="Body Text Char"/>
    <w:basedOn w:val="DefaultParagraphFont"/>
    <w:link w:val="BodyText"/>
    <w:uiPriority w:val="99"/>
    <w:semiHidden/>
    <w:rsid w:val="00056EE0"/>
    <w:rPr>
      <w:rFonts w:ascii="Times New Roman" w:eastAsia="Times New Roman" w:hAnsi="Times New Roman" w:cs="Times New Roman"/>
      <w:color w:val="000000"/>
    </w:rPr>
  </w:style>
  <w:style w:type="paragraph" w:styleId="BodyText2">
    <w:name w:val="Body Text 2"/>
    <w:basedOn w:val="Normal"/>
    <w:link w:val="BodyText2Char"/>
    <w:uiPriority w:val="99"/>
    <w:semiHidden/>
    <w:unhideWhenUsed/>
    <w:rsid w:val="00056EE0"/>
    <w:pPr>
      <w:spacing w:after="120" w:line="480" w:lineRule="auto"/>
    </w:pPr>
  </w:style>
  <w:style w:type="character" w:customStyle="1" w:styleId="BodyText2Char">
    <w:name w:val="Body Text 2 Char"/>
    <w:basedOn w:val="DefaultParagraphFont"/>
    <w:link w:val="BodyText2"/>
    <w:uiPriority w:val="99"/>
    <w:semiHidden/>
    <w:rsid w:val="00056EE0"/>
    <w:rPr>
      <w:rFonts w:ascii="Times New Roman" w:eastAsia="Times New Roman" w:hAnsi="Times New Roman" w:cs="Times New Roman"/>
      <w:color w:val="000000"/>
    </w:rPr>
  </w:style>
  <w:style w:type="paragraph" w:styleId="BodyText3">
    <w:name w:val="Body Text 3"/>
    <w:basedOn w:val="Normal"/>
    <w:link w:val="BodyText3Char"/>
    <w:uiPriority w:val="99"/>
    <w:semiHidden/>
    <w:unhideWhenUsed/>
    <w:rsid w:val="00056EE0"/>
    <w:pPr>
      <w:spacing w:after="120"/>
    </w:pPr>
    <w:rPr>
      <w:sz w:val="16"/>
      <w:szCs w:val="16"/>
    </w:rPr>
  </w:style>
  <w:style w:type="character" w:customStyle="1" w:styleId="BodyText3Char">
    <w:name w:val="Body Text 3 Char"/>
    <w:basedOn w:val="DefaultParagraphFont"/>
    <w:link w:val="BodyText3"/>
    <w:uiPriority w:val="99"/>
    <w:semiHidden/>
    <w:rsid w:val="00056EE0"/>
    <w:rPr>
      <w:rFonts w:ascii="Times New Roman" w:eastAsia="Times New Roman" w:hAnsi="Times New Roman" w:cs="Times New Roman"/>
      <w:color w:val="000000"/>
      <w:sz w:val="16"/>
      <w:szCs w:val="16"/>
    </w:rPr>
  </w:style>
  <w:style w:type="paragraph" w:styleId="BodyTextFirstIndent">
    <w:name w:val="Body Text First Indent"/>
    <w:basedOn w:val="BodyText"/>
    <w:link w:val="BodyTextFirstIndentChar"/>
    <w:uiPriority w:val="99"/>
    <w:semiHidden/>
    <w:unhideWhenUsed/>
    <w:rsid w:val="00056EE0"/>
    <w:pPr>
      <w:spacing w:after="5"/>
      <w:ind w:firstLine="360"/>
    </w:pPr>
  </w:style>
  <w:style w:type="character" w:customStyle="1" w:styleId="BodyTextFirstIndentChar">
    <w:name w:val="Body Text First Indent Char"/>
    <w:basedOn w:val="BodyTextChar"/>
    <w:link w:val="BodyTextFirstIndent"/>
    <w:uiPriority w:val="99"/>
    <w:semiHidden/>
    <w:rsid w:val="00056EE0"/>
    <w:rPr>
      <w:rFonts w:ascii="Times New Roman" w:eastAsia="Times New Roman" w:hAnsi="Times New Roman" w:cs="Times New Roman"/>
      <w:color w:val="000000"/>
    </w:rPr>
  </w:style>
  <w:style w:type="paragraph" w:styleId="BodyTextIndent">
    <w:name w:val="Body Text Indent"/>
    <w:basedOn w:val="Normal"/>
    <w:link w:val="BodyTextIndentChar"/>
    <w:uiPriority w:val="99"/>
    <w:semiHidden/>
    <w:unhideWhenUsed/>
    <w:rsid w:val="00056EE0"/>
    <w:pPr>
      <w:spacing w:after="120"/>
      <w:ind w:left="360"/>
    </w:pPr>
  </w:style>
  <w:style w:type="character" w:customStyle="1" w:styleId="BodyTextIndentChar">
    <w:name w:val="Body Text Indent Char"/>
    <w:basedOn w:val="DefaultParagraphFont"/>
    <w:link w:val="BodyTextIndent"/>
    <w:uiPriority w:val="99"/>
    <w:semiHidden/>
    <w:rsid w:val="00056EE0"/>
    <w:rPr>
      <w:rFonts w:ascii="Times New Roman" w:eastAsia="Times New Roman" w:hAnsi="Times New Roman" w:cs="Times New Roman"/>
      <w:color w:val="000000"/>
    </w:rPr>
  </w:style>
  <w:style w:type="paragraph" w:styleId="BodyTextFirstIndent2">
    <w:name w:val="Body Text First Indent 2"/>
    <w:basedOn w:val="BodyTextIndent"/>
    <w:link w:val="BodyTextFirstIndent2Char"/>
    <w:uiPriority w:val="99"/>
    <w:semiHidden/>
    <w:unhideWhenUsed/>
    <w:rsid w:val="00056EE0"/>
    <w:pPr>
      <w:spacing w:after="5"/>
      <w:ind w:firstLine="360"/>
    </w:pPr>
  </w:style>
  <w:style w:type="character" w:customStyle="1" w:styleId="BodyTextFirstIndent2Char">
    <w:name w:val="Body Text First Indent 2 Char"/>
    <w:basedOn w:val="BodyTextIndentChar"/>
    <w:link w:val="BodyTextFirstIndent2"/>
    <w:uiPriority w:val="99"/>
    <w:semiHidden/>
    <w:rsid w:val="00056EE0"/>
    <w:rPr>
      <w:rFonts w:ascii="Times New Roman" w:eastAsia="Times New Roman" w:hAnsi="Times New Roman" w:cs="Times New Roman"/>
      <w:color w:val="000000"/>
    </w:rPr>
  </w:style>
  <w:style w:type="paragraph" w:styleId="BodyTextIndent2">
    <w:name w:val="Body Text Indent 2"/>
    <w:basedOn w:val="Normal"/>
    <w:link w:val="BodyTextIndent2Char"/>
    <w:uiPriority w:val="99"/>
    <w:semiHidden/>
    <w:unhideWhenUsed/>
    <w:rsid w:val="00056EE0"/>
    <w:pPr>
      <w:spacing w:after="120" w:line="480" w:lineRule="auto"/>
      <w:ind w:left="360"/>
    </w:pPr>
  </w:style>
  <w:style w:type="character" w:customStyle="1" w:styleId="BodyTextIndent2Char">
    <w:name w:val="Body Text Indent 2 Char"/>
    <w:basedOn w:val="DefaultParagraphFont"/>
    <w:link w:val="BodyTextIndent2"/>
    <w:uiPriority w:val="99"/>
    <w:semiHidden/>
    <w:rsid w:val="00056EE0"/>
    <w:rPr>
      <w:rFonts w:ascii="Times New Roman" w:eastAsia="Times New Roman" w:hAnsi="Times New Roman" w:cs="Times New Roman"/>
      <w:color w:val="000000"/>
    </w:rPr>
  </w:style>
  <w:style w:type="paragraph" w:styleId="BodyTextIndent3">
    <w:name w:val="Body Text Indent 3"/>
    <w:basedOn w:val="Normal"/>
    <w:link w:val="BodyTextIndent3Char"/>
    <w:uiPriority w:val="99"/>
    <w:semiHidden/>
    <w:unhideWhenUsed/>
    <w:rsid w:val="00056E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56EE0"/>
    <w:rPr>
      <w:rFonts w:ascii="Times New Roman" w:eastAsia="Times New Roman" w:hAnsi="Times New Roman" w:cs="Times New Roman"/>
      <w:color w:val="000000"/>
      <w:sz w:val="16"/>
      <w:szCs w:val="16"/>
    </w:rPr>
  </w:style>
  <w:style w:type="paragraph" w:styleId="Caption">
    <w:name w:val="caption"/>
    <w:basedOn w:val="Normal"/>
    <w:next w:val="Normal"/>
    <w:uiPriority w:val="35"/>
    <w:semiHidden/>
    <w:unhideWhenUsed/>
    <w:qFormat/>
    <w:rsid w:val="00056EE0"/>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56EE0"/>
    <w:pPr>
      <w:spacing w:after="0" w:line="240" w:lineRule="auto"/>
      <w:ind w:left="4320"/>
    </w:pPr>
  </w:style>
  <w:style w:type="character" w:customStyle="1" w:styleId="ClosingChar">
    <w:name w:val="Closing Char"/>
    <w:basedOn w:val="DefaultParagraphFont"/>
    <w:link w:val="Closing"/>
    <w:uiPriority w:val="99"/>
    <w:semiHidden/>
    <w:rsid w:val="00056EE0"/>
    <w:rPr>
      <w:rFonts w:ascii="Times New Roman" w:eastAsia="Times New Roman" w:hAnsi="Times New Roman" w:cs="Times New Roman"/>
      <w:color w:val="000000"/>
    </w:rPr>
  </w:style>
  <w:style w:type="paragraph" w:styleId="CommentText">
    <w:name w:val="annotation text"/>
    <w:basedOn w:val="Normal"/>
    <w:link w:val="CommentTextChar"/>
    <w:uiPriority w:val="99"/>
    <w:semiHidden/>
    <w:unhideWhenUsed/>
    <w:rsid w:val="00056EE0"/>
    <w:pPr>
      <w:spacing w:line="240" w:lineRule="auto"/>
    </w:pPr>
    <w:rPr>
      <w:sz w:val="20"/>
      <w:szCs w:val="20"/>
    </w:rPr>
  </w:style>
  <w:style w:type="character" w:customStyle="1" w:styleId="CommentTextChar">
    <w:name w:val="Comment Text Char"/>
    <w:basedOn w:val="DefaultParagraphFont"/>
    <w:link w:val="CommentText"/>
    <w:uiPriority w:val="99"/>
    <w:semiHidden/>
    <w:rsid w:val="00056EE0"/>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056EE0"/>
    <w:rPr>
      <w:b/>
      <w:bCs/>
    </w:rPr>
  </w:style>
  <w:style w:type="character" w:customStyle="1" w:styleId="CommentSubjectChar">
    <w:name w:val="Comment Subject Char"/>
    <w:basedOn w:val="CommentTextChar"/>
    <w:link w:val="CommentSubject"/>
    <w:uiPriority w:val="99"/>
    <w:semiHidden/>
    <w:rsid w:val="00056EE0"/>
    <w:rPr>
      <w:rFonts w:ascii="Times New Roman" w:eastAsia="Times New Roman" w:hAnsi="Times New Roman" w:cs="Times New Roman"/>
      <w:b/>
      <w:bCs/>
      <w:color w:val="000000"/>
      <w:sz w:val="20"/>
      <w:szCs w:val="20"/>
    </w:rPr>
  </w:style>
  <w:style w:type="paragraph" w:styleId="Date">
    <w:name w:val="Date"/>
    <w:basedOn w:val="Normal"/>
    <w:next w:val="Normal"/>
    <w:link w:val="DateChar"/>
    <w:uiPriority w:val="99"/>
    <w:semiHidden/>
    <w:unhideWhenUsed/>
    <w:rsid w:val="00056EE0"/>
  </w:style>
  <w:style w:type="character" w:customStyle="1" w:styleId="DateChar">
    <w:name w:val="Date Char"/>
    <w:basedOn w:val="DefaultParagraphFont"/>
    <w:link w:val="Date"/>
    <w:uiPriority w:val="99"/>
    <w:semiHidden/>
    <w:rsid w:val="00056EE0"/>
    <w:rPr>
      <w:rFonts w:ascii="Times New Roman" w:eastAsia="Times New Roman" w:hAnsi="Times New Roman" w:cs="Times New Roman"/>
      <w:color w:val="000000"/>
    </w:rPr>
  </w:style>
  <w:style w:type="paragraph" w:styleId="DocumentMap">
    <w:name w:val="Document Map"/>
    <w:basedOn w:val="Normal"/>
    <w:link w:val="DocumentMapChar"/>
    <w:uiPriority w:val="99"/>
    <w:semiHidden/>
    <w:unhideWhenUsed/>
    <w:rsid w:val="00056EE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56EE0"/>
    <w:rPr>
      <w:rFonts w:ascii="Segoe UI" w:eastAsia="Times New Roman" w:hAnsi="Segoe UI" w:cs="Segoe UI"/>
      <w:color w:val="000000"/>
      <w:sz w:val="16"/>
      <w:szCs w:val="16"/>
    </w:rPr>
  </w:style>
  <w:style w:type="paragraph" w:styleId="E-mailSignature">
    <w:name w:val="E-mail Signature"/>
    <w:basedOn w:val="Normal"/>
    <w:link w:val="E-mailSignatureChar"/>
    <w:uiPriority w:val="99"/>
    <w:semiHidden/>
    <w:unhideWhenUsed/>
    <w:rsid w:val="00056EE0"/>
    <w:pPr>
      <w:spacing w:after="0" w:line="240" w:lineRule="auto"/>
    </w:pPr>
  </w:style>
  <w:style w:type="character" w:customStyle="1" w:styleId="E-mailSignatureChar">
    <w:name w:val="E-mail Signature Char"/>
    <w:basedOn w:val="DefaultParagraphFont"/>
    <w:link w:val="E-mailSignature"/>
    <w:uiPriority w:val="99"/>
    <w:semiHidden/>
    <w:rsid w:val="00056EE0"/>
    <w:rPr>
      <w:rFonts w:ascii="Times New Roman" w:eastAsia="Times New Roman" w:hAnsi="Times New Roman" w:cs="Times New Roman"/>
      <w:color w:val="000000"/>
    </w:rPr>
  </w:style>
  <w:style w:type="paragraph" w:styleId="EndnoteText">
    <w:name w:val="endnote text"/>
    <w:basedOn w:val="Normal"/>
    <w:link w:val="EndnoteTextChar"/>
    <w:uiPriority w:val="99"/>
    <w:semiHidden/>
    <w:unhideWhenUsed/>
    <w:rsid w:val="00056EE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56EE0"/>
    <w:rPr>
      <w:rFonts w:ascii="Times New Roman" w:eastAsia="Times New Roman" w:hAnsi="Times New Roman" w:cs="Times New Roman"/>
      <w:color w:val="000000"/>
      <w:sz w:val="20"/>
      <w:szCs w:val="20"/>
    </w:rPr>
  </w:style>
  <w:style w:type="paragraph" w:styleId="EnvelopeAddress">
    <w:name w:val="envelope address"/>
    <w:basedOn w:val="Normal"/>
    <w:uiPriority w:val="99"/>
    <w:semiHidden/>
    <w:unhideWhenUsed/>
    <w:rsid w:val="00056EE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56EE0"/>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056E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6EE0"/>
    <w:rPr>
      <w:rFonts w:ascii="Times New Roman" w:eastAsia="Times New Roman" w:hAnsi="Times New Roman" w:cs="Times New Roman"/>
      <w:color w:val="000000"/>
      <w:sz w:val="20"/>
      <w:szCs w:val="20"/>
    </w:rPr>
  </w:style>
  <w:style w:type="character" w:customStyle="1" w:styleId="Heading3Char">
    <w:name w:val="Heading 3 Char"/>
    <w:basedOn w:val="DefaultParagraphFont"/>
    <w:link w:val="Heading3"/>
    <w:uiPriority w:val="9"/>
    <w:semiHidden/>
    <w:rsid w:val="00056EE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56EE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56EE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56EE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56EE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56E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56EE0"/>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56EE0"/>
    <w:pPr>
      <w:spacing w:after="0" w:line="240" w:lineRule="auto"/>
    </w:pPr>
    <w:rPr>
      <w:i/>
      <w:iCs/>
    </w:rPr>
  </w:style>
  <w:style w:type="character" w:customStyle="1" w:styleId="HTMLAddressChar">
    <w:name w:val="HTML Address Char"/>
    <w:basedOn w:val="DefaultParagraphFont"/>
    <w:link w:val="HTMLAddress"/>
    <w:uiPriority w:val="99"/>
    <w:semiHidden/>
    <w:rsid w:val="00056EE0"/>
    <w:rPr>
      <w:rFonts w:ascii="Times New Roman" w:eastAsia="Times New Roman" w:hAnsi="Times New Roman" w:cs="Times New Roman"/>
      <w:i/>
      <w:iCs/>
      <w:color w:val="000000"/>
    </w:rPr>
  </w:style>
  <w:style w:type="paragraph" w:styleId="HTMLPreformatted">
    <w:name w:val="HTML Preformatted"/>
    <w:basedOn w:val="Normal"/>
    <w:link w:val="HTMLPreformattedChar"/>
    <w:uiPriority w:val="99"/>
    <w:semiHidden/>
    <w:unhideWhenUsed/>
    <w:rsid w:val="00056EE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56EE0"/>
    <w:rPr>
      <w:rFonts w:ascii="Consolas" w:eastAsia="Times New Roman" w:hAnsi="Consolas" w:cs="Times New Roman"/>
      <w:color w:val="000000"/>
      <w:sz w:val="20"/>
      <w:szCs w:val="20"/>
    </w:rPr>
  </w:style>
  <w:style w:type="paragraph" w:styleId="Index1">
    <w:name w:val="index 1"/>
    <w:basedOn w:val="Normal"/>
    <w:next w:val="Normal"/>
    <w:autoRedefine/>
    <w:uiPriority w:val="99"/>
    <w:semiHidden/>
    <w:unhideWhenUsed/>
    <w:rsid w:val="00056EE0"/>
    <w:pPr>
      <w:spacing w:after="0" w:line="240" w:lineRule="auto"/>
      <w:ind w:left="220" w:hanging="220"/>
    </w:pPr>
  </w:style>
  <w:style w:type="paragraph" w:styleId="Index2">
    <w:name w:val="index 2"/>
    <w:basedOn w:val="Normal"/>
    <w:next w:val="Normal"/>
    <w:autoRedefine/>
    <w:uiPriority w:val="99"/>
    <w:semiHidden/>
    <w:unhideWhenUsed/>
    <w:rsid w:val="00056EE0"/>
    <w:pPr>
      <w:spacing w:after="0" w:line="240" w:lineRule="auto"/>
      <w:ind w:left="440" w:hanging="220"/>
    </w:pPr>
  </w:style>
  <w:style w:type="paragraph" w:styleId="Index3">
    <w:name w:val="index 3"/>
    <w:basedOn w:val="Normal"/>
    <w:next w:val="Normal"/>
    <w:autoRedefine/>
    <w:uiPriority w:val="99"/>
    <w:semiHidden/>
    <w:unhideWhenUsed/>
    <w:rsid w:val="00056EE0"/>
    <w:pPr>
      <w:spacing w:after="0" w:line="240" w:lineRule="auto"/>
      <w:ind w:left="660" w:hanging="220"/>
    </w:pPr>
  </w:style>
  <w:style w:type="paragraph" w:styleId="Index4">
    <w:name w:val="index 4"/>
    <w:basedOn w:val="Normal"/>
    <w:next w:val="Normal"/>
    <w:autoRedefine/>
    <w:uiPriority w:val="99"/>
    <w:semiHidden/>
    <w:unhideWhenUsed/>
    <w:rsid w:val="00056EE0"/>
    <w:pPr>
      <w:spacing w:after="0" w:line="240" w:lineRule="auto"/>
      <w:ind w:left="880" w:hanging="220"/>
    </w:pPr>
  </w:style>
  <w:style w:type="paragraph" w:styleId="Index5">
    <w:name w:val="index 5"/>
    <w:basedOn w:val="Normal"/>
    <w:next w:val="Normal"/>
    <w:autoRedefine/>
    <w:uiPriority w:val="99"/>
    <w:semiHidden/>
    <w:unhideWhenUsed/>
    <w:rsid w:val="00056EE0"/>
    <w:pPr>
      <w:spacing w:after="0" w:line="240" w:lineRule="auto"/>
      <w:ind w:left="1100" w:hanging="220"/>
    </w:pPr>
  </w:style>
  <w:style w:type="paragraph" w:styleId="Index6">
    <w:name w:val="index 6"/>
    <w:basedOn w:val="Normal"/>
    <w:next w:val="Normal"/>
    <w:autoRedefine/>
    <w:uiPriority w:val="99"/>
    <w:semiHidden/>
    <w:unhideWhenUsed/>
    <w:rsid w:val="00056EE0"/>
    <w:pPr>
      <w:spacing w:after="0" w:line="240" w:lineRule="auto"/>
      <w:ind w:left="1320" w:hanging="220"/>
    </w:pPr>
  </w:style>
  <w:style w:type="paragraph" w:styleId="Index7">
    <w:name w:val="index 7"/>
    <w:basedOn w:val="Normal"/>
    <w:next w:val="Normal"/>
    <w:autoRedefine/>
    <w:uiPriority w:val="99"/>
    <w:semiHidden/>
    <w:unhideWhenUsed/>
    <w:rsid w:val="00056EE0"/>
    <w:pPr>
      <w:spacing w:after="0" w:line="240" w:lineRule="auto"/>
      <w:ind w:left="1540" w:hanging="220"/>
    </w:pPr>
  </w:style>
  <w:style w:type="paragraph" w:styleId="Index8">
    <w:name w:val="index 8"/>
    <w:basedOn w:val="Normal"/>
    <w:next w:val="Normal"/>
    <w:autoRedefine/>
    <w:uiPriority w:val="99"/>
    <w:semiHidden/>
    <w:unhideWhenUsed/>
    <w:rsid w:val="00056EE0"/>
    <w:pPr>
      <w:spacing w:after="0" w:line="240" w:lineRule="auto"/>
      <w:ind w:left="1760" w:hanging="220"/>
    </w:pPr>
  </w:style>
  <w:style w:type="paragraph" w:styleId="Index9">
    <w:name w:val="index 9"/>
    <w:basedOn w:val="Normal"/>
    <w:next w:val="Normal"/>
    <w:autoRedefine/>
    <w:uiPriority w:val="99"/>
    <w:semiHidden/>
    <w:unhideWhenUsed/>
    <w:rsid w:val="00056EE0"/>
    <w:pPr>
      <w:spacing w:after="0" w:line="240" w:lineRule="auto"/>
      <w:ind w:left="1980" w:hanging="220"/>
    </w:pPr>
  </w:style>
  <w:style w:type="paragraph" w:styleId="IndexHeading">
    <w:name w:val="index heading"/>
    <w:basedOn w:val="Normal"/>
    <w:next w:val="Index1"/>
    <w:uiPriority w:val="99"/>
    <w:semiHidden/>
    <w:unhideWhenUsed/>
    <w:rsid w:val="00056EE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6EE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56EE0"/>
    <w:rPr>
      <w:rFonts w:ascii="Times New Roman" w:eastAsia="Times New Roman" w:hAnsi="Times New Roman" w:cs="Times New Roman"/>
      <w:i/>
      <w:iCs/>
      <w:color w:val="5B9BD5" w:themeColor="accent1"/>
    </w:rPr>
  </w:style>
  <w:style w:type="paragraph" w:styleId="List">
    <w:name w:val="List"/>
    <w:basedOn w:val="Normal"/>
    <w:uiPriority w:val="99"/>
    <w:semiHidden/>
    <w:unhideWhenUsed/>
    <w:rsid w:val="00056EE0"/>
    <w:pPr>
      <w:ind w:left="360" w:hanging="360"/>
      <w:contextualSpacing/>
    </w:pPr>
  </w:style>
  <w:style w:type="paragraph" w:styleId="List2">
    <w:name w:val="List 2"/>
    <w:basedOn w:val="Normal"/>
    <w:uiPriority w:val="99"/>
    <w:semiHidden/>
    <w:unhideWhenUsed/>
    <w:rsid w:val="00056EE0"/>
    <w:pPr>
      <w:ind w:left="720" w:hanging="360"/>
      <w:contextualSpacing/>
    </w:pPr>
  </w:style>
  <w:style w:type="paragraph" w:styleId="List3">
    <w:name w:val="List 3"/>
    <w:basedOn w:val="Normal"/>
    <w:uiPriority w:val="99"/>
    <w:semiHidden/>
    <w:unhideWhenUsed/>
    <w:rsid w:val="00056EE0"/>
    <w:pPr>
      <w:ind w:left="1080" w:hanging="360"/>
      <w:contextualSpacing/>
    </w:pPr>
  </w:style>
  <w:style w:type="paragraph" w:styleId="List4">
    <w:name w:val="List 4"/>
    <w:basedOn w:val="Normal"/>
    <w:uiPriority w:val="99"/>
    <w:semiHidden/>
    <w:unhideWhenUsed/>
    <w:rsid w:val="00056EE0"/>
    <w:pPr>
      <w:ind w:left="1440" w:hanging="360"/>
      <w:contextualSpacing/>
    </w:pPr>
  </w:style>
  <w:style w:type="paragraph" w:styleId="List5">
    <w:name w:val="List 5"/>
    <w:basedOn w:val="Normal"/>
    <w:uiPriority w:val="99"/>
    <w:semiHidden/>
    <w:unhideWhenUsed/>
    <w:rsid w:val="00056EE0"/>
    <w:pPr>
      <w:ind w:left="1800" w:hanging="360"/>
      <w:contextualSpacing/>
    </w:pPr>
  </w:style>
  <w:style w:type="paragraph" w:styleId="ListBullet">
    <w:name w:val="List Bullet"/>
    <w:basedOn w:val="Normal"/>
    <w:uiPriority w:val="99"/>
    <w:semiHidden/>
    <w:unhideWhenUsed/>
    <w:rsid w:val="00056EE0"/>
    <w:pPr>
      <w:numPr>
        <w:numId w:val="14"/>
      </w:numPr>
      <w:contextualSpacing/>
    </w:pPr>
  </w:style>
  <w:style w:type="paragraph" w:styleId="ListBullet2">
    <w:name w:val="List Bullet 2"/>
    <w:basedOn w:val="Normal"/>
    <w:uiPriority w:val="99"/>
    <w:semiHidden/>
    <w:unhideWhenUsed/>
    <w:rsid w:val="00056EE0"/>
    <w:pPr>
      <w:numPr>
        <w:numId w:val="15"/>
      </w:numPr>
      <w:contextualSpacing/>
    </w:pPr>
  </w:style>
  <w:style w:type="paragraph" w:styleId="ListBullet3">
    <w:name w:val="List Bullet 3"/>
    <w:basedOn w:val="Normal"/>
    <w:uiPriority w:val="99"/>
    <w:semiHidden/>
    <w:unhideWhenUsed/>
    <w:rsid w:val="00056EE0"/>
    <w:pPr>
      <w:numPr>
        <w:numId w:val="16"/>
      </w:numPr>
      <w:contextualSpacing/>
    </w:pPr>
  </w:style>
  <w:style w:type="paragraph" w:styleId="ListBullet4">
    <w:name w:val="List Bullet 4"/>
    <w:basedOn w:val="Normal"/>
    <w:uiPriority w:val="99"/>
    <w:semiHidden/>
    <w:unhideWhenUsed/>
    <w:rsid w:val="00056EE0"/>
    <w:pPr>
      <w:numPr>
        <w:numId w:val="17"/>
      </w:numPr>
      <w:contextualSpacing/>
    </w:pPr>
  </w:style>
  <w:style w:type="paragraph" w:styleId="ListBullet5">
    <w:name w:val="List Bullet 5"/>
    <w:basedOn w:val="Normal"/>
    <w:uiPriority w:val="99"/>
    <w:semiHidden/>
    <w:unhideWhenUsed/>
    <w:rsid w:val="00056EE0"/>
    <w:pPr>
      <w:numPr>
        <w:numId w:val="18"/>
      </w:numPr>
      <w:contextualSpacing/>
    </w:pPr>
  </w:style>
  <w:style w:type="paragraph" w:styleId="ListContinue">
    <w:name w:val="List Continue"/>
    <w:basedOn w:val="Normal"/>
    <w:uiPriority w:val="99"/>
    <w:semiHidden/>
    <w:unhideWhenUsed/>
    <w:rsid w:val="00056EE0"/>
    <w:pPr>
      <w:spacing w:after="120"/>
      <w:ind w:left="360"/>
      <w:contextualSpacing/>
    </w:pPr>
  </w:style>
  <w:style w:type="paragraph" w:styleId="ListContinue2">
    <w:name w:val="List Continue 2"/>
    <w:basedOn w:val="Normal"/>
    <w:uiPriority w:val="99"/>
    <w:semiHidden/>
    <w:unhideWhenUsed/>
    <w:rsid w:val="00056EE0"/>
    <w:pPr>
      <w:spacing w:after="120"/>
      <w:ind w:left="720"/>
      <w:contextualSpacing/>
    </w:pPr>
  </w:style>
  <w:style w:type="paragraph" w:styleId="ListContinue3">
    <w:name w:val="List Continue 3"/>
    <w:basedOn w:val="Normal"/>
    <w:uiPriority w:val="99"/>
    <w:semiHidden/>
    <w:unhideWhenUsed/>
    <w:rsid w:val="00056EE0"/>
    <w:pPr>
      <w:spacing w:after="120"/>
      <w:ind w:left="1080"/>
      <w:contextualSpacing/>
    </w:pPr>
  </w:style>
  <w:style w:type="paragraph" w:styleId="ListContinue4">
    <w:name w:val="List Continue 4"/>
    <w:basedOn w:val="Normal"/>
    <w:uiPriority w:val="99"/>
    <w:semiHidden/>
    <w:unhideWhenUsed/>
    <w:rsid w:val="00056EE0"/>
    <w:pPr>
      <w:spacing w:after="120"/>
      <w:ind w:left="1440"/>
      <w:contextualSpacing/>
    </w:pPr>
  </w:style>
  <w:style w:type="paragraph" w:styleId="ListContinue5">
    <w:name w:val="List Continue 5"/>
    <w:basedOn w:val="Normal"/>
    <w:uiPriority w:val="99"/>
    <w:semiHidden/>
    <w:unhideWhenUsed/>
    <w:rsid w:val="00056EE0"/>
    <w:pPr>
      <w:spacing w:after="120"/>
      <w:ind w:left="1800"/>
      <w:contextualSpacing/>
    </w:pPr>
  </w:style>
  <w:style w:type="paragraph" w:styleId="ListNumber">
    <w:name w:val="List Number"/>
    <w:basedOn w:val="Normal"/>
    <w:uiPriority w:val="99"/>
    <w:semiHidden/>
    <w:unhideWhenUsed/>
    <w:rsid w:val="00056EE0"/>
    <w:pPr>
      <w:numPr>
        <w:numId w:val="19"/>
      </w:numPr>
      <w:contextualSpacing/>
    </w:pPr>
  </w:style>
  <w:style w:type="paragraph" w:styleId="ListNumber2">
    <w:name w:val="List Number 2"/>
    <w:basedOn w:val="Normal"/>
    <w:uiPriority w:val="99"/>
    <w:semiHidden/>
    <w:unhideWhenUsed/>
    <w:rsid w:val="00056EE0"/>
    <w:pPr>
      <w:numPr>
        <w:numId w:val="20"/>
      </w:numPr>
      <w:contextualSpacing/>
    </w:pPr>
  </w:style>
  <w:style w:type="paragraph" w:styleId="ListNumber3">
    <w:name w:val="List Number 3"/>
    <w:basedOn w:val="Normal"/>
    <w:uiPriority w:val="99"/>
    <w:semiHidden/>
    <w:unhideWhenUsed/>
    <w:rsid w:val="00056EE0"/>
    <w:pPr>
      <w:numPr>
        <w:numId w:val="21"/>
      </w:numPr>
      <w:contextualSpacing/>
    </w:pPr>
  </w:style>
  <w:style w:type="paragraph" w:styleId="ListNumber4">
    <w:name w:val="List Number 4"/>
    <w:basedOn w:val="Normal"/>
    <w:uiPriority w:val="99"/>
    <w:semiHidden/>
    <w:unhideWhenUsed/>
    <w:rsid w:val="00056EE0"/>
    <w:pPr>
      <w:numPr>
        <w:numId w:val="22"/>
      </w:numPr>
      <w:contextualSpacing/>
    </w:pPr>
  </w:style>
  <w:style w:type="paragraph" w:styleId="ListNumber5">
    <w:name w:val="List Number 5"/>
    <w:basedOn w:val="Normal"/>
    <w:uiPriority w:val="99"/>
    <w:semiHidden/>
    <w:unhideWhenUsed/>
    <w:rsid w:val="00056EE0"/>
    <w:pPr>
      <w:numPr>
        <w:numId w:val="23"/>
      </w:numPr>
      <w:contextualSpacing/>
    </w:pPr>
  </w:style>
  <w:style w:type="paragraph" w:styleId="MacroText">
    <w:name w:val="macro"/>
    <w:link w:val="MacroTextChar"/>
    <w:uiPriority w:val="99"/>
    <w:semiHidden/>
    <w:unhideWhenUsed/>
    <w:rsid w:val="00056EE0"/>
    <w:pPr>
      <w:tabs>
        <w:tab w:val="left" w:pos="480"/>
        <w:tab w:val="left" w:pos="960"/>
        <w:tab w:val="left" w:pos="1440"/>
        <w:tab w:val="left" w:pos="1920"/>
        <w:tab w:val="left" w:pos="2400"/>
        <w:tab w:val="left" w:pos="2880"/>
        <w:tab w:val="left" w:pos="3360"/>
        <w:tab w:val="left" w:pos="3840"/>
        <w:tab w:val="left" w:pos="4320"/>
      </w:tabs>
      <w:spacing w:after="0" w:line="248" w:lineRule="auto"/>
      <w:ind w:left="10" w:hanging="10"/>
      <w:jc w:val="both"/>
    </w:pPr>
    <w:rPr>
      <w:rFonts w:ascii="Consolas" w:eastAsia="Times New Roman" w:hAnsi="Consolas" w:cs="Times New Roman"/>
      <w:color w:val="000000"/>
      <w:sz w:val="20"/>
      <w:szCs w:val="20"/>
    </w:rPr>
  </w:style>
  <w:style w:type="character" w:customStyle="1" w:styleId="MacroTextChar">
    <w:name w:val="Macro Text Char"/>
    <w:basedOn w:val="DefaultParagraphFont"/>
    <w:link w:val="MacroText"/>
    <w:uiPriority w:val="99"/>
    <w:semiHidden/>
    <w:rsid w:val="00056EE0"/>
    <w:rPr>
      <w:rFonts w:ascii="Consolas" w:eastAsia="Times New Roman" w:hAnsi="Consolas" w:cs="Times New Roman"/>
      <w:color w:val="000000"/>
      <w:sz w:val="20"/>
      <w:szCs w:val="20"/>
    </w:rPr>
  </w:style>
  <w:style w:type="paragraph" w:styleId="MessageHeader">
    <w:name w:val="Message Header"/>
    <w:basedOn w:val="Normal"/>
    <w:link w:val="MessageHeaderChar"/>
    <w:uiPriority w:val="99"/>
    <w:semiHidden/>
    <w:unhideWhenUsed/>
    <w:rsid w:val="00056EE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56EE0"/>
    <w:rPr>
      <w:rFonts w:asciiTheme="majorHAnsi" w:eastAsiaTheme="majorEastAsia" w:hAnsiTheme="majorHAnsi" w:cstheme="majorBidi"/>
      <w:color w:val="000000"/>
      <w:sz w:val="24"/>
      <w:szCs w:val="24"/>
      <w:shd w:val="pct20" w:color="auto" w:fill="auto"/>
    </w:rPr>
  </w:style>
  <w:style w:type="paragraph" w:styleId="NoSpacing">
    <w:name w:val="No Spacing"/>
    <w:uiPriority w:val="1"/>
    <w:qFormat/>
    <w:rsid w:val="00056EE0"/>
    <w:pPr>
      <w:spacing w:after="0" w:line="240" w:lineRule="auto"/>
      <w:ind w:left="10" w:hanging="10"/>
      <w:jc w:val="both"/>
    </w:pPr>
    <w:rPr>
      <w:rFonts w:ascii="Times New Roman" w:eastAsia="Times New Roman" w:hAnsi="Times New Roman" w:cs="Times New Roman"/>
      <w:color w:val="000000"/>
    </w:rPr>
  </w:style>
  <w:style w:type="paragraph" w:styleId="NormalWeb">
    <w:name w:val="Normal (Web)"/>
    <w:basedOn w:val="Normal"/>
    <w:uiPriority w:val="99"/>
    <w:semiHidden/>
    <w:unhideWhenUsed/>
    <w:rsid w:val="00056EE0"/>
    <w:rPr>
      <w:sz w:val="24"/>
      <w:szCs w:val="24"/>
    </w:rPr>
  </w:style>
  <w:style w:type="paragraph" w:styleId="NormalIndent">
    <w:name w:val="Normal Indent"/>
    <w:basedOn w:val="Normal"/>
    <w:uiPriority w:val="99"/>
    <w:semiHidden/>
    <w:unhideWhenUsed/>
    <w:rsid w:val="00056EE0"/>
    <w:pPr>
      <w:ind w:left="720"/>
    </w:pPr>
  </w:style>
  <w:style w:type="paragraph" w:styleId="NoteHeading">
    <w:name w:val="Note Heading"/>
    <w:basedOn w:val="Normal"/>
    <w:next w:val="Normal"/>
    <w:link w:val="NoteHeadingChar"/>
    <w:uiPriority w:val="99"/>
    <w:semiHidden/>
    <w:unhideWhenUsed/>
    <w:rsid w:val="00056EE0"/>
    <w:pPr>
      <w:spacing w:after="0" w:line="240" w:lineRule="auto"/>
    </w:pPr>
  </w:style>
  <w:style w:type="character" w:customStyle="1" w:styleId="NoteHeadingChar">
    <w:name w:val="Note Heading Char"/>
    <w:basedOn w:val="DefaultParagraphFont"/>
    <w:link w:val="NoteHeading"/>
    <w:uiPriority w:val="99"/>
    <w:semiHidden/>
    <w:rsid w:val="00056EE0"/>
    <w:rPr>
      <w:rFonts w:ascii="Times New Roman" w:eastAsia="Times New Roman" w:hAnsi="Times New Roman" w:cs="Times New Roman"/>
      <w:color w:val="000000"/>
    </w:rPr>
  </w:style>
  <w:style w:type="paragraph" w:styleId="PlainText">
    <w:name w:val="Plain Text"/>
    <w:basedOn w:val="Normal"/>
    <w:link w:val="PlainTextChar"/>
    <w:uiPriority w:val="99"/>
    <w:semiHidden/>
    <w:unhideWhenUsed/>
    <w:rsid w:val="00056EE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56EE0"/>
    <w:rPr>
      <w:rFonts w:ascii="Consolas" w:eastAsia="Times New Roman" w:hAnsi="Consolas" w:cs="Times New Roman"/>
      <w:color w:val="000000"/>
      <w:sz w:val="21"/>
      <w:szCs w:val="21"/>
    </w:rPr>
  </w:style>
  <w:style w:type="paragraph" w:styleId="Quote">
    <w:name w:val="Quote"/>
    <w:basedOn w:val="Normal"/>
    <w:next w:val="Normal"/>
    <w:link w:val="QuoteChar"/>
    <w:uiPriority w:val="29"/>
    <w:qFormat/>
    <w:rsid w:val="00056E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6EE0"/>
    <w:rPr>
      <w:rFonts w:ascii="Times New Roman" w:eastAsia="Times New Roman" w:hAnsi="Times New Roman" w:cs="Times New Roman"/>
      <w:i/>
      <w:iCs/>
      <w:color w:val="404040" w:themeColor="text1" w:themeTint="BF"/>
    </w:rPr>
  </w:style>
  <w:style w:type="paragraph" w:styleId="Salutation">
    <w:name w:val="Salutation"/>
    <w:basedOn w:val="Normal"/>
    <w:next w:val="Normal"/>
    <w:link w:val="SalutationChar"/>
    <w:uiPriority w:val="99"/>
    <w:semiHidden/>
    <w:unhideWhenUsed/>
    <w:rsid w:val="00056EE0"/>
  </w:style>
  <w:style w:type="character" w:customStyle="1" w:styleId="SalutationChar">
    <w:name w:val="Salutation Char"/>
    <w:basedOn w:val="DefaultParagraphFont"/>
    <w:link w:val="Salutation"/>
    <w:uiPriority w:val="99"/>
    <w:semiHidden/>
    <w:rsid w:val="00056EE0"/>
    <w:rPr>
      <w:rFonts w:ascii="Times New Roman" w:eastAsia="Times New Roman" w:hAnsi="Times New Roman" w:cs="Times New Roman"/>
      <w:color w:val="000000"/>
    </w:rPr>
  </w:style>
  <w:style w:type="paragraph" w:styleId="Signature">
    <w:name w:val="Signature"/>
    <w:basedOn w:val="Normal"/>
    <w:link w:val="SignatureChar"/>
    <w:uiPriority w:val="99"/>
    <w:semiHidden/>
    <w:unhideWhenUsed/>
    <w:rsid w:val="00056EE0"/>
    <w:pPr>
      <w:spacing w:after="0" w:line="240" w:lineRule="auto"/>
      <w:ind w:left="4320"/>
    </w:pPr>
  </w:style>
  <w:style w:type="character" w:customStyle="1" w:styleId="SignatureChar">
    <w:name w:val="Signature Char"/>
    <w:basedOn w:val="DefaultParagraphFont"/>
    <w:link w:val="Signature"/>
    <w:uiPriority w:val="99"/>
    <w:semiHidden/>
    <w:rsid w:val="00056EE0"/>
    <w:rPr>
      <w:rFonts w:ascii="Times New Roman" w:eastAsia="Times New Roman" w:hAnsi="Times New Roman" w:cs="Times New Roman"/>
      <w:color w:val="000000"/>
    </w:rPr>
  </w:style>
  <w:style w:type="paragraph" w:styleId="Subtitle">
    <w:name w:val="Subtitle"/>
    <w:basedOn w:val="Normal"/>
    <w:next w:val="Normal"/>
    <w:link w:val="SubtitleChar"/>
    <w:uiPriority w:val="11"/>
    <w:qFormat/>
    <w:rsid w:val="00056EE0"/>
    <w:pPr>
      <w:numPr>
        <w:ilvl w:val="1"/>
      </w:numPr>
      <w:spacing w:after="160"/>
      <w:ind w:left="10" w:hanging="1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56EE0"/>
    <w:rPr>
      <w:color w:val="5A5A5A" w:themeColor="text1" w:themeTint="A5"/>
      <w:spacing w:val="15"/>
    </w:rPr>
  </w:style>
  <w:style w:type="paragraph" w:styleId="TableofAuthorities">
    <w:name w:val="table of authorities"/>
    <w:basedOn w:val="Normal"/>
    <w:next w:val="Normal"/>
    <w:uiPriority w:val="99"/>
    <w:semiHidden/>
    <w:unhideWhenUsed/>
    <w:rsid w:val="00056EE0"/>
    <w:pPr>
      <w:spacing w:after="0"/>
      <w:ind w:left="220" w:hanging="220"/>
    </w:pPr>
  </w:style>
  <w:style w:type="paragraph" w:styleId="TableofFigures">
    <w:name w:val="table of figures"/>
    <w:basedOn w:val="Normal"/>
    <w:next w:val="Normal"/>
    <w:uiPriority w:val="99"/>
    <w:semiHidden/>
    <w:unhideWhenUsed/>
    <w:rsid w:val="00056EE0"/>
    <w:pPr>
      <w:spacing w:after="0"/>
      <w:ind w:left="0"/>
    </w:pPr>
  </w:style>
  <w:style w:type="paragraph" w:styleId="Title">
    <w:name w:val="Title"/>
    <w:basedOn w:val="Normal"/>
    <w:next w:val="Normal"/>
    <w:link w:val="TitleChar"/>
    <w:uiPriority w:val="10"/>
    <w:qFormat/>
    <w:rsid w:val="00056EE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056EE0"/>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56EE0"/>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56EE0"/>
    <w:pPr>
      <w:spacing w:after="100"/>
      <w:ind w:left="0"/>
    </w:pPr>
  </w:style>
  <w:style w:type="paragraph" w:styleId="TOC2">
    <w:name w:val="toc 2"/>
    <w:basedOn w:val="Normal"/>
    <w:next w:val="Normal"/>
    <w:autoRedefine/>
    <w:uiPriority w:val="39"/>
    <w:semiHidden/>
    <w:unhideWhenUsed/>
    <w:rsid w:val="00056EE0"/>
    <w:pPr>
      <w:spacing w:after="100"/>
      <w:ind w:left="220"/>
    </w:pPr>
  </w:style>
  <w:style w:type="paragraph" w:styleId="TOC3">
    <w:name w:val="toc 3"/>
    <w:basedOn w:val="Normal"/>
    <w:next w:val="Normal"/>
    <w:autoRedefine/>
    <w:uiPriority w:val="39"/>
    <w:semiHidden/>
    <w:unhideWhenUsed/>
    <w:rsid w:val="00056EE0"/>
    <w:pPr>
      <w:spacing w:after="100"/>
      <w:ind w:left="440"/>
    </w:pPr>
  </w:style>
  <w:style w:type="paragraph" w:styleId="TOC4">
    <w:name w:val="toc 4"/>
    <w:basedOn w:val="Normal"/>
    <w:next w:val="Normal"/>
    <w:autoRedefine/>
    <w:uiPriority w:val="39"/>
    <w:semiHidden/>
    <w:unhideWhenUsed/>
    <w:rsid w:val="00056EE0"/>
    <w:pPr>
      <w:spacing w:after="100"/>
      <w:ind w:left="660"/>
    </w:pPr>
  </w:style>
  <w:style w:type="paragraph" w:styleId="TOC5">
    <w:name w:val="toc 5"/>
    <w:basedOn w:val="Normal"/>
    <w:next w:val="Normal"/>
    <w:autoRedefine/>
    <w:uiPriority w:val="39"/>
    <w:semiHidden/>
    <w:unhideWhenUsed/>
    <w:rsid w:val="00056EE0"/>
    <w:pPr>
      <w:spacing w:after="100"/>
      <w:ind w:left="880"/>
    </w:pPr>
  </w:style>
  <w:style w:type="paragraph" w:styleId="TOC6">
    <w:name w:val="toc 6"/>
    <w:basedOn w:val="Normal"/>
    <w:next w:val="Normal"/>
    <w:autoRedefine/>
    <w:uiPriority w:val="39"/>
    <w:semiHidden/>
    <w:unhideWhenUsed/>
    <w:rsid w:val="00056EE0"/>
    <w:pPr>
      <w:spacing w:after="100"/>
      <w:ind w:left="1100"/>
    </w:pPr>
  </w:style>
  <w:style w:type="paragraph" w:styleId="TOC7">
    <w:name w:val="toc 7"/>
    <w:basedOn w:val="Normal"/>
    <w:next w:val="Normal"/>
    <w:autoRedefine/>
    <w:uiPriority w:val="39"/>
    <w:semiHidden/>
    <w:unhideWhenUsed/>
    <w:rsid w:val="00056EE0"/>
    <w:pPr>
      <w:spacing w:after="100"/>
      <w:ind w:left="1320"/>
    </w:pPr>
  </w:style>
  <w:style w:type="paragraph" w:styleId="TOC8">
    <w:name w:val="toc 8"/>
    <w:basedOn w:val="Normal"/>
    <w:next w:val="Normal"/>
    <w:autoRedefine/>
    <w:uiPriority w:val="39"/>
    <w:semiHidden/>
    <w:unhideWhenUsed/>
    <w:rsid w:val="00056EE0"/>
    <w:pPr>
      <w:spacing w:after="100"/>
      <w:ind w:left="1540"/>
    </w:pPr>
  </w:style>
  <w:style w:type="paragraph" w:styleId="TOC9">
    <w:name w:val="toc 9"/>
    <w:basedOn w:val="Normal"/>
    <w:next w:val="Normal"/>
    <w:autoRedefine/>
    <w:uiPriority w:val="39"/>
    <w:semiHidden/>
    <w:unhideWhenUsed/>
    <w:rsid w:val="00056EE0"/>
    <w:pPr>
      <w:spacing w:after="100"/>
      <w:ind w:left="1760"/>
    </w:pPr>
  </w:style>
  <w:style w:type="paragraph" w:styleId="TOCHeading">
    <w:name w:val="TOC Heading"/>
    <w:basedOn w:val="Heading1"/>
    <w:next w:val="Normal"/>
    <w:uiPriority w:val="39"/>
    <w:semiHidden/>
    <w:unhideWhenUsed/>
    <w:qFormat/>
    <w:rsid w:val="00056EE0"/>
    <w:pPr>
      <w:spacing w:before="240" w:line="248" w:lineRule="auto"/>
      <w:ind w:right="0"/>
      <w:jc w:val="both"/>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27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ep.state.fl.us/air/emission/eaor"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mailto:jhanover@nitrogolfcorp.com" TargetMode="External"/><Relationship Id="rId34"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mailto:sed.air@dep.state.fl.us"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d.air@dep.state.fl.us" TargetMode="External"/><Relationship Id="rId24" Type="http://schemas.openxmlformats.org/officeDocument/2006/relationships/hyperlink" Target="mailto:Matthew_Tribby@golder.com" TargetMode="Externa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mailto:heatherc@nitrogolfcorp.com" TargetMode="Externa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hyperlink" Target="mailto:jhanover@nitrogolfcorp.com" TargetMode="External"/><Relationship Id="rId19" Type="http://schemas.openxmlformats.org/officeDocument/2006/relationships/header" Target="header3.xml"/><Relationship Id="rId31"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aor@dep.state.fl.us" TargetMode="External"/><Relationship Id="rId22" Type="http://schemas.openxmlformats.org/officeDocument/2006/relationships/hyperlink" Target="mailto:Rick@mancils.com"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footer" Target="footer8.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5B6331-903E-4079-91E8-A3120CFD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A16F18-5A50-4895-A934-D8DACBBAFF54}">
  <ds:schemaRefs>
    <ds:schemaRef ds:uri="http://schemas.microsoft.com/sharepoint/v3/contenttype/forms"/>
  </ds:schemaRefs>
</ds:datastoreItem>
</file>

<file path=customXml/itemProps3.xml><?xml version="1.0" encoding="utf-8"?>
<ds:datastoreItem xmlns:ds="http://schemas.openxmlformats.org/officeDocument/2006/customXml" ds:itemID="{982233AA-87D8-4785-8377-DA75186BA4EA}">
  <ds:schemaRefs>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10</Pages>
  <Words>3567</Words>
  <Characters>20332</Characters>
  <Application>Microsoft Office Word</Application>
  <DocSecurity>0</DocSecurity>
  <Lines>451</Lines>
  <Paragraphs>200</Paragraphs>
  <ScaleCrop>false</ScaleCrop>
  <HeadingPairs>
    <vt:vector size="2" baseType="variant">
      <vt:variant>
        <vt:lpstr>Title</vt:lpstr>
      </vt:variant>
      <vt:variant>
        <vt:i4>1</vt:i4>
      </vt:variant>
    </vt:vector>
  </HeadingPairs>
  <TitlesOfParts>
    <vt:vector size="1" baseType="lpstr">
      <vt:lpstr>Microsoft Word - 0850143-003</vt:lpstr>
    </vt:vector>
  </TitlesOfParts>
  <Company/>
  <LinksUpToDate>false</LinksUpToDate>
  <CharactersWithSpaces>23699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- 0850143-003</dc:title>
  <dc:subject/>
  <dc:creator>delosantos_m</dc:creator>
  <cp:keywords/>
  <cp:lastModifiedBy>Trainor, Scott</cp:lastModifiedBy>
  <cp:revision>50</cp:revision>
  <cp:lastPrinted>2015-01-21T13:31:00Z</cp:lastPrinted>
  <dcterms:created xsi:type="dcterms:W3CDTF">2014-11-14T21:25:00Z</dcterms:created>
  <dcterms:modified xsi:type="dcterms:W3CDTF">2015-01-21T13:39:00Z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