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415227" w:rsidRDefault="00415227">
      <w:pPr>
        <w:spacing w:after="80"/>
        <w:rPr>
          <w:sz w:val="20"/>
        </w:rPr>
      </w:pPr>
      <w:r>
        <w:rPr>
          <w:sz w:val="20"/>
        </w:rPr>
        <w:t>Appendix E.  NESHAP 40 CFR 61, Subpart A (</w:t>
      </w:r>
      <w:r w:rsidRPr="00415227">
        <w:rPr>
          <w:i/>
          <w:sz w:val="20"/>
        </w:rPr>
        <w:t>Separate Document</w:t>
      </w:r>
      <w:r>
        <w:rPr>
          <w:sz w:val="20"/>
        </w:rPr>
        <w:t>)</w:t>
      </w:r>
    </w:p>
    <w:p w:rsidR="00BF6F3C" w:rsidRDefault="00415227">
      <w:pPr>
        <w:spacing w:after="80"/>
        <w:rPr>
          <w:sz w:val="20"/>
        </w:rPr>
      </w:pPr>
      <w:r>
        <w:rPr>
          <w:sz w:val="20"/>
        </w:rPr>
        <w:t>Appendix F.  NESHAP 40 CFR 61, Subpart C – National Emissions Standard for Beryllium (</w:t>
      </w:r>
      <w:r w:rsidRPr="00415227">
        <w:rPr>
          <w:i/>
          <w:sz w:val="20"/>
        </w:rPr>
        <w:t>Separate Document</w:t>
      </w:r>
      <w:r>
        <w:rPr>
          <w:sz w:val="20"/>
        </w:rPr>
        <w:t>)</w:t>
      </w:r>
    </w:p>
    <w:p w:rsidR="00BF6F3C" w:rsidRDefault="003E455E">
      <w:pPr>
        <w:spacing w:after="240"/>
        <w:jc w:val="both"/>
        <w:rPr>
          <w:iCs/>
          <w:sz w:val="20"/>
        </w:rPr>
      </w:pPr>
      <w:r>
        <w:rPr>
          <w:iCs/>
          <w:sz w:val="20"/>
        </w:rPr>
        <w:t>Appendix G.  Environmental Compliance Plan (</w:t>
      </w:r>
      <w:r w:rsidRPr="003E455E">
        <w:rPr>
          <w:i/>
          <w:iCs/>
          <w:sz w:val="20"/>
        </w:rPr>
        <w:t>Separate Document</w:t>
      </w:r>
      <w:r>
        <w:rPr>
          <w:iCs/>
          <w:sz w:val="20"/>
        </w:rPr>
        <w:t>)</w:t>
      </w:r>
    </w:p>
    <w:p w:rsidR="0028542E" w:rsidRDefault="0028542E">
      <w:pPr>
        <w:spacing w:after="240"/>
        <w:jc w:val="both"/>
        <w:rPr>
          <w:i/>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bookmarkStart w:id="0" w:name="_GoBack"/>
      <w:bookmarkEnd w:id="0"/>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Pr="0028542E" w:rsidRDefault="0028542E" w:rsidP="0028542E">
      <w:pPr>
        <w:rPr>
          <w:sz w:val="20"/>
        </w:rPr>
      </w:pPr>
    </w:p>
    <w:p w:rsidR="0028542E" w:rsidRDefault="0028542E" w:rsidP="0028542E">
      <w:pPr>
        <w:tabs>
          <w:tab w:val="left" w:pos="765"/>
        </w:tabs>
        <w:rPr>
          <w:sz w:val="20"/>
        </w:rPr>
      </w:pPr>
      <w:r>
        <w:rPr>
          <w:sz w:val="20"/>
        </w:rPr>
        <w:tab/>
      </w:r>
    </w:p>
    <w:p w:rsidR="0028542E" w:rsidRDefault="0028542E" w:rsidP="0028542E">
      <w:pPr>
        <w:rPr>
          <w:sz w:val="20"/>
        </w:rPr>
      </w:pPr>
    </w:p>
    <w:p w:rsidR="00BF6F3C" w:rsidRPr="0028542E" w:rsidRDefault="00BF6F3C" w:rsidP="0028542E">
      <w:pPr>
        <w:rPr>
          <w:sz w:val="20"/>
        </w:rPr>
        <w:sectPr w:rsidR="00BF6F3C" w:rsidRPr="0028542E"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lastRenderedPageBreak/>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r w:rsidRPr="00CF59D6">
        <w:rPr>
          <w:sz w:val="20"/>
        </w:rPr>
        <w:t>Determination of Best Available Control Technology (</w:t>
      </w:r>
      <w:r w:rsidR="00AB6E99" w:rsidRPr="00360243">
        <w:rPr>
          <w:sz w:val="20"/>
        </w:rPr>
        <w:t>not applicable</w:t>
      </w:r>
      <w:r w:rsidRPr="00360243">
        <w:rPr>
          <w:sz w:val="20"/>
        </w:rPr>
        <w:t>);</w:t>
      </w:r>
    </w:p>
    <w:p w:rsidR="00BF6F3C" w:rsidRPr="00CF59D6" w:rsidRDefault="00BF6F3C">
      <w:pPr>
        <w:numPr>
          <w:ilvl w:val="1"/>
          <w:numId w:val="21"/>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BF6F3C" w:rsidRPr="00360243" w:rsidRDefault="00BF6F3C">
      <w:pPr>
        <w:numPr>
          <w:ilvl w:val="1"/>
          <w:numId w:val="21"/>
        </w:numPr>
        <w:spacing w:after="120"/>
        <w:rPr>
          <w:sz w:val="20"/>
        </w:rPr>
      </w:pPr>
      <w:r w:rsidRPr="00CF59D6">
        <w:rPr>
          <w:sz w:val="20"/>
        </w:rPr>
        <w:t xml:space="preserve">Compliance with New Source Performance Standards </w:t>
      </w:r>
      <w:r w:rsidRPr="00360243">
        <w:rPr>
          <w:sz w:val="20"/>
        </w:rPr>
        <w:t>(</w:t>
      </w:r>
      <w:r w:rsidR="00AB6E99" w:rsidRPr="00360243">
        <w:rPr>
          <w:sz w:val="20"/>
        </w:rPr>
        <w:t>not applicable</w:t>
      </w:r>
      <w:r w:rsidRPr="00360243">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FDE" w:rsidRDefault="00B74FDE">
      <w:r>
        <w:separator/>
      </w:r>
    </w:p>
  </w:endnote>
  <w:endnote w:type="continuationSeparator" w:id="0">
    <w:p w:rsidR="00B74FDE" w:rsidRDefault="00B7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28542E" w:rsidRDefault="0028542E" w:rsidP="00BC127B">
    <w:pPr>
      <w:pBdr>
        <w:top w:val="single" w:sz="8" w:space="1" w:color="auto"/>
      </w:pBdr>
      <w:tabs>
        <w:tab w:val="right" w:pos="10080"/>
      </w:tabs>
      <w:spacing w:before="240"/>
      <w:rPr>
        <w:rStyle w:val="PageNumber"/>
        <w:sz w:val="20"/>
      </w:rPr>
    </w:pPr>
    <w:r w:rsidRPr="0028542E">
      <w:rPr>
        <w:rStyle w:val="PageNumber"/>
        <w:sz w:val="20"/>
      </w:rPr>
      <w:t>Pro-Mac Machine, Inc.</w:t>
    </w:r>
    <w:r w:rsidR="00BC127B" w:rsidRPr="0028542E">
      <w:rPr>
        <w:rStyle w:val="PageNumber"/>
        <w:color w:val="FF0000"/>
        <w:sz w:val="20"/>
      </w:rPr>
      <w:tab/>
    </w:r>
    <w:r w:rsidR="00BC127B" w:rsidRPr="0028542E">
      <w:rPr>
        <w:rStyle w:val="PageNumber"/>
        <w:sz w:val="20"/>
      </w:rPr>
      <w:t>Air Permit No.</w:t>
    </w:r>
    <w:r w:rsidRPr="0028542E">
      <w:rPr>
        <w:rStyle w:val="PageNumber"/>
        <w:sz w:val="20"/>
      </w:rPr>
      <w:t xml:space="preserve"> 0810242-001-AC</w:t>
    </w:r>
  </w:p>
  <w:p w:rsidR="00BC127B" w:rsidRPr="00BC127B" w:rsidRDefault="00BC127B" w:rsidP="00BC127B">
    <w:pPr>
      <w:pBdr>
        <w:top w:val="single" w:sz="8" w:space="1" w:color="auto"/>
      </w:pBdr>
      <w:tabs>
        <w:tab w:val="right" w:pos="10080"/>
      </w:tabs>
      <w:rPr>
        <w:sz w:val="20"/>
      </w:rPr>
    </w:pPr>
    <w:r w:rsidRPr="0028542E">
      <w:rPr>
        <w:rStyle w:val="PageNumber"/>
        <w:sz w:val="20"/>
      </w:rPr>
      <w:tab/>
    </w:r>
    <w:r w:rsidRPr="0028542E">
      <w:rPr>
        <w:sz w:val="20"/>
      </w:rPr>
      <w:t>Air Construction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42E" w:rsidRPr="0028542E" w:rsidRDefault="0028542E" w:rsidP="0028542E">
    <w:pPr>
      <w:pBdr>
        <w:top w:val="single" w:sz="8" w:space="1" w:color="auto"/>
      </w:pBdr>
      <w:tabs>
        <w:tab w:val="right" w:pos="10080"/>
      </w:tabs>
      <w:spacing w:before="240"/>
      <w:rPr>
        <w:rStyle w:val="PageNumber"/>
        <w:sz w:val="20"/>
      </w:rPr>
    </w:pPr>
    <w:r w:rsidRPr="0028542E">
      <w:rPr>
        <w:rStyle w:val="PageNumber"/>
        <w:sz w:val="20"/>
      </w:rPr>
      <w:t>Pro-Mac Machine, Inc.</w:t>
    </w:r>
    <w:r w:rsidRPr="0028542E">
      <w:rPr>
        <w:rStyle w:val="PageNumber"/>
        <w:color w:val="FF0000"/>
        <w:sz w:val="20"/>
      </w:rPr>
      <w:tab/>
    </w:r>
    <w:r w:rsidRPr="0028542E">
      <w:rPr>
        <w:rStyle w:val="PageNumber"/>
        <w:sz w:val="20"/>
      </w:rPr>
      <w:t>Air Permit No. 0810242-001-AC</w:t>
    </w:r>
  </w:p>
  <w:p w:rsidR="0028542E" w:rsidRPr="00BC127B" w:rsidRDefault="0028542E" w:rsidP="0028542E">
    <w:pPr>
      <w:pBdr>
        <w:top w:val="single" w:sz="8" w:space="1" w:color="auto"/>
      </w:pBdr>
      <w:tabs>
        <w:tab w:val="right" w:pos="10080"/>
      </w:tabs>
      <w:rPr>
        <w:sz w:val="20"/>
      </w:rPr>
    </w:pPr>
    <w:r w:rsidRPr="0028542E">
      <w:rPr>
        <w:rStyle w:val="PageNumber"/>
        <w:sz w:val="20"/>
      </w:rPr>
      <w:tab/>
    </w:r>
    <w:r w:rsidRPr="0028542E">
      <w:rPr>
        <w:sz w:val="20"/>
      </w:rPr>
      <w:t>Air Construction Permit</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3E455E">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42E" w:rsidRPr="0028542E" w:rsidRDefault="0028542E" w:rsidP="0028542E">
    <w:pPr>
      <w:pBdr>
        <w:top w:val="single" w:sz="8" w:space="1" w:color="auto"/>
      </w:pBdr>
      <w:tabs>
        <w:tab w:val="right" w:pos="10080"/>
      </w:tabs>
      <w:spacing w:before="240"/>
      <w:rPr>
        <w:rStyle w:val="PageNumber"/>
        <w:sz w:val="20"/>
      </w:rPr>
    </w:pPr>
    <w:r w:rsidRPr="0028542E">
      <w:rPr>
        <w:rStyle w:val="PageNumber"/>
        <w:sz w:val="20"/>
      </w:rPr>
      <w:t>Pro-Mac Machine, Inc.</w:t>
    </w:r>
    <w:r w:rsidRPr="0028542E">
      <w:rPr>
        <w:rStyle w:val="PageNumber"/>
        <w:color w:val="FF0000"/>
        <w:sz w:val="20"/>
      </w:rPr>
      <w:tab/>
    </w:r>
    <w:r w:rsidRPr="0028542E">
      <w:rPr>
        <w:rStyle w:val="PageNumber"/>
        <w:sz w:val="20"/>
      </w:rPr>
      <w:t>Air Permit No. 0810242-001-AC</w:t>
    </w:r>
  </w:p>
  <w:p w:rsidR="0028542E" w:rsidRPr="00BC127B" w:rsidRDefault="0028542E" w:rsidP="0028542E">
    <w:pPr>
      <w:pBdr>
        <w:top w:val="single" w:sz="8" w:space="1" w:color="auto"/>
      </w:pBdr>
      <w:tabs>
        <w:tab w:val="right" w:pos="10080"/>
      </w:tabs>
      <w:rPr>
        <w:sz w:val="20"/>
      </w:rPr>
    </w:pPr>
    <w:r w:rsidRPr="0028542E">
      <w:rPr>
        <w:rStyle w:val="PageNumber"/>
        <w:sz w:val="20"/>
      </w:rPr>
      <w:tab/>
    </w:r>
    <w:r w:rsidRPr="0028542E">
      <w:rPr>
        <w:sz w:val="20"/>
      </w:rPr>
      <w:t>Air Construction Permit</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3E455E">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42E" w:rsidRPr="0028542E" w:rsidRDefault="0028542E" w:rsidP="0028542E">
    <w:pPr>
      <w:pBdr>
        <w:top w:val="single" w:sz="8" w:space="1" w:color="auto"/>
      </w:pBdr>
      <w:tabs>
        <w:tab w:val="right" w:pos="10080"/>
      </w:tabs>
      <w:spacing w:before="240"/>
      <w:rPr>
        <w:rStyle w:val="PageNumber"/>
        <w:sz w:val="20"/>
      </w:rPr>
    </w:pPr>
    <w:r w:rsidRPr="0028542E">
      <w:rPr>
        <w:rStyle w:val="PageNumber"/>
        <w:sz w:val="20"/>
      </w:rPr>
      <w:t>Pro-Mac Machine, Inc.</w:t>
    </w:r>
    <w:r w:rsidRPr="0028542E">
      <w:rPr>
        <w:rStyle w:val="PageNumber"/>
        <w:color w:val="FF0000"/>
        <w:sz w:val="20"/>
      </w:rPr>
      <w:tab/>
    </w:r>
    <w:r w:rsidRPr="0028542E">
      <w:rPr>
        <w:rStyle w:val="PageNumber"/>
        <w:sz w:val="20"/>
      </w:rPr>
      <w:t>Air Permit No. 0810242-001-AC</w:t>
    </w:r>
  </w:p>
  <w:p w:rsidR="0028542E" w:rsidRPr="00BC127B" w:rsidRDefault="0028542E" w:rsidP="0028542E">
    <w:pPr>
      <w:pBdr>
        <w:top w:val="single" w:sz="8" w:space="1" w:color="auto"/>
      </w:pBdr>
      <w:tabs>
        <w:tab w:val="right" w:pos="10080"/>
      </w:tabs>
      <w:rPr>
        <w:sz w:val="20"/>
      </w:rPr>
    </w:pPr>
    <w:r w:rsidRPr="0028542E">
      <w:rPr>
        <w:rStyle w:val="PageNumber"/>
        <w:sz w:val="20"/>
      </w:rPr>
      <w:tab/>
    </w:r>
    <w:r w:rsidRPr="0028542E">
      <w:rPr>
        <w:sz w:val="20"/>
      </w:rPr>
      <w:t>Air Construction Permit</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3E455E">
      <w:rPr>
        <w:noProof/>
        <w:sz w:val="20"/>
      </w:rPr>
      <w:t>4</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42E" w:rsidRPr="0028542E" w:rsidRDefault="0028542E" w:rsidP="0028542E">
    <w:pPr>
      <w:pBdr>
        <w:top w:val="single" w:sz="8" w:space="1" w:color="auto"/>
      </w:pBdr>
      <w:tabs>
        <w:tab w:val="right" w:pos="10080"/>
      </w:tabs>
      <w:spacing w:before="240"/>
      <w:rPr>
        <w:rStyle w:val="PageNumber"/>
        <w:sz w:val="20"/>
      </w:rPr>
    </w:pPr>
    <w:r w:rsidRPr="0028542E">
      <w:rPr>
        <w:rStyle w:val="PageNumber"/>
        <w:sz w:val="20"/>
      </w:rPr>
      <w:t>Pro-Mac Machine, Inc.</w:t>
    </w:r>
    <w:r w:rsidRPr="0028542E">
      <w:rPr>
        <w:rStyle w:val="PageNumber"/>
        <w:color w:val="FF0000"/>
        <w:sz w:val="20"/>
      </w:rPr>
      <w:tab/>
    </w:r>
    <w:r w:rsidRPr="0028542E">
      <w:rPr>
        <w:rStyle w:val="PageNumber"/>
        <w:sz w:val="20"/>
      </w:rPr>
      <w:t>Air Permit No. 0810242-001-AC</w:t>
    </w:r>
  </w:p>
  <w:p w:rsidR="0028542E" w:rsidRPr="00BC127B" w:rsidRDefault="0028542E" w:rsidP="0028542E">
    <w:pPr>
      <w:pBdr>
        <w:top w:val="single" w:sz="8" w:space="1" w:color="auto"/>
      </w:pBdr>
      <w:tabs>
        <w:tab w:val="right" w:pos="10080"/>
      </w:tabs>
      <w:rPr>
        <w:sz w:val="20"/>
      </w:rPr>
    </w:pPr>
    <w:r w:rsidRPr="0028542E">
      <w:rPr>
        <w:rStyle w:val="PageNumber"/>
        <w:sz w:val="20"/>
      </w:rPr>
      <w:tab/>
    </w:r>
    <w:r w:rsidRPr="0028542E">
      <w:rPr>
        <w:sz w:val="20"/>
      </w:rPr>
      <w:t>Air Construction Permit</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3E455E">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FDE" w:rsidRDefault="00B74FDE">
      <w:r>
        <w:separator/>
      </w:r>
    </w:p>
  </w:footnote>
  <w:footnote w:type="continuationSeparator" w:id="0">
    <w:p w:rsidR="00B74FDE" w:rsidRDefault="00B74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77B43"/>
    <w:rsid w:val="001A7830"/>
    <w:rsid w:val="001E1BC1"/>
    <w:rsid w:val="001E36B4"/>
    <w:rsid w:val="0028542E"/>
    <w:rsid w:val="002F116F"/>
    <w:rsid w:val="00360243"/>
    <w:rsid w:val="003959F8"/>
    <w:rsid w:val="003A1C14"/>
    <w:rsid w:val="003A66A7"/>
    <w:rsid w:val="003E455E"/>
    <w:rsid w:val="003F469C"/>
    <w:rsid w:val="00415227"/>
    <w:rsid w:val="004157A9"/>
    <w:rsid w:val="00436188"/>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37D0E"/>
    <w:rsid w:val="00B74FDE"/>
    <w:rsid w:val="00BC127B"/>
    <w:rsid w:val="00BF6F3C"/>
    <w:rsid w:val="00CC72C3"/>
    <w:rsid w:val="00CF59D6"/>
    <w:rsid w:val="00D8311F"/>
    <w:rsid w:val="00D84870"/>
    <w:rsid w:val="00DD17B7"/>
    <w:rsid w:val="00E1608A"/>
    <w:rsid w:val="00E450AD"/>
    <w:rsid w:val="00E759DA"/>
    <w:rsid w:val="00EA24AA"/>
    <w:rsid w:val="00EC41DD"/>
    <w:rsid w:val="00EC7700"/>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1AF96A-5E1A-41F6-B904-BE945E885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11</Pages>
  <Words>5252</Words>
  <Characters>29937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35119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Noor, Quaid</cp:lastModifiedBy>
  <cp:revision>8</cp:revision>
  <cp:lastPrinted>2009-02-27T19:40:00Z</cp:lastPrinted>
  <dcterms:created xsi:type="dcterms:W3CDTF">2014-02-18T13:46:00Z</dcterms:created>
  <dcterms:modified xsi:type="dcterms:W3CDTF">2014-05-30T14:40:00Z</dcterms:modified>
</cp:coreProperties>
</file>