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C8905" w14:textId="77777777" w:rsidR="00E700F9" w:rsidRPr="008E0436" w:rsidRDefault="00E700F9" w:rsidP="00E700F9">
      <w:pPr>
        <w:pStyle w:val="Header"/>
        <w:jc w:val="center"/>
        <w:rPr>
          <w:rFonts w:ascii="Book Antiqua" w:hAnsi="Book Antiqua"/>
          <w:b/>
          <w:highlight w:val="yellow"/>
          <w:shd w:val="clear" w:color="auto" w:fill="FFFFFF"/>
        </w:rPr>
      </w:pPr>
    </w:p>
    <w:p w14:paraId="26E166E6" w14:textId="77777777" w:rsidR="00675C25" w:rsidRPr="00D03E79" w:rsidRDefault="00675C25" w:rsidP="00675C25">
      <w:pPr>
        <w:pStyle w:val="Header"/>
        <w:jc w:val="center"/>
        <w:rPr>
          <w:b/>
          <w:sz w:val="28"/>
          <w:szCs w:val="28"/>
        </w:rPr>
      </w:pPr>
      <w:r w:rsidRPr="00D03E79">
        <w:rPr>
          <w:b/>
          <w:sz w:val="28"/>
          <w:szCs w:val="28"/>
          <w:shd w:val="clear" w:color="auto" w:fill="FFFFFF"/>
        </w:rPr>
        <w:t>FINAL PERMIT</w:t>
      </w:r>
    </w:p>
    <w:p w14:paraId="3035567B" w14:textId="77777777" w:rsidR="00675C25" w:rsidRPr="007078D3" w:rsidRDefault="00675C25" w:rsidP="00675C25">
      <w:pPr>
        <w:rPr>
          <w:b/>
          <w:caps/>
          <w:sz w:val="22"/>
          <w:szCs w:val="22"/>
        </w:rPr>
      </w:pPr>
      <w:r w:rsidRPr="00D03E79">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31B03564" w14:textId="77777777" w:rsidTr="007A0096">
        <w:trPr>
          <w:cantSplit/>
          <w:trHeight w:val="1649"/>
        </w:trPr>
        <w:tc>
          <w:tcPr>
            <w:tcW w:w="5724" w:type="dxa"/>
          </w:tcPr>
          <w:p w14:paraId="094366C2" w14:textId="77777777" w:rsidR="00675C25" w:rsidRPr="007078D3" w:rsidRDefault="00D03E79" w:rsidP="007A0096">
            <w:pPr>
              <w:rPr>
                <w:sz w:val="22"/>
                <w:szCs w:val="22"/>
              </w:rPr>
            </w:pPr>
            <w:r>
              <w:rPr>
                <w:sz w:val="22"/>
                <w:szCs w:val="22"/>
              </w:rPr>
              <w:t>Pop’s Painting, Inc.</w:t>
            </w:r>
          </w:p>
          <w:p w14:paraId="79C9CB2F" w14:textId="77777777" w:rsidR="00675C25" w:rsidRPr="007078D3" w:rsidRDefault="00D03E79" w:rsidP="007A0096">
            <w:pPr>
              <w:rPr>
                <w:sz w:val="22"/>
                <w:szCs w:val="22"/>
              </w:rPr>
            </w:pPr>
            <w:r>
              <w:rPr>
                <w:sz w:val="22"/>
                <w:szCs w:val="22"/>
              </w:rPr>
              <w:t xml:space="preserve">3805 </w:t>
            </w:r>
            <w:proofErr w:type="spellStart"/>
            <w:r>
              <w:rPr>
                <w:sz w:val="22"/>
                <w:szCs w:val="22"/>
              </w:rPr>
              <w:t>Drane</w:t>
            </w:r>
            <w:proofErr w:type="spellEnd"/>
            <w:r>
              <w:rPr>
                <w:sz w:val="22"/>
                <w:szCs w:val="22"/>
              </w:rPr>
              <w:t xml:space="preserve"> Field Road</w:t>
            </w:r>
          </w:p>
          <w:p w14:paraId="4D84B871" w14:textId="77777777" w:rsidR="00675C25" w:rsidRPr="007078D3" w:rsidRDefault="00D03E79" w:rsidP="007A0096">
            <w:pPr>
              <w:tabs>
                <w:tab w:val="center" w:pos="3168"/>
                <w:tab w:val="left" w:pos="3240"/>
                <w:tab w:val="left" w:pos="3615"/>
              </w:tabs>
              <w:rPr>
                <w:sz w:val="22"/>
                <w:szCs w:val="22"/>
              </w:rPr>
            </w:pPr>
            <w:r>
              <w:rPr>
                <w:sz w:val="22"/>
                <w:szCs w:val="22"/>
              </w:rPr>
              <w:t>Lakeland, FL  33811</w:t>
            </w:r>
          </w:p>
          <w:p w14:paraId="77A4B651" w14:textId="77777777" w:rsidR="00675C25" w:rsidRPr="007078D3" w:rsidRDefault="00675C25" w:rsidP="007A0096">
            <w:pPr>
              <w:rPr>
                <w:i/>
                <w:sz w:val="22"/>
                <w:szCs w:val="22"/>
              </w:rPr>
            </w:pPr>
          </w:p>
          <w:p w14:paraId="04F33784" w14:textId="77777777" w:rsidR="00675C25" w:rsidRPr="007078D3" w:rsidRDefault="00675C25" w:rsidP="007A0096">
            <w:pPr>
              <w:rPr>
                <w:sz w:val="22"/>
                <w:szCs w:val="22"/>
              </w:rPr>
            </w:pPr>
            <w:r w:rsidRPr="007078D3">
              <w:rPr>
                <w:sz w:val="22"/>
                <w:szCs w:val="22"/>
              </w:rPr>
              <w:t>Authorized Representative:</w:t>
            </w:r>
          </w:p>
          <w:p w14:paraId="01A580A0" w14:textId="77777777" w:rsidR="00675C25" w:rsidRPr="007078D3" w:rsidRDefault="00D03E79" w:rsidP="00D03E79">
            <w:pPr>
              <w:ind w:left="360"/>
              <w:rPr>
                <w:sz w:val="22"/>
                <w:szCs w:val="22"/>
              </w:rPr>
            </w:pPr>
            <w:r w:rsidRPr="00D03E79">
              <w:rPr>
                <w:sz w:val="22"/>
                <w:szCs w:val="22"/>
              </w:rPr>
              <w:t>Mr. Mark A. Woods, President</w:t>
            </w:r>
          </w:p>
        </w:tc>
        <w:tc>
          <w:tcPr>
            <w:tcW w:w="4410" w:type="dxa"/>
          </w:tcPr>
          <w:p w14:paraId="45441A0B" w14:textId="77777777" w:rsidR="00675C25" w:rsidRPr="007078D3" w:rsidRDefault="00675C25" w:rsidP="007A0096">
            <w:pPr>
              <w:rPr>
                <w:sz w:val="22"/>
                <w:szCs w:val="22"/>
              </w:rPr>
            </w:pPr>
            <w:r w:rsidRPr="007078D3">
              <w:rPr>
                <w:sz w:val="22"/>
                <w:szCs w:val="22"/>
              </w:rPr>
              <w:t xml:space="preserve">Air Permit No. </w:t>
            </w:r>
            <w:r w:rsidR="00D03E79">
              <w:rPr>
                <w:sz w:val="22"/>
                <w:szCs w:val="22"/>
              </w:rPr>
              <w:t>1050226-012-AO</w:t>
            </w:r>
          </w:p>
          <w:p w14:paraId="60A8005F" w14:textId="16D31FBB" w:rsidR="00675C25" w:rsidRPr="007078D3" w:rsidRDefault="00675C25" w:rsidP="007A0096">
            <w:pPr>
              <w:rPr>
                <w:sz w:val="22"/>
                <w:szCs w:val="22"/>
              </w:rPr>
            </w:pPr>
            <w:r w:rsidRPr="007078D3">
              <w:rPr>
                <w:sz w:val="22"/>
                <w:szCs w:val="22"/>
              </w:rPr>
              <w:t xml:space="preserve">Permit Expires:  </w:t>
            </w:r>
            <w:r w:rsidR="001F4499">
              <w:rPr>
                <w:sz w:val="22"/>
                <w:szCs w:val="22"/>
              </w:rPr>
              <w:t>xx/xx/</w:t>
            </w:r>
            <w:proofErr w:type="spellStart"/>
            <w:r w:rsidR="001F4499">
              <w:rPr>
                <w:sz w:val="22"/>
                <w:szCs w:val="22"/>
              </w:rPr>
              <w:t>xxxx</w:t>
            </w:r>
            <w:proofErr w:type="spellEnd"/>
          </w:p>
          <w:p w14:paraId="282322CA" w14:textId="77777777" w:rsidR="00675C25" w:rsidRPr="00D03E79" w:rsidRDefault="00675C25" w:rsidP="007A0096">
            <w:pPr>
              <w:rPr>
                <w:sz w:val="22"/>
                <w:szCs w:val="22"/>
              </w:rPr>
            </w:pPr>
            <w:r w:rsidRPr="007078D3">
              <w:rPr>
                <w:sz w:val="22"/>
                <w:szCs w:val="22"/>
              </w:rPr>
              <w:t xml:space="preserve">Minor Air </w:t>
            </w:r>
            <w:r w:rsidRPr="00D03E79">
              <w:rPr>
                <w:sz w:val="22"/>
                <w:szCs w:val="22"/>
              </w:rPr>
              <w:t xml:space="preserve">Operation Permit </w:t>
            </w:r>
          </w:p>
          <w:p w14:paraId="66FA76E6" w14:textId="77777777" w:rsidR="00675C25" w:rsidRPr="007078D3" w:rsidRDefault="006B73EB" w:rsidP="00D03E79">
            <w:pPr>
              <w:rPr>
                <w:b/>
                <w:bCs/>
                <w:sz w:val="22"/>
                <w:szCs w:val="22"/>
              </w:rPr>
            </w:pPr>
            <w:r w:rsidRPr="00D03E79">
              <w:rPr>
                <w:sz w:val="22"/>
                <w:szCs w:val="22"/>
              </w:rPr>
              <w:t xml:space="preserve">Project: </w:t>
            </w:r>
            <w:r w:rsidR="00D03E79" w:rsidRPr="00D03E79">
              <w:rPr>
                <w:sz w:val="22"/>
                <w:szCs w:val="22"/>
              </w:rPr>
              <w:t>Operation Permit</w:t>
            </w:r>
            <w:r w:rsidR="00D03E79">
              <w:rPr>
                <w:sz w:val="22"/>
                <w:szCs w:val="22"/>
              </w:rPr>
              <w:t xml:space="preserve"> Renewal</w:t>
            </w:r>
            <w:r w:rsidR="00675C25" w:rsidRPr="007078D3">
              <w:rPr>
                <w:sz w:val="22"/>
                <w:szCs w:val="22"/>
              </w:rPr>
              <w:t xml:space="preserve">  </w:t>
            </w:r>
          </w:p>
        </w:tc>
      </w:tr>
    </w:tbl>
    <w:p w14:paraId="4FFCFD04" w14:textId="77777777" w:rsidR="00675C25" w:rsidRPr="007078D3" w:rsidRDefault="00675C25" w:rsidP="00675C25">
      <w:pPr>
        <w:pStyle w:val="BodyText3"/>
        <w:spacing w:after="0"/>
        <w:jc w:val="left"/>
        <w:rPr>
          <w:szCs w:val="22"/>
        </w:rPr>
      </w:pPr>
    </w:p>
    <w:p w14:paraId="37836B6E" w14:textId="79851731" w:rsidR="00675C25" w:rsidRPr="007078D3" w:rsidRDefault="00675C25" w:rsidP="00675C25">
      <w:pPr>
        <w:pStyle w:val="BodyTextIndent"/>
        <w:ind w:left="0"/>
        <w:jc w:val="left"/>
        <w:rPr>
          <w:szCs w:val="22"/>
        </w:rPr>
      </w:pPr>
      <w:r w:rsidRPr="007078D3">
        <w:rPr>
          <w:szCs w:val="22"/>
        </w:rPr>
        <w:t xml:space="preserve">This is the final </w:t>
      </w:r>
      <w:r w:rsidRPr="00D63E0F">
        <w:rPr>
          <w:szCs w:val="22"/>
        </w:rPr>
        <w:t xml:space="preserve">permit to renew Air Operation Permit No. </w:t>
      </w:r>
      <w:r w:rsidR="00D63E0F" w:rsidRPr="00D63E0F">
        <w:rPr>
          <w:szCs w:val="22"/>
        </w:rPr>
        <w:t>1050026-009-AO</w:t>
      </w:r>
      <w:r w:rsidRPr="00D63E0F">
        <w:rPr>
          <w:szCs w:val="22"/>
        </w:rPr>
        <w:t xml:space="preserve"> </w:t>
      </w:r>
      <w:r w:rsidR="00D63E0F" w:rsidRPr="00D63E0F">
        <w:rPr>
          <w:szCs w:val="22"/>
        </w:rPr>
        <w:t>and incorporate some of the terms and conditions of Air Construction Permit No.</w:t>
      </w:r>
      <w:r w:rsidR="00880A05">
        <w:rPr>
          <w:szCs w:val="22"/>
        </w:rPr>
        <w:t xml:space="preserve"> </w:t>
      </w:r>
      <w:r w:rsidR="00D63E0F" w:rsidRPr="00D63E0F">
        <w:rPr>
          <w:szCs w:val="22"/>
        </w:rPr>
        <w:t xml:space="preserve">1050226-011-AC into the operation permit </w:t>
      </w:r>
      <w:r w:rsidRPr="00D63E0F">
        <w:rPr>
          <w:szCs w:val="22"/>
        </w:rPr>
        <w:t xml:space="preserve">for </w:t>
      </w:r>
      <w:r w:rsidR="00D63E0F" w:rsidRPr="00D63E0F">
        <w:rPr>
          <w:szCs w:val="22"/>
        </w:rPr>
        <w:t xml:space="preserve">a sandblasting and </w:t>
      </w:r>
      <w:r w:rsidR="0004678B" w:rsidRPr="00D63E0F">
        <w:rPr>
          <w:szCs w:val="22"/>
        </w:rPr>
        <w:t>surface</w:t>
      </w:r>
      <w:r w:rsidR="00D63E0F" w:rsidRPr="00D63E0F">
        <w:rPr>
          <w:szCs w:val="22"/>
        </w:rPr>
        <w:t xml:space="preserve"> coating</w:t>
      </w:r>
      <w:r w:rsidRPr="00D63E0F">
        <w:rPr>
          <w:szCs w:val="22"/>
        </w:rPr>
        <w:t xml:space="preserve"> operation at </w:t>
      </w:r>
      <w:r w:rsidR="00D63E0F" w:rsidRPr="00D63E0F">
        <w:rPr>
          <w:szCs w:val="22"/>
        </w:rPr>
        <w:t>Pop’s Painting, Inc.,</w:t>
      </w:r>
      <w:r w:rsidRPr="00D63E0F">
        <w:rPr>
          <w:szCs w:val="22"/>
        </w:rPr>
        <w:t xml:space="preserve"> (Standard Industrial Classification No. </w:t>
      </w:r>
      <w:r w:rsidR="00D63E0F" w:rsidRPr="00D63E0F">
        <w:rPr>
          <w:szCs w:val="22"/>
        </w:rPr>
        <w:t>3441</w:t>
      </w:r>
      <w:r w:rsidRPr="00D63E0F">
        <w:rPr>
          <w:szCs w:val="22"/>
        </w:rPr>
        <w:t xml:space="preserve">).  The facility is located in </w:t>
      </w:r>
      <w:r w:rsidR="00D63E0F" w:rsidRPr="00D63E0F">
        <w:rPr>
          <w:szCs w:val="22"/>
        </w:rPr>
        <w:t>Polk</w:t>
      </w:r>
      <w:r w:rsidRPr="00D63E0F">
        <w:rPr>
          <w:szCs w:val="22"/>
        </w:rPr>
        <w:t xml:space="preserve"> County at </w:t>
      </w:r>
      <w:r w:rsidR="00D63E0F" w:rsidRPr="00D63E0F">
        <w:rPr>
          <w:szCs w:val="22"/>
        </w:rPr>
        <w:t xml:space="preserve">3805 </w:t>
      </w:r>
      <w:proofErr w:type="spellStart"/>
      <w:r w:rsidR="00D63E0F" w:rsidRPr="00D63E0F">
        <w:rPr>
          <w:szCs w:val="22"/>
        </w:rPr>
        <w:t>Drane</w:t>
      </w:r>
      <w:proofErr w:type="spellEnd"/>
      <w:r w:rsidR="00D63E0F" w:rsidRPr="00D63E0F">
        <w:rPr>
          <w:szCs w:val="22"/>
        </w:rPr>
        <w:t xml:space="preserve"> Field Road</w:t>
      </w:r>
      <w:r w:rsidRPr="00D63E0F">
        <w:rPr>
          <w:szCs w:val="22"/>
        </w:rPr>
        <w:t xml:space="preserve"> in </w:t>
      </w:r>
      <w:r w:rsidR="00D63E0F" w:rsidRPr="00D63E0F">
        <w:rPr>
          <w:szCs w:val="22"/>
        </w:rPr>
        <w:t>Lakeland</w:t>
      </w:r>
      <w:r w:rsidRPr="00D63E0F">
        <w:rPr>
          <w:szCs w:val="22"/>
        </w:rPr>
        <w:t xml:space="preserve">, Florida.  The UTM coordinates are Zone 17, </w:t>
      </w:r>
      <w:r w:rsidR="00D63E0F" w:rsidRPr="00D63E0F">
        <w:rPr>
          <w:szCs w:val="22"/>
        </w:rPr>
        <w:t>399.4</w:t>
      </w:r>
      <w:r w:rsidRPr="00D63E0F">
        <w:rPr>
          <w:szCs w:val="22"/>
        </w:rPr>
        <w:t xml:space="preserve"> km </w:t>
      </w:r>
      <w:proofErr w:type="gramStart"/>
      <w:r w:rsidRPr="00D63E0F">
        <w:rPr>
          <w:szCs w:val="22"/>
        </w:rPr>
        <w:t>East</w:t>
      </w:r>
      <w:proofErr w:type="gramEnd"/>
      <w:r w:rsidRPr="00D63E0F">
        <w:rPr>
          <w:szCs w:val="22"/>
        </w:rPr>
        <w:t xml:space="preserve">, and </w:t>
      </w:r>
      <w:r w:rsidR="00D63E0F" w:rsidRPr="00D63E0F">
        <w:rPr>
          <w:szCs w:val="22"/>
        </w:rPr>
        <w:t>3097.6</w:t>
      </w:r>
      <w:r w:rsidRPr="00D63E0F">
        <w:rPr>
          <w:szCs w:val="22"/>
        </w:rPr>
        <w:t xml:space="preserve"> km North.</w:t>
      </w:r>
      <w:r w:rsidRPr="007078D3">
        <w:rPr>
          <w:szCs w:val="22"/>
        </w:rPr>
        <w:t xml:space="preserve">  </w:t>
      </w:r>
    </w:p>
    <w:p w14:paraId="47BD20CB"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3D9FF0AD"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3BE0EA06"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w:t>
      </w:r>
      <w:r w:rsidRPr="00EB6A5B">
        <w:rPr>
          <w:szCs w:val="22"/>
        </w:rPr>
        <w:t>Requirements and Facility-wide Specific Conditions</w:t>
      </w:r>
    </w:p>
    <w:p w14:paraId="3E7EC577"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206A458B"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27FA9AC6" w14:textId="77777777"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14:paraId="54105706" w14:textId="77777777" w:rsidR="00675C25" w:rsidRPr="007078D3" w:rsidRDefault="00675C25" w:rsidP="00D63E0F">
      <w:pPr>
        <w:pStyle w:val="BodyText2"/>
        <w:rPr>
          <w:i/>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Pr="007078D3">
        <w:rPr>
          <w:i/>
          <w:szCs w:val="22"/>
        </w:rPr>
        <w:t xml:space="preserve">.  </w:t>
      </w:r>
    </w:p>
    <w:p w14:paraId="11E76AC2" w14:textId="77777777" w:rsidR="009F7F99" w:rsidRPr="00D63E0F" w:rsidRDefault="009F7F99" w:rsidP="009F7F99">
      <w:pPr>
        <w:widowControl w:val="0"/>
        <w:tabs>
          <w:tab w:val="left" w:pos="0"/>
        </w:tabs>
        <w:spacing w:after="120"/>
        <w:rPr>
          <w:sz w:val="22"/>
          <w:szCs w:val="22"/>
        </w:rPr>
      </w:pPr>
      <w:r w:rsidRPr="00D63E0F">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D63E0F">
          <w:rPr>
            <w:rStyle w:val="Hyperlink"/>
            <w:sz w:val="22"/>
            <w:szCs w:val="22"/>
          </w:rPr>
          <w:t>Agency.Clerk@dep.state.fl.us</w:t>
        </w:r>
      </w:hyperlink>
      <w:r w:rsidRPr="00D63E0F">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75F74554" w14:textId="77777777" w:rsidR="009F7F99" w:rsidRPr="00D63E0F" w:rsidRDefault="009F7F99" w:rsidP="009F7F99">
      <w:pPr>
        <w:widowControl w:val="0"/>
        <w:tabs>
          <w:tab w:val="left" w:pos="0"/>
        </w:tabs>
        <w:spacing w:after="120"/>
        <w:rPr>
          <w:sz w:val="22"/>
          <w:szCs w:val="22"/>
        </w:rPr>
      </w:pPr>
      <w:r w:rsidRPr="00D63E0F">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w:t>
      </w:r>
      <w:r w:rsidRPr="00D63E0F">
        <w:rPr>
          <w:sz w:val="22"/>
          <w:szCs w:val="22"/>
        </w:rPr>
        <w:lastRenderedPageBreak/>
        <w:t>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2A2B91D7" w14:textId="77777777" w:rsidR="009F7F99" w:rsidRPr="00D63E0F" w:rsidRDefault="009F7F99" w:rsidP="009F7F99">
      <w:pPr>
        <w:widowControl w:val="0"/>
        <w:tabs>
          <w:tab w:val="left" w:pos="0"/>
        </w:tabs>
        <w:spacing w:after="120"/>
        <w:rPr>
          <w:sz w:val="22"/>
          <w:szCs w:val="22"/>
        </w:rPr>
      </w:pPr>
      <w:r w:rsidRPr="00D63E0F">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14:paraId="6486B55A" w14:textId="77777777" w:rsidR="00675C25" w:rsidRPr="00D63E0F" w:rsidRDefault="00675C25" w:rsidP="00675C25">
      <w:pPr>
        <w:spacing w:after="120"/>
        <w:rPr>
          <w:sz w:val="22"/>
        </w:rPr>
      </w:pPr>
      <w:r w:rsidRPr="00D63E0F">
        <w:rPr>
          <w:sz w:val="22"/>
        </w:rPr>
        <w:t>Mediation is not available in this proceeding.</w:t>
      </w:r>
    </w:p>
    <w:p w14:paraId="1EE82C24" w14:textId="77777777" w:rsidR="00675C25" w:rsidRPr="007078D3" w:rsidRDefault="00675C25" w:rsidP="00675C25">
      <w:r w:rsidRPr="00D63E0F">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D63E0F">
        <w:rPr>
          <w:caps/>
          <w:sz w:val="22"/>
        </w:rPr>
        <w:t>c</w:t>
      </w:r>
      <w:r w:rsidRPr="00D63E0F">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14:paraId="4BF230E0" w14:textId="77777777" w:rsidR="00675C25" w:rsidRPr="007078D3" w:rsidRDefault="00675C25" w:rsidP="00675C25">
      <w:pPr>
        <w:ind w:left="3960"/>
        <w:rPr>
          <w:sz w:val="22"/>
          <w:szCs w:val="22"/>
        </w:rPr>
      </w:pPr>
    </w:p>
    <w:p w14:paraId="2549EC60" w14:textId="28875BEE"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1FFDE10A" w14:textId="69FD3C37" w:rsidR="00D63E0F" w:rsidRDefault="00D63E0F" w:rsidP="00675C25">
      <w:pPr>
        <w:pStyle w:val="Style4"/>
        <w:numPr>
          <w:ilvl w:val="12"/>
          <w:numId w:val="0"/>
        </w:numPr>
        <w:tabs>
          <w:tab w:val="left" w:pos="8280"/>
        </w:tabs>
        <w:ind w:left="3960"/>
        <w:rPr>
          <w:sz w:val="22"/>
          <w:szCs w:val="22"/>
        </w:rPr>
      </w:pPr>
    </w:p>
    <w:p w14:paraId="69AEFF04" w14:textId="3148D5EE" w:rsidR="00D63E0F" w:rsidRDefault="00D63E0F" w:rsidP="00675C25">
      <w:pPr>
        <w:pStyle w:val="Style4"/>
        <w:numPr>
          <w:ilvl w:val="12"/>
          <w:numId w:val="0"/>
        </w:numPr>
        <w:tabs>
          <w:tab w:val="left" w:pos="8280"/>
        </w:tabs>
        <w:ind w:left="3960"/>
        <w:rPr>
          <w:sz w:val="22"/>
          <w:szCs w:val="22"/>
        </w:rPr>
      </w:pPr>
    </w:p>
    <w:p w14:paraId="1B6BFE82" w14:textId="3C750DB8" w:rsidR="00D4121E" w:rsidRPr="00D4121E" w:rsidRDefault="00D4121E" w:rsidP="00D4121E">
      <w:pPr>
        <w:rPr>
          <w:color w:val="FF0000"/>
        </w:rPr>
      </w:pPr>
      <w:r>
        <w:tab/>
      </w:r>
      <w:r>
        <w:tab/>
      </w:r>
      <w:r>
        <w:tab/>
      </w:r>
      <w:r>
        <w:tab/>
      </w:r>
      <w:r>
        <w:tab/>
      </w:r>
      <w:r>
        <w:tab/>
      </w:r>
      <w:r>
        <w:tab/>
      </w:r>
      <w:r>
        <w:tab/>
      </w:r>
      <w:r>
        <w:tab/>
      </w:r>
      <w:r>
        <w:tab/>
      </w:r>
      <w:r>
        <w:tab/>
      </w:r>
      <w:r>
        <w:tab/>
      </w:r>
      <w:r>
        <w:tab/>
      </w:r>
      <w:r>
        <w:tab/>
      </w:r>
      <w:r>
        <w:tab/>
      </w:r>
      <w:r>
        <w:tab/>
      </w:r>
      <w:r>
        <w:tab/>
      </w:r>
      <w:r>
        <w:tab/>
      </w:r>
      <w:r>
        <w:tab/>
      </w:r>
      <w:r>
        <w:tab/>
      </w:r>
    </w:p>
    <w:p w14:paraId="797A3A1B" w14:textId="4BAB1D99" w:rsidR="00675C25" w:rsidRPr="006269EB" w:rsidRDefault="001F4499" w:rsidP="00675C25">
      <w:pPr>
        <w:pStyle w:val="Style4"/>
        <w:numPr>
          <w:ilvl w:val="12"/>
          <w:numId w:val="0"/>
        </w:numPr>
        <w:tabs>
          <w:tab w:val="left" w:pos="8280"/>
        </w:tabs>
        <w:ind w:left="3960"/>
        <w:rPr>
          <w:sz w:val="22"/>
          <w:szCs w:val="22"/>
          <w:u w:val="single"/>
        </w:rPr>
      </w:pPr>
      <w:r>
        <w:rPr>
          <w:sz w:val="22"/>
          <w:szCs w:val="22"/>
        </w:rPr>
        <w:t>_________________________     _______________</w:t>
      </w:r>
    </w:p>
    <w:p w14:paraId="61140F19" w14:textId="3D14B164"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269EB">
        <w:rPr>
          <w:sz w:val="22"/>
        </w:rPr>
        <w:tab/>
      </w:r>
      <w:r w:rsidR="006269EB">
        <w:rPr>
          <w:sz w:val="22"/>
        </w:rPr>
        <w:tab/>
      </w:r>
      <w:r w:rsidR="006269EB">
        <w:rPr>
          <w:sz w:val="22"/>
        </w:rPr>
        <w:tab/>
      </w:r>
      <w:r w:rsidR="006269EB">
        <w:rPr>
          <w:sz w:val="22"/>
        </w:rPr>
        <w:tab/>
        <w:t>Kelley M. Boatwright</w:t>
      </w:r>
      <w:r w:rsidR="006269EB">
        <w:rPr>
          <w:sz w:val="22"/>
        </w:rPr>
        <w:tab/>
      </w:r>
      <w:r w:rsidR="006269EB">
        <w:rPr>
          <w:sz w:val="22"/>
        </w:rPr>
        <w:tab/>
        <w:t xml:space="preserve"> </w:t>
      </w:r>
      <w:r w:rsidR="006269EB">
        <w:rPr>
          <w:sz w:val="22"/>
        </w:rPr>
        <w:tab/>
        <w:t xml:space="preserve">     </w:t>
      </w:r>
      <w:r w:rsidRPr="007078D3">
        <w:rPr>
          <w:sz w:val="22"/>
        </w:rPr>
        <w:t>Effective Date</w:t>
      </w:r>
    </w:p>
    <w:p w14:paraId="5994247F" w14:textId="25AFBD96"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14:paraId="234903FD" w14:textId="7BD364A9" w:rsidR="00675C25" w:rsidRPr="007078D3" w:rsidRDefault="00675C25" w:rsidP="00675C25">
      <w:pPr>
        <w:suppressAutoHyphens/>
        <w:ind w:left="3600" w:firstLine="360"/>
        <w:rPr>
          <w:sz w:val="22"/>
        </w:rPr>
      </w:pPr>
      <w:r w:rsidRPr="007078D3">
        <w:rPr>
          <w:sz w:val="22"/>
        </w:rPr>
        <w:t>Southwest District</w:t>
      </w:r>
    </w:p>
    <w:p w14:paraId="432AD14F" w14:textId="0E40333D" w:rsidR="00675C25" w:rsidRPr="00BD7645" w:rsidRDefault="00675C25" w:rsidP="00675C25">
      <w:pPr>
        <w:suppressAutoHyphens/>
        <w:rPr>
          <w:sz w:val="22"/>
          <w:szCs w:val="22"/>
        </w:rPr>
      </w:pPr>
    </w:p>
    <w:p w14:paraId="5CAC99B7" w14:textId="26A32C83" w:rsidR="00DC05EC" w:rsidRDefault="00DC05EC">
      <w:pPr>
        <w:rPr>
          <w:sz w:val="22"/>
          <w:szCs w:val="22"/>
        </w:rPr>
      </w:pPr>
      <w:r>
        <w:rPr>
          <w:sz w:val="22"/>
          <w:szCs w:val="22"/>
        </w:rPr>
        <w:br w:type="page"/>
      </w:r>
    </w:p>
    <w:p w14:paraId="6491EF66" w14:textId="77777777" w:rsidR="00675C25" w:rsidRPr="00BD7645" w:rsidRDefault="00675C25" w:rsidP="00675C25">
      <w:pPr>
        <w:suppressAutoHyphens/>
        <w:rPr>
          <w:sz w:val="22"/>
          <w:szCs w:val="22"/>
        </w:rPr>
      </w:pPr>
    </w:p>
    <w:p w14:paraId="4D9A07CD"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292A24F5"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w:t>
      </w:r>
      <w:r w:rsidR="00D63E0F">
        <w:rPr>
          <w:sz w:val="22"/>
          <w:szCs w:val="22"/>
        </w:rPr>
        <w:t>l Air Permit package (</w:t>
      </w:r>
      <w:r w:rsidR="00D63E0F" w:rsidRPr="00D63E0F">
        <w:rPr>
          <w:sz w:val="22"/>
          <w:szCs w:val="22"/>
        </w:rPr>
        <w:t>including</w:t>
      </w:r>
      <w:r w:rsidRPr="00D63E0F">
        <w:rPr>
          <w:sz w:val="22"/>
          <w:szCs w:val="22"/>
        </w:rPr>
        <w:t xml:space="preserve"> the</w:t>
      </w:r>
      <w:r w:rsidRPr="007078D3">
        <w:rPr>
          <w:sz w:val="22"/>
          <w:szCs w:val="22"/>
        </w:rPr>
        <w:t xml:space="preserv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50D88A8B" w14:textId="77777777" w:rsidR="00675C25" w:rsidRDefault="00DC05EC" w:rsidP="00675C25">
      <w:pPr>
        <w:widowControl w:val="0"/>
        <w:tabs>
          <w:tab w:val="left" w:pos="-720"/>
          <w:tab w:val="left" w:pos="4320"/>
        </w:tabs>
        <w:spacing w:after="120"/>
        <w:ind w:left="360"/>
        <w:outlineLvl w:val="0"/>
        <w:rPr>
          <w:sz w:val="22"/>
          <w:szCs w:val="22"/>
        </w:rPr>
      </w:pPr>
      <w:r w:rsidRPr="00DC05EC">
        <w:rPr>
          <w:sz w:val="22"/>
          <w:szCs w:val="22"/>
        </w:rPr>
        <w:t xml:space="preserve">Mark </w:t>
      </w:r>
      <w:r>
        <w:rPr>
          <w:sz w:val="22"/>
          <w:szCs w:val="22"/>
        </w:rPr>
        <w:t xml:space="preserve">A. </w:t>
      </w:r>
      <w:r w:rsidRPr="00DC05EC">
        <w:rPr>
          <w:sz w:val="22"/>
          <w:szCs w:val="22"/>
        </w:rPr>
        <w:t>Woods, Pop’s Painting, Inc. (</w:t>
      </w:r>
      <w:hyperlink r:id="rId9" w:history="1">
        <w:r w:rsidRPr="00B50E4E">
          <w:rPr>
            <w:rStyle w:val="Hyperlink"/>
            <w:sz w:val="22"/>
            <w:szCs w:val="22"/>
          </w:rPr>
          <w:t>mwoods@popsinc.net</w:t>
        </w:r>
      </w:hyperlink>
      <w:r>
        <w:rPr>
          <w:sz w:val="22"/>
          <w:szCs w:val="22"/>
        </w:rPr>
        <w:t>)</w:t>
      </w:r>
    </w:p>
    <w:p w14:paraId="1E47D189" w14:textId="77777777" w:rsidR="00675C25" w:rsidRPr="00DC05EC" w:rsidRDefault="00DC05EC" w:rsidP="00675C25">
      <w:pPr>
        <w:widowControl w:val="0"/>
        <w:tabs>
          <w:tab w:val="left" w:pos="-720"/>
          <w:tab w:val="left" w:pos="4320"/>
        </w:tabs>
        <w:spacing w:after="120"/>
        <w:ind w:left="360"/>
        <w:outlineLvl w:val="0"/>
        <w:rPr>
          <w:sz w:val="22"/>
          <w:szCs w:val="22"/>
        </w:rPr>
      </w:pPr>
      <w:r w:rsidRPr="00DC05EC">
        <w:rPr>
          <w:sz w:val="22"/>
          <w:szCs w:val="22"/>
        </w:rPr>
        <w:t>Veronica N. Sgro, P.E., Koogler and Associates, Inc</w:t>
      </w:r>
      <w:r w:rsidRPr="00DC05EC">
        <w:rPr>
          <w:i/>
          <w:sz w:val="22"/>
          <w:szCs w:val="22"/>
        </w:rPr>
        <w:t xml:space="preserve">. </w:t>
      </w:r>
      <w:r w:rsidR="00675C25" w:rsidRPr="00DC05EC">
        <w:rPr>
          <w:sz w:val="22"/>
          <w:szCs w:val="22"/>
        </w:rPr>
        <w:t xml:space="preserve"> (</w:t>
      </w:r>
      <w:hyperlink r:id="rId10" w:history="1">
        <w:r w:rsidRPr="00B50E4E">
          <w:rPr>
            <w:rStyle w:val="Hyperlink"/>
            <w:sz w:val="22"/>
            <w:szCs w:val="22"/>
          </w:rPr>
          <w:t>vsgro@kooglerassociates.com</w:t>
        </w:r>
      </w:hyperlink>
      <w:r w:rsidR="00675C25" w:rsidRPr="00DC05EC">
        <w:rPr>
          <w:sz w:val="22"/>
          <w:szCs w:val="22"/>
        </w:rPr>
        <w:t>)</w:t>
      </w:r>
    </w:p>
    <w:p w14:paraId="443E42D8" w14:textId="77777777" w:rsidR="00675C25" w:rsidRPr="007078D3" w:rsidRDefault="00DC05EC" w:rsidP="00675C25">
      <w:pPr>
        <w:widowControl w:val="0"/>
        <w:tabs>
          <w:tab w:val="left" w:pos="-720"/>
          <w:tab w:val="left" w:pos="4320"/>
          <w:tab w:val="left" w:pos="7110"/>
        </w:tabs>
        <w:spacing w:after="120"/>
        <w:ind w:left="360"/>
        <w:outlineLvl w:val="0"/>
        <w:rPr>
          <w:sz w:val="22"/>
          <w:szCs w:val="22"/>
        </w:rPr>
      </w:pPr>
      <w:r w:rsidRPr="00DC05EC">
        <w:rPr>
          <w:sz w:val="22"/>
          <w:szCs w:val="22"/>
        </w:rPr>
        <w:t xml:space="preserve">Danielle </w:t>
      </w:r>
      <w:r>
        <w:rPr>
          <w:sz w:val="22"/>
          <w:szCs w:val="22"/>
        </w:rPr>
        <w:t xml:space="preserve">D. </w:t>
      </w:r>
      <w:r w:rsidRPr="00DC05EC">
        <w:rPr>
          <w:sz w:val="22"/>
          <w:szCs w:val="22"/>
        </w:rPr>
        <w:t>Henry</w:t>
      </w:r>
      <w:r w:rsidR="00675C25" w:rsidRPr="00DC05EC">
        <w:rPr>
          <w:sz w:val="22"/>
          <w:szCs w:val="22"/>
        </w:rPr>
        <w:t xml:space="preserve"> SWD Compliance Assurance Program</w:t>
      </w:r>
      <w:r w:rsidRPr="00DC05EC">
        <w:rPr>
          <w:sz w:val="22"/>
          <w:szCs w:val="22"/>
        </w:rPr>
        <w:t xml:space="preserve"> Team </w:t>
      </w:r>
      <w:r w:rsidR="00675C25" w:rsidRPr="00DC05EC">
        <w:rPr>
          <w:sz w:val="22"/>
          <w:szCs w:val="22"/>
        </w:rPr>
        <w:t>Manager (</w:t>
      </w:r>
      <w:hyperlink r:id="rId11" w:history="1">
        <w:r w:rsidRPr="00DC05EC">
          <w:rPr>
            <w:rStyle w:val="Hyperlink"/>
            <w:sz w:val="22"/>
            <w:szCs w:val="22"/>
          </w:rPr>
          <w:t>danielle.d.henry@dep.state.fl.us</w:t>
        </w:r>
      </w:hyperlink>
      <w:r w:rsidR="00675C25" w:rsidRPr="00DC05EC">
        <w:rPr>
          <w:sz w:val="22"/>
          <w:szCs w:val="22"/>
        </w:rPr>
        <w:t>)</w:t>
      </w:r>
    </w:p>
    <w:p w14:paraId="23973CA6" w14:textId="77777777" w:rsidR="00675C25" w:rsidRDefault="00675C25" w:rsidP="00675C25">
      <w:pPr>
        <w:widowControl w:val="0"/>
        <w:tabs>
          <w:tab w:val="left" w:pos="-720"/>
          <w:tab w:val="left" w:pos="4320"/>
        </w:tabs>
        <w:spacing w:before="120" w:after="120"/>
        <w:ind w:left="4320"/>
        <w:outlineLvl w:val="0"/>
        <w:rPr>
          <w:sz w:val="22"/>
          <w:szCs w:val="22"/>
        </w:rPr>
      </w:pPr>
    </w:p>
    <w:p w14:paraId="7BFE8085" w14:textId="77777777" w:rsidR="00DC05EC" w:rsidRPr="007078D3" w:rsidRDefault="00DC05EC" w:rsidP="00675C25">
      <w:pPr>
        <w:widowControl w:val="0"/>
        <w:tabs>
          <w:tab w:val="left" w:pos="-720"/>
          <w:tab w:val="left" w:pos="4320"/>
        </w:tabs>
        <w:spacing w:before="120" w:after="120"/>
        <w:ind w:left="4320"/>
        <w:outlineLvl w:val="0"/>
        <w:rPr>
          <w:sz w:val="22"/>
          <w:szCs w:val="22"/>
        </w:rPr>
      </w:pPr>
    </w:p>
    <w:p w14:paraId="6D9574CF"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19AF2B34"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7019230F" w14:textId="2A125242" w:rsidR="00675C25" w:rsidRPr="007078D3" w:rsidRDefault="00675C25" w:rsidP="00675C25">
      <w:pPr>
        <w:widowControl w:val="0"/>
        <w:tabs>
          <w:tab w:val="left" w:pos="-720"/>
          <w:tab w:val="left" w:pos="4320"/>
        </w:tabs>
        <w:ind w:left="4320"/>
        <w:rPr>
          <w:sz w:val="22"/>
          <w:szCs w:val="22"/>
        </w:rPr>
      </w:pPr>
    </w:p>
    <w:p w14:paraId="0F62E6FF" w14:textId="7E9B622D" w:rsidR="00DC05EC" w:rsidRDefault="00DC05EC" w:rsidP="00675C25">
      <w:pPr>
        <w:widowControl w:val="0"/>
        <w:tabs>
          <w:tab w:val="left" w:pos="-720"/>
          <w:tab w:val="left" w:pos="4320"/>
        </w:tabs>
        <w:ind w:left="4320"/>
      </w:pPr>
    </w:p>
    <w:p w14:paraId="60447184" w14:textId="0CB74DA4" w:rsidR="00675C25" w:rsidRPr="007078D3" w:rsidRDefault="00675C25" w:rsidP="00675C25">
      <w:pPr>
        <w:widowControl w:val="0"/>
        <w:tabs>
          <w:tab w:val="left" w:pos="-720"/>
          <w:tab w:val="left" w:pos="4320"/>
        </w:tabs>
        <w:ind w:left="4320"/>
      </w:pPr>
      <w:r w:rsidRPr="007078D3">
        <w:t>________________</w:t>
      </w:r>
      <w:r w:rsidR="006269EB">
        <w:t xml:space="preserve">_____________       </w:t>
      </w:r>
      <w:r w:rsidR="001F4499">
        <w:t>___________</w:t>
      </w:r>
      <w:bookmarkStart w:id="0" w:name="_GoBack"/>
      <w:bookmarkEnd w:id="0"/>
    </w:p>
    <w:p w14:paraId="3CC3CD97" w14:textId="388373EA"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w:t>
      </w:r>
      <w:r w:rsidR="006269EB">
        <w:rPr>
          <w:sz w:val="16"/>
          <w:szCs w:val="16"/>
        </w:rPr>
        <w:t xml:space="preserve">                     </w:t>
      </w:r>
      <w:r w:rsidRPr="007078D3">
        <w:rPr>
          <w:sz w:val="16"/>
          <w:szCs w:val="16"/>
        </w:rPr>
        <w:t xml:space="preserve"> (Date)</w:t>
      </w:r>
    </w:p>
    <w:p w14:paraId="3EB2DE44" w14:textId="77777777" w:rsidR="00675C25" w:rsidRPr="007078D3" w:rsidRDefault="00675C25" w:rsidP="00675C25">
      <w:pPr>
        <w:rPr>
          <w:b/>
          <w:caps/>
          <w:color w:val="FF0000"/>
          <w:sz w:val="22"/>
          <w:szCs w:val="22"/>
        </w:rPr>
        <w:sectPr w:rsidR="00675C25" w:rsidRPr="007078D3" w:rsidSect="00824D48">
          <w:headerReference w:type="even" r:id="rId12"/>
          <w:footerReference w:type="even" r:id="rId13"/>
          <w:footerReference w:type="default" r:id="rId14"/>
          <w:headerReference w:type="first" r:id="rId15"/>
          <w:pgSz w:w="12240" w:h="15840" w:code="1"/>
          <w:pgMar w:top="1440" w:right="1080" w:bottom="720" w:left="1080" w:header="720" w:footer="720" w:gutter="0"/>
          <w:cols w:space="720"/>
          <w:titlePg/>
          <w:docGrid w:linePitch="272"/>
        </w:sectPr>
      </w:pPr>
    </w:p>
    <w:p w14:paraId="6F05AA52"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476400E7" w14:textId="77777777" w:rsidR="00E4644C" w:rsidRPr="00BA08CC" w:rsidRDefault="00E4644C" w:rsidP="003D7303">
      <w:pPr>
        <w:pStyle w:val="BodyText3"/>
        <w:numPr>
          <w:ilvl w:val="12"/>
          <w:numId w:val="0"/>
        </w:numPr>
        <w:spacing w:after="0"/>
        <w:jc w:val="left"/>
        <w:rPr>
          <w:b/>
          <w:szCs w:val="22"/>
        </w:rPr>
      </w:pPr>
      <w:r w:rsidRPr="00BA08CC">
        <w:rPr>
          <w:b/>
          <w:szCs w:val="22"/>
        </w:rPr>
        <w:t>Existing Facility</w:t>
      </w:r>
    </w:p>
    <w:p w14:paraId="62837429" w14:textId="77777777" w:rsidR="003D7303" w:rsidRPr="00CA3F41" w:rsidRDefault="003D7303" w:rsidP="003D7303">
      <w:pPr>
        <w:pStyle w:val="BodyText3"/>
        <w:numPr>
          <w:ilvl w:val="12"/>
          <w:numId w:val="0"/>
        </w:numPr>
        <w:spacing w:after="0"/>
        <w:jc w:val="left"/>
        <w:rPr>
          <w:szCs w:val="22"/>
          <w:highlight w:val="yellow"/>
        </w:rPr>
      </w:pPr>
    </w:p>
    <w:p w14:paraId="366EDFE4" w14:textId="5690039F" w:rsidR="00880A05" w:rsidRPr="00880A05" w:rsidRDefault="00880A05" w:rsidP="00880A05">
      <w:pPr>
        <w:pStyle w:val="BodyText3"/>
        <w:numPr>
          <w:ilvl w:val="12"/>
          <w:numId w:val="0"/>
        </w:numPr>
        <w:jc w:val="left"/>
        <w:rPr>
          <w:szCs w:val="22"/>
        </w:rPr>
      </w:pPr>
      <w:r w:rsidRPr="00880A05">
        <w:t>This facility prepares metal parts and equipment for surface coating using steel shot, steel grit or sand blasting.  After blasting the parts/equipment can be lined, painted or powder coated.</w:t>
      </w:r>
      <w:r w:rsidRPr="00880A05">
        <w:rPr>
          <w:szCs w:val="22"/>
        </w:rPr>
        <w:t xml:space="preserve">  The existing facility consists of the following emissions units (EUs).</w:t>
      </w:r>
    </w:p>
    <w:p w14:paraId="680C255B" w14:textId="6A78C6C8" w:rsidR="00E4644C" w:rsidRPr="00880A05" w:rsidRDefault="00E4644C"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BA08CC" w14:paraId="3DEFC05F" w14:textId="77777777" w:rsidTr="003D7303">
        <w:trPr>
          <w:gridAfter w:val="1"/>
          <w:wAfter w:w="6390" w:type="dxa"/>
        </w:trPr>
        <w:tc>
          <w:tcPr>
            <w:tcW w:w="3516" w:type="dxa"/>
            <w:gridSpan w:val="2"/>
          </w:tcPr>
          <w:p w14:paraId="26E518A9" w14:textId="77777777" w:rsidR="00E4644C" w:rsidRPr="00BA08CC" w:rsidRDefault="00E4644C" w:rsidP="00BA08CC">
            <w:pPr>
              <w:rPr>
                <w:sz w:val="22"/>
                <w:szCs w:val="22"/>
              </w:rPr>
            </w:pPr>
            <w:r w:rsidRPr="00BA08CC">
              <w:rPr>
                <w:sz w:val="22"/>
                <w:szCs w:val="22"/>
              </w:rPr>
              <w:t xml:space="preserve">Facility ID No. </w:t>
            </w:r>
            <w:r w:rsidR="00BA08CC" w:rsidRPr="00BA08CC">
              <w:rPr>
                <w:sz w:val="22"/>
                <w:szCs w:val="22"/>
              </w:rPr>
              <w:t>1050226</w:t>
            </w:r>
          </w:p>
        </w:tc>
      </w:tr>
      <w:tr w:rsidR="00E4644C" w:rsidRPr="007078D3" w14:paraId="60BD7202" w14:textId="77777777" w:rsidTr="00C66E99">
        <w:tc>
          <w:tcPr>
            <w:tcW w:w="1210" w:type="dxa"/>
            <w:tcBorders>
              <w:bottom w:val="double" w:sz="4" w:space="0" w:color="auto"/>
            </w:tcBorders>
          </w:tcPr>
          <w:p w14:paraId="31B3C019" w14:textId="77777777" w:rsidR="00E4644C" w:rsidRPr="00BA08CC" w:rsidRDefault="003D7303" w:rsidP="00095CA8">
            <w:pPr>
              <w:spacing w:before="60" w:after="60"/>
              <w:jc w:val="center"/>
              <w:rPr>
                <w:b/>
                <w:sz w:val="22"/>
                <w:szCs w:val="22"/>
              </w:rPr>
            </w:pPr>
            <w:r w:rsidRPr="00BA08CC">
              <w:rPr>
                <w:b/>
                <w:sz w:val="22"/>
                <w:szCs w:val="22"/>
              </w:rPr>
              <w:t xml:space="preserve">EU </w:t>
            </w:r>
            <w:r w:rsidR="00E4644C" w:rsidRPr="00BA08CC">
              <w:rPr>
                <w:b/>
                <w:sz w:val="22"/>
                <w:szCs w:val="22"/>
              </w:rPr>
              <w:t>ID No.</w:t>
            </w:r>
          </w:p>
        </w:tc>
        <w:tc>
          <w:tcPr>
            <w:tcW w:w="8696" w:type="dxa"/>
            <w:gridSpan w:val="2"/>
            <w:tcBorders>
              <w:bottom w:val="double" w:sz="4" w:space="0" w:color="auto"/>
            </w:tcBorders>
          </w:tcPr>
          <w:p w14:paraId="57DD52C7" w14:textId="77777777" w:rsidR="00E4644C" w:rsidRPr="007078D3" w:rsidRDefault="00E4644C" w:rsidP="008A68AD">
            <w:pPr>
              <w:spacing w:before="60" w:after="60"/>
              <w:ind w:left="122"/>
              <w:rPr>
                <w:b/>
                <w:sz w:val="22"/>
                <w:szCs w:val="22"/>
              </w:rPr>
            </w:pPr>
            <w:r w:rsidRPr="00BA08CC">
              <w:rPr>
                <w:b/>
                <w:sz w:val="22"/>
                <w:szCs w:val="22"/>
              </w:rPr>
              <w:t>Emission</w:t>
            </w:r>
            <w:r w:rsidR="002E6902" w:rsidRPr="00BA08CC">
              <w:rPr>
                <w:b/>
                <w:sz w:val="22"/>
                <w:szCs w:val="22"/>
              </w:rPr>
              <w:t>s</w:t>
            </w:r>
            <w:r w:rsidRPr="00BA08CC">
              <w:rPr>
                <w:b/>
                <w:sz w:val="22"/>
                <w:szCs w:val="22"/>
              </w:rPr>
              <w:t xml:space="preserve"> Unit Description</w:t>
            </w:r>
          </w:p>
        </w:tc>
      </w:tr>
      <w:tr w:rsidR="00E4644C" w:rsidRPr="007078D3" w14:paraId="7ECBDF1C" w14:textId="77777777" w:rsidTr="00C66E99">
        <w:tc>
          <w:tcPr>
            <w:tcW w:w="1210" w:type="dxa"/>
            <w:tcBorders>
              <w:top w:val="double" w:sz="4" w:space="0" w:color="auto"/>
            </w:tcBorders>
          </w:tcPr>
          <w:p w14:paraId="5ECBAF23" w14:textId="77777777" w:rsidR="00E4644C" w:rsidRPr="007078D3" w:rsidRDefault="00BA08CC" w:rsidP="00095CA8">
            <w:pPr>
              <w:spacing w:before="60" w:after="60"/>
              <w:jc w:val="center"/>
              <w:rPr>
                <w:sz w:val="22"/>
                <w:szCs w:val="22"/>
              </w:rPr>
            </w:pPr>
            <w:r>
              <w:rPr>
                <w:sz w:val="22"/>
                <w:szCs w:val="22"/>
              </w:rPr>
              <w:t>001</w:t>
            </w:r>
          </w:p>
        </w:tc>
        <w:tc>
          <w:tcPr>
            <w:tcW w:w="8696" w:type="dxa"/>
            <w:gridSpan w:val="2"/>
            <w:tcBorders>
              <w:top w:val="double" w:sz="4" w:space="0" w:color="auto"/>
            </w:tcBorders>
          </w:tcPr>
          <w:p w14:paraId="470AA795" w14:textId="77777777" w:rsidR="00E4644C" w:rsidRPr="007078D3" w:rsidRDefault="00BA08CC" w:rsidP="00095CA8">
            <w:pPr>
              <w:spacing w:before="60" w:after="60"/>
              <w:ind w:left="122" w:right="88"/>
              <w:rPr>
                <w:sz w:val="22"/>
                <w:szCs w:val="22"/>
              </w:rPr>
            </w:pPr>
            <w:r>
              <w:rPr>
                <w:sz w:val="22"/>
                <w:szCs w:val="22"/>
              </w:rPr>
              <w:t>Sand Storage Silo No. 1 (North)</w:t>
            </w:r>
            <w:r w:rsidR="00900B5D" w:rsidRPr="007078D3">
              <w:rPr>
                <w:sz w:val="22"/>
                <w:szCs w:val="22"/>
              </w:rPr>
              <w:t xml:space="preserve"> </w:t>
            </w:r>
          </w:p>
        </w:tc>
      </w:tr>
      <w:tr w:rsidR="00E4644C" w:rsidRPr="006B73EB" w14:paraId="1483E926" w14:textId="77777777" w:rsidTr="003D7303">
        <w:tc>
          <w:tcPr>
            <w:tcW w:w="1210" w:type="dxa"/>
          </w:tcPr>
          <w:p w14:paraId="6E3B2929" w14:textId="77777777" w:rsidR="00E4644C" w:rsidRPr="006B73EB" w:rsidRDefault="00BA08CC" w:rsidP="00095CA8">
            <w:pPr>
              <w:spacing w:before="60" w:after="60"/>
              <w:jc w:val="center"/>
              <w:rPr>
                <w:sz w:val="22"/>
                <w:szCs w:val="22"/>
              </w:rPr>
            </w:pPr>
            <w:r>
              <w:rPr>
                <w:sz w:val="22"/>
                <w:szCs w:val="22"/>
              </w:rPr>
              <w:t>002</w:t>
            </w:r>
          </w:p>
        </w:tc>
        <w:tc>
          <w:tcPr>
            <w:tcW w:w="8696" w:type="dxa"/>
            <w:gridSpan w:val="2"/>
          </w:tcPr>
          <w:p w14:paraId="6EA6EAA0" w14:textId="77777777" w:rsidR="00E4644C" w:rsidRPr="006B73EB" w:rsidRDefault="00BA08CC" w:rsidP="00BA08CC">
            <w:pPr>
              <w:spacing w:before="60" w:after="60"/>
              <w:ind w:left="144"/>
              <w:rPr>
                <w:sz w:val="22"/>
                <w:szCs w:val="22"/>
              </w:rPr>
            </w:pPr>
            <w:r>
              <w:rPr>
                <w:sz w:val="22"/>
                <w:szCs w:val="22"/>
              </w:rPr>
              <w:t>Sand Storage Silo No. 2 (West)</w:t>
            </w:r>
          </w:p>
        </w:tc>
      </w:tr>
      <w:tr w:rsidR="00E4644C" w:rsidRPr="006B73EB" w14:paraId="6514FF39" w14:textId="77777777" w:rsidTr="003D7303">
        <w:tc>
          <w:tcPr>
            <w:tcW w:w="1210" w:type="dxa"/>
          </w:tcPr>
          <w:p w14:paraId="2394155F" w14:textId="77777777" w:rsidR="00E4644C" w:rsidRPr="006B73EB" w:rsidRDefault="00BA08CC" w:rsidP="00095CA8">
            <w:pPr>
              <w:spacing w:before="60" w:after="60"/>
              <w:jc w:val="center"/>
              <w:rPr>
                <w:sz w:val="22"/>
                <w:szCs w:val="22"/>
              </w:rPr>
            </w:pPr>
            <w:r>
              <w:rPr>
                <w:sz w:val="22"/>
                <w:szCs w:val="22"/>
              </w:rPr>
              <w:t>003</w:t>
            </w:r>
          </w:p>
        </w:tc>
        <w:tc>
          <w:tcPr>
            <w:tcW w:w="8696" w:type="dxa"/>
            <w:gridSpan w:val="2"/>
          </w:tcPr>
          <w:p w14:paraId="0304AAB1" w14:textId="77777777" w:rsidR="00E4644C" w:rsidRPr="006B73EB" w:rsidRDefault="00BA08CC" w:rsidP="00BA08CC">
            <w:pPr>
              <w:spacing w:before="60" w:after="60"/>
              <w:ind w:left="144"/>
              <w:rPr>
                <w:bCs/>
                <w:sz w:val="22"/>
                <w:szCs w:val="22"/>
              </w:rPr>
            </w:pPr>
            <w:r>
              <w:rPr>
                <w:bCs/>
                <w:sz w:val="22"/>
                <w:szCs w:val="22"/>
              </w:rPr>
              <w:t>Surface Coating</w:t>
            </w:r>
          </w:p>
        </w:tc>
      </w:tr>
      <w:tr w:rsidR="00BA08CC" w:rsidRPr="006B73EB" w14:paraId="28778043" w14:textId="77777777" w:rsidTr="003D7303">
        <w:tc>
          <w:tcPr>
            <w:tcW w:w="1210" w:type="dxa"/>
          </w:tcPr>
          <w:p w14:paraId="71900D04" w14:textId="77777777" w:rsidR="00BA08CC" w:rsidRDefault="00BA08CC" w:rsidP="00095CA8">
            <w:pPr>
              <w:spacing w:before="60" w:after="60"/>
              <w:jc w:val="center"/>
              <w:rPr>
                <w:sz w:val="22"/>
                <w:szCs w:val="22"/>
              </w:rPr>
            </w:pPr>
            <w:r>
              <w:rPr>
                <w:sz w:val="22"/>
                <w:szCs w:val="22"/>
              </w:rPr>
              <w:t>004</w:t>
            </w:r>
          </w:p>
        </w:tc>
        <w:tc>
          <w:tcPr>
            <w:tcW w:w="8696" w:type="dxa"/>
            <w:gridSpan w:val="2"/>
          </w:tcPr>
          <w:p w14:paraId="3E504518" w14:textId="77777777" w:rsidR="00BA08CC" w:rsidRDefault="00BA08CC" w:rsidP="00BA08CC">
            <w:pPr>
              <w:spacing w:before="60" w:after="60"/>
              <w:ind w:left="144"/>
              <w:rPr>
                <w:bCs/>
                <w:sz w:val="22"/>
                <w:szCs w:val="22"/>
              </w:rPr>
            </w:pPr>
            <w:r>
              <w:rPr>
                <w:bCs/>
                <w:sz w:val="22"/>
                <w:szCs w:val="22"/>
              </w:rPr>
              <w:t>Sand Storage Silo No. 3 (East)</w:t>
            </w:r>
          </w:p>
        </w:tc>
      </w:tr>
      <w:tr w:rsidR="00BA08CC" w:rsidRPr="006B73EB" w14:paraId="1109BC79" w14:textId="77777777" w:rsidTr="003D7303">
        <w:tc>
          <w:tcPr>
            <w:tcW w:w="1210" w:type="dxa"/>
          </w:tcPr>
          <w:p w14:paraId="0B805C51" w14:textId="77777777" w:rsidR="00BA08CC" w:rsidRDefault="00BA08CC" w:rsidP="00095CA8">
            <w:pPr>
              <w:spacing w:before="60" w:after="60"/>
              <w:jc w:val="center"/>
              <w:rPr>
                <w:sz w:val="22"/>
                <w:szCs w:val="22"/>
              </w:rPr>
            </w:pPr>
            <w:r>
              <w:rPr>
                <w:sz w:val="22"/>
                <w:szCs w:val="22"/>
              </w:rPr>
              <w:t>005</w:t>
            </w:r>
          </w:p>
        </w:tc>
        <w:tc>
          <w:tcPr>
            <w:tcW w:w="8696" w:type="dxa"/>
            <w:gridSpan w:val="2"/>
          </w:tcPr>
          <w:p w14:paraId="566237F6" w14:textId="77777777" w:rsidR="00BA08CC" w:rsidRDefault="00BA08CC" w:rsidP="00BA08CC">
            <w:pPr>
              <w:spacing w:before="60" w:after="60"/>
              <w:ind w:left="144"/>
              <w:rPr>
                <w:bCs/>
                <w:sz w:val="22"/>
                <w:szCs w:val="22"/>
              </w:rPr>
            </w:pPr>
            <w:r>
              <w:rPr>
                <w:bCs/>
                <w:sz w:val="22"/>
                <w:szCs w:val="22"/>
              </w:rPr>
              <w:t>Shot-Blast Machine</w:t>
            </w:r>
          </w:p>
        </w:tc>
      </w:tr>
      <w:tr w:rsidR="00BA08CC" w:rsidRPr="006B73EB" w14:paraId="601D0A6A" w14:textId="77777777" w:rsidTr="003D7303">
        <w:tc>
          <w:tcPr>
            <w:tcW w:w="1210" w:type="dxa"/>
          </w:tcPr>
          <w:p w14:paraId="3D903B35" w14:textId="77777777" w:rsidR="00BA08CC" w:rsidRDefault="00BA08CC" w:rsidP="00095CA8">
            <w:pPr>
              <w:spacing w:before="60" w:after="60"/>
              <w:jc w:val="center"/>
              <w:rPr>
                <w:sz w:val="22"/>
                <w:szCs w:val="22"/>
              </w:rPr>
            </w:pPr>
            <w:r>
              <w:rPr>
                <w:sz w:val="22"/>
                <w:szCs w:val="22"/>
              </w:rPr>
              <w:t>007</w:t>
            </w:r>
          </w:p>
        </w:tc>
        <w:tc>
          <w:tcPr>
            <w:tcW w:w="8696" w:type="dxa"/>
            <w:gridSpan w:val="2"/>
          </w:tcPr>
          <w:p w14:paraId="613C4482" w14:textId="77777777" w:rsidR="00BA08CC" w:rsidRDefault="00BA08CC" w:rsidP="00BA08CC">
            <w:pPr>
              <w:spacing w:before="60" w:after="60"/>
              <w:ind w:left="144"/>
              <w:rPr>
                <w:bCs/>
                <w:sz w:val="22"/>
                <w:szCs w:val="22"/>
              </w:rPr>
            </w:pPr>
            <w:r>
              <w:rPr>
                <w:bCs/>
                <w:sz w:val="22"/>
                <w:szCs w:val="22"/>
              </w:rPr>
              <w:t>Sandblasting Operation</w:t>
            </w:r>
          </w:p>
        </w:tc>
      </w:tr>
    </w:tbl>
    <w:p w14:paraId="55256085" w14:textId="77777777" w:rsidR="00856483" w:rsidRPr="006B73EB" w:rsidRDefault="00856483">
      <w:pPr>
        <w:pStyle w:val="BodyText3"/>
        <w:numPr>
          <w:ilvl w:val="12"/>
          <w:numId w:val="0"/>
        </w:numPr>
        <w:spacing w:after="0"/>
        <w:jc w:val="left"/>
        <w:rPr>
          <w:b/>
          <w:szCs w:val="22"/>
          <w:highlight w:val="yellow"/>
        </w:rPr>
      </w:pPr>
    </w:p>
    <w:p w14:paraId="15F4AA42" w14:textId="77777777" w:rsidR="00E4644C" w:rsidRPr="007078D3" w:rsidRDefault="00E4644C" w:rsidP="00BA08CC">
      <w:pPr>
        <w:suppressAutoHyphens/>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66345494" w14:textId="77777777" w:rsidR="00B25440" w:rsidRPr="006B73EB" w:rsidRDefault="00B25440" w:rsidP="005073C8">
      <w:pPr>
        <w:suppressAutoHyphens/>
        <w:ind w:left="720" w:hanging="720"/>
        <w:rPr>
          <w:sz w:val="22"/>
          <w:szCs w:val="22"/>
          <w:highlight w:val="yellow"/>
        </w:rPr>
      </w:pPr>
    </w:p>
    <w:p w14:paraId="009DB139" w14:textId="77777777" w:rsidR="00B25440" w:rsidRPr="007B15A3" w:rsidRDefault="00B25440" w:rsidP="005073C8">
      <w:pPr>
        <w:suppressAutoHyphens/>
        <w:ind w:left="720" w:hanging="720"/>
        <w:rPr>
          <w:sz w:val="22"/>
          <w:szCs w:val="22"/>
          <w:highlight w:val="yellow"/>
        </w:rPr>
      </w:pPr>
    </w:p>
    <w:p w14:paraId="3CA48A0F" w14:textId="77777777" w:rsidR="00B25440" w:rsidRPr="007B15A3" w:rsidRDefault="005E6DEF" w:rsidP="00B25440">
      <w:pPr>
        <w:suppressAutoHyphens/>
        <w:spacing w:after="120"/>
        <w:ind w:left="720" w:hanging="720"/>
        <w:rPr>
          <w:b/>
          <w:sz w:val="22"/>
          <w:szCs w:val="22"/>
        </w:rPr>
      </w:pPr>
      <w:r w:rsidRPr="007B15A3">
        <w:rPr>
          <w:b/>
          <w:sz w:val="22"/>
          <w:szCs w:val="22"/>
        </w:rPr>
        <w:t>Exempt Emission Sources</w:t>
      </w:r>
      <w:r w:rsidR="00B25440" w:rsidRPr="007B15A3">
        <w:rPr>
          <w:b/>
          <w:sz w:val="22"/>
          <w:szCs w:val="22"/>
        </w:rPr>
        <w:t>/Activities</w:t>
      </w:r>
    </w:p>
    <w:p w14:paraId="0F513DB1" w14:textId="77777777" w:rsidR="00FC49C5" w:rsidRPr="007B15A3" w:rsidRDefault="00FC49C5" w:rsidP="00FC49C5">
      <w:pPr>
        <w:suppressAutoHyphens/>
        <w:rPr>
          <w:sz w:val="22"/>
          <w:szCs w:val="22"/>
        </w:rPr>
      </w:pPr>
      <w:r w:rsidRPr="007B15A3">
        <w:rPr>
          <w:sz w:val="22"/>
          <w:szCs w:val="22"/>
        </w:rPr>
        <w:t>One emergency diesel generator constructed or reconstructed before June 12, 2006.  It is rated at 80 kW (107.2 HP).  The generator is subject to 40 CFR 63, Subpart ZZZZ - National Emissions Standards for Hazardous Air Pollutants for Stationary Reciprocating Internal Combustion Engines.  If this generator is modified or reconstructed it will become subject to 40 CFR 60, Subpart IIII - Standards of Performance for Stationary Compression Ignition Internal Combustion Engines.  The owner or operator shall comply will all limitations and requirements of the subpart that applies to this generator.</w:t>
      </w:r>
    </w:p>
    <w:p w14:paraId="3AB85EE2" w14:textId="77777777" w:rsidR="00FC49C5" w:rsidRPr="007B15A3" w:rsidRDefault="00FC49C5" w:rsidP="00FC49C5">
      <w:pPr>
        <w:spacing w:after="120"/>
        <w:jc w:val="both"/>
        <w:rPr>
          <w:sz w:val="22"/>
          <w:szCs w:val="22"/>
        </w:rPr>
      </w:pPr>
      <w:r w:rsidRPr="007B15A3">
        <w:rPr>
          <w:sz w:val="22"/>
          <w:szCs w:val="22"/>
        </w:rPr>
        <w:t>[Rule 62-210.300(3</w:t>
      </w:r>
      <w:proofErr w:type="gramStart"/>
      <w:r w:rsidRPr="007B15A3">
        <w:rPr>
          <w:sz w:val="22"/>
          <w:szCs w:val="22"/>
        </w:rPr>
        <w:t>)(</w:t>
      </w:r>
      <w:proofErr w:type="gramEnd"/>
      <w:r w:rsidRPr="007B15A3">
        <w:rPr>
          <w:sz w:val="22"/>
          <w:szCs w:val="22"/>
        </w:rPr>
        <w:t xml:space="preserve">a)35., F.A.C. (Categorical and Conditional Exemptions – Stationary </w:t>
      </w:r>
      <w:r w:rsidR="007B15A3" w:rsidRPr="007B15A3">
        <w:rPr>
          <w:sz w:val="22"/>
          <w:szCs w:val="22"/>
        </w:rPr>
        <w:t>r</w:t>
      </w:r>
      <w:r w:rsidRPr="007B15A3">
        <w:rPr>
          <w:sz w:val="22"/>
          <w:szCs w:val="22"/>
        </w:rPr>
        <w:t>ec</w:t>
      </w:r>
      <w:r w:rsidR="007B15A3" w:rsidRPr="007B15A3">
        <w:rPr>
          <w:sz w:val="22"/>
          <w:szCs w:val="22"/>
        </w:rPr>
        <w:t>iprocating internal combustion e</w:t>
      </w:r>
      <w:r w:rsidRPr="007B15A3">
        <w:rPr>
          <w:sz w:val="22"/>
          <w:szCs w:val="22"/>
        </w:rPr>
        <w:t>ngines)]</w:t>
      </w:r>
    </w:p>
    <w:p w14:paraId="4E1CC4B0" w14:textId="77777777" w:rsidR="00FC49C5" w:rsidRPr="007B15A3" w:rsidRDefault="00FC49C5" w:rsidP="00FC49C5">
      <w:pPr>
        <w:spacing w:after="120"/>
        <w:jc w:val="both"/>
        <w:rPr>
          <w:sz w:val="22"/>
        </w:rPr>
      </w:pPr>
      <w:r w:rsidRPr="007B15A3">
        <w:rPr>
          <w:sz w:val="22"/>
        </w:rPr>
        <w:t>The following items at the facility are categorically exempt emission units per Rule 62-210.300(3)(a)33., F.A.C. (</w:t>
      </w:r>
      <w:r w:rsidR="007B15A3" w:rsidRPr="007B15A3">
        <w:rPr>
          <w:sz w:val="22"/>
          <w:szCs w:val="22"/>
        </w:rPr>
        <w:t xml:space="preserve">Categorical and Conditional Exemptions – External combustion heating units with heat input capacity equal to or less than 10 </w:t>
      </w:r>
      <w:proofErr w:type="spellStart"/>
      <w:r w:rsidR="007B15A3" w:rsidRPr="007B15A3">
        <w:rPr>
          <w:sz w:val="22"/>
          <w:szCs w:val="22"/>
        </w:rPr>
        <w:t>MMBtu</w:t>
      </w:r>
      <w:proofErr w:type="spellEnd"/>
      <w:r w:rsidR="007B15A3" w:rsidRPr="007B15A3">
        <w:rPr>
          <w:sz w:val="22"/>
          <w:szCs w:val="22"/>
        </w:rPr>
        <w:t xml:space="preserve"> per hour</w:t>
      </w:r>
      <w:r w:rsidRPr="007B15A3">
        <w:rPr>
          <w:sz w:val="22"/>
        </w:rPr>
        <w:t>):</w:t>
      </w:r>
    </w:p>
    <w:p w14:paraId="40B283CE" w14:textId="77777777" w:rsidR="00FC49C5" w:rsidRPr="007B15A3" w:rsidRDefault="00FC49C5" w:rsidP="00FC49C5">
      <w:pPr>
        <w:widowControl w:val="0"/>
        <w:numPr>
          <w:ilvl w:val="0"/>
          <w:numId w:val="23"/>
        </w:numPr>
        <w:tabs>
          <w:tab w:val="clear" w:pos="936"/>
          <w:tab w:val="num" w:pos="540"/>
        </w:tabs>
        <w:ind w:left="540" w:hanging="360"/>
        <w:jc w:val="both"/>
        <w:rPr>
          <w:sz w:val="22"/>
        </w:rPr>
      </w:pPr>
      <w:r w:rsidRPr="007B15A3">
        <w:rPr>
          <w:sz w:val="22"/>
        </w:rPr>
        <w:t>40’ x 12’ walk-in oven powered by natural gas – two (2) 2.5 million Btu heater nozzles.</w:t>
      </w:r>
    </w:p>
    <w:p w14:paraId="1B7756F2" w14:textId="77777777" w:rsidR="00FC49C5" w:rsidRPr="007B15A3" w:rsidRDefault="00FC49C5" w:rsidP="00FC49C5">
      <w:pPr>
        <w:widowControl w:val="0"/>
        <w:numPr>
          <w:ilvl w:val="0"/>
          <w:numId w:val="23"/>
        </w:numPr>
        <w:tabs>
          <w:tab w:val="clear" w:pos="936"/>
          <w:tab w:val="num" w:pos="540"/>
        </w:tabs>
        <w:ind w:left="540" w:hanging="360"/>
        <w:jc w:val="both"/>
        <w:rPr>
          <w:sz w:val="22"/>
        </w:rPr>
      </w:pPr>
      <w:r w:rsidRPr="007B15A3">
        <w:rPr>
          <w:sz w:val="22"/>
        </w:rPr>
        <w:t>62’ x 8’ conveyor oven powered by natural gas – 4.5 million total Btu rated.</w:t>
      </w:r>
    </w:p>
    <w:p w14:paraId="4C4F44F9" w14:textId="77777777" w:rsidR="00FC49C5" w:rsidRPr="007B15A3" w:rsidRDefault="007B15A3" w:rsidP="00FC49C5">
      <w:pPr>
        <w:widowControl w:val="0"/>
        <w:numPr>
          <w:ilvl w:val="0"/>
          <w:numId w:val="23"/>
        </w:numPr>
        <w:tabs>
          <w:tab w:val="clear" w:pos="936"/>
          <w:tab w:val="num" w:pos="540"/>
        </w:tabs>
        <w:spacing w:after="240"/>
        <w:ind w:left="540" w:hanging="360"/>
        <w:jc w:val="both"/>
        <w:rPr>
          <w:sz w:val="22"/>
        </w:rPr>
      </w:pPr>
      <w:r w:rsidRPr="007B15A3">
        <w:rPr>
          <w:sz w:val="22"/>
        </w:rPr>
        <w:t>12’ x 7</w:t>
      </w:r>
      <w:r w:rsidR="00FC49C5" w:rsidRPr="007B15A3">
        <w:rPr>
          <w:sz w:val="22"/>
        </w:rPr>
        <w:t>’ closet style oven powered by natural gas – 750,000 total Btu rated.</w:t>
      </w:r>
    </w:p>
    <w:p w14:paraId="71B5D0D6" w14:textId="77777777" w:rsidR="00A068A0" w:rsidRDefault="00A068A0">
      <w:pPr>
        <w:rPr>
          <w:sz w:val="22"/>
        </w:rPr>
      </w:pPr>
      <w:r>
        <w:rPr>
          <w:sz w:val="22"/>
        </w:rPr>
        <w:br w:type="page"/>
      </w:r>
    </w:p>
    <w:p w14:paraId="1815F41A" w14:textId="6DB2716A" w:rsidR="00FC49C5" w:rsidRPr="007B15A3" w:rsidRDefault="00FC49C5" w:rsidP="00FC49C5">
      <w:pPr>
        <w:spacing w:after="120"/>
        <w:jc w:val="both"/>
        <w:rPr>
          <w:sz w:val="22"/>
        </w:rPr>
      </w:pPr>
      <w:r w:rsidRPr="007B15A3">
        <w:rPr>
          <w:sz w:val="22"/>
        </w:rPr>
        <w:lastRenderedPageBreak/>
        <w:t>The following items at the facility are generically exempt emission units/activities per Rule 62-210.300(3</w:t>
      </w:r>
      <w:proofErr w:type="gramStart"/>
      <w:r w:rsidRPr="007B15A3">
        <w:rPr>
          <w:sz w:val="22"/>
        </w:rPr>
        <w:t>)(</w:t>
      </w:r>
      <w:proofErr w:type="gramEnd"/>
      <w:r w:rsidRPr="007B15A3">
        <w:rPr>
          <w:sz w:val="22"/>
        </w:rPr>
        <w:t>b)1., F.A.C.</w:t>
      </w:r>
      <w:r w:rsidR="007B15A3">
        <w:rPr>
          <w:sz w:val="22"/>
        </w:rPr>
        <w:t xml:space="preserve"> (Generic Emission Unit or Activity Exemption)</w:t>
      </w:r>
      <w:r w:rsidRPr="007B15A3">
        <w:rPr>
          <w:sz w:val="22"/>
        </w:rPr>
        <w:t>:</w:t>
      </w:r>
    </w:p>
    <w:p w14:paraId="1D4255A6" w14:textId="77777777" w:rsidR="00FC49C5" w:rsidRPr="007B15A3" w:rsidRDefault="00FC49C5" w:rsidP="00FC49C5">
      <w:pPr>
        <w:widowControl w:val="0"/>
        <w:numPr>
          <w:ilvl w:val="0"/>
          <w:numId w:val="24"/>
        </w:numPr>
        <w:jc w:val="both"/>
        <w:rPr>
          <w:sz w:val="22"/>
        </w:rPr>
      </w:pPr>
      <w:r w:rsidRPr="007B15A3">
        <w:rPr>
          <w:sz w:val="22"/>
        </w:rPr>
        <w:t>20’ x 12’ powder coat paint booth.</w:t>
      </w:r>
    </w:p>
    <w:p w14:paraId="14DC90BB" w14:textId="77777777" w:rsidR="00FC49C5" w:rsidRPr="007B15A3" w:rsidRDefault="00FC49C5" w:rsidP="00FC49C5">
      <w:pPr>
        <w:widowControl w:val="0"/>
        <w:numPr>
          <w:ilvl w:val="0"/>
          <w:numId w:val="24"/>
        </w:numPr>
        <w:jc w:val="both"/>
        <w:rPr>
          <w:sz w:val="22"/>
        </w:rPr>
      </w:pPr>
      <w:r w:rsidRPr="007B15A3">
        <w:rPr>
          <w:sz w:val="22"/>
        </w:rPr>
        <w:t>10’ x 4’ manual powder coat booth.</w:t>
      </w:r>
    </w:p>
    <w:p w14:paraId="6CA91E16" w14:textId="77777777" w:rsidR="00FC49C5" w:rsidRPr="007B15A3" w:rsidRDefault="00FC49C5" w:rsidP="00FC49C5">
      <w:pPr>
        <w:widowControl w:val="0"/>
        <w:numPr>
          <w:ilvl w:val="0"/>
          <w:numId w:val="24"/>
        </w:numPr>
        <w:jc w:val="both"/>
        <w:rPr>
          <w:sz w:val="22"/>
        </w:rPr>
      </w:pPr>
      <w:r w:rsidRPr="007B15A3">
        <w:rPr>
          <w:sz w:val="22"/>
        </w:rPr>
        <w:t>8’ x 4’ manual powder coat booth.</w:t>
      </w:r>
    </w:p>
    <w:p w14:paraId="2EF42F20" w14:textId="77777777" w:rsidR="00FC49C5" w:rsidRPr="007B15A3" w:rsidRDefault="00FC49C5" w:rsidP="00FC49C5">
      <w:pPr>
        <w:widowControl w:val="0"/>
        <w:numPr>
          <w:ilvl w:val="0"/>
          <w:numId w:val="24"/>
        </w:numPr>
        <w:jc w:val="both"/>
        <w:rPr>
          <w:sz w:val="22"/>
        </w:rPr>
      </w:pPr>
      <w:r w:rsidRPr="007B15A3">
        <w:rPr>
          <w:sz w:val="22"/>
        </w:rPr>
        <w:t>6’ x 6’ manual, powder coat booth.</w:t>
      </w:r>
    </w:p>
    <w:p w14:paraId="68C09F49" w14:textId="77777777" w:rsidR="00FC49C5" w:rsidRPr="007B15A3" w:rsidRDefault="007B15A3" w:rsidP="00FC49C5">
      <w:pPr>
        <w:widowControl w:val="0"/>
        <w:numPr>
          <w:ilvl w:val="0"/>
          <w:numId w:val="24"/>
        </w:numPr>
        <w:spacing w:after="120"/>
        <w:jc w:val="both"/>
        <w:rPr>
          <w:sz w:val="22"/>
        </w:rPr>
      </w:pPr>
      <w:r w:rsidRPr="007B15A3">
        <w:rPr>
          <w:sz w:val="22"/>
        </w:rPr>
        <w:t>One (1) electric oven</w:t>
      </w:r>
      <w:r w:rsidR="00FC49C5" w:rsidRPr="007B15A3">
        <w:rPr>
          <w:sz w:val="22"/>
        </w:rPr>
        <w:t>.</w:t>
      </w:r>
    </w:p>
    <w:p w14:paraId="40ABAA5B" w14:textId="77777777" w:rsidR="00FC49C5" w:rsidRDefault="00FC49C5" w:rsidP="00FC49C5">
      <w:pPr>
        <w:ind w:left="630"/>
        <w:jc w:val="both"/>
        <w:rPr>
          <w:sz w:val="22"/>
        </w:rPr>
      </w:pPr>
      <w:r w:rsidRPr="007B15A3">
        <w:rPr>
          <w:sz w:val="22"/>
        </w:rPr>
        <w:t>(</w:t>
      </w:r>
      <w:r w:rsidRPr="007B15A3">
        <w:rPr>
          <w:i/>
          <w:iCs/>
          <w:sz w:val="22"/>
          <w:u w:val="single"/>
        </w:rPr>
        <w:t>Permitting Note</w:t>
      </w:r>
      <w:r w:rsidRPr="007B15A3">
        <w:rPr>
          <w:i/>
          <w:iCs/>
          <w:sz w:val="22"/>
        </w:rPr>
        <w:t>:  The permittee shall track the consumption/usage of natural gas and powder coat from the insignificant units.  Any VOC/HAP emissions generated from the exempt/insignificant unit/s shall be added to the facility VOC/HAP emissions and shall not exceed the Title V threshold at any time.</w:t>
      </w:r>
      <w:r w:rsidRPr="007B15A3">
        <w:rPr>
          <w:sz w:val="22"/>
        </w:rPr>
        <w:t>)</w:t>
      </w:r>
    </w:p>
    <w:p w14:paraId="14B3420C" w14:textId="77777777" w:rsidR="000961CD" w:rsidRPr="000961CD" w:rsidRDefault="000961CD" w:rsidP="00FC49C5">
      <w:pPr>
        <w:ind w:left="630"/>
        <w:jc w:val="both"/>
        <w:rPr>
          <w:sz w:val="18"/>
          <w:szCs w:val="18"/>
        </w:rPr>
      </w:pPr>
    </w:p>
    <w:p w14:paraId="3BF989CC" w14:textId="77777777" w:rsidR="000961CD" w:rsidRPr="000961CD" w:rsidRDefault="000961CD" w:rsidP="00FC49C5">
      <w:pPr>
        <w:ind w:left="630"/>
        <w:jc w:val="both"/>
        <w:rPr>
          <w:i/>
          <w:iCs/>
          <w:sz w:val="18"/>
          <w:szCs w:val="18"/>
        </w:rPr>
      </w:pPr>
    </w:p>
    <w:p w14:paraId="6F281CDD" w14:textId="77777777" w:rsidR="00E4644C" w:rsidRPr="007B15A3" w:rsidRDefault="00E4644C" w:rsidP="000961CD">
      <w:pPr>
        <w:pStyle w:val="Caption"/>
        <w:spacing w:before="0"/>
        <w:rPr>
          <w:szCs w:val="22"/>
        </w:rPr>
      </w:pPr>
      <w:r w:rsidRPr="007B15A3">
        <w:rPr>
          <w:szCs w:val="22"/>
        </w:rPr>
        <w:t>Facility Regulatory Classification</w:t>
      </w:r>
    </w:p>
    <w:p w14:paraId="70E84E9B" w14:textId="77777777" w:rsidR="00E4644C" w:rsidRPr="007B15A3" w:rsidRDefault="00E4644C" w:rsidP="003E6985">
      <w:pPr>
        <w:numPr>
          <w:ilvl w:val="0"/>
          <w:numId w:val="16"/>
        </w:numPr>
        <w:spacing w:after="120"/>
        <w:rPr>
          <w:sz w:val="22"/>
          <w:szCs w:val="22"/>
        </w:rPr>
      </w:pPr>
      <w:r w:rsidRPr="007B15A3">
        <w:rPr>
          <w:sz w:val="22"/>
          <w:szCs w:val="22"/>
        </w:rPr>
        <w:t>The facility is not a major source of hazardous air pollutants (HAP</w:t>
      </w:r>
      <w:r w:rsidR="007F7A9C" w:rsidRPr="007B15A3">
        <w:rPr>
          <w:sz w:val="22"/>
          <w:szCs w:val="22"/>
        </w:rPr>
        <w:t>s</w:t>
      </w:r>
      <w:r w:rsidRPr="007B15A3">
        <w:rPr>
          <w:sz w:val="22"/>
          <w:szCs w:val="22"/>
        </w:rPr>
        <w:t>).</w:t>
      </w:r>
    </w:p>
    <w:p w14:paraId="1B1C881F" w14:textId="77777777" w:rsidR="00E4644C" w:rsidRPr="007B15A3" w:rsidRDefault="00E4644C" w:rsidP="003E6985">
      <w:pPr>
        <w:pStyle w:val="BodyText"/>
        <w:numPr>
          <w:ilvl w:val="0"/>
          <w:numId w:val="16"/>
        </w:numPr>
        <w:rPr>
          <w:sz w:val="22"/>
          <w:szCs w:val="22"/>
        </w:rPr>
      </w:pPr>
      <w:r w:rsidRPr="007B15A3">
        <w:rPr>
          <w:sz w:val="22"/>
          <w:szCs w:val="22"/>
        </w:rPr>
        <w:t>The facility has no units subject to the acid rain provisions of the Clean Air Act (CAA).</w:t>
      </w:r>
    </w:p>
    <w:p w14:paraId="309ED1D3" w14:textId="77777777" w:rsidR="00E4644C" w:rsidRPr="007B15A3" w:rsidRDefault="00E4644C" w:rsidP="003E6985">
      <w:pPr>
        <w:numPr>
          <w:ilvl w:val="0"/>
          <w:numId w:val="16"/>
        </w:numPr>
        <w:spacing w:after="120"/>
        <w:rPr>
          <w:sz w:val="22"/>
          <w:szCs w:val="22"/>
        </w:rPr>
      </w:pPr>
      <w:r w:rsidRPr="007B15A3">
        <w:rPr>
          <w:sz w:val="22"/>
          <w:szCs w:val="22"/>
        </w:rPr>
        <w:t xml:space="preserve">The facility is not a Title V major source of air pollution in accordance with Chapter </w:t>
      </w:r>
      <w:r w:rsidR="002619F8" w:rsidRPr="007B15A3">
        <w:rPr>
          <w:sz w:val="22"/>
          <w:szCs w:val="22"/>
        </w:rPr>
        <w:t>62-</w:t>
      </w:r>
      <w:r w:rsidRPr="007B15A3">
        <w:rPr>
          <w:sz w:val="22"/>
          <w:szCs w:val="22"/>
        </w:rPr>
        <w:t>213, F.A.C.</w:t>
      </w:r>
    </w:p>
    <w:p w14:paraId="57E446D8" w14:textId="77777777" w:rsidR="00E4644C" w:rsidRPr="007B15A3" w:rsidRDefault="00E4644C" w:rsidP="003E6985">
      <w:pPr>
        <w:numPr>
          <w:ilvl w:val="0"/>
          <w:numId w:val="16"/>
        </w:numPr>
        <w:spacing w:after="120"/>
        <w:rPr>
          <w:sz w:val="22"/>
          <w:szCs w:val="22"/>
        </w:rPr>
      </w:pPr>
      <w:r w:rsidRPr="007B15A3">
        <w:rPr>
          <w:sz w:val="22"/>
          <w:szCs w:val="22"/>
        </w:rPr>
        <w:t>The facility is not a major stationary source in accordance with Rule 62-212.400</w:t>
      </w:r>
      <w:r w:rsidR="000961CD">
        <w:rPr>
          <w:sz w:val="22"/>
          <w:szCs w:val="22"/>
        </w:rPr>
        <w:t xml:space="preserve"> </w:t>
      </w:r>
      <w:r w:rsidRPr="007B15A3">
        <w:rPr>
          <w:sz w:val="22"/>
          <w:szCs w:val="22"/>
        </w:rPr>
        <w:t>(PSD), F.A.C.</w:t>
      </w:r>
    </w:p>
    <w:p w14:paraId="6B7EB956" w14:textId="77777777" w:rsidR="00095CA8" w:rsidRDefault="00BA02E4" w:rsidP="000961CD">
      <w:pPr>
        <w:numPr>
          <w:ilvl w:val="0"/>
          <w:numId w:val="16"/>
        </w:numPr>
        <w:rPr>
          <w:color w:val="000000"/>
          <w:sz w:val="22"/>
          <w:szCs w:val="22"/>
        </w:rPr>
      </w:pPr>
      <w:r w:rsidRPr="007B15A3">
        <w:rPr>
          <w:color w:val="000000"/>
          <w:sz w:val="22"/>
          <w:szCs w:val="22"/>
        </w:rPr>
        <w:t xml:space="preserve">This facility is a synthetic </w:t>
      </w:r>
      <w:r w:rsidR="00C030D1" w:rsidRPr="007B15A3">
        <w:rPr>
          <w:color w:val="000000"/>
          <w:sz w:val="22"/>
          <w:szCs w:val="22"/>
        </w:rPr>
        <w:t>non-Title V</w:t>
      </w:r>
      <w:r w:rsidRPr="007B15A3">
        <w:rPr>
          <w:color w:val="000000"/>
          <w:sz w:val="22"/>
          <w:szCs w:val="22"/>
        </w:rPr>
        <w:t xml:space="preserve"> source </w:t>
      </w:r>
      <w:r w:rsidR="00C030D1" w:rsidRPr="007B15A3">
        <w:rPr>
          <w:color w:val="000000"/>
          <w:sz w:val="22"/>
          <w:szCs w:val="22"/>
        </w:rPr>
        <w:t xml:space="preserve">for the </w:t>
      </w:r>
      <w:r w:rsidR="00D25B0F" w:rsidRPr="007B15A3">
        <w:rPr>
          <w:color w:val="000000"/>
          <w:sz w:val="22"/>
          <w:szCs w:val="22"/>
        </w:rPr>
        <w:t>pollutants</w:t>
      </w:r>
      <w:r w:rsidRPr="007B15A3">
        <w:rPr>
          <w:color w:val="000000"/>
          <w:sz w:val="22"/>
          <w:szCs w:val="22"/>
        </w:rPr>
        <w:t xml:space="preserve"> </w:t>
      </w:r>
      <w:r w:rsidR="00D25B0F" w:rsidRPr="007B15A3">
        <w:rPr>
          <w:color w:val="000000"/>
          <w:sz w:val="22"/>
          <w:szCs w:val="22"/>
        </w:rPr>
        <w:t>particulate matter under 10 micrometers (PM</w:t>
      </w:r>
      <w:r w:rsidR="00D25B0F" w:rsidRPr="007B15A3">
        <w:rPr>
          <w:color w:val="000000"/>
          <w:sz w:val="22"/>
          <w:szCs w:val="22"/>
          <w:vertAlign w:val="subscript"/>
        </w:rPr>
        <w:t>10</w:t>
      </w:r>
      <w:r w:rsidR="00D25B0F" w:rsidRPr="007B15A3">
        <w:rPr>
          <w:color w:val="000000"/>
          <w:sz w:val="22"/>
          <w:szCs w:val="22"/>
        </w:rPr>
        <w:t>), volatile organic compounds (VOC) and hazardous air pollutants (HAPs).</w:t>
      </w:r>
    </w:p>
    <w:p w14:paraId="77991585" w14:textId="77777777" w:rsidR="000961CD" w:rsidRPr="000961CD" w:rsidRDefault="000961CD" w:rsidP="000961CD">
      <w:pPr>
        <w:rPr>
          <w:color w:val="000000"/>
          <w:sz w:val="18"/>
          <w:szCs w:val="18"/>
        </w:rPr>
      </w:pPr>
    </w:p>
    <w:p w14:paraId="46DB8421" w14:textId="77777777" w:rsidR="000961CD" w:rsidRPr="000961CD" w:rsidRDefault="000961CD" w:rsidP="000961CD">
      <w:pPr>
        <w:rPr>
          <w:color w:val="000000"/>
          <w:sz w:val="18"/>
          <w:szCs w:val="18"/>
        </w:rPr>
      </w:pPr>
    </w:p>
    <w:p w14:paraId="6E68C6B8" w14:textId="77777777" w:rsidR="00E4644C" w:rsidRPr="007B15A3" w:rsidRDefault="00E4644C" w:rsidP="000961CD">
      <w:pPr>
        <w:pStyle w:val="Heading1"/>
        <w:numPr>
          <w:ilvl w:val="0"/>
          <w:numId w:val="0"/>
        </w:numPr>
        <w:spacing w:before="0" w:after="120"/>
        <w:rPr>
          <w:rFonts w:ascii="Times New Roman" w:hAnsi="Times New Roman"/>
          <w:caps/>
          <w:sz w:val="22"/>
        </w:rPr>
      </w:pPr>
      <w:r w:rsidRPr="007B15A3">
        <w:rPr>
          <w:rFonts w:ascii="Times New Roman" w:hAnsi="Times New Roman"/>
          <w:caps/>
          <w:sz w:val="22"/>
        </w:rPr>
        <w:t>Permit History/Affected Permits</w:t>
      </w:r>
    </w:p>
    <w:p w14:paraId="449C6DCA" w14:textId="0BF9642F" w:rsidR="009010FC" w:rsidRDefault="00095CA8" w:rsidP="00880A05">
      <w:pPr>
        <w:suppressAutoHyphens/>
        <w:spacing w:after="120"/>
        <w:rPr>
          <w:sz w:val="22"/>
        </w:rPr>
      </w:pPr>
      <w:r w:rsidRPr="007B15A3">
        <w:rPr>
          <w:sz w:val="22"/>
        </w:rPr>
        <w:t xml:space="preserve">This permit </w:t>
      </w:r>
      <w:r w:rsidR="00F14437" w:rsidRPr="007B15A3">
        <w:rPr>
          <w:sz w:val="22"/>
        </w:rPr>
        <w:t>i</w:t>
      </w:r>
      <w:r w:rsidR="0020010B" w:rsidRPr="007B15A3">
        <w:rPr>
          <w:sz w:val="22"/>
        </w:rPr>
        <w:t>ncorporate</w:t>
      </w:r>
      <w:r w:rsidR="00FA708E" w:rsidRPr="007B15A3">
        <w:rPr>
          <w:sz w:val="22"/>
        </w:rPr>
        <w:t>s</w:t>
      </w:r>
      <w:r w:rsidR="0020010B" w:rsidRPr="007B15A3">
        <w:rPr>
          <w:sz w:val="22"/>
        </w:rPr>
        <w:t xml:space="preserve"> </w:t>
      </w:r>
      <w:r w:rsidR="009010FC">
        <w:rPr>
          <w:sz w:val="22"/>
        </w:rPr>
        <w:t xml:space="preserve">the following </w:t>
      </w:r>
      <w:r w:rsidR="0020010B" w:rsidRPr="007B15A3">
        <w:rPr>
          <w:sz w:val="22"/>
        </w:rPr>
        <w:t xml:space="preserve">terms and conditions of Construction Permit </w:t>
      </w:r>
      <w:r w:rsidR="00880A05">
        <w:rPr>
          <w:sz w:val="22"/>
        </w:rPr>
        <w:t xml:space="preserve">No. </w:t>
      </w:r>
      <w:r w:rsidR="00D25B0F" w:rsidRPr="007B15A3">
        <w:rPr>
          <w:sz w:val="22"/>
        </w:rPr>
        <w:t>1050226-011-AC</w:t>
      </w:r>
      <w:r w:rsidR="009010FC">
        <w:rPr>
          <w:sz w:val="22"/>
        </w:rPr>
        <w:t>:</w:t>
      </w:r>
    </w:p>
    <w:p w14:paraId="402CBC6B" w14:textId="6AFB2B47" w:rsidR="009010FC" w:rsidRPr="002F7CBE" w:rsidRDefault="009010FC" w:rsidP="002F7CBE">
      <w:pPr>
        <w:pStyle w:val="ListParagraph"/>
        <w:numPr>
          <w:ilvl w:val="0"/>
          <w:numId w:val="26"/>
        </w:numPr>
        <w:suppressAutoHyphens/>
        <w:rPr>
          <w:sz w:val="22"/>
        </w:rPr>
      </w:pPr>
      <w:r w:rsidRPr="002F7CBE">
        <w:rPr>
          <w:sz w:val="22"/>
        </w:rPr>
        <w:t xml:space="preserve">additional 21 </w:t>
      </w:r>
      <w:r w:rsidR="00880A05" w:rsidRPr="002F7CBE">
        <w:rPr>
          <w:sz w:val="22"/>
        </w:rPr>
        <w:t>ft.</w:t>
      </w:r>
      <w:r w:rsidRPr="002F7CBE">
        <w:rPr>
          <w:sz w:val="22"/>
        </w:rPr>
        <w:t xml:space="preserve"> X 120 </w:t>
      </w:r>
      <w:r w:rsidR="00880A05" w:rsidRPr="002F7CBE">
        <w:rPr>
          <w:sz w:val="22"/>
        </w:rPr>
        <w:t>ft.</w:t>
      </w:r>
      <w:r w:rsidRPr="002F7CBE">
        <w:rPr>
          <w:sz w:val="22"/>
        </w:rPr>
        <w:t xml:space="preserve"> paint spray booth</w:t>
      </w:r>
    </w:p>
    <w:p w14:paraId="0F452D24" w14:textId="77777777" w:rsidR="009010FC" w:rsidRDefault="009010FC" w:rsidP="002F7CBE">
      <w:pPr>
        <w:pStyle w:val="ListParagraph"/>
        <w:numPr>
          <w:ilvl w:val="0"/>
          <w:numId w:val="26"/>
        </w:numPr>
        <w:suppressAutoHyphens/>
        <w:rPr>
          <w:sz w:val="22"/>
        </w:rPr>
      </w:pPr>
      <w:r w:rsidRPr="00D402A9">
        <w:rPr>
          <w:sz w:val="22"/>
        </w:rPr>
        <w:t>Dust Hog dust collector for three of the existing shot-blast machines routed to exhaust outdoors</w:t>
      </w:r>
      <w:r w:rsidR="002F7CBE" w:rsidRPr="00D402A9">
        <w:rPr>
          <w:sz w:val="22"/>
        </w:rPr>
        <w:t>;</w:t>
      </w:r>
    </w:p>
    <w:p w14:paraId="6EF35670" w14:textId="672883E6" w:rsidR="00CE731C" w:rsidRPr="00D402A9" w:rsidRDefault="00CE731C" w:rsidP="002F7CBE">
      <w:pPr>
        <w:pStyle w:val="ListParagraph"/>
        <w:numPr>
          <w:ilvl w:val="0"/>
          <w:numId w:val="26"/>
        </w:numPr>
        <w:suppressAutoHyphens/>
        <w:rPr>
          <w:sz w:val="22"/>
        </w:rPr>
      </w:pPr>
      <w:r>
        <w:rPr>
          <w:sz w:val="22"/>
        </w:rPr>
        <w:t>existing blast room that exhausts through a Farr dust collector which is then routed back into the blast room for humidity control;</w:t>
      </w:r>
    </w:p>
    <w:p w14:paraId="6BE17081" w14:textId="77777777" w:rsidR="002F7CBE" w:rsidRPr="002F7CBE" w:rsidRDefault="002F7CBE" w:rsidP="002F7CBE">
      <w:pPr>
        <w:pStyle w:val="ListParagraph"/>
        <w:numPr>
          <w:ilvl w:val="0"/>
          <w:numId w:val="26"/>
        </w:numPr>
        <w:suppressAutoHyphens/>
        <w:rPr>
          <w:sz w:val="22"/>
        </w:rPr>
      </w:pPr>
      <w:r>
        <w:rPr>
          <w:sz w:val="22"/>
        </w:rPr>
        <w:t xml:space="preserve">removal of the requirement for </w:t>
      </w:r>
      <w:r w:rsidRPr="002F7CBE">
        <w:rPr>
          <w:sz w:val="22"/>
        </w:rPr>
        <w:t>visible emissions testing for EU Nos. 001, 002 and 004;</w:t>
      </w:r>
    </w:p>
    <w:p w14:paraId="42A5E812" w14:textId="77777777" w:rsidR="002F7CBE" w:rsidRPr="002F7CBE" w:rsidRDefault="002F7CBE" w:rsidP="002F7CBE">
      <w:pPr>
        <w:pStyle w:val="ListParagraph"/>
        <w:numPr>
          <w:ilvl w:val="0"/>
          <w:numId w:val="26"/>
        </w:numPr>
        <w:suppressAutoHyphens/>
        <w:rPr>
          <w:sz w:val="22"/>
        </w:rPr>
      </w:pPr>
      <w:r w:rsidRPr="002F7CBE">
        <w:rPr>
          <w:sz w:val="22"/>
        </w:rPr>
        <w:t>sand throughput limitation for EU Nos. 001, 002 and 004; and</w:t>
      </w:r>
    </w:p>
    <w:p w14:paraId="7039EF83" w14:textId="77777777" w:rsidR="00880A05" w:rsidRDefault="002F7CBE" w:rsidP="00880A05">
      <w:pPr>
        <w:pStyle w:val="ListParagraph"/>
        <w:numPr>
          <w:ilvl w:val="0"/>
          <w:numId w:val="26"/>
        </w:numPr>
        <w:suppressAutoHyphens/>
        <w:spacing w:after="120"/>
        <w:rPr>
          <w:sz w:val="22"/>
        </w:rPr>
      </w:pPr>
      <w:proofErr w:type="gramStart"/>
      <w:r w:rsidRPr="002F7CBE">
        <w:rPr>
          <w:sz w:val="22"/>
        </w:rPr>
        <w:t>hours</w:t>
      </w:r>
      <w:proofErr w:type="gramEnd"/>
      <w:r w:rsidRPr="002F7CBE">
        <w:rPr>
          <w:sz w:val="22"/>
        </w:rPr>
        <w:t xml:space="preserve"> of operation limit for EU No. 005.</w:t>
      </w:r>
    </w:p>
    <w:p w14:paraId="24290089" w14:textId="79A66295" w:rsidR="002F7CBE" w:rsidRPr="00880A05" w:rsidRDefault="00D25B0F" w:rsidP="00880A05">
      <w:pPr>
        <w:suppressAutoHyphens/>
        <w:spacing w:after="120"/>
        <w:ind w:left="90"/>
        <w:rPr>
          <w:sz w:val="22"/>
        </w:rPr>
      </w:pPr>
      <w:r w:rsidRPr="00880A05">
        <w:rPr>
          <w:sz w:val="22"/>
        </w:rPr>
        <w:t xml:space="preserve">Construction Permit </w:t>
      </w:r>
      <w:r w:rsidR="002F7CBE" w:rsidRPr="00880A05">
        <w:rPr>
          <w:sz w:val="22"/>
        </w:rPr>
        <w:t xml:space="preserve">No. </w:t>
      </w:r>
      <w:r w:rsidRPr="00880A05">
        <w:rPr>
          <w:sz w:val="22"/>
        </w:rPr>
        <w:t>1050226-011-AC is still active</w:t>
      </w:r>
      <w:r w:rsidR="009010FC" w:rsidRPr="00880A05">
        <w:rPr>
          <w:sz w:val="22"/>
        </w:rPr>
        <w:t xml:space="preserve"> for the following activities:</w:t>
      </w:r>
    </w:p>
    <w:p w14:paraId="54065E9C" w14:textId="547E160F" w:rsidR="002F7CBE" w:rsidRPr="002F7CBE" w:rsidRDefault="009010FC" w:rsidP="002F7CBE">
      <w:pPr>
        <w:pStyle w:val="ListParagraph"/>
        <w:numPr>
          <w:ilvl w:val="0"/>
          <w:numId w:val="27"/>
        </w:numPr>
        <w:suppressAutoHyphens/>
        <w:ind w:left="1080"/>
        <w:rPr>
          <w:sz w:val="22"/>
        </w:rPr>
      </w:pPr>
      <w:proofErr w:type="gramStart"/>
      <w:r w:rsidRPr="002F7CBE">
        <w:rPr>
          <w:sz w:val="22"/>
        </w:rPr>
        <w:t>one</w:t>
      </w:r>
      <w:proofErr w:type="gramEnd"/>
      <w:r w:rsidRPr="002F7CBE">
        <w:rPr>
          <w:sz w:val="22"/>
        </w:rPr>
        <w:t xml:space="preserve"> additional pa</w:t>
      </w:r>
      <w:r w:rsidR="002F7CBE" w:rsidRPr="002F7CBE">
        <w:rPr>
          <w:sz w:val="22"/>
        </w:rPr>
        <w:t xml:space="preserve">int spray booth (18 </w:t>
      </w:r>
      <w:r w:rsidR="00880A05" w:rsidRPr="002F7CBE">
        <w:rPr>
          <w:sz w:val="22"/>
        </w:rPr>
        <w:t>ft.</w:t>
      </w:r>
      <w:r w:rsidR="002F7CBE" w:rsidRPr="002F7CBE">
        <w:rPr>
          <w:sz w:val="22"/>
        </w:rPr>
        <w:t xml:space="preserve"> X 80 </w:t>
      </w:r>
      <w:r w:rsidR="00880A05" w:rsidRPr="002F7CBE">
        <w:rPr>
          <w:sz w:val="22"/>
        </w:rPr>
        <w:t>ft.</w:t>
      </w:r>
      <w:r w:rsidR="002F7CBE" w:rsidRPr="002F7CBE">
        <w:rPr>
          <w:sz w:val="22"/>
        </w:rPr>
        <w:t>);</w:t>
      </w:r>
    </w:p>
    <w:p w14:paraId="13687485" w14:textId="77777777" w:rsidR="002F7CBE" w:rsidRPr="002F7CBE" w:rsidRDefault="009010FC" w:rsidP="002F7CBE">
      <w:pPr>
        <w:pStyle w:val="ListParagraph"/>
        <w:numPr>
          <w:ilvl w:val="0"/>
          <w:numId w:val="27"/>
        </w:numPr>
        <w:suppressAutoHyphens/>
        <w:ind w:left="1080"/>
        <w:rPr>
          <w:sz w:val="22"/>
        </w:rPr>
      </w:pPr>
      <w:r w:rsidRPr="002F7CBE">
        <w:rPr>
          <w:sz w:val="22"/>
        </w:rPr>
        <w:t xml:space="preserve">one additional blast room with a </w:t>
      </w:r>
      <w:proofErr w:type="spellStart"/>
      <w:r w:rsidRPr="002F7CBE">
        <w:rPr>
          <w:sz w:val="22"/>
        </w:rPr>
        <w:t>Torit</w:t>
      </w:r>
      <w:proofErr w:type="spellEnd"/>
      <w:r w:rsidRPr="002F7CBE">
        <w:rPr>
          <w:sz w:val="22"/>
        </w:rPr>
        <w:t xml:space="preserve"> dust collector</w:t>
      </w:r>
      <w:r w:rsidR="002F7CBE" w:rsidRPr="002F7CBE">
        <w:rPr>
          <w:sz w:val="22"/>
        </w:rPr>
        <w:t>;</w:t>
      </w:r>
    </w:p>
    <w:p w14:paraId="294AD0BC" w14:textId="77777777" w:rsidR="00E4644C" w:rsidRPr="002F7CBE" w:rsidRDefault="002F7CBE" w:rsidP="002F7CBE">
      <w:pPr>
        <w:pStyle w:val="ListParagraph"/>
        <w:numPr>
          <w:ilvl w:val="0"/>
          <w:numId w:val="27"/>
        </w:numPr>
        <w:suppressAutoHyphens/>
        <w:spacing w:after="120"/>
        <w:ind w:left="1080"/>
        <w:rPr>
          <w:sz w:val="22"/>
        </w:rPr>
      </w:pPr>
      <w:proofErr w:type="gramStart"/>
      <w:r w:rsidRPr="002F7CBE">
        <w:rPr>
          <w:sz w:val="22"/>
        </w:rPr>
        <w:t>one</w:t>
      </w:r>
      <w:proofErr w:type="gramEnd"/>
      <w:r w:rsidRPr="002F7CBE">
        <w:rPr>
          <w:sz w:val="22"/>
        </w:rPr>
        <w:t xml:space="preserve"> </w:t>
      </w:r>
      <w:r w:rsidR="009010FC" w:rsidRPr="002F7CBE">
        <w:rPr>
          <w:sz w:val="22"/>
        </w:rPr>
        <w:t xml:space="preserve">additional Wheelabrator shot blast machine with a </w:t>
      </w:r>
      <w:proofErr w:type="spellStart"/>
      <w:r w:rsidRPr="002F7CBE">
        <w:rPr>
          <w:sz w:val="22"/>
        </w:rPr>
        <w:t>Pang</w:t>
      </w:r>
      <w:r w:rsidR="009010FC" w:rsidRPr="002F7CBE">
        <w:rPr>
          <w:sz w:val="22"/>
        </w:rPr>
        <w:t>Born</w:t>
      </w:r>
      <w:proofErr w:type="spellEnd"/>
      <w:r w:rsidR="009010FC" w:rsidRPr="002F7CBE">
        <w:rPr>
          <w:sz w:val="22"/>
        </w:rPr>
        <w:t xml:space="preserve"> dust collector.</w:t>
      </w:r>
    </w:p>
    <w:p w14:paraId="36367B8A" w14:textId="77777777" w:rsidR="002F7CBE" w:rsidRPr="007B15A3" w:rsidRDefault="002F7CBE" w:rsidP="00511908">
      <w:pPr>
        <w:suppressAutoHyphens/>
        <w:rPr>
          <w:sz w:val="22"/>
        </w:rPr>
        <w:sectPr w:rsidR="002F7CBE" w:rsidRPr="007B15A3" w:rsidSect="00D73640">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r>
        <w:rPr>
          <w:sz w:val="22"/>
        </w:rPr>
        <w:t xml:space="preserve">This permit </w:t>
      </w:r>
      <w:r w:rsidRPr="007B15A3">
        <w:rPr>
          <w:sz w:val="22"/>
        </w:rPr>
        <w:t xml:space="preserve">renews and replaces Operation Permit No. 1050226-009-AO.  </w:t>
      </w:r>
    </w:p>
    <w:p w14:paraId="632E1C4C" w14:textId="77777777" w:rsidR="00D25B0F" w:rsidRDefault="00D25B0F" w:rsidP="00EB6A5B">
      <w:pPr>
        <w:ind w:left="360" w:hanging="360"/>
        <w:rPr>
          <w:caps/>
          <w:sz w:val="22"/>
          <w:szCs w:val="22"/>
        </w:rPr>
      </w:pPr>
      <w:r w:rsidRPr="00D25B0F">
        <w:rPr>
          <w:b/>
          <w:caps/>
          <w:sz w:val="22"/>
          <w:szCs w:val="22"/>
        </w:rPr>
        <w:lastRenderedPageBreak/>
        <w:t>administrative requirements</w:t>
      </w:r>
    </w:p>
    <w:p w14:paraId="7B006E2A" w14:textId="77777777" w:rsidR="00EB6A5B" w:rsidRPr="00D75651" w:rsidRDefault="00EB6A5B" w:rsidP="00EB6A5B">
      <w:pPr>
        <w:ind w:left="360" w:hanging="360"/>
        <w:rPr>
          <w:caps/>
        </w:rPr>
      </w:pPr>
    </w:p>
    <w:p w14:paraId="5A8F4A4D" w14:textId="77777777" w:rsidR="007125DA" w:rsidRPr="007078D3" w:rsidRDefault="007125DA" w:rsidP="00D75651">
      <w:pPr>
        <w:spacing w:after="10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00BE4AA0">
        <w:rPr>
          <w:sz w:val="22"/>
          <w:szCs w:val="22"/>
        </w:rPr>
        <w:t>.  The mailing address,</w:t>
      </w:r>
      <w:r w:rsidRPr="007078D3">
        <w:rPr>
          <w:sz w:val="22"/>
          <w:szCs w:val="22"/>
        </w:rPr>
        <w:t xml:space="preserve"> phone number</w:t>
      </w:r>
      <w:r w:rsidR="00BE4AA0">
        <w:rPr>
          <w:sz w:val="22"/>
          <w:szCs w:val="22"/>
        </w:rPr>
        <w:t xml:space="preserve"> and e-mail address</w:t>
      </w:r>
      <w:r w:rsidRPr="007078D3">
        <w:rPr>
          <w:sz w:val="22"/>
          <w:szCs w:val="22"/>
        </w:rPr>
        <w:t xml:space="preserve"> is:</w:t>
      </w:r>
    </w:p>
    <w:p w14:paraId="46224E5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2D24BF7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75D314B8"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14:paraId="3DCECFC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205E5B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774AE1A4" w14:textId="77777777" w:rsidR="007125DA" w:rsidRPr="00BE4AA0" w:rsidRDefault="0057663B" w:rsidP="00BE4AA0">
      <w:pPr>
        <w:ind w:firstLine="360"/>
        <w:jc w:val="center"/>
        <w:rPr>
          <w:sz w:val="22"/>
          <w:szCs w:val="22"/>
          <w:shd w:val="clear" w:color="auto" w:fill="FFFFFF"/>
        </w:rPr>
      </w:pPr>
      <w:r w:rsidRPr="00BE4AA0">
        <w:rPr>
          <w:sz w:val="22"/>
          <w:szCs w:val="22"/>
          <w:shd w:val="clear" w:color="auto" w:fill="FFFFFF"/>
        </w:rPr>
        <w:t>Telephone: 813-470-5700</w:t>
      </w:r>
    </w:p>
    <w:p w14:paraId="0EBF3EF3" w14:textId="77777777" w:rsidR="00BE4AA0" w:rsidRDefault="00BE4AA0" w:rsidP="00BE4AA0">
      <w:pPr>
        <w:ind w:firstLine="360"/>
        <w:jc w:val="center"/>
        <w:rPr>
          <w:sz w:val="22"/>
          <w:szCs w:val="22"/>
          <w:shd w:val="clear" w:color="auto" w:fill="FFFFFF"/>
        </w:rPr>
      </w:pPr>
      <w:r>
        <w:rPr>
          <w:sz w:val="22"/>
          <w:szCs w:val="22"/>
        </w:rPr>
        <w:t>E</w:t>
      </w:r>
      <w:r w:rsidRPr="00BE4AA0">
        <w:rPr>
          <w:sz w:val="22"/>
          <w:szCs w:val="22"/>
        </w:rPr>
        <w:t xml:space="preserve">-mail: </w:t>
      </w:r>
      <w:hyperlink r:id="rId20" w:history="1">
        <w:r w:rsidR="00D25B0F" w:rsidRPr="00B50E4E">
          <w:rPr>
            <w:rStyle w:val="Hyperlink"/>
            <w:sz w:val="22"/>
            <w:szCs w:val="22"/>
            <w:shd w:val="clear" w:color="auto" w:fill="FFFFFF"/>
          </w:rPr>
          <w:t>SWD_Air_Permitting@dep.state.fl.us</w:t>
        </w:r>
      </w:hyperlink>
    </w:p>
    <w:p w14:paraId="59DEB92E" w14:textId="77777777" w:rsidR="00BE4AA0" w:rsidRPr="00D75651" w:rsidRDefault="00BE4AA0" w:rsidP="00BE4AA0">
      <w:pPr>
        <w:ind w:firstLine="360"/>
        <w:jc w:val="center"/>
        <w:rPr>
          <w:shd w:val="clear" w:color="auto" w:fill="FFFFFF"/>
        </w:rPr>
      </w:pPr>
    </w:p>
    <w:p w14:paraId="50730FCC" w14:textId="77777777" w:rsidR="00095CA8" w:rsidRDefault="00F57394" w:rsidP="00095CA8">
      <w:pPr>
        <w:ind w:left="36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6931E923" w14:textId="77777777" w:rsidR="00001779" w:rsidRPr="00D75651" w:rsidRDefault="00001779" w:rsidP="00095CA8">
      <w:pPr>
        <w:ind w:left="360"/>
      </w:pPr>
    </w:p>
    <w:p w14:paraId="3AC9D05D" w14:textId="77777777" w:rsidR="007125DA" w:rsidRPr="007078D3" w:rsidRDefault="007125DA" w:rsidP="00D75651">
      <w:pPr>
        <w:spacing w:after="10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D25B0F">
        <w:rPr>
          <w:sz w:val="22"/>
          <w:szCs w:val="22"/>
        </w:rPr>
        <w:t>.</w:t>
      </w:r>
      <w:r w:rsidR="00365F21" w:rsidRPr="007078D3">
        <w:rPr>
          <w:sz w:val="22"/>
          <w:szCs w:val="22"/>
        </w:rPr>
        <w:t xml:space="preserve">  </w:t>
      </w:r>
      <w:r w:rsidR="00BE4AA0">
        <w:rPr>
          <w:sz w:val="22"/>
          <w:szCs w:val="22"/>
        </w:rPr>
        <w:t xml:space="preserve">The mailing address, </w:t>
      </w:r>
      <w:r w:rsidRPr="007078D3">
        <w:rPr>
          <w:sz w:val="22"/>
          <w:szCs w:val="22"/>
        </w:rPr>
        <w:t xml:space="preserve">phone number </w:t>
      </w:r>
      <w:r w:rsidR="00BE4AA0">
        <w:rPr>
          <w:sz w:val="22"/>
          <w:szCs w:val="22"/>
        </w:rPr>
        <w:t>and e-mail address</w:t>
      </w:r>
      <w:r w:rsidR="00D25B0F">
        <w:rPr>
          <w:sz w:val="22"/>
          <w:szCs w:val="22"/>
        </w:rPr>
        <w:t xml:space="preserve"> </w:t>
      </w:r>
      <w:r w:rsidRPr="007078D3">
        <w:rPr>
          <w:sz w:val="22"/>
          <w:szCs w:val="22"/>
        </w:rPr>
        <w:t>is:</w:t>
      </w:r>
    </w:p>
    <w:p w14:paraId="6B4B41C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412809E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38118245"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12BF5B4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521C52FB" w14:textId="77777777" w:rsidR="007125DA" w:rsidRPr="007078D3" w:rsidRDefault="007125DA" w:rsidP="00BE4AA0">
      <w:pPr>
        <w:ind w:firstLine="360"/>
        <w:jc w:val="center"/>
        <w:rPr>
          <w:sz w:val="22"/>
          <w:szCs w:val="22"/>
          <w:shd w:val="clear" w:color="auto" w:fill="FFFFFF"/>
        </w:rPr>
      </w:pPr>
      <w:r w:rsidRPr="007078D3">
        <w:rPr>
          <w:sz w:val="22"/>
          <w:szCs w:val="22"/>
          <w:shd w:val="clear" w:color="auto" w:fill="FFFFFF"/>
        </w:rPr>
        <w:t>Temple Terrace, Florida 33637-0926</w:t>
      </w:r>
    </w:p>
    <w:p w14:paraId="23A851E2" w14:textId="77777777" w:rsidR="00095CA8" w:rsidRDefault="00E03304" w:rsidP="00BE4AA0">
      <w:pPr>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0B5A17C2" w14:textId="77777777" w:rsidR="00BE4AA0" w:rsidRDefault="00BE4AA0" w:rsidP="00BE4AA0">
      <w:pPr>
        <w:ind w:firstLine="360"/>
        <w:jc w:val="center"/>
        <w:rPr>
          <w:sz w:val="22"/>
          <w:szCs w:val="22"/>
          <w:shd w:val="clear" w:color="auto" w:fill="FFFFFF"/>
        </w:rPr>
      </w:pPr>
      <w:r w:rsidRPr="00BE4AA0">
        <w:rPr>
          <w:sz w:val="22"/>
          <w:szCs w:val="22"/>
          <w:shd w:val="clear" w:color="auto" w:fill="FFFFFF"/>
        </w:rPr>
        <w:t xml:space="preserve">E-mail: </w:t>
      </w:r>
      <w:hyperlink r:id="rId21" w:history="1">
        <w:r w:rsidR="00D25B0F" w:rsidRPr="00B50E4E">
          <w:rPr>
            <w:rStyle w:val="Hyperlink"/>
            <w:sz w:val="22"/>
            <w:szCs w:val="22"/>
            <w:shd w:val="clear" w:color="auto" w:fill="FFFFFF"/>
          </w:rPr>
          <w:t>SWD_Air@dep.state.fl.us</w:t>
        </w:r>
      </w:hyperlink>
    </w:p>
    <w:p w14:paraId="1A4E19FD" w14:textId="77777777" w:rsidR="00D25B0F" w:rsidRPr="00D75651" w:rsidRDefault="00D25B0F" w:rsidP="00BE4AA0">
      <w:pPr>
        <w:ind w:firstLine="360"/>
        <w:jc w:val="center"/>
        <w:rPr>
          <w:shd w:val="clear" w:color="auto" w:fill="FFFFFF"/>
        </w:rPr>
      </w:pPr>
    </w:p>
    <w:p w14:paraId="4147AE57" w14:textId="77777777" w:rsidR="001F6D28" w:rsidRPr="007078D3" w:rsidRDefault="001F6D28" w:rsidP="001F6D28">
      <w:pPr>
        <w:ind w:left="360"/>
        <w:rPr>
          <w:sz w:val="22"/>
        </w:rPr>
      </w:pPr>
      <w:r w:rsidRPr="007078D3">
        <w:rPr>
          <w:sz w:val="22"/>
        </w:rPr>
        <w:t xml:space="preserve">All documents related to compliance activities such as reports, tests, and notifications shall be submitted to </w:t>
      </w:r>
      <w:r w:rsidRPr="00F57394">
        <w:rPr>
          <w:sz w:val="22"/>
        </w:rPr>
        <w:t xml:space="preserve">the </w:t>
      </w:r>
      <w:r w:rsidRPr="00D25B0F">
        <w:rPr>
          <w:sz w:val="22"/>
        </w:rPr>
        <w:t>above</w:t>
      </w:r>
      <w:r w:rsidR="00F57394" w:rsidRPr="00D25B0F">
        <w:rPr>
          <w:sz w:val="22"/>
        </w:rPr>
        <w:t xml:space="preserve"> </w:t>
      </w:r>
      <w:r w:rsidR="00F57394" w:rsidRPr="00D25B0F">
        <w:rPr>
          <w:sz w:val="22"/>
          <w:szCs w:val="22"/>
          <w:shd w:val="clear" w:color="auto" w:fill="FFFFFF"/>
        </w:rPr>
        <w:t>e-mail address and/or</w:t>
      </w:r>
      <w:r w:rsidRPr="00D25B0F">
        <w:rPr>
          <w:sz w:val="22"/>
        </w:rPr>
        <w:t xml:space="preserve"> address</w:t>
      </w:r>
      <w:r w:rsidRPr="007078D3">
        <w:rPr>
          <w:sz w:val="22"/>
        </w:rPr>
        <w:t>.</w:t>
      </w:r>
    </w:p>
    <w:p w14:paraId="75F8189E" w14:textId="77777777" w:rsidR="001F6D28" w:rsidRPr="00D75651" w:rsidRDefault="001F6D28" w:rsidP="001F6D28">
      <w:pPr>
        <w:ind w:firstLine="360"/>
      </w:pPr>
    </w:p>
    <w:p w14:paraId="49D55D82"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D25B0F">
        <w:rPr>
          <w:sz w:val="22"/>
          <w:szCs w:val="22"/>
        </w:rPr>
        <w:t>ttached as part of this permit:</w:t>
      </w:r>
    </w:p>
    <w:p w14:paraId="197124A9"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24983878"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7EBB1B99"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6B1EABC6" w14:textId="77777777"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12B0BA0D" w14:textId="77777777" w:rsidR="00095CA8" w:rsidRPr="00D75651" w:rsidRDefault="00095CA8" w:rsidP="00FA708E">
      <w:pPr>
        <w:tabs>
          <w:tab w:val="left" w:pos="1080"/>
        </w:tabs>
        <w:ind w:left="1080" w:hanging="360"/>
        <w:rPr>
          <w:color w:val="000000"/>
        </w:rPr>
      </w:pPr>
    </w:p>
    <w:p w14:paraId="20DE4696"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0A46B55F" w14:textId="77777777" w:rsidR="004D5FC5" w:rsidRPr="00D75651" w:rsidRDefault="004D5FC5" w:rsidP="004D5FC5">
      <w:pPr>
        <w:ind w:left="360" w:hanging="360"/>
      </w:pPr>
    </w:p>
    <w:p w14:paraId="55A8BEEC"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45B15387" w14:textId="77777777" w:rsidR="00E4644C" w:rsidRPr="007078D3" w:rsidRDefault="00E4644C" w:rsidP="00665CF9">
      <w:pPr>
        <w:ind w:firstLine="360"/>
        <w:rPr>
          <w:sz w:val="22"/>
          <w:szCs w:val="22"/>
        </w:rPr>
      </w:pPr>
      <w:r w:rsidRPr="007078D3">
        <w:rPr>
          <w:sz w:val="22"/>
          <w:szCs w:val="22"/>
        </w:rPr>
        <w:t>[Rule 62-4.080, F.A.C.]</w:t>
      </w:r>
    </w:p>
    <w:p w14:paraId="3EDE3C2F" w14:textId="77777777" w:rsidR="00665CF9" w:rsidRPr="007078D3" w:rsidRDefault="00665CF9" w:rsidP="00665CF9">
      <w:pPr>
        <w:ind w:firstLine="360"/>
        <w:rPr>
          <w:sz w:val="22"/>
          <w:szCs w:val="22"/>
        </w:rPr>
      </w:pPr>
    </w:p>
    <w:p w14:paraId="6EB79E41"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153F12E2"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14:paraId="2FC437E7" w14:textId="77777777" w:rsidR="00095CA8" w:rsidRPr="007078D3" w:rsidRDefault="00095CA8" w:rsidP="00095CA8">
      <w:pPr>
        <w:rPr>
          <w:sz w:val="22"/>
          <w:szCs w:val="22"/>
          <w:highlight w:val="yellow"/>
        </w:rPr>
      </w:pPr>
    </w:p>
    <w:p w14:paraId="15A15D8E" w14:textId="77777777" w:rsidR="003203B2" w:rsidRPr="007078D3" w:rsidRDefault="00EB6A5B" w:rsidP="00E668EB">
      <w:pPr>
        <w:pStyle w:val="Default"/>
        <w:ind w:left="360" w:hanging="360"/>
        <w:rPr>
          <w:sz w:val="22"/>
          <w:szCs w:val="22"/>
        </w:rPr>
      </w:pPr>
      <w:r>
        <w:rPr>
          <w:b/>
          <w:sz w:val="22"/>
          <w:szCs w:val="22"/>
        </w:rPr>
        <w:t>7</w:t>
      </w:r>
      <w:r w:rsidR="00E668EB" w:rsidRPr="00D25B0F">
        <w:rPr>
          <w:b/>
          <w:sz w:val="22"/>
          <w:szCs w:val="22"/>
        </w:rPr>
        <w:t>.</w:t>
      </w:r>
      <w:r w:rsidR="00E668EB" w:rsidRPr="00D25B0F">
        <w:rPr>
          <w:sz w:val="22"/>
          <w:szCs w:val="22"/>
        </w:rPr>
        <w:tab/>
      </w:r>
      <w:r w:rsidR="007D4372" w:rsidRPr="00D25B0F">
        <w:rPr>
          <w:bCs/>
          <w:color w:val="auto"/>
          <w:sz w:val="22"/>
          <w:szCs w:val="22"/>
          <w:u w:val="single"/>
        </w:rPr>
        <w:t>Annual Operating Report</w:t>
      </w:r>
      <w:r w:rsidR="00A26F05" w:rsidRPr="00D25B0F">
        <w:rPr>
          <w:bCs/>
          <w:color w:val="auto"/>
          <w:sz w:val="22"/>
          <w:szCs w:val="22"/>
        </w:rPr>
        <w:t xml:space="preserve"> </w:t>
      </w:r>
      <w:r w:rsidR="00095CA8" w:rsidRPr="00D25B0F">
        <w:rPr>
          <w:bCs/>
          <w:color w:val="auto"/>
          <w:sz w:val="22"/>
          <w:szCs w:val="22"/>
        </w:rPr>
        <w:t>-</w:t>
      </w:r>
      <w:r w:rsidR="007D4372" w:rsidRPr="00D25B0F">
        <w:rPr>
          <w:sz w:val="22"/>
          <w:szCs w:val="22"/>
        </w:rPr>
        <w:t xml:space="preserve"> On or</w:t>
      </w:r>
      <w:r w:rsidR="007D4372" w:rsidRPr="007078D3">
        <w:rPr>
          <w:sz w:val="22"/>
          <w:szCs w:val="22"/>
        </w:rPr>
        <w:t xml:space="preserve"> before </w:t>
      </w:r>
      <w:r w:rsidR="007D4372" w:rsidRPr="007078D3">
        <w:rPr>
          <w:b/>
          <w:sz w:val="22"/>
          <w:szCs w:val="22"/>
        </w:rPr>
        <w:t>April 1</w:t>
      </w:r>
      <w:r w:rsidR="007D4372"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14:paraId="6A8ED2BF" w14:textId="77777777" w:rsidR="007D4372" w:rsidRPr="007078D3" w:rsidRDefault="00D46D26" w:rsidP="003203B2">
      <w:pPr>
        <w:pStyle w:val="Default"/>
        <w:ind w:firstLine="360"/>
        <w:rPr>
          <w:sz w:val="22"/>
          <w:szCs w:val="22"/>
        </w:rPr>
      </w:pPr>
      <w:r>
        <w:rPr>
          <w:sz w:val="22"/>
          <w:szCs w:val="22"/>
        </w:rPr>
        <w:t>[Rule 62-210.370(3), F.A.C.]</w:t>
      </w:r>
    </w:p>
    <w:p w14:paraId="0437D224" w14:textId="77777777" w:rsidR="007A1593" w:rsidRPr="007078D3" w:rsidRDefault="007A1593" w:rsidP="003203B2">
      <w:pPr>
        <w:pStyle w:val="Default"/>
        <w:ind w:firstLine="360"/>
        <w:rPr>
          <w:sz w:val="22"/>
          <w:szCs w:val="22"/>
        </w:rPr>
      </w:pPr>
    </w:p>
    <w:p w14:paraId="6C856001" w14:textId="77777777" w:rsidR="00E4644C" w:rsidRPr="007078D3" w:rsidRDefault="00EB6A5B" w:rsidP="00095CA8">
      <w:pPr>
        <w:spacing w:after="120"/>
        <w:ind w:left="360" w:hanging="360"/>
        <w:rPr>
          <w:sz w:val="22"/>
          <w:szCs w:val="22"/>
        </w:rPr>
      </w:pPr>
      <w:r>
        <w:rPr>
          <w:b/>
          <w:sz w:val="22"/>
          <w:szCs w:val="22"/>
        </w:rPr>
        <w:t>8</w:t>
      </w:r>
      <w:r w:rsidR="00095CA8" w:rsidRPr="00D25B0F">
        <w:rPr>
          <w:b/>
          <w:sz w:val="22"/>
          <w:szCs w:val="22"/>
        </w:rPr>
        <w:t>.</w:t>
      </w:r>
      <w:r w:rsidR="00095CA8" w:rsidRPr="00D25B0F">
        <w:rPr>
          <w:i/>
          <w:sz w:val="22"/>
          <w:szCs w:val="22"/>
        </w:rPr>
        <w:tab/>
      </w:r>
      <w:r w:rsidR="00E4644C" w:rsidRPr="00D25B0F">
        <w:rPr>
          <w:bCs/>
          <w:sz w:val="22"/>
          <w:szCs w:val="22"/>
          <w:u w:val="single"/>
        </w:rPr>
        <w:t>Operation</w:t>
      </w:r>
      <w:r w:rsidR="00E4644C" w:rsidRPr="007078D3">
        <w:rPr>
          <w:bCs/>
          <w:sz w:val="22"/>
          <w:szCs w:val="22"/>
          <w:u w:val="single"/>
        </w:rPr>
        <w:t xml:space="preserve"> Permit Renewal Application</w:t>
      </w:r>
      <w:r w:rsidR="002820A1" w:rsidRPr="007078D3">
        <w:rPr>
          <w:bCs/>
          <w:sz w:val="22"/>
          <w:szCs w:val="22"/>
        </w:rPr>
        <w:t xml:space="preserve"> </w:t>
      </w:r>
      <w:r w:rsidR="00095CA8" w:rsidRPr="007078D3">
        <w:rPr>
          <w:bCs/>
          <w:sz w:val="22"/>
          <w:szCs w:val="22"/>
        </w:rPr>
        <w:t>-</w:t>
      </w:r>
      <w:r w:rsidR="00E4644C" w:rsidRPr="007078D3">
        <w:rPr>
          <w:sz w:val="22"/>
          <w:szCs w:val="22"/>
        </w:rPr>
        <w:t xml:space="preserve"> A completed application for renewal of the operation permit shall be submitted to </w:t>
      </w:r>
      <w:r w:rsidR="00274EF2" w:rsidRPr="007078D3">
        <w:rPr>
          <w:sz w:val="22"/>
          <w:szCs w:val="22"/>
        </w:rPr>
        <w:t>the Permitting Authority</w:t>
      </w:r>
      <w:r w:rsidR="00E4644C" w:rsidRPr="007078D3">
        <w:rPr>
          <w:sz w:val="22"/>
          <w:szCs w:val="22"/>
        </w:rPr>
        <w:t xml:space="preserve"> </w:t>
      </w:r>
      <w:r w:rsidR="00E4644C" w:rsidRPr="007078D3">
        <w:rPr>
          <w:sz w:val="22"/>
          <w:szCs w:val="22"/>
          <w:u w:val="single"/>
        </w:rPr>
        <w:t>no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E4644C" w:rsidRPr="007078D3">
        <w:rPr>
          <w:sz w:val="22"/>
          <w:szCs w:val="22"/>
        </w:rPr>
        <w:t xml:space="preserve">. </w:t>
      </w:r>
      <w:r w:rsidR="00413B73" w:rsidRPr="007078D3">
        <w:rPr>
          <w:sz w:val="22"/>
          <w:szCs w:val="22"/>
        </w:rPr>
        <w:t xml:space="preserve"> </w:t>
      </w:r>
      <w:r w:rsidR="00E4644C" w:rsidRPr="007078D3">
        <w:rPr>
          <w:sz w:val="22"/>
          <w:szCs w:val="22"/>
        </w:rPr>
        <w:t xml:space="preserve">To properly apply for an operation permit, the applicant shall submit the following: </w:t>
      </w:r>
    </w:p>
    <w:p w14:paraId="53C0F7A7" w14:textId="77777777" w:rsidR="008B4CC6" w:rsidRDefault="00E4644C" w:rsidP="008B4CC6">
      <w:pPr>
        <w:pStyle w:val="Default"/>
        <w:numPr>
          <w:ilvl w:val="0"/>
          <w:numId w:val="20"/>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2CE9B416" w14:textId="77777777" w:rsidR="008B4CC6" w:rsidRDefault="00E4644C" w:rsidP="008B4CC6">
      <w:pPr>
        <w:pStyle w:val="Default"/>
        <w:numPr>
          <w:ilvl w:val="0"/>
          <w:numId w:val="20"/>
        </w:numPr>
        <w:spacing w:after="120"/>
        <w:rPr>
          <w:sz w:val="22"/>
          <w:szCs w:val="22"/>
        </w:rPr>
      </w:pPr>
      <w:r w:rsidRPr="008B4CC6">
        <w:rPr>
          <w:sz w:val="22"/>
          <w:szCs w:val="22"/>
        </w:rPr>
        <w:t xml:space="preserve">the appropriate operation permit application fee from Rule 62-4.050(4)(a), F.A.C.; </w:t>
      </w:r>
      <w:r w:rsidR="00D25B0F">
        <w:rPr>
          <w:sz w:val="22"/>
          <w:szCs w:val="22"/>
        </w:rPr>
        <w:t>and</w:t>
      </w:r>
    </w:p>
    <w:p w14:paraId="1CAE717B" w14:textId="77777777" w:rsidR="008B4CC6" w:rsidRPr="003475B5" w:rsidRDefault="00E4644C" w:rsidP="008B4CC6">
      <w:pPr>
        <w:pStyle w:val="Default"/>
        <w:numPr>
          <w:ilvl w:val="0"/>
          <w:numId w:val="20"/>
        </w:numPr>
        <w:spacing w:after="120"/>
        <w:rPr>
          <w:sz w:val="22"/>
          <w:szCs w:val="22"/>
        </w:rPr>
      </w:pPr>
      <w:proofErr w:type="gramStart"/>
      <w:r w:rsidRPr="008B4CC6">
        <w:rPr>
          <w:sz w:val="22"/>
          <w:szCs w:val="22"/>
        </w:rPr>
        <w:t>copies</w:t>
      </w:r>
      <w:proofErr w:type="gramEnd"/>
      <w:r w:rsidRPr="008B4CC6">
        <w:rPr>
          <w:sz w:val="22"/>
          <w:szCs w:val="22"/>
        </w:rPr>
        <w:t xml:space="preserve"> of the most recent month of records/logs specified in Specific Condition Nos. </w:t>
      </w:r>
      <w:r w:rsidR="00421613">
        <w:rPr>
          <w:sz w:val="22"/>
          <w:szCs w:val="22"/>
        </w:rPr>
        <w:t>A</w:t>
      </w:r>
      <w:r w:rsidR="00421613" w:rsidRPr="003475B5">
        <w:rPr>
          <w:sz w:val="22"/>
          <w:szCs w:val="22"/>
        </w:rPr>
        <w:t>.</w:t>
      </w:r>
      <w:r w:rsidR="003475B5" w:rsidRPr="003475B5">
        <w:rPr>
          <w:sz w:val="22"/>
          <w:szCs w:val="22"/>
        </w:rPr>
        <w:t>4., B.6., C.4</w:t>
      </w:r>
      <w:r w:rsidR="00421613" w:rsidRPr="003475B5">
        <w:rPr>
          <w:sz w:val="22"/>
          <w:szCs w:val="22"/>
        </w:rPr>
        <w:t xml:space="preserve">. </w:t>
      </w:r>
      <w:proofErr w:type="gramStart"/>
      <w:r w:rsidR="00421613" w:rsidRPr="003475B5">
        <w:rPr>
          <w:sz w:val="22"/>
          <w:szCs w:val="22"/>
        </w:rPr>
        <w:t>and</w:t>
      </w:r>
      <w:proofErr w:type="gramEnd"/>
      <w:r w:rsidR="00421613" w:rsidRPr="003475B5">
        <w:rPr>
          <w:sz w:val="22"/>
          <w:szCs w:val="22"/>
        </w:rPr>
        <w:t xml:space="preserve"> D.3</w:t>
      </w:r>
      <w:r w:rsidRPr="003475B5">
        <w:rPr>
          <w:sz w:val="22"/>
          <w:szCs w:val="22"/>
        </w:rPr>
        <w:t>.</w:t>
      </w:r>
    </w:p>
    <w:p w14:paraId="6B444C14" w14:textId="77777777" w:rsidR="00E4644C" w:rsidRDefault="00E4644C" w:rsidP="00912CE5">
      <w:pPr>
        <w:pStyle w:val="Default"/>
        <w:ind w:firstLine="360"/>
        <w:rPr>
          <w:sz w:val="22"/>
          <w:szCs w:val="22"/>
        </w:rPr>
      </w:pPr>
      <w:r w:rsidRPr="007078D3">
        <w:rPr>
          <w:sz w:val="22"/>
          <w:szCs w:val="22"/>
        </w:rPr>
        <w:t xml:space="preserve">[Rules 62-4.030, 62-4.050, 62-4.070(3), 62-4.090, 62-210.300(2), and 62-210.900, F.A.C.] </w:t>
      </w:r>
    </w:p>
    <w:p w14:paraId="362797A6" w14:textId="77777777" w:rsidR="006B73EB" w:rsidRPr="007078D3" w:rsidRDefault="006B73EB" w:rsidP="00912CE5">
      <w:pPr>
        <w:pStyle w:val="Default"/>
        <w:ind w:firstLine="360"/>
        <w:rPr>
          <w:sz w:val="22"/>
          <w:szCs w:val="22"/>
        </w:rPr>
      </w:pPr>
    </w:p>
    <w:p w14:paraId="27F182DD" w14:textId="77777777" w:rsidR="00912CE5" w:rsidRDefault="009914CA" w:rsidP="00EB6A5B">
      <w:pPr>
        <w:spacing w:before="120"/>
        <w:rPr>
          <w:b/>
          <w:caps/>
          <w:sz w:val="22"/>
          <w:szCs w:val="22"/>
        </w:rPr>
      </w:pPr>
      <w:r w:rsidRPr="007078D3">
        <w:rPr>
          <w:b/>
          <w:caps/>
          <w:sz w:val="22"/>
          <w:szCs w:val="22"/>
        </w:rPr>
        <w:t>Facility-Wide SPECIFIC CONDITIONS</w:t>
      </w:r>
    </w:p>
    <w:p w14:paraId="77361DAA" w14:textId="77777777" w:rsidR="00EB6A5B" w:rsidRPr="007078D3" w:rsidRDefault="00EB6A5B" w:rsidP="00EB6A5B">
      <w:pPr>
        <w:rPr>
          <w:i/>
          <w:caps/>
          <w:sz w:val="22"/>
          <w:szCs w:val="22"/>
          <w:u w:val="single"/>
        </w:rPr>
      </w:pPr>
    </w:p>
    <w:p w14:paraId="721D0A9A" w14:textId="77777777" w:rsidR="00EB6A5B" w:rsidRPr="00CD0C20" w:rsidRDefault="00EB6A5B" w:rsidP="00EB6A5B">
      <w:pPr>
        <w:spacing w:after="120"/>
        <w:ind w:left="360" w:hanging="360"/>
        <w:rPr>
          <w:sz w:val="22"/>
          <w:szCs w:val="22"/>
        </w:rPr>
      </w:pPr>
      <w:r w:rsidRPr="00EB6A5B">
        <w:rPr>
          <w:b/>
          <w:sz w:val="22"/>
          <w:szCs w:val="22"/>
        </w:rPr>
        <w:t>9.</w:t>
      </w:r>
      <w:r w:rsidRPr="00EB6A5B">
        <w:rPr>
          <w:sz w:val="22"/>
          <w:szCs w:val="22"/>
        </w:rPr>
        <w:tab/>
      </w:r>
      <w:r w:rsidRPr="00CD0C20">
        <w:rPr>
          <w:sz w:val="22"/>
          <w:szCs w:val="22"/>
          <w:u w:val="single"/>
        </w:rPr>
        <w:t>Unconfined Emissions of Particulate Matter</w:t>
      </w:r>
      <w:r w:rsidRPr="00CD0C20">
        <w:rPr>
          <w:sz w:val="22"/>
          <w:szCs w:val="22"/>
        </w:rPr>
        <w:t xml:space="preserve"> - In addition to Condition 9. </w:t>
      </w:r>
      <w:proofErr w:type="gramStart"/>
      <w:r w:rsidRPr="00CD0C20">
        <w:rPr>
          <w:sz w:val="22"/>
          <w:szCs w:val="22"/>
        </w:rPr>
        <w:t>of</w:t>
      </w:r>
      <w:proofErr w:type="gramEnd"/>
      <w:r w:rsidRPr="00CD0C20">
        <w:rPr>
          <w:sz w:val="22"/>
          <w:szCs w:val="22"/>
        </w:rPr>
        <w:t xml:space="preserve"> Appendix C., the following reasonable precautions shall be followed:</w:t>
      </w:r>
    </w:p>
    <w:p w14:paraId="5F2C9BEC" w14:textId="77777777" w:rsidR="00EB6A5B" w:rsidRPr="00CD0C20" w:rsidRDefault="00EB6A5B" w:rsidP="00EB6A5B">
      <w:pPr>
        <w:widowControl w:val="0"/>
        <w:spacing w:after="120"/>
        <w:ind w:left="720" w:hanging="360"/>
        <w:rPr>
          <w:sz w:val="22"/>
        </w:rPr>
      </w:pPr>
      <w:r w:rsidRPr="00CD0C20">
        <w:rPr>
          <w:sz w:val="22"/>
        </w:rPr>
        <w:t>a.</w:t>
      </w:r>
      <w:r w:rsidRPr="00CD0C20">
        <w:rPr>
          <w:sz w:val="22"/>
        </w:rPr>
        <w:tab/>
        <w:t>If public nuisance problems are created by fugitive dust, overspray and/or odors, the Department may require additional control measures, such as partial or total enclosure of open-air sandblasting or surface coating operations.</w:t>
      </w:r>
    </w:p>
    <w:p w14:paraId="4D668ED1" w14:textId="77777777" w:rsidR="00EB6A5B" w:rsidRPr="00EB6A5B" w:rsidRDefault="00EB6A5B" w:rsidP="00EB6A5B">
      <w:pPr>
        <w:widowControl w:val="0"/>
        <w:spacing w:after="120"/>
        <w:ind w:left="720" w:hanging="360"/>
        <w:rPr>
          <w:sz w:val="22"/>
        </w:rPr>
      </w:pPr>
      <w:r w:rsidRPr="00CD0C20">
        <w:rPr>
          <w:sz w:val="22"/>
        </w:rPr>
        <w:t>b.</w:t>
      </w:r>
      <w:r w:rsidRPr="00CD0C20">
        <w:rPr>
          <w:sz w:val="22"/>
        </w:rPr>
        <w:tab/>
        <w:t>As an indicator that the reasonable precautions are adequate, visible emissions (VE) at the property line should not exceed 10%.  If this value is exceeded, it shall not be considered a violation in and of itself, but may be a violation of the reasonable precautions required to be taken and/or may require additional precautions to be taken.</w:t>
      </w:r>
    </w:p>
    <w:p w14:paraId="7281B8D8" w14:textId="77777777" w:rsidR="00EB6A5B" w:rsidRPr="00EB6A5B" w:rsidRDefault="00EB6A5B" w:rsidP="00EB6A5B">
      <w:pPr>
        <w:widowControl w:val="0"/>
        <w:spacing w:after="120"/>
        <w:ind w:left="720" w:hanging="360"/>
        <w:rPr>
          <w:sz w:val="22"/>
        </w:rPr>
      </w:pPr>
      <w:r w:rsidRPr="00EB6A5B">
        <w:rPr>
          <w:sz w:val="22"/>
        </w:rPr>
        <w:t>c.</w:t>
      </w:r>
      <w:r w:rsidRPr="00EB6A5B">
        <w:rPr>
          <w:sz w:val="22"/>
        </w:rPr>
        <w:tab/>
        <w:t>If necessary, the speed of the vehicular traffic on the unpaved road shall be reduced to a level minimizing the production of dust.</w:t>
      </w:r>
    </w:p>
    <w:p w14:paraId="759D3D43" w14:textId="77777777" w:rsidR="00EB6A5B" w:rsidRPr="00EB6A5B" w:rsidRDefault="00EB6A5B" w:rsidP="00EB6A5B">
      <w:pPr>
        <w:widowControl w:val="0"/>
        <w:spacing w:after="120"/>
        <w:ind w:left="720" w:hanging="360"/>
        <w:rPr>
          <w:sz w:val="22"/>
        </w:rPr>
      </w:pPr>
      <w:r w:rsidRPr="00EB6A5B">
        <w:rPr>
          <w:sz w:val="22"/>
        </w:rPr>
        <w:t>d.</w:t>
      </w:r>
      <w:r w:rsidRPr="00EB6A5B">
        <w:rPr>
          <w:sz w:val="22"/>
        </w:rPr>
        <w:tab/>
        <w:t>If necessary, further vehicular traffic dust control requirements may include the periodic application of non-potable water to the unpaved road surface and keep records of such applications.</w:t>
      </w:r>
    </w:p>
    <w:p w14:paraId="2C442ADA" w14:textId="77777777" w:rsidR="00EB6A5B" w:rsidRPr="00E42FB5" w:rsidRDefault="00EB6A5B" w:rsidP="00CD0C20">
      <w:pPr>
        <w:spacing w:after="120"/>
        <w:jc w:val="both"/>
        <w:rPr>
          <w:rFonts w:ascii="Book Antiqua" w:hAnsi="Book Antiqua"/>
          <w:b/>
          <w:sz w:val="22"/>
          <w:szCs w:val="22"/>
        </w:rPr>
      </w:pPr>
      <w:r w:rsidRPr="00EB6A5B">
        <w:rPr>
          <w:sz w:val="22"/>
        </w:rPr>
        <w:t>[Rules 62-4.070(3) and 62-296.320(4</w:t>
      </w:r>
      <w:proofErr w:type="gramStart"/>
      <w:r w:rsidRPr="00EB6A5B">
        <w:rPr>
          <w:sz w:val="22"/>
        </w:rPr>
        <w:t>)(</w:t>
      </w:r>
      <w:proofErr w:type="gramEnd"/>
      <w:r w:rsidRPr="00EB6A5B">
        <w:rPr>
          <w:sz w:val="22"/>
        </w:rPr>
        <w:t>c), F.A.C.</w:t>
      </w:r>
      <w:r w:rsidR="000961CD">
        <w:rPr>
          <w:sz w:val="22"/>
        </w:rPr>
        <w:t>: Construction Permit No. 1050226-011-AC</w:t>
      </w:r>
      <w:r w:rsidRPr="00EB6A5B">
        <w:rPr>
          <w:sz w:val="22"/>
        </w:rPr>
        <w:t>]</w:t>
      </w:r>
    </w:p>
    <w:p w14:paraId="4E2CBC3E" w14:textId="77777777" w:rsidR="00EB6A5B" w:rsidRPr="008E0436" w:rsidRDefault="00EB6A5B" w:rsidP="00EB6A5B">
      <w:pPr>
        <w:numPr>
          <w:ilvl w:val="0"/>
          <w:numId w:val="5"/>
        </w:numPr>
        <w:rPr>
          <w:rFonts w:ascii="Book Antiqua" w:hAnsi="Book Antiqua"/>
          <w:caps/>
          <w:sz w:val="22"/>
          <w:szCs w:val="22"/>
          <w:u w:val="single"/>
        </w:rPr>
        <w:sectPr w:rsidR="00EB6A5B" w:rsidRPr="008E0436" w:rsidSect="000961CD">
          <w:headerReference w:type="even" r:id="rId22"/>
          <w:headerReference w:type="default" r:id="rId23"/>
          <w:headerReference w:type="first" r:id="rId24"/>
          <w:pgSz w:w="12240" w:h="15840" w:code="1"/>
          <w:pgMar w:top="720" w:right="1152" w:bottom="720" w:left="1152" w:header="720" w:footer="432" w:gutter="0"/>
          <w:paperSrc w:first="16640" w:other="16640"/>
          <w:cols w:space="720"/>
          <w:docGrid w:linePitch="272"/>
        </w:sectPr>
      </w:pPr>
    </w:p>
    <w:p w14:paraId="253E8891" w14:textId="77777777"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0961CD">
        <w:rPr>
          <w:szCs w:val="22"/>
        </w:rPr>
        <w:t>emissions units</w:t>
      </w:r>
      <w:r w:rsidR="000961CD" w:rsidRPr="000961CD">
        <w:rPr>
          <w:szCs w:val="22"/>
        </w:rPr>
        <w:t xml:space="preserve"> (</w:t>
      </w:r>
      <w:r w:rsidR="00856483" w:rsidRPr="000961CD">
        <w:rPr>
          <w:szCs w:val="22"/>
        </w:rPr>
        <w:t>EUs)</w:t>
      </w:r>
      <w:r w:rsidRPr="000961CD">
        <w:rPr>
          <w:szCs w:val="22"/>
        </w:rPr>
        <w:t>.</w:t>
      </w:r>
    </w:p>
    <w:p w14:paraId="6B09E7AF"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769331E2" w14:textId="77777777" w:rsidTr="00856483">
        <w:tc>
          <w:tcPr>
            <w:tcW w:w="1210" w:type="dxa"/>
            <w:tcBorders>
              <w:top w:val="single" w:sz="8" w:space="0" w:color="auto"/>
              <w:bottom w:val="double" w:sz="4" w:space="0" w:color="auto"/>
            </w:tcBorders>
          </w:tcPr>
          <w:p w14:paraId="760A0993"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7A1E46E8"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0961CD" w:rsidRPr="007078D3" w14:paraId="11DC6914" w14:textId="77777777" w:rsidTr="00421613">
        <w:tc>
          <w:tcPr>
            <w:tcW w:w="1210" w:type="dxa"/>
            <w:tcBorders>
              <w:top w:val="double" w:sz="4" w:space="0" w:color="auto"/>
            </w:tcBorders>
          </w:tcPr>
          <w:p w14:paraId="07ED91D5" w14:textId="77777777" w:rsidR="000961CD" w:rsidRPr="007078D3" w:rsidRDefault="000961CD" w:rsidP="00856483">
            <w:pPr>
              <w:spacing w:before="60" w:after="60"/>
              <w:jc w:val="center"/>
              <w:rPr>
                <w:sz w:val="22"/>
                <w:szCs w:val="22"/>
              </w:rPr>
            </w:pPr>
            <w:r>
              <w:rPr>
                <w:sz w:val="22"/>
                <w:szCs w:val="22"/>
              </w:rPr>
              <w:t>001</w:t>
            </w:r>
          </w:p>
        </w:tc>
        <w:tc>
          <w:tcPr>
            <w:tcW w:w="8820" w:type="dxa"/>
            <w:vMerge w:val="restart"/>
            <w:tcBorders>
              <w:top w:val="double" w:sz="4" w:space="0" w:color="auto"/>
            </w:tcBorders>
            <w:vAlign w:val="center"/>
          </w:tcPr>
          <w:p w14:paraId="40004D0E" w14:textId="77777777" w:rsidR="000961CD" w:rsidRPr="000961CD" w:rsidRDefault="000961CD" w:rsidP="00421613">
            <w:pPr>
              <w:spacing w:before="120"/>
              <w:rPr>
                <w:sz w:val="22"/>
              </w:rPr>
            </w:pPr>
            <w:r w:rsidRPr="000961CD">
              <w:rPr>
                <w:sz w:val="22"/>
                <w:szCs w:val="22"/>
                <w:u w:val="single"/>
              </w:rPr>
              <w:t>Sand Storage Silos</w:t>
            </w:r>
            <w:r w:rsidRPr="000961CD">
              <w:rPr>
                <w:i/>
                <w:sz w:val="22"/>
                <w:szCs w:val="22"/>
              </w:rPr>
              <w:t xml:space="preserve"> </w:t>
            </w:r>
            <w:r w:rsidR="0004678B" w:rsidRPr="0004678B">
              <w:rPr>
                <w:sz w:val="22"/>
                <w:szCs w:val="22"/>
              </w:rPr>
              <w:t>– All</w:t>
            </w:r>
            <w:r w:rsidRPr="000961CD">
              <w:rPr>
                <w:sz w:val="22"/>
                <w:szCs w:val="22"/>
              </w:rPr>
              <w:t xml:space="preserve"> three silos </w:t>
            </w:r>
            <w:r w:rsidRPr="000961CD">
              <w:rPr>
                <w:sz w:val="22"/>
              </w:rPr>
              <w:t xml:space="preserve">receive sand pneumatically by truck.  Emissions from the sand storage silos are each controlled by a </w:t>
            </w:r>
            <w:proofErr w:type="spellStart"/>
            <w:r w:rsidRPr="000961CD">
              <w:rPr>
                <w:sz w:val="22"/>
              </w:rPr>
              <w:t>Trinco</w:t>
            </w:r>
            <w:proofErr w:type="spellEnd"/>
            <w:r w:rsidRPr="000961CD">
              <w:rPr>
                <w:sz w:val="22"/>
              </w:rPr>
              <w:t xml:space="preserve"> Deluxe Model </w:t>
            </w:r>
            <w:proofErr w:type="spellStart"/>
            <w:r w:rsidRPr="000961CD">
              <w:rPr>
                <w:sz w:val="22"/>
              </w:rPr>
              <w:t>baghouse</w:t>
            </w:r>
            <w:proofErr w:type="spellEnd"/>
            <w:r w:rsidRPr="000961CD">
              <w:rPr>
                <w:sz w:val="22"/>
              </w:rPr>
              <w:t xml:space="preserve"> having a total cloth filtration area of 90 square feet.</w:t>
            </w:r>
          </w:p>
          <w:p w14:paraId="6698E029" w14:textId="77777777" w:rsidR="000961CD" w:rsidRPr="007078D3" w:rsidRDefault="000961CD" w:rsidP="00421613">
            <w:pPr>
              <w:spacing w:before="60" w:after="60"/>
              <w:ind w:left="122" w:right="122"/>
              <w:rPr>
                <w:b/>
                <w:i/>
                <w:sz w:val="22"/>
                <w:szCs w:val="22"/>
              </w:rPr>
            </w:pPr>
          </w:p>
        </w:tc>
      </w:tr>
      <w:tr w:rsidR="000961CD" w:rsidRPr="007078D3" w14:paraId="05953142" w14:textId="77777777" w:rsidTr="00856483">
        <w:tc>
          <w:tcPr>
            <w:tcW w:w="1210" w:type="dxa"/>
          </w:tcPr>
          <w:p w14:paraId="4FB7D21F" w14:textId="77777777" w:rsidR="000961CD" w:rsidRPr="007078D3" w:rsidRDefault="000961CD" w:rsidP="00856483">
            <w:pPr>
              <w:spacing w:before="60" w:after="60"/>
              <w:jc w:val="center"/>
              <w:rPr>
                <w:sz w:val="22"/>
                <w:szCs w:val="22"/>
              </w:rPr>
            </w:pPr>
            <w:r>
              <w:rPr>
                <w:sz w:val="22"/>
                <w:szCs w:val="22"/>
              </w:rPr>
              <w:t>002</w:t>
            </w:r>
          </w:p>
        </w:tc>
        <w:tc>
          <w:tcPr>
            <w:tcW w:w="8820" w:type="dxa"/>
            <w:vMerge/>
          </w:tcPr>
          <w:p w14:paraId="5A04CF65" w14:textId="77777777" w:rsidR="000961CD" w:rsidRPr="007078D3" w:rsidRDefault="000961CD" w:rsidP="00856483">
            <w:pPr>
              <w:spacing w:before="60" w:after="60"/>
              <w:ind w:left="122" w:right="122"/>
              <w:rPr>
                <w:b/>
                <w:sz w:val="22"/>
                <w:szCs w:val="22"/>
              </w:rPr>
            </w:pPr>
          </w:p>
        </w:tc>
      </w:tr>
      <w:tr w:rsidR="000961CD" w:rsidRPr="007078D3" w14:paraId="582C9DEB" w14:textId="77777777" w:rsidTr="00856483">
        <w:tc>
          <w:tcPr>
            <w:tcW w:w="1210" w:type="dxa"/>
          </w:tcPr>
          <w:p w14:paraId="478F631A" w14:textId="77777777" w:rsidR="000961CD" w:rsidRPr="007078D3" w:rsidRDefault="000961CD" w:rsidP="00856483">
            <w:pPr>
              <w:spacing w:before="60" w:after="60"/>
              <w:jc w:val="center"/>
              <w:rPr>
                <w:sz w:val="22"/>
                <w:szCs w:val="22"/>
              </w:rPr>
            </w:pPr>
            <w:r>
              <w:rPr>
                <w:sz w:val="22"/>
                <w:szCs w:val="22"/>
              </w:rPr>
              <w:t>004</w:t>
            </w:r>
          </w:p>
        </w:tc>
        <w:tc>
          <w:tcPr>
            <w:tcW w:w="8820" w:type="dxa"/>
            <w:vMerge/>
          </w:tcPr>
          <w:p w14:paraId="62D9CA23" w14:textId="77777777" w:rsidR="000961CD" w:rsidRPr="007078D3" w:rsidRDefault="000961CD" w:rsidP="00856483">
            <w:pPr>
              <w:spacing w:before="60" w:after="60"/>
              <w:ind w:left="122" w:right="122"/>
              <w:rPr>
                <w:bCs/>
                <w:sz w:val="22"/>
                <w:szCs w:val="22"/>
              </w:rPr>
            </w:pPr>
          </w:p>
        </w:tc>
      </w:tr>
    </w:tbl>
    <w:p w14:paraId="42B32E37" w14:textId="77777777" w:rsidR="00856483" w:rsidRPr="00CD1E8A" w:rsidRDefault="00856483" w:rsidP="00856483">
      <w:pPr>
        <w:rPr>
          <w:b/>
          <w:caps/>
          <w:sz w:val="18"/>
          <w:szCs w:val="18"/>
        </w:rPr>
      </w:pPr>
    </w:p>
    <w:p w14:paraId="6F00D8C2" w14:textId="77777777" w:rsidR="00CD1E8A" w:rsidRPr="00CD1E8A" w:rsidRDefault="00CD1E8A" w:rsidP="00856483">
      <w:pPr>
        <w:rPr>
          <w:b/>
          <w:caps/>
          <w:sz w:val="18"/>
          <w:szCs w:val="18"/>
        </w:rPr>
      </w:pPr>
    </w:p>
    <w:p w14:paraId="0E887015" w14:textId="77777777" w:rsidR="004512C7" w:rsidRPr="00CD1E8A" w:rsidRDefault="004512C7" w:rsidP="00CD1E8A">
      <w:pPr>
        <w:rPr>
          <w:b/>
          <w:caps/>
          <w:sz w:val="22"/>
          <w:szCs w:val="22"/>
        </w:rPr>
      </w:pPr>
      <w:r w:rsidRPr="00CD1E8A">
        <w:rPr>
          <w:b/>
          <w:caps/>
          <w:sz w:val="22"/>
          <w:szCs w:val="22"/>
        </w:rPr>
        <w:t xml:space="preserve">Performance Restrictions </w:t>
      </w:r>
    </w:p>
    <w:p w14:paraId="234094CC" w14:textId="77777777" w:rsidR="00CD1E8A" w:rsidRPr="00CD1E8A" w:rsidRDefault="00CD1E8A" w:rsidP="00CD1E8A">
      <w:pPr>
        <w:rPr>
          <w:b/>
          <w:caps/>
          <w:sz w:val="22"/>
          <w:szCs w:val="22"/>
        </w:rPr>
      </w:pPr>
    </w:p>
    <w:p w14:paraId="7F990E4D" w14:textId="77777777" w:rsidR="000961CD" w:rsidRPr="00CD1E8A" w:rsidRDefault="000961CD" w:rsidP="000961CD">
      <w:pPr>
        <w:suppressAutoHyphens/>
        <w:rPr>
          <w:sz w:val="22"/>
          <w:szCs w:val="22"/>
        </w:rPr>
      </w:pPr>
      <w:r w:rsidRPr="00CD1E8A">
        <w:rPr>
          <w:b/>
          <w:sz w:val="22"/>
          <w:szCs w:val="22"/>
        </w:rPr>
        <w:t>A.1.</w:t>
      </w:r>
      <w:r w:rsidRPr="00CD1E8A">
        <w:rPr>
          <w:sz w:val="22"/>
          <w:szCs w:val="22"/>
        </w:rPr>
        <w:t xml:space="preserve">  </w:t>
      </w:r>
      <w:r w:rsidR="00CD1E8A" w:rsidRPr="00CD1E8A">
        <w:rPr>
          <w:sz w:val="22"/>
          <w:szCs w:val="22"/>
        </w:rPr>
        <w:tab/>
      </w:r>
      <w:r w:rsidRPr="00CD1E8A">
        <w:rPr>
          <w:sz w:val="22"/>
          <w:szCs w:val="22"/>
          <w:u w:val="single"/>
        </w:rPr>
        <w:t xml:space="preserve">Hours of Operation </w:t>
      </w:r>
      <w:r w:rsidRPr="00CD1E8A">
        <w:rPr>
          <w:sz w:val="22"/>
          <w:szCs w:val="22"/>
        </w:rPr>
        <w:t xml:space="preserve">- The hours of operation are not limited (8760 hours per year).  </w:t>
      </w:r>
    </w:p>
    <w:p w14:paraId="2DC6A905" w14:textId="77777777" w:rsidR="000961CD" w:rsidRPr="00CD1E8A" w:rsidRDefault="000961CD" w:rsidP="00CD1E8A">
      <w:pPr>
        <w:suppressAutoHyphens/>
        <w:ind w:left="720"/>
        <w:rPr>
          <w:sz w:val="22"/>
          <w:szCs w:val="22"/>
        </w:rPr>
      </w:pPr>
      <w:r w:rsidRPr="00CD1E8A">
        <w:rPr>
          <w:sz w:val="22"/>
          <w:szCs w:val="22"/>
        </w:rPr>
        <w:t>[Rules 62-4.070(3) and 62-210.200 (“Potential to Emit”), F.A.C.]</w:t>
      </w:r>
    </w:p>
    <w:p w14:paraId="394EE0D6" w14:textId="77777777" w:rsidR="000961CD" w:rsidRPr="00CD1E8A" w:rsidRDefault="000961CD" w:rsidP="000961CD">
      <w:pPr>
        <w:suppressAutoHyphens/>
        <w:rPr>
          <w:sz w:val="22"/>
          <w:szCs w:val="22"/>
        </w:rPr>
      </w:pPr>
    </w:p>
    <w:p w14:paraId="2214382D" w14:textId="77777777" w:rsidR="000961CD" w:rsidRPr="00CD1E8A" w:rsidRDefault="000961CD" w:rsidP="00CD1E8A">
      <w:pPr>
        <w:suppressAutoHyphens/>
        <w:ind w:left="720" w:hanging="720"/>
        <w:rPr>
          <w:sz w:val="22"/>
          <w:szCs w:val="22"/>
        </w:rPr>
      </w:pPr>
      <w:r w:rsidRPr="00CD1E8A">
        <w:rPr>
          <w:b/>
          <w:sz w:val="22"/>
          <w:szCs w:val="22"/>
        </w:rPr>
        <w:t>A.2.</w:t>
      </w:r>
      <w:r w:rsidRPr="00CD1E8A">
        <w:rPr>
          <w:sz w:val="22"/>
          <w:szCs w:val="22"/>
        </w:rPr>
        <w:t xml:space="preserve">  </w:t>
      </w:r>
      <w:r w:rsidR="00CD1E8A" w:rsidRPr="00CD1E8A">
        <w:rPr>
          <w:sz w:val="22"/>
          <w:szCs w:val="22"/>
        </w:rPr>
        <w:tab/>
      </w:r>
      <w:r w:rsidRPr="00CD1E8A">
        <w:rPr>
          <w:sz w:val="22"/>
          <w:szCs w:val="22"/>
          <w:u w:val="single"/>
        </w:rPr>
        <w:t>Throughput Limitation</w:t>
      </w:r>
      <w:r w:rsidRPr="00CD1E8A">
        <w:rPr>
          <w:sz w:val="22"/>
          <w:szCs w:val="22"/>
        </w:rPr>
        <w:t xml:space="preserve"> – The maximum throughput of all three silos combined is 2,300 tons of sand per any consecutive 12-month period.</w:t>
      </w:r>
    </w:p>
    <w:p w14:paraId="7CBBE64B" w14:textId="77777777" w:rsidR="00856483" w:rsidRPr="00CD1E8A" w:rsidRDefault="000961CD" w:rsidP="000961CD">
      <w:pPr>
        <w:suppressAutoHyphens/>
        <w:ind w:left="720"/>
        <w:rPr>
          <w:sz w:val="22"/>
          <w:szCs w:val="22"/>
        </w:rPr>
      </w:pPr>
      <w:r w:rsidRPr="00CD1E8A">
        <w:rPr>
          <w:sz w:val="22"/>
          <w:szCs w:val="22"/>
        </w:rPr>
        <w:t>[Rules 62-4.070(3) and 62-210.200 (“Potential to Emit”), F.A.C.</w:t>
      </w:r>
      <w:r w:rsidR="00CD1E8A" w:rsidRPr="00CD1E8A">
        <w:rPr>
          <w:sz w:val="22"/>
          <w:szCs w:val="22"/>
        </w:rPr>
        <w:t>; Construction Permit No. 1050226-011-AC</w:t>
      </w:r>
      <w:r w:rsidRPr="00CD1E8A">
        <w:rPr>
          <w:sz w:val="22"/>
          <w:szCs w:val="22"/>
        </w:rPr>
        <w:t>]</w:t>
      </w:r>
    </w:p>
    <w:p w14:paraId="4F7EC42E" w14:textId="77777777" w:rsidR="00CD1E8A" w:rsidRPr="00CD1E8A" w:rsidRDefault="00CD1E8A" w:rsidP="000961CD">
      <w:pPr>
        <w:suppressAutoHyphens/>
        <w:ind w:left="720"/>
        <w:rPr>
          <w:sz w:val="18"/>
          <w:szCs w:val="18"/>
        </w:rPr>
      </w:pPr>
    </w:p>
    <w:p w14:paraId="4D38F925" w14:textId="77777777" w:rsidR="00CD1E8A" w:rsidRPr="00CD1E8A" w:rsidRDefault="00CD1E8A" w:rsidP="000961CD">
      <w:pPr>
        <w:suppressAutoHyphens/>
        <w:ind w:left="720"/>
        <w:rPr>
          <w:sz w:val="18"/>
          <w:szCs w:val="18"/>
        </w:rPr>
      </w:pPr>
    </w:p>
    <w:p w14:paraId="1DBAD184" w14:textId="77777777" w:rsidR="00E4644C" w:rsidRPr="00CD1E8A" w:rsidRDefault="00E4644C" w:rsidP="00CD1E8A">
      <w:pPr>
        <w:pStyle w:val="Heading5"/>
        <w:numPr>
          <w:ilvl w:val="0"/>
          <w:numId w:val="0"/>
        </w:numPr>
        <w:spacing w:before="0" w:after="0"/>
        <w:rPr>
          <w:rFonts w:ascii="Times New Roman" w:hAnsi="Times New Roman"/>
          <w:b/>
          <w:caps/>
          <w:szCs w:val="22"/>
        </w:rPr>
      </w:pPr>
      <w:r w:rsidRPr="00CD1E8A">
        <w:rPr>
          <w:rFonts w:ascii="Times New Roman" w:hAnsi="Times New Roman"/>
          <w:b/>
          <w:caps/>
          <w:szCs w:val="22"/>
        </w:rPr>
        <w:t>Emissions Standards</w:t>
      </w:r>
    </w:p>
    <w:p w14:paraId="23047CF6" w14:textId="77777777" w:rsidR="00CD1E8A" w:rsidRPr="00CD1E8A" w:rsidRDefault="00CD1E8A" w:rsidP="00CD1E8A"/>
    <w:p w14:paraId="7E3AB232" w14:textId="77777777" w:rsidR="000961CD" w:rsidRPr="00CD1E8A" w:rsidRDefault="00CD1E8A" w:rsidP="000961CD">
      <w:pPr>
        <w:suppressAutoHyphens/>
        <w:ind w:left="720" w:hanging="720"/>
        <w:rPr>
          <w:sz w:val="22"/>
          <w:szCs w:val="22"/>
        </w:rPr>
      </w:pPr>
      <w:r w:rsidRPr="00CD1E8A">
        <w:rPr>
          <w:b/>
          <w:sz w:val="22"/>
          <w:szCs w:val="22"/>
        </w:rPr>
        <w:t>A.3</w:t>
      </w:r>
      <w:r w:rsidR="006024D1" w:rsidRPr="00CD1E8A">
        <w:rPr>
          <w:b/>
          <w:sz w:val="22"/>
          <w:szCs w:val="22"/>
        </w:rPr>
        <w:t>.</w:t>
      </w:r>
      <w:r w:rsidR="006024D1" w:rsidRPr="00CD1E8A">
        <w:rPr>
          <w:sz w:val="22"/>
          <w:szCs w:val="22"/>
        </w:rPr>
        <w:tab/>
      </w:r>
      <w:r w:rsidR="000961CD" w:rsidRPr="00CD1E8A">
        <w:rPr>
          <w:sz w:val="22"/>
          <w:szCs w:val="22"/>
          <w:u w:val="single"/>
        </w:rPr>
        <w:t>Visible Emissions Indicator</w:t>
      </w:r>
      <w:r w:rsidR="000961CD" w:rsidRPr="00CD1E8A">
        <w:rPr>
          <w:sz w:val="22"/>
          <w:szCs w:val="22"/>
        </w:rPr>
        <w:t xml:space="preserve"> - As an indicator that the control devices (i.e. </w:t>
      </w:r>
      <w:proofErr w:type="spellStart"/>
      <w:r w:rsidR="000961CD" w:rsidRPr="00CD1E8A">
        <w:rPr>
          <w:sz w:val="22"/>
          <w:szCs w:val="22"/>
        </w:rPr>
        <w:t>baghouses</w:t>
      </w:r>
      <w:proofErr w:type="spellEnd"/>
      <w:r w:rsidR="000961CD" w:rsidRPr="00CD1E8A">
        <w:rPr>
          <w:sz w:val="22"/>
          <w:szCs w:val="22"/>
        </w:rPr>
        <w:t xml:space="preserve">) are functioning properly, visible emissions from each </w:t>
      </w:r>
      <w:proofErr w:type="spellStart"/>
      <w:r w:rsidR="000961CD" w:rsidRPr="00CD1E8A">
        <w:rPr>
          <w:sz w:val="22"/>
          <w:szCs w:val="22"/>
        </w:rPr>
        <w:t>baghouse</w:t>
      </w:r>
      <w:proofErr w:type="spellEnd"/>
      <w:r w:rsidR="000961CD" w:rsidRPr="00CD1E8A">
        <w:rPr>
          <w:sz w:val="22"/>
          <w:szCs w:val="22"/>
        </w:rPr>
        <w:t xml:space="preserve"> should not exceed 5% opacity.  If this value is exceeded it will not be considered a violation in and of itself, but may indicate that additional control methods or procedures are necessary.</w:t>
      </w:r>
    </w:p>
    <w:p w14:paraId="2CD31749" w14:textId="77777777" w:rsidR="000961CD" w:rsidRPr="00CD1E8A" w:rsidRDefault="000961CD" w:rsidP="000961CD">
      <w:pPr>
        <w:suppressAutoHyphens/>
        <w:ind w:left="720"/>
        <w:rPr>
          <w:sz w:val="22"/>
          <w:szCs w:val="22"/>
        </w:rPr>
      </w:pPr>
      <w:r w:rsidRPr="00CD1E8A">
        <w:rPr>
          <w:sz w:val="22"/>
          <w:szCs w:val="22"/>
        </w:rPr>
        <w:t>[Rule 62-4.070(3), F.A.C.</w:t>
      </w:r>
      <w:r w:rsidR="00CD1E8A" w:rsidRPr="00CD1E8A">
        <w:rPr>
          <w:sz w:val="22"/>
          <w:szCs w:val="22"/>
        </w:rPr>
        <w:t>; Construction Permit No. 1050226-011-AC</w:t>
      </w:r>
      <w:r w:rsidRPr="00CD1E8A">
        <w:rPr>
          <w:sz w:val="22"/>
          <w:szCs w:val="22"/>
        </w:rPr>
        <w:t>]</w:t>
      </w:r>
    </w:p>
    <w:p w14:paraId="39310D62" w14:textId="77777777" w:rsidR="00E4644C" w:rsidRPr="00CD1E8A" w:rsidRDefault="00E4644C" w:rsidP="0017043A">
      <w:pPr>
        <w:pStyle w:val="Default"/>
        <w:rPr>
          <w:sz w:val="18"/>
          <w:szCs w:val="18"/>
        </w:rPr>
      </w:pPr>
    </w:p>
    <w:p w14:paraId="29DB357B" w14:textId="77777777" w:rsidR="00CD1E8A" w:rsidRPr="00CD1E8A" w:rsidRDefault="00CD1E8A" w:rsidP="0017043A">
      <w:pPr>
        <w:pStyle w:val="Default"/>
        <w:rPr>
          <w:sz w:val="18"/>
          <w:szCs w:val="18"/>
        </w:rPr>
      </w:pPr>
    </w:p>
    <w:p w14:paraId="599F7118" w14:textId="77777777" w:rsidR="003656F7" w:rsidRDefault="00665CF9" w:rsidP="00CD1E8A">
      <w:pPr>
        <w:rPr>
          <w:b/>
          <w:bCs/>
          <w:caps/>
          <w:sz w:val="22"/>
          <w:szCs w:val="22"/>
        </w:rPr>
      </w:pPr>
      <w:r w:rsidRPr="007078D3">
        <w:rPr>
          <w:b/>
          <w:bCs/>
          <w:caps/>
          <w:sz w:val="22"/>
          <w:szCs w:val="22"/>
        </w:rPr>
        <w:t>RecordKeeping requirements</w:t>
      </w:r>
      <w:r w:rsidR="003656F7" w:rsidRPr="003656F7">
        <w:rPr>
          <w:b/>
          <w:bCs/>
          <w:caps/>
          <w:sz w:val="22"/>
          <w:szCs w:val="22"/>
        </w:rPr>
        <w:t xml:space="preserve"> </w:t>
      </w:r>
    </w:p>
    <w:p w14:paraId="54C29583" w14:textId="77777777" w:rsidR="00CD1E8A" w:rsidRPr="00521B7E" w:rsidRDefault="00CD1E8A" w:rsidP="00CD1E8A">
      <w:pPr>
        <w:rPr>
          <w:bCs/>
          <w:sz w:val="22"/>
          <w:szCs w:val="22"/>
        </w:rPr>
      </w:pPr>
    </w:p>
    <w:p w14:paraId="47EE9CBA" w14:textId="77777777" w:rsidR="00CD1E8A" w:rsidRPr="00CD1E8A" w:rsidRDefault="00CD1E8A" w:rsidP="00CD1E8A">
      <w:pPr>
        <w:autoSpaceDE w:val="0"/>
        <w:autoSpaceDN w:val="0"/>
        <w:adjustRightInd w:val="0"/>
        <w:spacing w:after="120"/>
        <w:ind w:left="720" w:hanging="720"/>
        <w:rPr>
          <w:sz w:val="22"/>
          <w:szCs w:val="22"/>
        </w:rPr>
      </w:pPr>
      <w:r w:rsidRPr="00CD1E8A">
        <w:rPr>
          <w:b/>
          <w:sz w:val="22"/>
          <w:szCs w:val="22"/>
        </w:rPr>
        <w:t>A.4</w:t>
      </w:r>
      <w:r w:rsidR="007B5284" w:rsidRPr="00CD1E8A">
        <w:rPr>
          <w:b/>
          <w:sz w:val="22"/>
          <w:szCs w:val="22"/>
        </w:rPr>
        <w:t>.</w:t>
      </w:r>
      <w:r w:rsidR="007B5284" w:rsidRPr="00CD1E8A">
        <w:rPr>
          <w:sz w:val="22"/>
          <w:szCs w:val="22"/>
        </w:rPr>
        <w:tab/>
      </w:r>
      <w:r w:rsidRPr="00CD1E8A">
        <w:rPr>
          <w:sz w:val="22"/>
          <w:szCs w:val="22"/>
          <w:u w:val="single"/>
        </w:rPr>
        <w:t>Sandblasting Material Recordkeeping Requirements</w:t>
      </w:r>
      <w:r w:rsidRPr="00CD1E8A">
        <w:rPr>
          <w:sz w:val="22"/>
          <w:szCs w:val="22"/>
        </w:rPr>
        <w:t xml:space="preserve"> - The permittee shall keep records monthly to document compliance with the sand throughput limitations of Specific Condition </w:t>
      </w:r>
      <w:r>
        <w:rPr>
          <w:sz w:val="22"/>
          <w:szCs w:val="22"/>
        </w:rPr>
        <w:t xml:space="preserve">No. </w:t>
      </w:r>
      <w:r w:rsidRPr="00CD1E8A">
        <w:rPr>
          <w:sz w:val="22"/>
          <w:szCs w:val="22"/>
        </w:rPr>
        <w:t>A.2</w:t>
      </w:r>
      <w:proofErr w:type="gramStart"/>
      <w:r w:rsidRPr="00CD1E8A">
        <w:rPr>
          <w:sz w:val="22"/>
          <w:szCs w:val="22"/>
        </w:rPr>
        <w:t>.  The</w:t>
      </w:r>
      <w:proofErr w:type="gramEnd"/>
      <w:r w:rsidRPr="00CD1E8A">
        <w:rPr>
          <w:sz w:val="22"/>
          <w:szCs w:val="22"/>
        </w:rPr>
        <w:t xml:space="preserve"> records shall include the following for each calendar month:</w:t>
      </w:r>
    </w:p>
    <w:p w14:paraId="27FF791E" w14:textId="77777777" w:rsidR="00CD1E8A" w:rsidRPr="00CD1E8A" w:rsidRDefault="00CD1E8A" w:rsidP="00CD1E8A">
      <w:pPr>
        <w:widowControl w:val="0"/>
        <w:numPr>
          <w:ilvl w:val="0"/>
          <w:numId w:val="25"/>
        </w:numPr>
        <w:spacing w:after="120"/>
        <w:ind w:left="1080"/>
        <w:jc w:val="both"/>
        <w:rPr>
          <w:sz w:val="22"/>
        </w:rPr>
      </w:pPr>
      <w:r w:rsidRPr="00CD1E8A">
        <w:rPr>
          <w:sz w:val="22"/>
        </w:rPr>
        <w:t>facility name, facility ID No., emission unit ID No. and description (e.g., Pop’s Painting, Inc., 1050226, EU 001 - Sand Storage Silos);</w:t>
      </w:r>
    </w:p>
    <w:p w14:paraId="0ED63CCF" w14:textId="77777777" w:rsidR="00CD1E8A" w:rsidRPr="00CD1E8A" w:rsidRDefault="00CD1E8A" w:rsidP="00CD1E8A">
      <w:pPr>
        <w:widowControl w:val="0"/>
        <w:numPr>
          <w:ilvl w:val="0"/>
          <w:numId w:val="25"/>
        </w:numPr>
        <w:spacing w:after="120"/>
        <w:ind w:left="720" w:firstLine="0"/>
        <w:jc w:val="both"/>
        <w:rPr>
          <w:sz w:val="22"/>
        </w:rPr>
      </w:pPr>
      <w:r w:rsidRPr="00CD1E8A">
        <w:rPr>
          <w:sz w:val="22"/>
        </w:rPr>
        <w:t>month/year;</w:t>
      </w:r>
    </w:p>
    <w:p w14:paraId="4BE77A8F" w14:textId="77777777" w:rsidR="00CD1E8A" w:rsidRPr="00CD1E8A" w:rsidRDefault="00CD1E8A" w:rsidP="00CD1E8A">
      <w:pPr>
        <w:widowControl w:val="0"/>
        <w:numPr>
          <w:ilvl w:val="0"/>
          <w:numId w:val="25"/>
        </w:numPr>
        <w:spacing w:after="120"/>
        <w:ind w:left="720" w:firstLine="0"/>
        <w:jc w:val="both"/>
        <w:rPr>
          <w:sz w:val="22"/>
        </w:rPr>
      </w:pPr>
      <w:r w:rsidRPr="00CD1E8A">
        <w:rPr>
          <w:sz w:val="22"/>
        </w:rPr>
        <w:t>amount of sand received (tons/month); and</w:t>
      </w:r>
    </w:p>
    <w:p w14:paraId="0A55A3FB" w14:textId="77777777" w:rsidR="00CD1E8A" w:rsidRPr="00CD1E8A" w:rsidRDefault="00CD1E8A" w:rsidP="00CD1E8A">
      <w:pPr>
        <w:widowControl w:val="0"/>
        <w:numPr>
          <w:ilvl w:val="0"/>
          <w:numId w:val="25"/>
        </w:numPr>
        <w:spacing w:after="120"/>
        <w:ind w:left="720" w:firstLine="0"/>
        <w:jc w:val="both"/>
        <w:rPr>
          <w:sz w:val="22"/>
        </w:rPr>
      </w:pPr>
      <w:proofErr w:type="gramStart"/>
      <w:r w:rsidRPr="00CD1E8A">
        <w:rPr>
          <w:sz w:val="22"/>
        </w:rPr>
        <w:t>amount</w:t>
      </w:r>
      <w:proofErr w:type="gramEnd"/>
      <w:r w:rsidRPr="00CD1E8A">
        <w:rPr>
          <w:sz w:val="22"/>
        </w:rPr>
        <w:t xml:space="preserve"> of sand received for the most recent consecutive 12-month period.</w:t>
      </w:r>
    </w:p>
    <w:p w14:paraId="12809A78" w14:textId="77777777" w:rsidR="00CD1E8A" w:rsidRPr="00CD1E8A" w:rsidRDefault="00CD1E8A" w:rsidP="00CD1E8A">
      <w:pPr>
        <w:pStyle w:val="ListParagraph"/>
        <w:spacing w:after="120"/>
        <w:rPr>
          <w:sz w:val="22"/>
          <w:szCs w:val="22"/>
        </w:rPr>
      </w:pPr>
      <w:r w:rsidRPr="00CD1E8A">
        <w:rPr>
          <w:sz w:val="22"/>
          <w:szCs w:val="22"/>
        </w:rPr>
        <w:t>The records shall be completed by the end of the following month.  These records shall be maintained at the facility for at least 3 years and made available to the Department upon request.</w:t>
      </w:r>
    </w:p>
    <w:p w14:paraId="6AB2AF9A" w14:textId="77777777" w:rsidR="00E4644C" w:rsidRPr="00CD1E8A" w:rsidRDefault="00CD1E8A" w:rsidP="00CD1E8A">
      <w:pPr>
        <w:ind w:left="720"/>
        <w:rPr>
          <w:szCs w:val="22"/>
        </w:rPr>
      </w:pPr>
      <w:r w:rsidRPr="00CD1E8A">
        <w:rPr>
          <w:sz w:val="22"/>
          <w:szCs w:val="22"/>
        </w:rPr>
        <w:t>[Rule 62-4.070(3), F.A.C.</w:t>
      </w:r>
      <w:r>
        <w:rPr>
          <w:sz w:val="22"/>
          <w:szCs w:val="22"/>
        </w:rPr>
        <w:t>; Construction Permit No. 1050226-011-AC</w:t>
      </w:r>
      <w:r w:rsidRPr="00CD1E8A">
        <w:rPr>
          <w:sz w:val="22"/>
          <w:szCs w:val="22"/>
        </w:rPr>
        <w:t>]</w:t>
      </w:r>
      <w:r w:rsidRPr="00CD1E8A">
        <w:rPr>
          <w:i/>
          <w:sz w:val="22"/>
          <w:szCs w:val="22"/>
          <w:highlight w:val="green"/>
        </w:rPr>
        <w:t xml:space="preserve"> </w:t>
      </w:r>
    </w:p>
    <w:p w14:paraId="6407A81F" w14:textId="77777777" w:rsidR="00C065C0" w:rsidRPr="00CD1E8A" w:rsidRDefault="00C065C0" w:rsidP="005B39BC">
      <w:pPr>
        <w:pStyle w:val="BodyText3"/>
        <w:spacing w:after="0"/>
        <w:ind w:left="360" w:firstLine="360"/>
        <w:jc w:val="left"/>
        <w:rPr>
          <w:szCs w:val="22"/>
        </w:rPr>
      </w:pPr>
    </w:p>
    <w:p w14:paraId="14C98CCC" w14:textId="77777777" w:rsidR="00C065C0" w:rsidRPr="00CD1E8A" w:rsidRDefault="00C065C0" w:rsidP="005B39BC">
      <w:pPr>
        <w:pStyle w:val="BodyText3"/>
        <w:spacing w:after="0"/>
        <w:ind w:left="360" w:firstLine="360"/>
        <w:jc w:val="left"/>
        <w:rPr>
          <w:szCs w:val="22"/>
        </w:rPr>
        <w:sectPr w:rsidR="00C065C0" w:rsidRPr="00CD1E8A" w:rsidSect="005E1EA8">
          <w:headerReference w:type="even" r:id="rId25"/>
          <w:headerReference w:type="default" r:id="rId26"/>
          <w:headerReference w:type="first" r:id="rId27"/>
          <w:pgSz w:w="12240" w:h="15840" w:code="1"/>
          <w:pgMar w:top="720" w:right="1080" w:bottom="720" w:left="1080" w:header="720" w:footer="432" w:gutter="0"/>
          <w:paperSrc w:first="15" w:other="15"/>
          <w:cols w:space="720"/>
          <w:docGrid w:linePitch="272"/>
        </w:sectPr>
      </w:pPr>
    </w:p>
    <w:p w14:paraId="132B384B" w14:textId="77777777" w:rsidR="008B075D" w:rsidRPr="007078D3" w:rsidRDefault="008B075D"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5E1EA8">
        <w:rPr>
          <w:szCs w:val="22"/>
        </w:rPr>
        <w:t xml:space="preserve">emissions </w:t>
      </w:r>
      <w:r w:rsidR="005E1EA8" w:rsidRPr="005E1EA8">
        <w:rPr>
          <w:szCs w:val="22"/>
        </w:rPr>
        <w:t>unit (EU</w:t>
      </w:r>
      <w:r w:rsidRPr="005E1EA8">
        <w:rPr>
          <w:szCs w:val="22"/>
        </w:rPr>
        <w:t>).</w:t>
      </w:r>
    </w:p>
    <w:p w14:paraId="7C1B41FA"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B075D" w:rsidRPr="007078D3" w14:paraId="072CFCF8" w14:textId="77777777" w:rsidTr="000C4F3B">
        <w:tc>
          <w:tcPr>
            <w:tcW w:w="1210" w:type="dxa"/>
            <w:tcBorders>
              <w:top w:val="single" w:sz="8" w:space="0" w:color="auto"/>
              <w:bottom w:val="double" w:sz="4" w:space="0" w:color="auto"/>
            </w:tcBorders>
          </w:tcPr>
          <w:p w14:paraId="3CBEFE85" w14:textId="77777777"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14:paraId="063700F9" w14:textId="77777777"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8B075D" w:rsidRPr="007078D3" w14:paraId="6464E469" w14:textId="77777777" w:rsidTr="000C4F3B">
        <w:tc>
          <w:tcPr>
            <w:tcW w:w="1210" w:type="dxa"/>
            <w:tcBorders>
              <w:top w:val="double" w:sz="4" w:space="0" w:color="auto"/>
            </w:tcBorders>
          </w:tcPr>
          <w:p w14:paraId="63F16586" w14:textId="77777777" w:rsidR="008B075D" w:rsidRPr="007078D3" w:rsidRDefault="005E1EA8" w:rsidP="000C4F3B">
            <w:pPr>
              <w:spacing w:before="60" w:after="60"/>
              <w:jc w:val="center"/>
              <w:rPr>
                <w:sz w:val="22"/>
                <w:szCs w:val="22"/>
              </w:rPr>
            </w:pPr>
            <w:r>
              <w:rPr>
                <w:sz w:val="22"/>
                <w:szCs w:val="22"/>
              </w:rPr>
              <w:t>003</w:t>
            </w:r>
          </w:p>
        </w:tc>
        <w:tc>
          <w:tcPr>
            <w:tcW w:w="8820" w:type="dxa"/>
            <w:tcBorders>
              <w:top w:val="double" w:sz="4" w:space="0" w:color="auto"/>
            </w:tcBorders>
          </w:tcPr>
          <w:p w14:paraId="3ED09EB2" w14:textId="77777777" w:rsidR="008B075D" w:rsidRPr="005E1EA8" w:rsidRDefault="005E1EA8" w:rsidP="009825E1">
            <w:pPr>
              <w:spacing w:before="60" w:after="60"/>
              <w:ind w:left="122" w:right="122"/>
              <w:rPr>
                <w:b/>
                <w:i/>
                <w:sz w:val="22"/>
                <w:szCs w:val="22"/>
              </w:rPr>
            </w:pPr>
            <w:r w:rsidRPr="0004678B">
              <w:rPr>
                <w:sz w:val="22"/>
                <w:szCs w:val="22"/>
                <w:u w:val="single"/>
              </w:rPr>
              <w:t>Surface Coating Operations</w:t>
            </w:r>
            <w:r w:rsidR="00F11A4C" w:rsidRPr="0004678B">
              <w:rPr>
                <w:sz w:val="22"/>
                <w:szCs w:val="22"/>
              </w:rPr>
              <w:t xml:space="preserve"> </w:t>
            </w:r>
            <w:r w:rsidR="0004678B" w:rsidRPr="0004678B">
              <w:rPr>
                <w:sz w:val="22"/>
                <w:szCs w:val="22"/>
              </w:rPr>
              <w:t>– The</w:t>
            </w:r>
            <w:r w:rsidRPr="005E1EA8">
              <w:rPr>
                <w:sz w:val="22"/>
              </w:rPr>
              <w:t xml:space="preserve"> indoor surface coating operations are currently performed in a </w:t>
            </w:r>
            <w:proofErr w:type="spellStart"/>
            <w:r w:rsidRPr="005E1EA8">
              <w:rPr>
                <w:sz w:val="22"/>
              </w:rPr>
              <w:t>Binks</w:t>
            </w:r>
            <w:proofErr w:type="spellEnd"/>
            <w:r w:rsidRPr="005E1EA8">
              <w:rPr>
                <w:sz w:val="22"/>
              </w:rPr>
              <w:t xml:space="preserve"> </w:t>
            </w:r>
            <w:r w:rsidR="009825E1">
              <w:rPr>
                <w:sz w:val="22"/>
              </w:rPr>
              <w:t xml:space="preserve">49’ x 16’ paint spray booth, </w:t>
            </w:r>
            <w:r w:rsidRPr="005E1EA8">
              <w:rPr>
                <w:sz w:val="22"/>
              </w:rPr>
              <w:t xml:space="preserve">a </w:t>
            </w:r>
            <w:r w:rsidR="009825E1">
              <w:rPr>
                <w:sz w:val="22"/>
              </w:rPr>
              <w:t>SBS 13’ x 60’ paint spray booth and</w:t>
            </w:r>
            <w:r w:rsidRPr="005E1EA8">
              <w:rPr>
                <w:sz w:val="22"/>
              </w:rPr>
              <w:t xml:space="preserve"> </w:t>
            </w:r>
            <w:r w:rsidR="009825E1">
              <w:rPr>
                <w:sz w:val="22"/>
              </w:rPr>
              <w:t>a</w:t>
            </w:r>
            <w:r w:rsidRPr="005E1EA8">
              <w:rPr>
                <w:sz w:val="22"/>
              </w:rPr>
              <w:t xml:space="preserve"> 21’ X 120’ paint spray </w:t>
            </w:r>
            <w:r w:rsidRPr="00D402A9">
              <w:rPr>
                <w:sz w:val="22"/>
              </w:rPr>
              <w:t xml:space="preserve">booth </w:t>
            </w:r>
            <w:r w:rsidR="009825E1" w:rsidRPr="00D402A9">
              <w:rPr>
                <w:sz w:val="22"/>
              </w:rPr>
              <w:t>that was</w:t>
            </w:r>
            <w:r w:rsidRPr="00D402A9">
              <w:rPr>
                <w:sz w:val="22"/>
              </w:rPr>
              <w:t xml:space="preserve"> fabricated on site.  The outdoor (open-air) surface coating is applied to miscellaneous large metal parts utilizing three</w:t>
            </w:r>
            <w:r w:rsidRPr="005E1EA8">
              <w:rPr>
                <w:sz w:val="22"/>
              </w:rPr>
              <w:t xml:space="preserve"> (3) airless applicator spray units.  The spray applicators and spray guns are cleaned once a day with solvents.  VOC and HAPs from surface coating material and solvent/thinners are emitted uncontrolled.  </w:t>
            </w:r>
            <w:r w:rsidRPr="005E1EA8">
              <w:rPr>
                <w:sz w:val="22"/>
                <w:szCs w:val="22"/>
              </w:rPr>
              <w:t xml:space="preserve">Fans pull air through filters and ducts in each of the paint spray booths.  </w:t>
            </w:r>
            <w:r w:rsidRPr="005E1EA8">
              <w:rPr>
                <w:sz w:val="22"/>
              </w:rPr>
              <w:t>Particulate matter (PM) emissions are controlled from the booths using</w:t>
            </w:r>
            <w:r w:rsidRPr="005E1EA8">
              <w:rPr>
                <w:sz w:val="22"/>
                <w:szCs w:val="22"/>
              </w:rPr>
              <w:t xml:space="preserve"> panel filters at the inlet ducts of the fans.</w:t>
            </w:r>
            <w:r w:rsidRPr="005E1EA8">
              <w:rPr>
                <w:sz w:val="22"/>
              </w:rPr>
              <w:t xml:space="preserve">  PM emissions from outdoor surface coating operations are controlled by work practice requirements.  </w:t>
            </w:r>
          </w:p>
        </w:tc>
      </w:tr>
    </w:tbl>
    <w:p w14:paraId="0D9B7081" w14:textId="77777777" w:rsidR="008B075D" w:rsidRPr="005E1EA8" w:rsidRDefault="008B075D" w:rsidP="0017043A">
      <w:pPr>
        <w:pStyle w:val="BodyText3"/>
        <w:numPr>
          <w:ilvl w:val="12"/>
          <w:numId w:val="0"/>
        </w:numPr>
        <w:spacing w:after="0"/>
        <w:jc w:val="left"/>
        <w:rPr>
          <w:sz w:val="18"/>
          <w:szCs w:val="18"/>
        </w:rPr>
      </w:pPr>
    </w:p>
    <w:p w14:paraId="1F37CEF8" w14:textId="77777777" w:rsidR="005E1EA8" w:rsidRPr="005E1EA8" w:rsidRDefault="005E1EA8" w:rsidP="0017043A">
      <w:pPr>
        <w:pStyle w:val="BodyText3"/>
        <w:numPr>
          <w:ilvl w:val="12"/>
          <w:numId w:val="0"/>
        </w:numPr>
        <w:spacing w:after="0"/>
        <w:jc w:val="left"/>
        <w:rPr>
          <w:sz w:val="18"/>
          <w:szCs w:val="18"/>
        </w:rPr>
      </w:pPr>
    </w:p>
    <w:p w14:paraId="3B0BCC39" w14:textId="77777777" w:rsidR="008302AB" w:rsidRDefault="008302AB" w:rsidP="005E1EA8">
      <w:pPr>
        <w:rPr>
          <w:b/>
          <w:caps/>
          <w:sz w:val="22"/>
          <w:szCs w:val="22"/>
        </w:rPr>
      </w:pPr>
      <w:r w:rsidRPr="007078D3">
        <w:rPr>
          <w:b/>
          <w:caps/>
          <w:sz w:val="22"/>
          <w:szCs w:val="22"/>
        </w:rPr>
        <w:t>Performance Restrictions</w:t>
      </w:r>
    </w:p>
    <w:p w14:paraId="4EA66F2A" w14:textId="77777777" w:rsidR="005E1EA8" w:rsidRPr="007078D3" w:rsidRDefault="005E1EA8" w:rsidP="005E1EA8">
      <w:pPr>
        <w:rPr>
          <w:b/>
          <w:caps/>
          <w:sz w:val="22"/>
          <w:szCs w:val="22"/>
        </w:rPr>
      </w:pPr>
    </w:p>
    <w:p w14:paraId="62036A88" w14:textId="77777777" w:rsidR="005E1EA8" w:rsidRPr="005E1EA8" w:rsidRDefault="007B5284" w:rsidP="005E1EA8">
      <w:pPr>
        <w:suppressAutoHyphens/>
        <w:ind w:left="720" w:hanging="720"/>
        <w:rPr>
          <w:sz w:val="22"/>
          <w:szCs w:val="22"/>
        </w:rPr>
      </w:pPr>
      <w:r w:rsidRPr="005E1EA8">
        <w:rPr>
          <w:b/>
          <w:sz w:val="22"/>
          <w:szCs w:val="22"/>
        </w:rPr>
        <w:t>B.1.</w:t>
      </w:r>
      <w:r w:rsidRPr="005E1EA8">
        <w:rPr>
          <w:sz w:val="22"/>
          <w:szCs w:val="22"/>
        </w:rPr>
        <w:tab/>
      </w:r>
      <w:r w:rsidR="005E1EA8" w:rsidRPr="005E1EA8">
        <w:rPr>
          <w:sz w:val="22"/>
          <w:szCs w:val="22"/>
          <w:u w:val="single"/>
        </w:rPr>
        <w:t xml:space="preserve">Hours of Operation </w:t>
      </w:r>
      <w:r w:rsidR="005E1EA8" w:rsidRPr="005E1EA8">
        <w:rPr>
          <w:sz w:val="22"/>
          <w:szCs w:val="22"/>
        </w:rPr>
        <w:t xml:space="preserve">- The hours of operation are not limited (8760 hours per year).  </w:t>
      </w:r>
    </w:p>
    <w:p w14:paraId="381AE02A" w14:textId="77777777" w:rsidR="005E1EA8" w:rsidRPr="005E1EA8" w:rsidRDefault="005E1EA8" w:rsidP="005E1EA8">
      <w:pPr>
        <w:suppressAutoHyphens/>
        <w:ind w:left="720"/>
        <w:rPr>
          <w:sz w:val="22"/>
          <w:szCs w:val="22"/>
        </w:rPr>
      </w:pPr>
      <w:r w:rsidRPr="005E1EA8">
        <w:rPr>
          <w:sz w:val="22"/>
          <w:szCs w:val="22"/>
        </w:rPr>
        <w:t>[Rules 62-4.070(3) and 62-210.200 (“Potential to Emit”), F.A.C.]</w:t>
      </w:r>
    </w:p>
    <w:p w14:paraId="7A166F4A" w14:textId="77777777" w:rsidR="005E1EA8" w:rsidRPr="005E1EA8" w:rsidRDefault="005E1EA8" w:rsidP="005E1EA8">
      <w:pPr>
        <w:suppressAutoHyphens/>
        <w:rPr>
          <w:sz w:val="22"/>
          <w:szCs w:val="22"/>
        </w:rPr>
      </w:pPr>
    </w:p>
    <w:p w14:paraId="49B86763" w14:textId="77777777" w:rsidR="005E1EA8" w:rsidRPr="005E1EA8" w:rsidRDefault="005E1EA8" w:rsidP="005E1EA8">
      <w:pPr>
        <w:suppressAutoHyphens/>
        <w:ind w:left="720" w:hanging="720"/>
        <w:rPr>
          <w:sz w:val="22"/>
          <w:szCs w:val="22"/>
        </w:rPr>
      </w:pPr>
      <w:r w:rsidRPr="005E1EA8">
        <w:rPr>
          <w:b/>
          <w:sz w:val="22"/>
          <w:szCs w:val="22"/>
        </w:rPr>
        <w:t>B.2.</w:t>
      </w:r>
      <w:r w:rsidRPr="005E1EA8">
        <w:rPr>
          <w:sz w:val="22"/>
          <w:szCs w:val="22"/>
        </w:rPr>
        <w:t xml:space="preserve">  </w:t>
      </w:r>
      <w:r w:rsidRPr="005E1EA8">
        <w:rPr>
          <w:sz w:val="22"/>
          <w:szCs w:val="22"/>
        </w:rPr>
        <w:tab/>
      </w:r>
      <w:r w:rsidRPr="005E1EA8">
        <w:rPr>
          <w:sz w:val="22"/>
          <w:szCs w:val="22"/>
          <w:u w:val="single"/>
        </w:rPr>
        <w:t>Solvent Usage</w:t>
      </w:r>
      <w:r w:rsidRPr="005E1EA8">
        <w:rPr>
          <w:sz w:val="22"/>
          <w:szCs w:val="22"/>
        </w:rPr>
        <w:t xml:space="preserve"> - Used solvents shall be captured and stored in closed containers and recycled or disposed of as required by the appropriate waste disposal regulations.</w:t>
      </w:r>
    </w:p>
    <w:p w14:paraId="42632465" w14:textId="77777777" w:rsidR="005E1EA8" w:rsidRPr="005E1EA8" w:rsidRDefault="005E1EA8" w:rsidP="005E1EA8">
      <w:pPr>
        <w:suppressAutoHyphens/>
        <w:ind w:firstLine="720"/>
        <w:rPr>
          <w:sz w:val="22"/>
          <w:szCs w:val="22"/>
        </w:rPr>
      </w:pPr>
      <w:r w:rsidRPr="005E1EA8">
        <w:rPr>
          <w:sz w:val="22"/>
          <w:szCs w:val="22"/>
        </w:rPr>
        <w:t>[Rule 62.4.070(3), F.A.C.</w:t>
      </w:r>
      <w:r w:rsidR="00347C75">
        <w:rPr>
          <w:sz w:val="22"/>
          <w:szCs w:val="22"/>
        </w:rPr>
        <w:t>; Construction Permit No. 1050226-011-AC</w:t>
      </w:r>
      <w:r w:rsidRPr="005E1EA8">
        <w:rPr>
          <w:sz w:val="22"/>
          <w:szCs w:val="22"/>
        </w:rPr>
        <w:t>]</w:t>
      </w:r>
    </w:p>
    <w:p w14:paraId="707811F4" w14:textId="77777777" w:rsidR="005E1EA8" w:rsidRPr="005E1EA8" w:rsidRDefault="005E1EA8" w:rsidP="005E1EA8">
      <w:pPr>
        <w:suppressAutoHyphens/>
        <w:rPr>
          <w:sz w:val="22"/>
          <w:szCs w:val="22"/>
        </w:rPr>
      </w:pPr>
    </w:p>
    <w:p w14:paraId="4955A09F" w14:textId="77777777" w:rsidR="005E1EA8" w:rsidRPr="005E1EA8" w:rsidRDefault="005E1EA8" w:rsidP="005E1EA8">
      <w:pPr>
        <w:suppressAutoHyphens/>
        <w:ind w:left="720" w:hanging="720"/>
        <w:rPr>
          <w:sz w:val="22"/>
          <w:szCs w:val="22"/>
        </w:rPr>
      </w:pPr>
      <w:r w:rsidRPr="005E1EA8">
        <w:rPr>
          <w:b/>
          <w:sz w:val="22"/>
          <w:szCs w:val="22"/>
        </w:rPr>
        <w:t>B.3.</w:t>
      </w:r>
      <w:r w:rsidRPr="005E1EA8">
        <w:rPr>
          <w:sz w:val="22"/>
          <w:szCs w:val="22"/>
        </w:rPr>
        <w:t xml:space="preserve">  </w:t>
      </w:r>
      <w:r w:rsidRPr="005E1EA8">
        <w:rPr>
          <w:sz w:val="22"/>
          <w:szCs w:val="22"/>
        </w:rPr>
        <w:tab/>
      </w:r>
      <w:r w:rsidRPr="005E1EA8">
        <w:rPr>
          <w:sz w:val="22"/>
          <w:szCs w:val="22"/>
          <w:u w:val="single"/>
        </w:rPr>
        <w:t>Paint Booth Filter Requirements</w:t>
      </w:r>
      <w:r w:rsidRPr="005E1EA8">
        <w:rPr>
          <w:sz w:val="22"/>
          <w:szCs w:val="22"/>
        </w:rPr>
        <w:t xml:space="preserve"> – Paint spray booth filters must be in place during all painting operations inside a paint spray booth.</w:t>
      </w:r>
    </w:p>
    <w:p w14:paraId="74FFCBA6" w14:textId="77777777" w:rsidR="005E1EA8" w:rsidRPr="005E1EA8" w:rsidRDefault="005E1EA8" w:rsidP="005E1EA8">
      <w:pPr>
        <w:suppressAutoHyphens/>
        <w:ind w:firstLine="720"/>
        <w:rPr>
          <w:sz w:val="22"/>
          <w:szCs w:val="22"/>
        </w:rPr>
      </w:pPr>
      <w:r w:rsidRPr="005E1EA8">
        <w:rPr>
          <w:sz w:val="22"/>
          <w:szCs w:val="22"/>
        </w:rPr>
        <w:t>[Rule 62.4.070(3), F.A.C.</w:t>
      </w:r>
      <w:r w:rsidR="00347C75">
        <w:rPr>
          <w:sz w:val="22"/>
          <w:szCs w:val="22"/>
        </w:rPr>
        <w:t>; Construction Permit No. 1050226-011-AC</w:t>
      </w:r>
      <w:r w:rsidRPr="005E1EA8">
        <w:rPr>
          <w:sz w:val="22"/>
          <w:szCs w:val="22"/>
        </w:rPr>
        <w:t>]</w:t>
      </w:r>
    </w:p>
    <w:p w14:paraId="1434A1FC" w14:textId="77777777" w:rsidR="005E1EA8" w:rsidRPr="005E1EA8" w:rsidRDefault="005E1EA8" w:rsidP="005E1EA8">
      <w:pPr>
        <w:suppressAutoHyphens/>
        <w:rPr>
          <w:sz w:val="22"/>
          <w:szCs w:val="22"/>
        </w:rPr>
      </w:pPr>
    </w:p>
    <w:p w14:paraId="4236EBA1" w14:textId="77777777" w:rsidR="005E1EA8" w:rsidRPr="005E1EA8" w:rsidRDefault="005E1EA8" w:rsidP="005E1EA8">
      <w:pPr>
        <w:spacing w:after="120"/>
        <w:ind w:left="720" w:hanging="720"/>
        <w:rPr>
          <w:sz w:val="22"/>
          <w:szCs w:val="22"/>
        </w:rPr>
      </w:pPr>
      <w:r w:rsidRPr="005E1EA8">
        <w:rPr>
          <w:b/>
          <w:sz w:val="22"/>
          <w:szCs w:val="22"/>
        </w:rPr>
        <w:t>B.4.</w:t>
      </w:r>
      <w:r w:rsidRPr="005E1EA8">
        <w:rPr>
          <w:sz w:val="22"/>
          <w:szCs w:val="22"/>
        </w:rPr>
        <w:t xml:space="preserve"> </w:t>
      </w:r>
      <w:r w:rsidRPr="005E1EA8">
        <w:rPr>
          <w:sz w:val="22"/>
          <w:szCs w:val="22"/>
        </w:rPr>
        <w:tab/>
        <w:t xml:space="preserve"> </w:t>
      </w:r>
      <w:r w:rsidRPr="005E1EA8">
        <w:rPr>
          <w:sz w:val="22"/>
          <w:szCs w:val="22"/>
          <w:u w:val="single"/>
        </w:rPr>
        <w:t>Unconfined Emissions of Particulate Matter</w:t>
      </w:r>
      <w:r w:rsidRPr="005E1EA8">
        <w:rPr>
          <w:sz w:val="22"/>
          <w:szCs w:val="22"/>
        </w:rPr>
        <w:t xml:space="preserve"> – the following reasonable precautions shall be followed:</w:t>
      </w:r>
    </w:p>
    <w:p w14:paraId="4FFA6A56" w14:textId="77777777" w:rsidR="005E1EA8" w:rsidRPr="005E1EA8" w:rsidRDefault="005E1EA8" w:rsidP="005E1EA8">
      <w:pPr>
        <w:widowControl w:val="0"/>
        <w:spacing w:after="120"/>
        <w:ind w:left="1080" w:hanging="360"/>
        <w:rPr>
          <w:sz w:val="22"/>
          <w:szCs w:val="22"/>
        </w:rPr>
      </w:pPr>
      <w:r w:rsidRPr="005E1EA8">
        <w:rPr>
          <w:sz w:val="22"/>
          <w:szCs w:val="22"/>
        </w:rPr>
        <w:t>a.</w:t>
      </w:r>
      <w:r w:rsidRPr="005E1EA8">
        <w:rPr>
          <w:sz w:val="22"/>
          <w:szCs w:val="22"/>
        </w:rPr>
        <w:tab/>
        <w:t>All indoor surface coating shall be conducted in one of the paint spray booths.  All open-air surface coating shall be conducted in such a manner as to avoid causing overspray material to cross property lines.  Open-air surface coating operations shall cease if wind conditions or other circumstances result in overspray causing a public nuisance problem outside the plant property.</w:t>
      </w:r>
    </w:p>
    <w:p w14:paraId="54CE3FD4" w14:textId="77777777" w:rsidR="005E1EA8" w:rsidRPr="005E1EA8" w:rsidRDefault="005E1EA8" w:rsidP="00D579A0">
      <w:pPr>
        <w:widowControl w:val="0"/>
        <w:spacing w:after="120"/>
        <w:ind w:left="720"/>
        <w:rPr>
          <w:sz w:val="22"/>
          <w:szCs w:val="22"/>
        </w:rPr>
      </w:pPr>
      <w:r w:rsidRPr="005E1EA8">
        <w:rPr>
          <w:sz w:val="22"/>
          <w:szCs w:val="22"/>
        </w:rPr>
        <w:t>b.</w:t>
      </w:r>
      <w:r w:rsidRPr="005E1EA8">
        <w:rPr>
          <w:sz w:val="22"/>
          <w:szCs w:val="22"/>
        </w:rPr>
        <w:tab/>
        <w:t>The fans shall be operated at all times when spray painting is conducted in a paint spray booth.</w:t>
      </w:r>
    </w:p>
    <w:p w14:paraId="07739903" w14:textId="77777777" w:rsidR="005E1EA8" w:rsidRPr="005E1EA8" w:rsidRDefault="005E1EA8" w:rsidP="00880A05">
      <w:pPr>
        <w:widowControl w:val="0"/>
        <w:spacing w:after="120"/>
        <w:ind w:left="990"/>
        <w:rPr>
          <w:i/>
          <w:sz w:val="22"/>
          <w:szCs w:val="22"/>
        </w:rPr>
      </w:pPr>
      <w:r w:rsidRPr="005E1EA8">
        <w:rPr>
          <w:i/>
          <w:sz w:val="22"/>
          <w:szCs w:val="22"/>
        </w:rPr>
        <w:t>(</w:t>
      </w:r>
      <w:r w:rsidRPr="005E1EA8">
        <w:rPr>
          <w:i/>
          <w:sz w:val="22"/>
          <w:szCs w:val="22"/>
          <w:u w:val="single"/>
        </w:rPr>
        <w:t>Permitting Note</w:t>
      </w:r>
      <w:r w:rsidRPr="005E1EA8">
        <w:rPr>
          <w:i/>
          <w:sz w:val="22"/>
          <w:szCs w:val="22"/>
        </w:rPr>
        <w:t xml:space="preserve">:  Also see Section </w:t>
      </w:r>
      <w:proofErr w:type="gramStart"/>
      <w:r w:rsidRPr="005E1EA8">
        <w:rPr>
          <w:i/>
          <w:sz w:val="22"/>
          <w:szCs w:val="22"/>
        </w:rPr>
        <w:t>2.,</w:t>
      </w:r>
      <w:proofErr w:type="gramEnd"/>
      <w:r w:rsidRPr="005E1EA8">
        <w:rPr>
          <w:i/>
          <w:sz w:val="22"/>
          <w:szCs w:val="22"/>
        </w:rPr>
        <w:t xml:space="preserve"> Specific Condition No. 9. for additional precautions for unconfined emissions of particulate matter.)</w:t>
      </w:r>
    </w:p>
    <w:p w14:paraId="78C1B844" w14:textId="77777777" w:rsidR="008302AB" w:rsidRPr="005E1EA8" w:rsidRDefault="005E1EA8" w:rsidP="005E1EA8">
      <w:pPr>
        <w:tabs>
          <w:tab w:val="left" w:pos="720"/>
        </w:tabs>
        <w:suppressAutoHyphens/>
        <w:ind w:left="720"/>
        <w:rPr>
          <w:sz w:val="22"/>
          <w:szCs w:val="22"/>
        </w:rPr>
      </w:pPr>
      <w:r w:rsidRPr="005E1EA8">
        <w:rPr>
          <w:sz w:val="22"/>
          <w:szCs w:val="22"/>
        </w:rPr>
        <w:t>[Rule 62-210.200 (“Potential to Emit”), F.A.C.</w:t>
      </w:r>
      <w:r w:rsidR="00347C75">
        <w:rPr>
          <w:sz w:val="22"/>
          <w:szCs w:val="22"/>
        </w:rPr>
        <w:t>; Construction Permit No. 1050226-011-AC</w:t>
      </w:r>
      <w:r w:rsidRPr="005E1EA8">
        <w:rPr>
          <w:sz w:val="22"/>
          <w:szCs w:val="22"/>
        </w:rPr>
        <w:t>]</w:t>
      </w:r>
    </w:p>
    <w:p w14:paraId="3AC7010A" w14:textId="77777777" w:rsidR="005E1EA8" w:rsidRPr="005E1EA8" w:rsidRDefault="005E1EA8" w:rsidP="005E1EA8">
      <w:pPr>
        <w:tabs>
          <w:tab w:val="left" w:pos="720"/>
        </w:tabs>
        <w:suppressAutoHyphens/>
        <w:ind w:left="720"/>
        <w:rPr>
          <w:sz w:val="18"/>
          <w:szCs w:val="18"/>
        </w:rPr>
      </w:pPr>
    </w:p>
    <w:p w14:paraId="7F7FABAE" w14:textId="77777777" w:rsidR="005E1EA8" w:rsidRPr="005E1EA8" w:rsidRDefault="005E1EA8" w:rsidP="005E1EA8">
      <w:pPr>
        <w:tabs>
          <w:tab w:val="left" w:pos="720"/>
        </w:tabs>
        <w:suppressAutoHyphens/>
        <w:ind w:left="720"/>
        <w:rPr>
          <w:sz w:val="18"/>
          <w:szCs w:val="18"/>
        </w:rPr>
      </w:pPr>
    </w:p>
    <w:p w14:paraId="5FEA2440" w14:textId="77777777" w:rsidR="008D0F36" w:rsidRDefault="008D0F36">
      <w:pPr>
        <w:rPr>
          <w:b/>
          <w:caps/>
          <w:sz w:val="22"/>
          <w:szCs w:val="22"/>
        </w:rPr>
      </w:pPr>
      <w:r>
        <w:rPr>
          <w:b/>
          <w:caps/>
          <w:sz w:val="22"/>
          <w:szCs w:val="22"/>
        </w:rPr>
        <w:br w:type="page"/>
      </w:r>
    </w:p>
    <w:p w14:paraId="347D96C6" w14:textId="77777777" w:rsidR="005E1EA8" w:rsidRPr="005E1EA8" w:rsidRDefault="005E1EA8" w:rsidP="005E1EA8">
      <w:pPr>
        <w:suppressAutoHyphens/>
        <w:rPr>
          <w:b/>
          <w:caps/>
          <w:sz w:val="22"/>
          <w:szCs w:val="22"/>
        </w:rPr>
      </w:pPr>
      <w:r w:rsidRPr="005E1EA8">
        <w:rPr>
          <w:b/>
          <w:caps/>
          <w:sz w:val="22"/>
          <w:szCs w:val="22"/>
        </w:rPr>
        <w:lastRenderedPageBreak/>
        <w:t>Emissions Standards</w:t>
      </w:r>
    </w:p>
    <w:p w14:paraId="510DF681" w14:textId="77777777" w:rsidR="005E1EA8" w:rsidRPr="005E1EA8" w:rsidRDefault="005E1EA8" w:rsidP="005E1EA8">
      <w:pPr>
        <w:rPr>
          <w:sz w:val="22"/>
          <w:szCs w:val="22"/>
        </w:rPr>
      </w:pPr>
    </w:p>
    <w:p w14:paraId="1FB6A522" w14:textId="77777777" w:rsidR="005E1EA8" w:rsidRPr="005E1EA8" w:rsidRDefault="005E1EA8" w:rsidP="005E1EA8">
      <w:pPr>
        <w:suppressAutoHyphens/>
        <w:spacing w:after="120"/>
        <w:ind w:left="720" w:hanging="720"/>
        <w:rPr>
          <w:sz w:val="22"/>
          <w:szCs w:val="22"/>
        </w:rPr>
      </w:pPr>
      <w:r w:rsidRPr="005E1EA8">
        <w:rPr>
          <w:b/>
          <w:sz w:val="22"/>
          <w:szCs w:val="22"/>
        </w:rPr>
        <w:t>B.5.</w:t>
      </w:r>
      <w:r w:rsidRPr="005E1EA8">
        <w:rPr>
          <w:sz w:val="22"/>
          <w:szCs w:val="22"/>
        </w:rPr>
        <w:t xml:space="preserve"> </w:t>
      </w:r>
      <w:r w:rsidRPr="005E1EA8">
        <w:rPr>
          <w:sz w:val="22"/>
          <w:szCs w:val="22"/>
        </w:rPr>
        <w:tab/>
      </w:r>
      <w:r w:rsidRPr="005E1EA8">
        <w:rPr>
          <w:sz w:val="22"/>
          <w:szCs w:val="22"/>
          <w:u w:val="single"/>
        </w:rPr>
        <w:t>Emissions Limitations</w:t>
      </w:r>
      <w:r w:rsidRPr="005E1EA8">
        <w:rPr>
          <w:sz w:val="22"/>
          <w:szCs w:val="22"/>
        </w:rPr>
        <w:t xml:space="preserve"> - Emissions from surface coating operations shall comply with the following:</w:t>
      </w:r>
    </w:p>
    <w:tbl>
      <w:tblPr>
        <w:tblW w:w="819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0"/>
        <w:gridCol w:w="3150"/>
      </w:tblGrid>
      <w:tr w:rsidR="005E1EA8" w:rsidRPr="005E1EA8" w14:paraId="2E34BD38" w14:textId="77777777" w:rsidTr="00462321">
        <w:tc>
          <w:tcPr>
            <w:tcW w:w="5040" w:type="dxa"/>
            <w:vAlign w:val="center"/>
          </w:tcPr>
          <w:p w14:paraId="3CE9BCE7" w14:textId="77777777" w:rsidR="005E1EA8" w:rsidRPr="005E1EA8" w:rsidRDefault="005E1EA8" w:rsidP="00462321">
            <w:pPr>
              <w:suppressAutoHyphens/>
              <w:jc w:val="center"/>
              <w:rPr>
                <w:b/>
                <w:sz w:val="22"/>
                <w:szCs w:val="22"/>
              </w:rPr>
            </w:pPr>
            <w:r w:rsidRPr="005E1EA8">
              <w:rPr>
                <w:b/>
                <w:sz w:val="22"/>
                <w:szCs w:val="22"/>
              </w:rPr>
              <w:t>Pollutant</w:t>
            </w:r>
          </w:p>
        </w:tc>
        <w:tc>
          <w:tcPr>
            <w:tcW w:w="3150" w:type="dxa"/>
            <w:vAlign w:val="center"/>
          </w:tcPr>
          <w:p w14:paraId="6E00C28E" w14:textId="77777777" w:rsidR="005E1EA8" w:rsidRPr="005E1EA8" w:rsidRDefault="005E1EA8" w:rsidP="00462321">
            <w:pPr>
              <w:suppressAutoHyphens/>
              <w:jc w:val="center"/>
              <w:rPr>
                <w:b/>
                <w:sz w:val="22"/>
                <w:szCs w:val="22"/>
              </w:rPr>
            </w:pPr>
            <w:r w:rsidRPr="005E1EA8">
              <w:rPr>
                <w:b/>
                <w:sz w:val="22"/>
                <w:szCs w:val="22"/>
              </w:rPr>
              <w:t xml:space="preserve">Emission Limit </w:t>
            </w:r>
            <w:r w:rsidRPr="005E1EA8">
              <w:rPr>
                <w:sz w:val="22"/>
                <w:szCs w:val="22"/>
              </w:rPr>
              <w:t>(tons per any consecutive 12-month period)</w:t>
            </w:r>
          </w:p>
        </w:tc>
      </w:tr>
      <w:tr w:rsidR="005E1EA8" w:rsidRPr="005E1EA8" w14:paraId="39768BF5" w14:textId="77777777" w:rsidTr="00462321">
        <w:trPr>
          <w:trHeight w:val="418"/>
        </w:trPr>
        <w:tc>
          <w:tcPr>
            <w:tcW w:w="5040" w:type="dxa"/>
            <w:vAlign w:val="center"/>
          </w:tcPr>
          <w:p w14:paraId="384BDC18" w14:textId="77777777" w:rsidR="005E1EA8" w:rsidRPr="005E1EA8" w:rsidRDefault="005E1EA8" w:rsidP="00462321">
            <w:pPr>
              <w:suppressAutoHyphens/>
              <w:jc w:val="center"/>
              <w:rPr>
                <w:sz w:val="22"/>
                <w:szCs w:val="22"/>
              </w:rPr>
            </w:pPr>
            <w:r w:rsidRPr="005E1EA8">
              <w:rPr>
                <w:sz w:val="22"/>
                <w:szCs w:val="22"/>
              </w:rPr>
              <w:t>Volatile Organic Compounds (VOC)</w:t>
            </w:r>
          </w:p>
        </w:tc>
        <w:tc>
          <w:tcPr>
            <w:tcW w:w="3150" w:type="dxa"/>
            <w:vAlign w:val="center"/>
          </w:tcPr>
          <w:p w14:paraId="51475AE3" w14:textId="77777777" w:rsidR="005E1EA8" w:rsidRPr="005E1EA8" w:rsidRDefault="005E1EA8" w:rsidP="00462321">
            <w:pPr>
              <w:suppressAutoHyphens/>
              <w:jc w:val="center"/>
              <w:rPr>
                <w:sz w:val="22"/>
                <w:szCs w:val="22"/>
              </w:rPr>
            </w:pPr>
            <w:r w:rsidRPr="005E1EA8">
              <w:rPr>
                <w:sz w:val="22"/>
                <w:szCs w:val="22"/>
              </w:rPr>
              <w:t>90.0</w:t>
            </w:r>
          </w:p>
        </w:tc>
      </w:tr>
      <w:tr w:rsidR="005E1EA8" w:rsidRPr="005E1EA8" w14:paraId="6F3AD15C" w14:textId="77777777" w:rsidTr="00462321">
        <w:trPr>
          <w:trHeight w:val="418"/>
        </w:trPr>
        <w:tc>
          <w:tcPr>
            <w:tcW w:w="5040" w:type="dxa"/>
            <w:vAlign w:val="center"/>
          </w:tcPr>
          <w:p w14:paraId="13E41983" w14:textId="77777777" w:rsidR="005E1EA8" w:rsidRPr="005E1EA8" w:rsidRDefault="005E1EA8" w:rsidP="00462321">
            <w:pPr>
              <w:suppressAutoHyphens/>
              <w:jc w:val="center"/>
              <w:rPr>
                <w:sz w:val="22"/>
                <w:szCs w:val="22"/>
              </w:rPr>
            </w:pPr>
            <w:r w:rsidRPr="005E1EA8">
              <w:rPr>
                <w:sz w:val="22"/>
                <w:szCs w:val="22"/>
              </w:rPr>
              <w:t>Any Individual Hazardous Air Pollutants (HAP)</w:t>
            </w:r>
          </w:p>
        </w:tc>
        <w:tc>
          <w:tcPr>
            <w:tcW w:w="3150" w:type="dxa"/>
            <w:vAlign w:val="center"/>
          </w:tcPr>
          <w:p w14:paraId="30B37275" w14:textId="77777777" w:rsidR="005E1EA8" w:rsidRPr="005E1EA8" w:rsidRDefault="005E1EA8" w:rsidP="00462321">
            <w:pPr>
              <w:suppressAutoHyphens/>
              <w:jc w:val="center"/>
              <w:rPr>
                <w:sz w:val="22"/>
                <w:szCs w:val="22"/>
              </w:rPr>
            </w:pPr>
            <w:r w:rsidRPr="005E1EA8">
              <w:rPr>
                <w:sz w:val="22"/>
                <w:szCs w:val="22"/>
              </w:rPr>
              <w:t>9.0</w:t>
            </w:r>
          </w:p>
        </w:tc>
      </w:tr>
      <w:tr w:rsidR="005E1EA8" w:rsidRPr="005E1EA8" w14:paraId="5B7BD6C6" w14:textId="77777777" w:rsidTr="00462321">
        <w:trPr>
          <w:trHeight w:val="418"/>
        </w:trPr>
        <w:tc>
          <w:tcPr>
            <w:tcW w:w="5040" w:type="dxa"/>
            <w:vAlign w:val="center"/>
          </w:tcPr>
          <w:p w14:paraId="3E7EB4FA" w14:textId="77777777" w:rsidR="005E1EA8" w:rsidRPr="005E1EA8" w:rsidRDefault="005E1EA8" w:rsidP="00462321">
            <w:pPr>
              <w:suppressAutoHyphens/>
              <w:jc w:val="center"/>
              <w:rPr>
                <w:sz w:val="22"/>
                <w:szCs w:val="22"/>
              </w:rPr>
            </w:pPr>
            <w:r w:rsidRPr="005E1EA8">
              <w:rPr>
                <w:sz w:val="22"/>
                <w:szCs w:val="22"/>
              </w:rPr>
              <w:t>Total Hazardous Air Pollutants (HAPs)</w:t>
            </w:r>
          </w:p>
        </w:tc>
        <w:tc>
          <w:tcPr>
            <w:tcW w:w="3150" w:type="dxa"/>
            <w:vAlign w:val="center"/>
          </w:tcPr>
          <w:p w14:paraId="1DF1ACB8" w14:textId="77777777" w:rsidR="005E1EA8" w:rsidRPr="005E1EA8" w:rsidRDefault="005E1EA8" w:rsidP="00462321">
            <w:pPr>
              <w:suppressAutoHyphens/>
              <w:jc w:val="center"/>
              <w:rPr>
                <w:sz w:val="22"/>
                <w:szCs w:val="22"/>
              </w:rPr>
            </w:pPr>
            <w:r w:rsidRPr="005E1EA8">
              <w:rPr>
                <w:sz w:val="22"/>
                <w:szCs w:val="22"/>
              </w:rPr>
              <w:t>23.0</w:t>
            </w:r>
          </w:p>
        </w:tc>
      </w:tr>
    </w:tbl>
    <w:p w14:paraId="38EB5228" w14:textId="77777777" w:rsidR="005E1EA8" w:rsidRPr="005E1EA8" w:rsidRDefault="005E1EA8" w:rsidP="005E1EA8">
      <w:pPr>
        <w:suppressAutoHyphens/>
        <w:spacing w:before="120"/>
        <w:ind w:left="720"/>
        <w:rPr>
          <w:i/>
          <w:sz w:val="22"/>
          <w:szCs w:val="22"/>
        </w:rPr>
      </w:pPr>
      <w:r w:rsidRPr="005E1EA8">
        <w:rPr>
          <w:sz w:val="22"/>
          <w:szCs w:val="22"/>
        </w:rPr>
        <w:t>(</w:t>
      </w:r>
      <w:r w:rsidRPr="005E1EA8">
        <w:rPr>
          <w:i/>
          <w:sz w:val="22"/>
          <w:szCs w:val="22"/>
          <w:u w:val="single"/>
        </w:rPr>
        <w:t>Permitting Note</w:t>
      </w:r>
      <w:r w:rsidRPr="005E1EA8">
        <w:rPr>
          <w:i/>
          <w:sz w:val="22"/>
          <w:szCs w:val="22"/>
        </w:rPr>
        <w:t>:  Spray booth emissions are combined with existing open-air surface coating emissions.)</w:t>
      </w:r>
    </w:p>
    <w:p w14:paraId="36BB9569" w14:textId="77777777" w:rsidR="005E1EA8" w:rsidRPr="005E1EA8" w:rsidRDefault="005E1EA8" w:rsidP="005E1EA8">
      <w:pPr>
        <w:suppressAutoHyphens/>
        <w:spacing w:before="120"/>
        <w:ind w:firstLine="720"/>
        <w:rPr>
          <w:sz w:val="22"/>
          <w:szCs w:val="22"/>
        </w:rPr>
      </w:pPr>
      <w:r w:rsidRPr="005E1EA8">
        <w:rPr>
          <w:sz w:val="22"/>
          <w:szCs w:val="22"/>
        </w:rPr>
        <w:t>[Rule 62-210.200 (“Potential to Emit”), F.A.C.</w:t>
      </w:r>
      <w:r w:rsidR="00347C75">
        <w:rPr>
          <w:sz w:val="22"/>
          <w:szCs w:val="22"/>
        </w:rPr>
        <w:t>; Construction Permit No. 1050226-011-AC</w:t>
      </w:r>
      <w:r w:rsidRPr="005E1EA8">
        <w:rPr>
          <w:sz w:val="22"/>
          <w:szCs w:val="22"/>
        </w:rPr>
        <w:t>]</w:t>
      </w:r>
    </w:p>
    <w:p w14:paraId="555F9E8E" w14:textId="77777777" w:rsidR="005E1EA8" w:rsidRPr="009825E1" w:rsidRDefault="005E1EA8" w:rsidP="005E1EA8">
      <w:pPr>
        <w:suppressAutoHyphens/>
        <w:rPr>
          <w:bCs/>
          <w:caps/>
          <w:sz w:val="22"/>
          <w:szCs w:val="22"/>
        </w:rPr>
      </w:pPr>
    </w:p>
    <w:p w14:paraId="50529D61" w14:textId="77777777" w:rsidR="005E1EA8" w:rsidRPr="009825E1" w:rsidRDefault="005E1EA8" w:rsidP="005E1EA8">
      <w:pPr>
        <w:rPr>
          <w:sz w:val="22"/>
          <w:szCs w:val="22"/>
        </w:rPr>
      </w:pPr>
    </w:p>
    <w:p w14:paraId="0C6C6C61" w14:textId="333A7A2D" w:rsidR="005E1EA8" w:rsidRPr="005E1EA8" w:rsidRDefault="00892DD1" w:rsidP="005E1EA8">
      <w:pPr>
        <w:rPr>
          <w:b/>
          <w:bCs/>
          <w:caps/>
          <w:sz w:val="22"/>
          <w:szCs w:val="22"/>
        </w:rPr>
      </w:pPr>
      <w:r w:rsidRPr="007078D3">
        <w:rPr>
          <w:b/>
          <w:bCs/>
          <w:caps/>
          <w:sz w:val="22"/>
          <w:szCs w:val="22"/>
        </w:rPr>
        <w:t>RecordKeeping requirements</w:t>
      </w:r>
    </w:p>
    <w:p w14:paraId="36868C6C" w14:textId="77777777" w:rsidR="005E1EA8" w:rsidRPr="005E1EA8" w:rsidRDefault="005E1EA8" w:rsidP="005E1EA8">
      <w:pPr>
        <w:rPr>
          <w:b/>
          <w:bCs/>
          <w:caps/>
          <w:sz w:val="22"/>
          <w:szCs w:val="22"/>
        </w:rPr>
      </w:pPr>
    </w:p>
    <w:p w14:paraId="62C5D423" w14:textId="059A8001" w:rsidR="005E1EA8" w:rsidRPr="005E1EA8" w:rsidRDefault="003475B5" w:rsidP="005E1EA8">
      <w:pPr>
        <w:autoSpaceDE w:val="0"/>
        <w:autoSpaceDN w:val="0"/>
        <w:adjustRightInd w:val="0"/>
        <w:spacing w:after="120"/>
        <w:ind w:left="720" w:hanging="720"/>
        <w:rPr>
          <w:sz w:val="22"/>
          <w:szCs w:val="22"/>
        </w:rPr>
      </w:pPr>
      <w:r>
        <w:rPr>
          <w:b/>
          <w:sz w:val="22"/>
          <w:szCs w:val="22"/>
        </w:rPr>
        <w:t>B.6</w:t>
      </w:r>
      <w:r w:rsidR="005E1EA8" w:rsidRPr="005E1EA8">
        <w:rPr>
          <w:b/>
          <w:sz w:val="22"/>
          <w:szCs w:val="22"/>
        </w:rPr>
        <w:t>.</w:t>
      </w:r>
      <w:r w:rsidR="005E1EA8">
        <w:rPr>
          <w:sz w:val="22"/>
          <w:szCs w:val="22"/>
        </w:rPr>
        <w:tab/>
      </w:r>
      <w:r w:rsidR="005E1EA8" w:rsidRPr="005E1EA8">
        <w:rPr>
          <w:sz w:val="22"/>
          <w:szCs w:val="22"/>
          <w:u w:val="single"/>
        </w:rPr>
        <w:t>Monthly Recordkeeping</w:t>
      </w:r>
      <w:r w:rsidR="005E1EA8" w:rsidRPr="005E1EA8">
        <w:rPr>
          <w:sz w:val="22"/>
          <w:szCs w:val="22"/>
        </w:rPr>
        <w:t xml:space="preserve"> - The permittee shall keep records monthly to document compliance with the VOC and HAP limitations of Specific Condition </w:t>
      </w:r>
      <w:r w:rsidR="004C7911">
        <w:rPr>
          <w:sz w:val="22"/>
          <w:szCs w:val="22"/>
        </w:rPr>
        <w:t>B.5.</w:t>
      </w:r>
      <w:r w:rsidR="005E1EA8" w:rsidRPr="005E1EA8">
        <w:rPr>
          <w:sz w:val="22"/>
          <w:szCs w:val="22"/>
        </w:rPr>
        <w:t xml:space="preserve">  The records shall include the following for each calendar month:</w:t>
      </w:r>
    </w:p>
    <w:p w14:paraId="5A6838CD" w14:textId="77777777" w:rsidR="005E1EA8" w:rsidRPr="005E1EA8" w:rsidRDefault="005E1EA8" w:rsidP="005E1EA8">
      <w:pPr>
        <w:spacing w:after="120"/>
        <w:ind w:left="1080" w:hanging="360"/>
        <w:rPr>
          <w:sz w:val="22"/>
          <w:szCs w:val="22"/>
        </w:rPr>
      </w:pPr>
      <w:proofErr w:type="gramStart"/>
      <w:r w:rsidRPr="005E1EA8">
        <w:rPr>
          <w:sz w:val="22"/>
          <w:szCs w:val="22"/>
        </w:rPr>
        <w:t>a</w:t>
      </w:r>
      <w:proofErr w:type="gramEnd"/>
      <w:r w:rsidRPr="005E1EA8">
        <w:rPr>
          <w:sz w:val="22"/>
          <w:szCs w:val="22"/>
        </w:rPr>
        <w:t>.</w:t>
      </w:r>
      <w:r w:rsidRPr="005E1EA8">
        <w:rPr>
          <w:sz w:val="22"/>
          <w:szCs w:val="22"/>
        </w:rPr>
        <w:tab/>
        <w:t>facility name, facility ID No., emission unit ID No. and description (i.e., Pop’s Painting, 1050226, EU 003 - Surface Coating);</w:t>
      </w:r>
    </w:p>
    <w:p w14:paraId="6B57F480" w14:textId="77777777" w:rsidR="005E1EA8" w:rsidRPr="005E1EA8" w:rsidRDefault="005E1EA8" w:rsidP="005E1EA8">
      <w:pPr>
        <w:pStyle w:val="ListParagraph"/>
        <w:spacing w:after="120"/>
        <w:ind w:left="1080" w:hanging="360"/>
        <w:rPr>
          <w:sz w:val="22"/>
          <w:szCs w:val="22"/>
        </w:rPr>
      </w:pPr>
      <w:proofErr w:type="gramStart"/>
      <w:r w:rsidRPr="005E1EA8">
        <w:rPr>
          <w:sz w:val="22"/>
          <w:szCs w:val="22"/>
        </w:rPr>
        <w:t>b</w:t>
      </w:r>
      <w:proofErr w:type="gramEnd"/>
      <w:r w:rsidRPr="005E1EA8">
        <w:rPr>
          <w:sz w:val="22"/>
          <w:szCs w:val="22"/>
        </w:rPr>
        <w:t>.</w:t>
      </w:r>
      <w:r w:rsidRPr="005E1EA8">
        <w:rPr>
          <w:sz w:val="22"/>
          <w:szCs w:val="22"/>
        </w:rPr>
        <w:tab/>
        <w:t>month, year, and method used for records (usage or purchase);</w:t>
      </w:r>
    </w:p>
    <w:p w14:paraId="284BBF26" w14:textId="77777777" w:rsidR="005E1EA8" w:rsidRPr="005E1EA8" w:rsidRDefault="005E1EA8" w:rsidP="005E1EA8">
      <w:pPr>
        <w:pStyle w:val="ListParagraph"/>
        <w:spacing w:after="120"/>
        <w:ind w:left="0" w:firstLine="810"/>
        <w:rPr>
          <w:sz w:val="22"/>
          <w:szCs w:val="22"/>
          <w:u w:val="single"/>
        </w:rPr>
      </w:pPr>
      <w:r w:rsidRPr="005E1EA8">
        <w:rPr>
          <w:sz w:val="22"/>
          <w:szCs w:val="22"/>
          <w:u w:val="single"/>
        </w:rPr>
        <w:t>VOC Monthly Records</w:t>
      </w:r>
    </w:p>
    <w:p w14:paraId="7CF0D6F7" w14:textId="77777777" w:rsidR="005E1EA8" w:rsidRPr="005E1EA8" w:rsidRDefault="005E1EA8" w:rsidP="005E1EA8">
      <w:pPr>
        <w:pStyle w:val="BodyText3"/>
        <w:ind w:left="1080" w:hanging="360"/>
        <w:jc w:val="left"/>
        <w:rPr>
          <w:szCs w:val="22"/>
        </w:rPr>
      </w:pPr>
      <w:proofErr w:type="gramStart"/>
      <w:r w:rsidRPr="005E1EA8">
        <w:rPr>
          <w:szCs w:val="22"/>
        </w:rPr>
        <w:t>c</w:t>
      </w:r>
      <w:proofErr w:type="gramEnd"/>
      <w:r w:rsidRPr="005E1EA8">
        <w:rPr>
          <w:szCs w:val="22"/>
        </w:rPr>
        <w:t>.</w:t>
      </w:r>
      <w:r w:rsidRPr="005E1EA8">
        <w:rPr>
          <w:szCs w:val="22"/>
        </w:rPr>
        <w:tab/>
        <w:t>quantity (gallons) and VOC content (</w:t>
      </w:r>
      <w:r w:rsidR="0004678B" w:rsidRPr="005E1EA8">
        <w:rPr>
          <w:szCs w:val="22"/>
        </w:rPr>
        <w:t>lbs.</w:t>
      </w:r>
      <w:r w:rsidRPr="005E1EA8">
        <w:rPr>
          <w:szCs w:val="22"/>
        </w:rPr>
        <w:t>/gal) of each VOC-containing material (surface coatings and solvents) used for the month;</w:t>
      </w:r>
    </w:p>
    <w:p w14:paraId="3E73AA7B" w14:textId="77777777" w:rsidR="005E1EA8" w:rsidRPr="005E1EA8" w:rsidRDefault="005E1EA8" w:rsidP="005E1EA8">
      <w:pPr>
        <w:pStyle w:val="BodyText3"/>
        <w:ind w:left="1080" w:hanging="360"/>
        <w:jc w:val="left"/>
        <w:rPr>
          <w:szCs w:val="22"/>
        </w:rPr>
      </w:pPr>
      <w:proofErr w:type="gramStart"/>
      <w:r w:rsidRPr="005E1EA8">
        <w:rPr>
          <w:szCs w:val="22"/>
        </w:rPr>
        <w:t>d</w:t>
      </w:r>
      <w:proofErr w:type="gramEnd"/>
      <w:r w:rsidRPr="005E1EA8">
        <w:rPr>
          <w:szCs w:val="22"/>
        </w:rPr>
        <w:t>.</w:t>
      </w:r>
      <w:r w:rsidRPr="005E1EA8">
        <w:rPr>
          <w:szCs w:val="22"/>
        </w:rPr>
        <w:tab/>
        <w:t>calculated monthly VOC emissions for each VOC-containing material, in pounds or tons (based upon material VOC content);</w:t>
      </w:r>
    </w:p>
    <w:p w14:paraId="7660081F" w14:textId="77777777" w:rsidR="005E1EA8" w:rsidRPr="005E1EA8" w:rsidRDefault="005E1EA8" w:rsidP="005E1EA8">
      <w:pPr>
        <w:pStyle w:val="BodyText3"/>
        <w:ind w:left="1080" w:hanging="360"/>
        <w:jc w:val="left"/>
        <w:rPr>
          <w:szCs w:val="22"/>
        </w:rPr>
      </w:pPr>
      <w:proofErr w:type="gramStart"/>
      <w:r w:rsidRPr="005E1EA8">
        <w:rPr>
          <w:szCs w:val="22"/>
        </w:rPr>
        <w:t>e</w:t>
      </w:r>
      <w:proofErr w:type="gramEnd"/>
      <w:r w:rsidRPr="005E1EA8">
        <w:rPr>
          <w:szCs w:val="22"/>
        </w:rPr>
        <w:t>.</w:t>
      </w:r>
      <w:r w:rsidRPr="005E1EA8">
        <w:rPr>
          <w:szCs w:val="22"/>
        </w:rPr>
        <w:tab/>
        <w:t>calculated monthly total VOC emissions, in pounds or tons;</w:t>
      </w:r>
    </w:p>
    <w:p w14:paraId="5D248C7D" w14:textId="77777777" w:rsidR="005E1EA8" w:rsidRPr="005E1EA8" w:rsidRDefault="005E1EA8" w:rsidP="005E1EA8">
      <w:pPr>
        <w:pStyle w:val="BodyText3"/>
        <w:ind w:left="1080" w:hanging="360"/>
        <w:jc w:val="left"/>
        <w:rPr>
          <w:szCs w:val="22"/>
        </w:rPr>
      </w:pPr>
      <w:proofErr w:type="gramStart"/>
      <w:r w:rsidRPr="005E1EA8">
        <w:rPr>
          <w:szCs w:val="22"/>
        </w:rPr>
        <w:t>f</w:t>
      </w:r>
      <w:proofErr w:type="gramEnd"/>
      <w:r w:rsidRPr="005E1EA8">
        <w:rPr>
          <w:szCs w:val="22"/>
        </w:rPr>
        <w:t>.</w:t>
      </w:r>
      <w:r w:rsidRPr="005E1EA8">
        <w:rPr>
          <w:szCs w:val="22"/>
        </w:rPr>
        <w:tab/>
        <w:t>cumulative total of the VOC emissions for the most recent consecutive 12-month period, in tons;</w:t>
      </w:r>
    </w:p>
    <w:p w14:paraId="5E2E81BB" w14:textId="77777777" w:rsidR="005E1EA8" w:rsidRPr="005E1EA8" w:rsidRDefault="005E1EA8" w:rsidP="005E1EA8">
      <w:pPr>
        <w:pStyle w:val="BodyText3"/>
        <w:ind w:firstLine="720"/>
        <w:jc w:val="left"/>
        <w:rPr>
          <w:szCs w:val="22"/>
          <w:u w:val="single"/>
        </w:rPr>
      </w:pPr>
      <w:r w:rsidRPr="005E1EA8">
        <w:rPr>
          <w:szCs w:val="22"/>
          <w:u w:val="single"/>
        </w:rPr>
        <w:t>HAP Monthly Records</w:t>
      </w:r>
    </w:p>
    <w:p w14:paraId="3933D979" w14:textId="77777777" w:rsidR="005E1EA8" w:rsidRPr="005E1EA8" w:rsidRDefault="005E1EA8" w:rsidP="005E1EA8">
      <w:pPr>
        <w:pStyle w:val="BodyText3"/>
        <w:ind w:left="1080" w:hanging="360"/>
        <w:jc w:val="left"/>
        <w:rPr>
          <w:szCs w:val="22"/>
        </w:rPr>
      </w:pPr>
      <w:proofErr w:type="gramStart"/>
      <w:r w:rsidRPr="005E1EA8">
        <w:rPr>
          <w:szCs w:val="22"/>
        </w:rPr>
        <w:t>g</w:t>
      </w:r>
      <w:proofErr w:type="gramEnd"/>
      <w:r w:rsidRPr="005E1EA8">
        <w:rPr>
          <w:szCs w:val="22"/>
        </w:rPr>
        <w:t>.</w:t>
      </w:r>
      <w:r w:rsidRPr="005E1EA8">
        <w:rPr>
          <w:szCs w:val="22"/>
        </w:rPr>
        <w:tab/>
        <w:t>quantity (gallons) and HAP content (</w:t>
      </w:r>
      <w:r w:rsidR="0004678B" w:rsidRPr="005E1EA8">
        <w:rPr>
          <w:szCs w:val="22"/>
        </w:rPr>
        <w:t>lbs.</w:t>
      </w:r>
      <w:r w:rsidRPr="005E1EA8">
        <w:rPr>
          <w:szCs w:val="22"/>
        </w:rPr>
        <w:t>/gal) of each HAP-containing material (surface coatings and solvents) used for the month;</w:t>
      </w:r>
    </w:p>
    <w:p w14:paraId="152AB813" w14:textId="77777777" w:rsidR="005E1EA8" w:rsidRPr="005E1EA8" w:rsidRDefault="005E1EA8" w:rsidP="005E1EA8">
      <w:pPr>
        <w:pStyle w:val="BodyText3"/>
        <w:ind w:left="1080" w:hanging="360"/>
        <w:jc w:val="left"/>
        <w:rPr>
          <w:szCs w:val="22"/>
        </w:rPr>
      </w:pPr>
      <w:proofErr w:type="gramStart"/>
      <w:r w:rsidRPr="005E1EA8">
        <w:rPr>
          <w:szCs w:val="22"/>
        </w:rPr>
        <w:t>h</w:t>
      </w:r>
      <w:proofErr w:type="gramEnd"/>
      <w:r w:rsidRPr="005E1EA8">
        <w:rPr>
          <w:szCs w:val="22"/>
        </w:rPr>
        <w:t>.</w:t>
      </w:r>
      <w:r w:rsidRPr="005E1EA8">
        <w:rPr>
          <w:szCs w:val="22"/>
        </w:rPr>
        <w:tab/>
        <w:t>calculated monthly HAP emissions for each individual HAP, in pounds or tons (based upon material HAP content);</w:t>
      </w:r>
    </w:p>
    <w:p w14:paraId="22E45E76" w14:textId="77777777" w:rsidR="005E1EA8" w:rsidRPr="005E1EA8" w:rsidRDefault="005E1EA8" w:rsidP="005E1EA8">
      <w:pPr>
        <w:pStyle w:val="BodyText3"/>
        <w:ind w:left="1080" w:hanging="360"/>
        <w:jc w:val="left"/>
        <w:rPr>
          <w:szCs w:val="22"/>
        </w:rPr>
      </w:pPr>
      <w:proofErr w:type="spellStart"/>
      <w:proofErr w:type="gramStart"/>
      <w:r w:rsidRPr="005E1EA8">
        <w:rPr>
          <w:szCs w:val="22"/>
        </w:rPr>
        <w:t>i</w:t>
      </w:r>
      <w:proofErr w:type="spellEnd"/>
      <w:proofErr w:type="gramEnd"/>
      <w:r w:rsidRPr="005E1EA8">
        <w:rPr>
          <w:szCs w:val="22"/>
        </w:rPr>
        <w:t>.</w:t>
      </w:r>
      <w:r w:rsidRPr="005E1EA8">
        <w:rPr>
          <w:szCs w:val="22"/>
        </w:rPr>
        <w:tab/>
        <w:t>calculated monthly HAP emissions for total HAPs, in pounds or tons;</w:t>
      </w:r>
    </w:p>
    <w:p w14:paraId="2E089921" w14:textId="77777777" w:rsidR="005E1EA8" w:rsidRPr="005E1EA8" w:rsidRDefault="005E1EA8" w:rsidP="005E1EA8">
      <w:pPr>
        <w:pStyle w:val="BodyText3"/>
        <w:ind w:left="1080" w:hanging="360"/>
        <w:jc w:val="left"/>
        <w:rPr>
          <w:szCs w:val="22"/>
        </w:rPr>
      </w:pPr>
      <w:proofErr w:type="gramStart"/>
      <w:r w:rsidRPr="005E1EA8">
        <w:rPr>
          <w:szCs w:val="22"/>
        </w:rPr>
        <w:t>j</w:t>
      </w:r>
      <w:proofErr w:type="gramEnd"/>
      <w:r w:rsidRPr="005E1EA8">
        <w:rPr>
          <w:szCs w:val="22"/>
        </w:rPr>
        <w:t>.</w:t>
      </w:r>
      <w:r w:rsidRPr="005E1EA8">
        <w:rPr>
          <w:szCs w:val="22"/>
        </w:rPr>
        <w:tab/>
        <w:t>cumulative total of the HAP emissions for each individual HAP for the most recent consecutive 12-month period, in tons; and</w:t>
      </w:r>
    </w:p>
    <w:p w14:paraId="1AE74CAD" w14:textId="77777777" w:rsidR="005E1EA8" w:rsidRPr="005E1EA8" w:rsidRDefault="005E1EA8" w:rsidP="005E1EA8">
      <w:pPr>
        <w:widowControl w:val="0"/>
        <w:spacing w:after="120"/>
        <w:ind w:left="1080" w:hanging="360"/>
        <w:jc w:val="both"/>
        <w:rPr>
          <w:sz w:val="22"/>
          <w:szCs w:val="22"/>
        </w:rPr>
      </w:pPr>
      <w:proofErr w:type="gramStart"/>
      <w:r w:rsidRPr="005E1EA8">
        <w:rPr>
          <w:sz w:val="22"/>
          <w:szCs w:val="22"/>
        </w:rPr>
        <w:t>k</w:t>
      </w:r>
      <w:proofErr w:type="gramEnd"/>
      <w:r w:rsidRPr="005E1EA8">
        <w:rPr>
          <w:sz w:val="22"/>
          <w:szCs w:val="22"/>
        </w:rPr>
        <w:t>.</w:t>
      </w:r>
      <w:r w:rsidRPr="005E1EA8">
        <w:rPr>
          <w:sz w:val="22"/>
          <w:szCs w:val="22"/>
        </w:rPr>
        <w:tab/>
        <w:t>cumulative total of the HAP emissions for total HAPs for the most recent consecutive 12-month period, in tons.</w:t>
      </w:r>
    </w:p>
    <w:p w14:paraId="3675397A" w14:textId="77777777" w:rsidR="005E1EA8" w:rsidRPr="005E1EA8" w:rsidRDefault="005E1EA8" w:rsidP="005E1EA8">
      <w:pPr>
        <w:ind w:left="720"/>
        <w:jc w:val="both"/>
        <w:rPr>
          <w:sz w:val="22"/>
          <w:szCs w:val="22"/>
        </w:rPr>
      </w:pPr>
      <w:r w:rsidRPr="005E1EA8">
        <w:rPr>
          <w:sz w:val="22"/>
          <w:szCs w:val="22"/>
        </w:rPr>
        <w:lastRenderedPageBreak/>
        <w:t>Monthly records shall be completed by the end of the following month.  These records shall be maintained at the facility for at least 3 years and made available to the Department upon request.</w:t>
      </w:r>
    </w:p>
    <w:p w14:paraId="4A2AD2BD" w14:textId="77777777" w:rsidR="005E1EA8" w:rsidRPr="005E1EA8" w:rsidRDefault="005E1EA8" w:rsidP="005E1EA8">
      <w:pPr>
        <w:suppressAutoHyphens/>
        <w:spacing w:before="120"/>
        <w:ind w:left="720"/>
        <w:rPr>
          <w:bCs/>
          <w:sz w:val="22"/>
          <w:szCs w:val="22"/>
        </w:rPr>
      </w:pPr>
      <w:r w:rsidRPr="005E1EA8">
        <w:rPr>
          <w:bCs/>
          <w:sz w:val="22"/>
          <w:szCs w:val="22"/>
        </w:rPr>
        <w:t>[</w:t>
      </w:r>
      <w:r w:rsidR="008D0F36" w:rsidRPr="00CD1E8A">
        <w:rPr>
          <w:sz w:val="22"/>
          <w:szCs w:val="22"/>
        </w:rPr>
        <w:t>Rule 62-4.070(3), F.A.C.</w:t>
      </w:r>
      <w:r w:rsidR="008D0F36">
        <w:rPr>
          <w:sz w:val="22"/>
          <w:szCs w:val="22"/>
        </w:rPr>
        <w:t xml:space="preserve">; </w:t>
      </w:r>
      <w:r w:rsidRPr="005E1EA8">
        <w:rPr>
          <w:bCs/>
          <w:sz w:val="22"/>
          <w:szCs w:val="22"/>
        </w:rPr>
        <w:t>Construction Perm</w:t>
      </w:r>
      <w:r w:rsidR="00347C75">
        <w:rPr>
          <w:bCs/>
          <w:sz w:val="22"/>
          <w:szCs w:val="22"/>
        </w:rPr>
        <w:t>it 1050226-011</w:t>
      </w:r>
      <w:r w:rsidRPr="005E1EA8">
        <w:rPr>
          <w:bCs/>
          <w:sz w:val="22"/>
          <w:szCs w:val="22"/>
        </w:rPr>
        <w:t>-AC]</w:t>
      </w:r>
    </w:p>
    <w:p w14:paraId="67E37932" w14:textId="77777777" w:rsidR="005E1EA8" w:rsidRPr="005E1EA8" w:rsidRDefault="005E1EA8" w:rsidP="005E1EA8">
      <w:pPr>
        <w:suppressAutoHyphens/>
        <w:rPr>
          <w:bCs/>
          <w:sz w:val="22"/>
          <w:szCs w:val="22"/>
        </w:rPr>
      </w:pPr>
    </w:p>
    <w:p w14:paraId="1CAD5985" w14:textId="77777777" w:rsidR="005E1EA8" w:rsidRPr="005E1EA8" w:rsidRDefault="003475B5" w:rsidP="005E1EA8">
      <w:pPr>
        <w:widowControl w:val="0"/>
        <w:ind w:left="720" w:hanging="720"/>
        <w:jc w:val="both"/>
        <w:rPr>
          <w:bCs/>
          <w:sz w:val="22"/>
          <w:szCs w:val="22"/>
        </w:rPr>
      </w:pPr>
      <w:r>
        <w:rPr>
          <w:b/>
          <w:bCs/>
          <w:sz w:val="22"/>
          <w:szCs w:val="22"/>
        </w:rPr>
        <w:t>B.7</w:t>
      </w:r>
      <w:r w:rsidR="005E1EA8" w:rsidRPr="005E1EA8">
        <w:rPr>
          <w:b/>
          <w:bCs/>
          <w:sz w:val="22"/>
          <w:szCs w:val="22"/>
        </w:rPr>
        <w:t>.</w:t>
      </w:r>
      <w:r w:rsidR="005E1EA8">
        <w:rPr>
          <w:b/>
          <w:bCs/>
          <w:sz w:val="22"/>
          <w:szCs w:val="22"/>
        </w:rPr>
        <w:tab/>
      </w:r>
      <w:r w:rsidR="005E1EA8" w:rsidRPr="005E1EA8">
        <w:rPr>
          <w:bCs/>
          <w:sz w:val="22"/>
          <w:szCs w:val="22"/>
          <w:u w:val="single"/>
        </w:rPr>
        <w:t>Documentation</w:t>
      </w:r>
      <w:r w:rsidR="005E1EA8" w:rsidRPr="005E1EA8">
        <w:rPr>
          <w:bCs/>
          <w:sz w:val="22"/>
          <w:szCs w:val="22"/>
        </w:rPr>
        <w:t xml:space="preserve"> - Supporting documentation (e.g. Material Safety Data Sheets, “As Supplied” sheets, “As Applied” sheets, purchase orders, inventory records, production records, etc.) for the records required by this document shall be kept.  At the </w:t>
      </w:r>
      <w:proofErr w:type="spellStart"/>
      <w:r w:rsidR="005E1EA8" w:rsidRPr="005E1EA8">
        <w:rPr>
          <w:bCs/>
          <w:sz w:val="22"/>
          <w:szCs w:val="22"/>
        </w:rPr>
        <w:t>permittee’s</w:t>
      </w:r>
      <w:proofErr w:type="spellEnd"/>
      <w:r w:rsidR="005E1EA8" w:rsidRPr="005E1EA8">
        <w:rPr>
          <w:bCs/>
          <w:sz w:val="22"/>
          <w:szCs w:val="22"/>
        </w:rPr>
        <w:t xml:space="preserve"> option, “quantity purchased” may be reported to satisfy the requirement of “quantity used”, provided no material is used which is not purchased; t</w:t>
      </w:r>
      <w:r w:rsidR="005E1EA8" w:rsidRPr="005E1EA8">
        <w:rPr>
          <w:sz w:val="22"/>
          <w:szCs w:val="22"/>
        </w:rPr>
        <w:t>hese logs may be based on the beginning and ending inventories, deliveries, shipments, etc.</w:t>
      </w:r>
    </w:p>
    <w:p w14:paraId="414FFB70" w14:textId="77777777" w:rsidR="005E1EA8" w:rsidRDefault="005E1EA8" w:rsidP="005E1EA8">
      <w:pPr>
        <w:suppressAutoHyphens/>
        <w:ind w:left="720"/>
        <w:rPr>
          <w:rFonts w:ascii="Book Antiqua" w:hAnsi="Book Antiqua"/>
          <w:bCs/>
          <w:sz w:val="22"/>
        </w:rPr>
        <w:sectPr w:rsidR="005E1EA8">
          <w:headerReference w:type="even" r:id="rId28"/>
          <w:headerReference w:type="default" r:id="rId29"/>
          <w:headerReference w:type="first" r:id="rId30"/>
          <w:pgSz w:w="12240" w:h="15840" w:code="1"/>
          <w:pgMar w:top="720" w:right="1152" w:bottom="720" w:left="1152" w:header="720" w:footer="720" w:gutter="0"/>
          <w:paperSrc w:first="16640" w:other="16640"/>
          <w:cols w:space="720"/>
        </w:sectPr>
      </w:pPr>
      <w:r w:rsidRPr="005E1EA8">
        <w:rPr>
          <w:bCs/>
          <w:sz w:val="22"/>
          <w:szCs w:val="22"/>
        </w:rPr>
        <w:t>[Rule 62-4.070(3), F.A.C.]</w:t>
      </w:r>
    </w:p>
    <w:p w14:paraId="346DD367" w14:textId="77777777" w:rsidR="00347C75" w:rsidRPr="00347C75" w:rsidRDefault="00347C75" w:rsidP="00347C75">
      <w:pPr>
        <w:pStyle w:val="BodyText3"/>
        <w:numPr>
          <w:ilvl w:val="12"/>
          <w:numId w:val="0"/>
        </w:numPr>
        <w:jc w:val="left"/>
        <w:rPr>
          <w:szCs w:val="22"/>
        </w:rPr>
      </w:pPr>
      <w:r w:rsidRPr="00347C75">
        <w:rPr>
          <w:szCs w:val="22"/>
        </w:rPr>
        <w:lastRenderedPageBreak/>
        <w:t>This section of the document addresses the following emissions unit (EU).</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50"/>
        <w:gridCol w:w="9304"/>
      </w:tblGrid>
      <w:tr w:rsidR="00347C75" w:rsidRPr="00347C75" w14:paraId="00BCA076" w14:textId="77777777" w:rsidTr="00462321">
        <w:tc>
          <w:tcPr>
            <w:tcW w:w="850" w:type="dxa"/>
          </w:tcPr>
          <w:p w14:paraId="7453D67B" w14:textId="77777777" w:rsidR="00347C75" w:rsidRPr="00347C75" w:rsidRDefault="00347C75" w:rsidP="00462321">
            <w:pPr>
              <w:jc w:val="center"/>
              <w:rPr>
                <w:b/>
                <w:sz w:val="22"/>
                <w:szCs w:val="22"/>
              </w:rPr>
            </w:pPr>
            <w:r w:rsidRPr="00347C75">
              <w:rPr>
                <w:b/>
                <w:sz w:val="22"/>
                <w:szCs w:val="22"/>
              </w:rPr>
              <w:t>EU ID No.</w:t>
            </w:r>
          </w:p>
        </w:tc>
        <w:tc>
          <w:tcPr>
            <w:tcW w:w="9304" w:type="dxa"/>
          </w:tcPr>
          <w:p w14:paraId="4F581223" w14:textId="77777777" w:rsidR="00347C75" w:rsidRPr="00347C75" w:rsidRDefault="00347C75" w:rsidP="00462321">
            <w:pPr>
              <w:rPr>
                <w:sz w:val="22"/>
                <w:szCs w:val="22"/>
              </w:rPr>
            </w:pPr>
            <w:r w:rsidRPr="00347C75">
              <w:rPr>
                <w:b/>
                <w:sz w:val="22"/>
                <w:szCs w:val="22"/>
              </w:rPr>
              <w:t>Emission Unit Description</w:t>
            </w:r>
          </w:p>
        </w:tc>
      </w:tr>
      <w:tr w:rsidR="00347C75" w:rsidRPr="00347C75" w14:paraId="64FD22A9" w14:textId="77777777" w:rsidTr="00462321">
        <w:tc>
          <w:tcPr>
            <w:tcW w:w="850" w:type="dxa"/>
            <w:vAlign w:val="center"/>
          </w:tcPr>
          <w:p w14:paraId="5F6476E1" w14:textId="77777777" w:rsidR="00347C75" w:rsidRPr="00347C75" w:rsidRDefault="00347C75" w:rsidP="00462321">
            <w:pPr>
              <w:jc w:val="center"/>
              <w:rPr>
                <w:sz w:val="22"/>
                <w:szCs w:val="22"/>
              </w:rPr>
            </w:pPr>
            <w:r w:rsidRPr="00347C75">
              <w:rPr>
                <w:sz w:val="22"/>
                <w:szCs w:val="22"/>
              </w:rPr>
              <w:t>005</w:t>
            </w:r>
          </w:p>
        </w:tc>
        <w:tc>
          <w:tcPr>
            <w:tcW w:w="9304" w:type="dxa"/>
          </w:tcPr>
          <w:p w14:paraId="2C316F6E" w14:textId="77777777" w:rsidR="00347C75" w:rsidRPr="00347C75" w:rsidRDefault="00347C75" w:rsidP="00347C75">
            <w:pPr>
              <w:spacing w:before="60" w:after="60"/>
              <w:rPr>
                <w:sz w:val="22"/>
                <w:szCs w:val="22"/>
              </w:rPr>
            </w:pPr>
            <w:r w:rsidRPr="00347C75">
              <w:rPr>
                <w:sz w:val="22"/>
                <w:szCs w:val="22"/>
                <w:u w:val="single"/>
              </w:rPr>
              <w:t>Shot/Grit Blasting Operations</w:t>
            </w:r>
            <w:r>
              <w:rPr>
                <w:sz w:val="22"/>
                <w:szCs w:val="22"/>
              </w:rPr>
              <w:t xml:space="preserve"> - </w:t>
            </w:r>
            <w:r w:rsidRPr="00347C75">
              <w:rPr>
                <w:sz w:val="22"/>
                <w:szCs w:val="22"/>
              </w:rPr>
              <w:t>Shot/grit blasting is used to prepare metal parts and equipment for painting.  The following pieces of equipment are included in this emission unit:</w:t>
            </w:r>
          </w:p>
          <w:p w14:paraId="7F8C9E28" w14:textId="77777777" w:rsidR="00347C75" w:rsidRPr="00347C75" w:rsidRDefault="00347C75" w:rsidP="00462321">
            <w:pPr>
              <w:spacing w:after="60"/>
              <w:ind w:left="572" w:hanging="180"/>
              <w:rPr>
                <w:sz w:val="22"/>
                <w:szCs w:val="22"/>
              </w:rPr>
            </w:pPr>
            <w:r w:rsidRPr="00347C75">
              <w:rPr>
                <w:sz w:val="22"/>
                <w:szCs w:val="22"/>
              </w:rPr>
              <w:t xml:space="preserve">- Wheelabrator shot-blast machine with a </w:t>
            </w:r>
            <w:proofErr w:type="spellStart"/>
            <w:r w:rsidRPr="00347C75">
              <w:rPr>
                <w:sz w:val="22"/>
                <w:szCs w:val="22"/>
              </w:rPr>
              <w:t>Torit</w:t>
            </w:r>
            <w:proofErr w:type="spellEnd"/>
            <w:r w:rsidRPr="00347C75">
              <w:rPr>
                <w:sz w:val="22"/>
                <w:szCs w:val="22"/>
              </w:rPr>
              <w:t xml:space="preserve"> dust collector with a design flow </w:t>
            </w:r>
            <w:r w:rsidR="009010FC">
              <w:rPr>
                <w:sz w:val="22"/>
                <w:szCs w:val="22"/>
              </w:rPr>
              <w:t xml:space="preserve">rate of 11,000 cfm </w:t>
            </w:r>
            <w:r w:rsidR="009010FC" w:rsidRPr="00D402A9">
              <w:rPr>
                <w:sz w:val="22"/>
                <w:szCs w:val="22"/>
              </w:rPr>
              <w:t>that exhausts outside the building</w:t>
            </w:r>
            <w:r w:rsidRPr="00D402A9">
              <w:rPr>
                <w:sz w:val="22"/>
                <w:szCs w:val="22"/>
              </w:rPr>
              <w:t>;</w:t>
            </w:r>
            <w:r w:rsidRPr="00347C75">
              <w:rPr>
                <w:sz w:val="22"/>
                <w:szCs w:val="22"/>
              </w:rPr>
              <w:t xml:space="preserve"> </w:t>
            </w:r>
          </w:p>
          <w:p w14:paraId="509C6482" w14:textId="77777777" w:rsidR="00347C75" w:rsidRPr="00347C75" w:rsidRDefault="00347C75" w:rsidP="00462321">
            <w:pPr>
              <w:spacing w:after="60"/>
              <w:ind w:left="572" w:hanging="180"/>
              <w:rPr>
                <w:sz w:val="22"/>
                <w:szCs w:val="22"/>
              </w:rPr>
            </w:pPr>
            <w:r w:rsidRPr="00347C75">
              <w:rPr>
                <w:sz w:val="22"/>
                <w:szCs w:val="22"/>
              </w:rPr>
              <w:t xml:space="preserve">- three shot-blast machines with a shared Dust Hog dust collector with a design flow rate of 5,500 cfm </w:t>
            </w:r>
            <w:r w:rsidR="009010FC" w:rsidRPr="00D402A9">
              <w:rPr>
                <w:sz w:val="22"/>
                <w:szCs w:val="22"/>
              </w:rPr>
              <w:t>that exhausts outside the building</w:t>
            </w:r>
            <w:r w:rsidRPr="00D402A9">
              <w:rPr>
                <w:sz w:val="22"/>
                <w:szCs w:val="22"/>
              </w:rPr>
              <w:t>;</w:t>
            </w:r>
            <w:r w:rsidR="009010FC" w:rsidRPr="00D402A9">
              <w:rPr>
                <w:sz w:val="22"/>
                <w:szCs w:val="22"/>
              </w:rPr>
              <w:t xml:space="preserve"> and</w:t>
            </w:r>
          </w:p>
          <w:p w14:paraId="1AC8B25C" w14:textId="77777777" w:rsidR="00347C75" w:rsidRPr="00347C75" w:rsidRDefault="00347C75" w:rsidP="00462321">
            <w:pPr>
              <w:spacing w:after="60"/>
              <w:ind w:left="572" w:hanging="180"/>
              <w:rPr>
                <w:sz w:val="22"/>
                <w:szCs w:val="22"/>
              </w:rPr>
            </w:pPr>
            <w:r w:rsidRPr="00347C75">
              <w:rPr>
                <w:sz w:val="22"/>
                <w:szCs w:val="22"/>
              </w:rPr>
              <w:t xml:space="preserve">- </w:t>
            </w:r>
            <w:proofErr w:type="gramStart"/>
            <w:r w:rsidRPr="00347C75">
              <w:rPr>
                <w:sz w:val="22"/>
                <w:szCs w:val="22"/>
              </w:rPr>
              <w:t>blast</w:t>
            </w:r>
            <w:proofErr w:type="gramEnd"/>
            <w:r w:rsidRPr="00347C75">
              <w:rPr>
                <w:sz w:val="22"/>
                <w:szCs w:val="22"/>
              </w:rPr>
              <w:t xml:space="preserve"> room with a Farr dust collector with a design flow rate of 3</w:t>
            </w:r>
            <w:r w:rsidR="009010FC">
              <w:rPr>
                <w:sz w:val="22"/>
                <w:szCs w:val="22"/>
              </w:rPr>
              <w:t xml:space="preserve">9,000 cfm that </w:t>
            </w:r>
            <w:r w:rsidR="009010FC" w:rsidRPr="00D402A9">
              <w:rPr>
                <w:sz w:val="22"/>
                <w:szCs w:val="22"/>
              </w:rPr>
              <w:t>exhausts back into the blast room.</w:t>
            </w:r>
          </w:p>
          <w:p w14:paraId="206F32D0" w14:textId="77777777" w:rsidR="00347C75" w:rsidRPr="00347C75" w:rsidRDefault="00347C75" w:rsidP="00347C75">
            <w:pPr>
              <w:spacing w:after="60"/>
              <w:rPr>
                <w:sz w:val="22"/>
                <w:szCs w:val="22"/>
              </w:rPr>
            </w:pPr>
            <w:r w:rsidRPr="00347C75">
              <w:rPr>
                <w:sz w:val="22"/>
                <w:szCs w:val="22"/>
              </w:rPr>
              <w:t xml:space="preserve">The blast material is delivered to the facility in 55 gallon drums and 50 </w:t>
            </w:r>
            <w:r w:rsidR="0004678B" w:rsidRPr="00347C75">
              <w:rPr>
                <w:sz w:val="22"/>
                <w:szCs w:val="22"/>
              </w:rPr>
              <w:t>lb.</w:t>
            </w:r>
            <w:r w:rsidRPr="00347C75">
              <w:rPr>
                <w:sz w:val="22"/>
                <w:szCs w:val="22"/>
              </w:rPr>
              <w:t xml:space="preserve"> bags.  The drums and bags are stored in the area around the blast machines.  The blast material is recycled until it is no longer effective.  The remaining material is sent to the landfill.</w:t>
            </w:r>
          </w:p>
        </w:tc>
      </w:tr>
    </w:tbl>
    <w:p w14:paraId="5E27AA13" w14:textId="77777777" w:rsidR="00347C75" w:rsidRPr="00347C75" w:rsidRDefault="00347C75" w:rsidP="00347C75">
      <w:pPr>
        <w:pStyle w:val="Heading5"/>
        <w:numPr>
          <w:ilvl w:val="0"/>
          <w:numId w:val="0"/>
        </w:numPr>
        <w:spacing w:before="0" w:after="0"/>
        <w:rPr>
          <w:rFonts w:ascii="Times New Roman" w:hAnsi="Times New Roman"/>
          <w:caps/>
          <w:sz w:val="18"/>
          <w:szCs w:val="18"/>
        </w:rPr>
      </w:pPr>
    </w:p>
    <w:p w14:paraId="32B47E55" w14:textId="77777777" w:rsidR="00347C75" w:rsidRPr="00347C75" w:rsidRDefault="00347C75" w:rsidP="00347C75">
      <w:pPr>
        <w:rPr>
          <w:sz w:val="18"/>
          <w:szCs w:val="18"/>
        </w:rPr>
      </w:pPr>
    </w:p>
    <w:p w14:paraId="515F5E24" w14:textId="77777777" w:rsidR="00347C75" w:rsidRPr="00347C75" w:rsidRDefault="00347C75" w:rsidP="00347C75">
      <w:pPr>
        <w:rPr>
          <w:b/>
          <w:caps/>
          <w:sz w:val="22"/>
          <w:szCs w:val="22"/>
        </w:rPr>
      </w:pPr>
      <w:r w:rsidRPr="00347C75">
        <w:rPr>
          <w:b/>
          <w:caps/>
          <w:sz w:val="22"/>
          <w:szCs w:val="22"/>
        </w:rPr>
        <w:t>Performance Restrictions</w:t>
      </w:r>
    </w:p>
    <w:p w14:paraId="52AB6E0F" w14:textId="77777777" w:rsidR="00347C75" w:rsidRPr="00347C75" w:rsidRDefault="00347C75" w:rsidP="00347C75">
      <w:pPr>
        <w:rPr>
          <w:caps/>
          <w:sz w:val="22"/>
          <w:szCs w:val="22"/>
        </w:rPr>
      </w:pPr>
    </w:p>
    <w:p w14:paraId="15AA0D45" w14:textId="77777777" w:rsidR="00347C75" w:rsidRPr="00347C75" w:rsidRDefault="00347C75" w:rsidP="00347C75">
      <w:pPr>
        <w:suppressAutoHyphens/>
        <w:ind w:left="720" w:hanging="720"/>
        <w:rPr>
          <w:sz w:val="22"/>
          <w:szCs w:val="22"/>
        </w:rPr>
      </w:pPr>
      <w:r w:rsidRPr="00347C75">
        <w:rPr>
          <w:b/>
          <w:sz w:val="22"/>
          <w:szCs w:val="22"/>
        </w:rPr>
        <w:t>C.1.</w:t>
      </w:r>
      <w:r>
        <w:rPr>
          <w:sz w:val="22"/>
          <w:szCs w:val="22"/>
        </w:rPr>
        <w:tab/>
      </w:r>
      <w:r w:rsidRPr="00347C75">
        <w:rPr>
          <w:sz w:val="22"/>
          <w:szCs w:val="22"/>
          <w:u w:val="single"/>
        </w:rPr>
        <w:t>Hours of Operation</w:t>
      </w:r>
      <w:r w:rsidRPr="00347C75">
        <w:rPr>
          <w:sz w:val="22"/>
          <w:szCs w:val="22"/>
        </w:rPr>
        <w:t xml:space="preserve"> - The hours of operation are limited to 2000 hours per year for each piece of equipment listed above. </w:t>
      </w:r>
    </w:p>
    <w:p w14:paraId="37CBBF0C" w14:textId="77777777" w:rsidR="00347C75" w:rsidRPr="00347C75" w:rsidRDefault="00347C75" w:rsidP="00347C75">
      <w:pPr>
        <w:suppressAutoHyphens/>
        <w:ind w:left="720"/>
        <w:rPr>
          <w:sz w:val="22"/>
          <w:szCs w:val="22"/>
        </w:rPr>
      </w:pPr>
      <w:r w:rsidRPr="00347C75">
        <w:rPr>
          <w:sz w:val="22"/>
          <w:szCs w:val="22"/>
        </w:rPr>
        <w:t>[Rules 62-4.070(3) and 62-210.200 (“Potential to Emit”), F.A.C.</w:t>
      </w:r>
      <w:r>
        <w:rPr>
          <w:sz w:val="22"/>
          <w:szCs w:val="22"/>
        </w:rPr>
        <w:t>; Construction Permit No. 1050226-011-AC</w:t>
      </w:r>
      <w:r w:rsidRPr="00347C75">
        <w:rPr>
          <w:sz w:val="22"/>
          <w:szCs w:val="22"/>
        </w:rPr>
        <w:t>]</w:t>
      </w:r>
    </w:p>
    <w:p w14:paraId="1E6D04EE" w14:textId="77777777" w:rsidR="00347C75" w:rsidRPr="00347C75" w:rsidRDefault="00347C75" w:rsidP="00347C75">
      <w:pPr>
        <w:suppressAutoHyphens/>
        <w:rPr>
          <w:sz w:val="22"/>
          <w:szCs w:val="22"/>
        </w:rPr>
      </w:pPr>
    </w:p>
    <w:p w14:paraId="5762E292" w14:textId="77777777" w:rsidR="00347C75" w:rsidRPr="00347C75" w:rsidRDefault="00347C75" w:rsidP="00347C75">
      <w:pPr>
        <w:widowControl w:val="0"/>
        <w:ind w:left="720" w:hanging="720"/>
        <w:rPr>
          <w:sz w:val="22"/>
        </w:rPr>
      </w:pPr>
      <w:r w:rsidRPr="00347C75">
        <w:rPr>
          <w:b/>
          <w:sz w:val="22"/>
          <w:szCs w:val="22"/>
        </w:rPr>
        <w:t>C.2.</w:t>
      </w:r>
      <w:r>
        <w:rPr>
          <w:sz w:val="22"/>
          <w:szCs w:val="22"/>
        </w:rPr>
        <w:tab/>
      </w:r>
      <w:r w:rsidRPr="00347C75">
        <w:rPr>
          <w:sz w:val="22"/>
          <w:szCs w:val="22"/>
          <w:u w:val="single"/>
        </w:rPr>
        <w:t>Unconfined Emissions of Particulate Matter</w:t>
      </w:r>
      <w:r w:rsidRPr="00347C75">
        <w:rPr>
          <w:sz w:val="22"/>
          <w:szCs w:val="22"/>
        </w:rPr>
        <w:t xml:space="preserve"> - </w:t>
      </w:r>
      <w:r w:rsidRPr="00347C75">
        <w:rPr>
          <w:sz w:val="22"/>
        </w:rPr>
        <w:t>The shot/grit blasting dust collectors shall be operated at all times when shot/grit blasting operations are taking place.</w:t>
      </w:r>
    </w:p>
    <w:p w14:paraId="079AD927" w14:textId="77777777" w:rsidR="00347C75" w:rsidRPr="00347C75" w:rsidRDefault="00347C75" w:rsidP="00347C75">
      <w:pPr>
        <w:widowControl w:val="0"/>
        <w:spacing w:before="120" w:after="120"/>
        <w:ind w:left="900"/>
        <w:rPr>
          <w:i/>
          <w:sz w:val="22"/>
        </w:rPr>
      </w:pPr>
      <w:r w:rsidRPr="00347C75">
        <w:rPr>
          <w:i/>
          <w:sz w:val="22"/>
        </w:rPr>
        <w:t>(</w:t>
      </w:r>
      <w:r w:rsidRPr="00347C75">
        <w:rPr>
          <w:i/>
          <w:sz w:val="22"/>
          <w:u w:val="single"/>
        </w:rPr>
        <w:t>Permitting Note</w:t>
      </w:r>
      <w:r w:rsidRPr="00347C75">
        <w:rPr>
          <w:i/>
          <w:sz w:val="22"/>
        </w:rPr>
        <w:t xml:space="preserve">:  Also see Section </w:t>
      </w:r>
      <w:proofErr w:type="gramStart"/>
      <w:r w:rsidRPr="00347C75">
        <w:rPr>
          <w:i/>
          <w:sz w:val="22"/>
        </w:rPr>
        <w:t>2.,</w:t>
      </w:r>
      <w:proofErr w:type="gramEnd"/>
      <w:r w:rsidRPr="00347C75">
        <w:rPr>
          <w:i/>
          <w:sz w:val="22"/>
        </w:rPr>
        <w:t xml:space="preserve"> Specific Condition No. 9. for additional precautions for unconfined emissions of particulate matter.)</w:t>
      </w:r>
    </w:p>
    <w:p w14:paraId="5A89660A" w14:textId="77777777" w:rsidR="00347C75" w:rsidRPr="00347C75" w:rsidRDefault="00347C75" w:rsidP="00347C75">
      <w:pPr>
        <w:ind w:left="720"/>
        <w:jc w:val="both"/>
        <w:rPr>
          <w:sz w:val="22"/>
        </w:rPr>
      </w:pPr>
      <w:r w:rsidRPr="00347C75">
        <w:rPr>
          <w:sz w:val="22"/>
        </w:rPr>
        <w:t>[Rules 62-4.070(3) and 62-296.320(4</w:t>
      </w:r>
      <w:proofErr w:type="gramStart"/>
      <w:r w:rsidRPr="00347C75">
        <w:rPr>
          <w:sz w:val="22"/>
        </w:rPr>
        <w:t>)(</w:t>
      </w:r>
      <w:proofErr w:type="gramEnd"/>
      <w:r w:rsidRPr="00347C75">
        <w:rPr>
          <w:sz w:val="22"/>
        </w:rPr>
        <w:t>c), F.A.C.</w:t>
      </w:r>
      <w:r>
        <w:rPr>
          <w:sz w:val="22"/>
        </w:rPr>
        <w:t>; Construction Permit No. 1050226-011-AC</w:t>
      </w:r>
      <w:r w:rsidRPr="00347C75">
        <w:rPr>
          <w:sz w:val="22"/>
        </w:rPr>
        <w:t>]</w:t>
      </w:r>
    </w:p>
    <w:p w14:paraId="641C624D" w14:textId="77777777" w:rsidR="00347C75" w:rsidRPr="00D579A0" w:rsidRDefault="00347C75" w:rsidP="00347C75">
      <w:pPr>
        <w:suppressAutoHyphens/>
        <w:rPr>
          <w:sz w:val="18"/>
          <w:szCs w:val="18"/>
        </w:rPr>
      </w:pPr>
    </w:p>
    <w:p w14:paraId="2FF4078E" w14:textId="77777777" w:rsidR="00347C75" w:rsidRPr="00D579A0" w:rsidRDefault="00347C75" w:rsidP="00347C75">
      <w:pPr>
        <w:suppressAutoHyphens/>
        <w:rPr>
          <w:sz w:val="18"/>
          <w:szCs w:val="18"/>
        </w:rPr>
      </w:pPr>
    </w:p>
    <w:p w14:paraId="3FD2956C" w14:textId="77777777" w:rsidR="00347C75" w:rsidRPr="00347C75" w:rsidRDefault="00347C75" w:rsidP="00347C75">
      <w:pPr>
        <w:pStyle w:val="Heading5"/>
        <w:numPr>
          <w:ilvl w:val="0"/>
          <w:numId w:val="0"/>
        </w:numPr>
        <w:spacing w:before="0" w:after="0"/>
        <w:rPr>
          <w:rFonts w:ascii="Times New Roman" w:hAnsi="Times New Roman"/>
          <w:b/>
          <w:caps/>
          <w:szCs w:val="22"/>
        </w:rPr>
      </w:pPr>
      <w:r w:rsidRPr="00347C75">
        <w:rPr>
          <w:rFonts w:ascii="Times New Roman" w:hAnsi="Times New Roman"/>
          <w:b/>
          <w:caps/>
          <w:szCs w:val="22"/>
        </w:rPr>
        <w:t>Emissions Standards</w:t>
      </w:r>
    </w:p>
    <w:p w14:paraId="0CBB2AFA" w14:textId="77777777" w:rsidR="00347C75" w:rsidRPr="00347C75" w:rsidRDefault="00347C75" w:rsidP="00347C75">
      <w:pPr>
        <w:rPr>
          <w:sz w:val="22"/>
          <w:szCs w:val="22"/>
        </w:rPr>
      </w:pPr>
    </w:p>
    <w:p w14:paraId="036C6B07" w14:textId="77777777" w:rsidR="00347C75" w:rsidRPr="00347C75" w:rsidRDefault="00347C75" w:rsidP="00347C75">
      <w:pPr>
        <w:widowControl w:val="0"/>
        <w:suppressAutoHyphens/>
        <w:ind w:left="720" w:hanging="720"/>
        <w:rPr>
          <w:sz w:val="22"/>
        </w:rPr>
      </w:pPr>
      <w:r w:rsidRPr="00347C75">
        <w:rPr>
          <w:b/>
          <w:sz w:val="22"/>
          <w:szCs w:val="22"/>
        </w:rPr>
        <w:t>C.3.</w:t>
      </w:r>
      <w:r>
        <w:rPr>
          <w:sz w:val="22"/>
          <w:szCs w:val="22"/>
        </w:rPr>
        <w:tab/>
      </w:r>
      <w:r w:rsidRPr="00347C75">
        <w:rPr>
          <w:sz w:val="22"/>
          <w:szCs w:val="22"/>
          <w:u w:val="single"/>
        </w:rPr>
        <w:t>Visible Emissions Indicator</w:t>
      </w:r>
      <w:r w:rsidRPr="00347C75">
        <w:rPr>
          <w:sz w:val="22"/>
          <w:szCs w:val="22"/>
        </w:rPr>
        <w:t xml:space="preserve"> - </w:t>
      </w:r>
      <w:r w:rsidRPr="00347C75">
        <w:rPr>
          <w:sz w:val="22"/>
        </w:rPr>
        <w:t>As an indicator that each dust collector is functioning properly, visible emissions from each dust collector should not exceed 5% opacity.  If this value is exceeded it will not be considered a violation in and of itself, but may indicate that additional control methods or procedures are necessary.</w:t>
      </w:r>
    </w:p>
    <w:p w14:paraId="7152937A" w14:textId="77777777" w:rsidR="00347C75" w:rsidRPr="00347C75" w:rsidRDefault="00347C75" w:rsidP="00347C75">
      <w:pPr>
        <w:ind w:left="720"/>
        <w:jc w:val="both"/>
        <w:rPr>
          <w:rFonts w:eastAsia="Arial Unicode MS"/>
          <w:sz w:val="22"/>
          <w:szCs w:val="24"/>
        </w:rPr>
      </w:pPr>
      <w:r w:rsidRPr="00347C75">
        <w:rPr>
          <w:sz w:val="22"/>
        </w:rPr>
        <w:t>[Rule 62-4.070(3), F.A.C.</w:t>
      </w:r>
      <w:r>
        <w:rPr>
          <w:sz w:val="22"/>
        </w:rPr>
        <w:t>; Construction Permit No. 1050226-011-AC</w:t>
      </w:r>
      <w:r w:rsidRPr="00347C75">
        <w:rPr>
          <w:bCs/>
          <w:sz w:val="22"/>
        </w:rPr>
        <w:t>]</w:t>
      </w:r>
    </w:p>
    <w:p w14:paraId="07F0A868" w14:textId="77777777" w:rsidR="00D579A0" w:rsidRPr="009010FC" w:rsidRDefault="00D579A0" w:rsidP="00347C75">
      <w:pPr>
        <w:suppressAutoHyphens/>
        <w:rPr>
          <w:sz w:val="22"/>
          <w:szCs w:val="22"/>
        </w:rPr>
      </w:pPr>
    </w:p>
    <w:p w14:paraId="367965A3" w14:textId="77777777" w:rsidR="00347C75" w:rsidRPr="009010FC" w:rsidRDefault="00347C75" w:rsidP="00347C75">
      <w:pPr>
        <w:rPr>
          <w:sz w:val="22"/>
          <w:szCs w:val="22"/>
        </w:rPr>
      </w:pPr>
    </w:p>
    <w:p w14:paraId="6A3CFF78" w14:textId="77777777" w:rsidR="004C7911" w:rsidRDefault="004C7911">
      <w:pPr>
        <w:rPr>
          <w:b/>
          <w:bCs/>
          <w:caps/>
          <w:sz w:val="22"/>
          <w:szCs w:val="22"/>
        </w:rPr>
      </w:pPr>
      <w:r>
        <w:rPr>
          <w:b/>
          <w:bCs/>
          <w:caps/>
          <w:sz w:val="22"/>
          <w:szCs w:val="22"/>
        </w:rPr>
        <w:br w:type="page"/>
      </w:r>
    </w:p>
    <w:p w14:paraId="412195F4" w14:textId="41822A5B" w:rsidR="00347C75" w:rsidRPr="00347C75" w:rsidRDefault="00892DD1" w:rsidP="00347C75">
      <w:pPr>
        <w:rPr>
          <w:b/>
          <w:bCs/>
          <w:caps/>
          <w:sz w:val="22"/>
          <w:szCs w:val="22"/>
        </w:rPr>
      </w:pPr>
      <w:r w:rsidRPr="007078D3">
        <w:rPr>
          <w:b/>
          <w:bCs/>
          <w:caps/>
          <w:sz w:val="22"/>
          <w:szCs w:val="22"/>
        </w:rPr>
        <w:lastRenderedPageBreak/>
        <w:t>RecordKeeping requirements</w:t>
      </w:r>
    </w:p>
    <w:p w14:paraId="4082990B" w14:textId="77777777" w:rsidR="00347C75" w:rsidRPr="00347C75" w:rsidRDefault="00347C75" w:rsidP="00347C75">
      <w:pPr>
        <w:rPr>
          <w:bCs/>
          <w:caps/>
          <w:sz w:val="22"/>
          <w:szCs w:val="22"/>
        </w:rPr>
      </w:pPr>
    </w:p>
    <w:p w14:paraId="6D3607F2" w14:textId="77777777" w:rsidR="00347C75" w:rsidRPr="00347C75" w:rsidRDefault="003475B5" w:rsidP="00347C75">
      <w:pPr>
        <w:autoSpaceDE w:val="0"/>
        <w:autoSpaceDN w:val="0"/>
        <w:adjustRightInd w:val="0"/>
        <w:spacing w:after="120"/>
        <w:ind w:left="720" w:hanging="720"/>
        <w:rPr>
          <w:sz w:val="22"/>
          <w:szCs w:val="22"/>
        </w:rPr>
      </w:pPr>
      <w:r>
        <w:rPr>
          <w:b/>
          <w:sz w:val="22"/>
          <w:szCs w:val="22"/>
        </w:rPr>
        <w:t>C.4</w:t>
      </w:r>
      <w:r w:rsidR="00347C75" w:rsidRPr="00347C75">
        <w:rPr>
          <w:b/>
          <w:sz w:val="22"/>
          <w:szCs w:val="22"/>
        </w:rPr>
        <w:t>.</w:t>
      </w:r>
      <w:r w:rsidR="00347C75">
        <w:rPr>
          <w:sz w:val="22"/>
          <w:szCs w:val="22"/>
        </w:rPr>
        <w:tab/>
      </w:r>
      <w:r w:rsidR="00347C75" w:rsidRPr="00347C75">
        <w:rPr>
          <w:sz w:val="22"/>
          <w:szCs w:val="22"/>
          <w:u w:val="single"/>
        </w:rPr>
        <w:t>Monthly Recordkeeping</w:t>
      </w:r>
      <w:r w:rsidR="00347C75" w:rsidRPr="00347C75">
        <w:rPr>
          <w:sz w:val="22"/>
          <w:szCs w:val="22"/>
        </w:rPr>
        <w:t xml:space="preserve"> - The permittee shall keep records monthly to document compliance with the hours of operation limitations of Specific Condition C.1.  The records shall include the following for each calendar month:</w:t>
      </w:r>
    </w:p>
    <w:p w14:paraId="4CDBBDA8" w14:textId="77777777" w:rsidR="00347C75" w:rsidRPr="00347C75" w:rsidRDefault="00347C75" w:rsidP="00D579A0">
      <w:pPr>
        <w:autoSpaceDE w:val="0"/>
        <w:autoSpaceDN w:val="0"/>
        <w:adjustRightInd w:val="0"/>
        <w:spacing w:after="120"/>
        <w:ind w:left="1080" w:hanging="360"/>
        <w:rPr>
          <w:sz w:val="22"/>
          <w:szCs w:val="22"/>
        </w:rPr>
      </w:pPr>
      <w:proofErr w:type="gramStart"/>
      <w:r w:rsidRPr="00347C75">
        <w:rPr>
          <w:sz w:val="22"/>
          <w:szCs w:val="22"/>
        </w:rPr>
        <w:t>a</w:t>
      </w:r>
      <w:proofErr w:type="gramEnd"/>
      <w:r w:rsidRPr="00347C75">
        <w:rPr>
          <w:sz w:val="22"/>
          <w:szCs w:val="22"/>
        </w:rPr>
        <w:t xml:space="preserve">. </w:t>
      </w:r>
      <w:r w:rsidRPr="00347C75">
        <w:rPr>
          <w:sz w:val="22"/>
          <w:szCs w:val="22"/>
        </w:rPr>
        <w:tab/>
        <w:t>facility name, facility ID No., emission unit ID No., and description (i.e., Pop’s Painting, 1050226, EU 005 - Shot/Grit Blasting Operations);</w:t>
      </w:r>
    </w:p>
    <w:p w14:paraId="2507C1DB" w14:textId="77777777" w:rsidR="00347C75" w:rsidRPr="00347C75" w:rsidRDefault="00347C75" w:rsidP="00347C75">
      <w:pPr>
        <w:autoSpaceDE w:val="0"/>
        <w:autoSpaceDN w:val="0"/>
        <w:adjustRightInd w:val="0"/>
        <w:spacing w:after="120"/>
        <w:ind w:firstLine="720"/>
        <w:rPr>
          <w:sz w:val="22"/>
          <w:szCs w:val="22"/>
        </w:rPr>
      </w:pPr>
      <w:r w:rsidRPr="00347C75">
        <w:rPr>
          <w:sz w:val="22"/>
          <w:szCs w:val="22"/>
        </w:rPr>
        <w:t xml:space="preserve">Record the following for each specific piece of equipment: </w:t>
      </w:r>
    </w:p>
    <w:p w14:paraId="35A4B0A5" w14:textId="77777777" w:rsidR="00347C75" w:rsidRPr="00347C75" w:rsidRDefault="00347C75" w:rsidP="00347C75">
      <w:pPr>
        <w:autoSpaceDE w:val="0"/>
        <w:autoSpaceDN w:val="0"/>
        <w:adjustRightInd w:val="0"/>
        <w:spacing w:after="120"/>
        <w:ind w:left="720"/>
        <w:rPr>
          <w:sz w:val="22"/>
          <w:szCs w:val="22"/>
        </w:rPr>
      </w:pPr>
      <w:proofErr w:type="gramStart"/>
      <w:r w:rsidRPr="00347C75">
        <w:rPr>
          <w:sz w:val="22"/>
          <w:szCs w:val="22"/>
        </w:rPr>
        <w:t>b</w:t>
      </w:r>
      <w:proofErr w:type="gramEnd"/>
      <w:r w:rsidRPr="00347C75">
        <w:rPr>
          <w:sz w:val="22"/>
          <w:szCs w:val="22"/>
        </w:rPr>
        <w:t>.</w:t>
      </w:r>
      <w:r w:rsidRPr="00347C75">
        <w:rPr>
          <w:sz w:val="22"/>
          <w:szCs w:val="22"/>
        </w:rPr>
        <w:tab/>
        <w:t>description of the specific piece of equipment (e.g., blast room with Farr dust collector);</w:t>
      </w:r>
    </w:p>
    <w:p w14:paraId="0A198BBA" w14:textId="77777777" w:rsidR="00347C75" w:rsidRPr="00347C75" w:rsidRDefault="00347C75" w:rsidP="00347C75">
      <w:pPr>
        <w:widowControl w:val="0"/>
        <w:spacing w:after="120"/>
        <w:ind w:left="720"/>
        <w:jc w:val="both"/>
        <w:rPr>
          <w:sz w:val="22"/>
        </w:rPr>
      </w:pPr>
      <w:proofErr w:type="gramStart"/>
      <w:r w:rsidRPr="00347C75">
        <w:rPr>
          <w:sz w:val="22"/>
        </w:rPr>
        <w:t>c</w:t>
      </w:r>
      <w:proofErr w:type="gramEnd"/>
      <w:r w:rsidRPr="00347C75">
        <w:rPr>
          <w:sz w:val="22"/>
        </w:rPr>
        <w:t>.</w:t>
      </w:r>
      <w:r w:rsidRPr="00347C75">
        <w:rPr>
          <w:sz w:val="22"/>
        </w:rPr>
        <w:tab/>
        <w:t>month/year;</w:t>
      </w:r>
    </w:p>
    <w:p w14:paraId="1112139F" w14:textId="77777777" w:rsidR="00347C75" w:rsidRPr="00347C75" w:rsidRDefault="00347C75" w:rsidP="00347C75">
      <w:pPr>
        <w:tabs>
          <w:tab w:val="left" w:pos="270"/>
        </w:tabs>
        <w:autoSpaceDE w:val="0"/>
        <w:autoSpaceDN w:val="0"/>
        <w:adjustRightInd w:val="0"/>
        <w:spacing w:after="120"/>
        <w:ind w:left="720"/>
        <w:rPr>
          <w:sz w:val="22"/>
          <w:szCs w:val="22"/>
        </w:rPr>
      </w:pPr>
      <w:proofErr w:type="gramStart"/>
      <w:r w:rsidRPr="00347C75">
        <w:rPr>
          <w:sz w:val="22"/>
          <w:szCs w:val="22"/>
        </w:rPr>
        <w:t>d</w:t>
      </w:r>
      <w:proofErr w:type="gramEnd"/>
      <w:r w:rsidRPr="00347C75">
        <w:rPr>
          <w:sz w:val="22"/>
          <w:szCs w:val="22"/>
        </w:rPr>
        <w:t xml:space="preserve">. </w:t>
      </w:r>
      <w:r w:rsidRPr="00347C75">
        <w:rPr>
          <w:sz w:val="22"/>
          <w:szCs w:val="22"/>
        </w:rPr>
        <w:tab/>
        <w:t>number of hours per month spent conducting shot-blasting activities; and</w:t>
      </w:r>
    </w:p>
    <w:p w14:paraId="7D878550" w14:textId="77777777" w:rsidR="00347C75" w:rsidRPr="00347C75" w:rsidRDefault="00347C75" w:rsidP="00D579A0">
      <w:pPr>
        <w:spacing w:after="120"/>
        <w:ind w:left="1080" w:hanging="360"/>
        <w:rPr>
          <w:sz w:val="22"/>
          <w:szCs w:val="22"/>
        </w:rPr>
      </w:pPr>
      <w:proofErr w:type="gramStart"/>
      <w:r w:rsidRPr="00347C75">
        <w:rPr>
          <w:sz w:val="22"/>
          <w:szCs w:val="22"/>
        </w:rPr>
        <w:t>e</w:t>
      </w:r>
      <w:proofErr w:type="gramEnd"/>
      <w:r w:rsidRPr="00347C75">
        <w:rPr>
          <w:sz w:val="22"/>
          <w:szCs w:val="22"/>
        </w:rPr>
        <w:t xml:space="preserve">. </w:t>
      </w:r>
      <w:r w:rsidRPr="00347C75">
        <w:rPr>
          <w:sz w:val="22"/>
          <w:szCs w:val="22"/>
        </w:rPr>
        <w:tab/>
        <w:t>total hours (hours/consecutive 12-month period) spent conducting shot-blasting activities for the most recent consecutive 12-month period.</w:t>
      </w:r>
    </w:p>
    <w:p w14:paraId="53124400" w14:textId="77777777" w:rsidR="00347C75" w:rsidRPr="00347C75" w:rsidRDefault="00347C75" w:rsidP="00347C75">
      <w:pPr>
        <w:pStyle w:val="ListParagraph"/>
        <w:rPr>
          <w:sz w:val="22"/>
          <w:szCs w:val="22"/>
        </w:rPr>
      </w:pPr>
      <w:r w:rsidRPr="00347C75">
        <w:rPr>
          <w:sz w:val="22"/>
          <w:szCs w:val="22"/>
        </w:rPr>
        <w:t xml:space="preserve">Monthly records shall be completed by the end of the following month.  These records shall be maintained at the facility for at least 3 years and made available to the Department upon request. </w:t>
      </w:r>
    </w:p>
    <w:p w14:paraId="7EC78A3D" w14:textId="77777777" w:rsidR="00347C75" w:rsidRPr="00347C75" w:rsidRDefault="00347C75" w:rsidP="00347C75">
      <w:pPr>
        <w:suppressAutoHyphens/>
        <w:spacing w:before="120" w:after="120"/>
        <w:ind w:firstLine="720"/>
        <w:rPr>
          <w:sz w:val="22"/>
          <w:szCs w:val="22"/>
        </w:rPr>
      </w:pPr>
      <w:r w:rsidRPr="00347C75">
        <w:rPr>
          <w:sz w:val="22"/>
          <w:szCs w:val="22"/>
        </w:rPr>
        <w:t>[Rule 62-4.070(3), F.A.C.</w:t>
      </w:r>
      <w:r>
        <w:rPr>
          <w:sz w:val="22"/>
          <w:szCs w:val="22"/>
        </w:rPr>
        <w:t>; Construction Permit No. 1050226-011-AC</w:t>
      </w:r>
      <w:r w:rsidRPr="00347C75">
        <w:rPr>
          <w:sz w:val="22"/>
          <w:szCs w:val="22"/>
        </w:rPr>
        <w:t>]</w:t>
      </w:r>
    </w:p>
    <w:p w14:paraId="480F48FC" w14:textId="77777777" w:rsidR="00347C75" w:rsidRDefault="00347C75" w:rsidP="00347C75">
      <w:pPr>
        <w:tabs>
          <w:tab w:val="left" w:pos="720"/>
        </w:tabs>
        <w:suppressAutoHyphens/>
        <w:rPr>
          <w:rFonts w:ascii="Book Antiqua" w:hAnsi="Book Antiqua"/>
          <w:szCs w:val="22"/>
        </w:rPr>
        <w:sectPr w:rsidR="00347C75">
          <w:headerReference w:type="even" r:id="rId31"/>
          <w:headerReference w:type="default" r:id="rId32"/>
          <w:headerReference w:type="first" r:id="rId33"/>
          <w:pgSz w:w="12240" w:h="15840" w:code="1"/>
          <w:pgMar w:top="720" w:right="1152" w:bottom="720" w:left="1152" w:header="720" w:footer="720" w:gutter="0"/>
          <w:paperSrc w:first="16640" w:other="16640"/>
          <w:cols w:space="720"/>
        </w:sectPr>
      </w:pPr>
    </w:p>
    <w:p w14:paraId="0D6FCB15" w14:textId="77777777" w:rsidR="00D579A0" w:rsidRPr="00D579A0" w:rsidRDefault="00D579A0" w:rsidP="00D579A0">
      <w:pPr>
        <w:pStyle w:val="BodyText3"/>
        <w:numPr>
          <w:ilvl w:val="12"/>
          <w:numId w:val="0"/>
        </w:numPr>
        <w:jc w:val="left"/>
        <w:rPr>
          <w:szCs w:val="22"/>
        </w:rPr>
      </w:pPr>
      <w:r w:rsidRPr="00D579A0">
        <w:rPr>
          <w:szCs w:val="22"/>
        </w:rPr>
        <w:lastRenderedPageBreak/>
        <w:t>This section of the document addresses the following emissions unit (EU).</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50"/>
        <w:gridCol w:w="9304"/>
      </w:tblGrid>
      <w:tr w:rsidR="00D579A0" w:rsidRPr="00D579A0" w14:paraId="3AD23DF2" w14:textId="77777777" w:rsidTr="00462321">
        <w:tc>
          <w:tcPr>
            <w:tcW w:w="850" w:type="dxa"/>
          </w:tcPr>
          <w:p w14:paraId="14CEAED0" w14:textId="77777777" w:rsidR="00D579A0" w:rsidRPr="00D579A0" w:rsidRDefault="00D579A0" w:rsidP="00462321">
            <w:pPr>
              <w:jc w:val="center"/>
              <w:rPr>
                <w:b/>
                <w:sz w:val="22"/>
                <w:szCs w:val="22"/>
              </w:rPr>
            </w:pPr>
            <w:r w:rsidRPr="00D579A0">
              <w:rPr>
                <w:b/>
                <w:sz w:val="22"/>
                <w:szCs w:val="22"/>
              </w:rPr>
              <w:t>EU ID No.</w:t>
            </w:r>
          </w:p>
        </w:tc>
        <w:tc>
          <w:tcPr>
            <w:tcW w:w="9304" w:type="dxa"/>
          </w:tcPr>
          <w:p w14:paraId="58150E4B" w14:textId="77777777" w:rsidR="00D579A0" w:rsidRPr="00D579A0" w:rsidRDefault="00D579A0" w:rsidP="00462321">
            <w:pPr>
              <w:rPr>
                <w:sz w:val="22"/>
                <w:szCs w:val="22"/>
              </w:rPr>
            </w:pPr>
            <w:r w:rsidRPr="00D579A0">
              <w:rPr>
                <w:b/>
                <w:sz w:val="22"/>
                <w:szCs w:val="22"/>
              </w:rPr>
              <w:t>Emission Unit Description</w:t>
            </w:r>
          </w:p>
        </w:tc>
      </w:tr>
      <w:tr w:rsidR="00D579A0" w:rsidRPr="00D579A0" w14:paraId="46B5CAA7" w14:textId="77777777" w:rsidTr="00462321">
        <w:tc>
          <w:tcPr>
            <w:tcW w:w="850" w:type="dxa"/>
            <w:vAlign w:val="center"/>
          </w:tcPr>
          <w:p w14:paraId="2E9F3991" w14:textId="77777777" w:rsidR="00D579A0" w:rsidRPr="00D579A0" w:rsidRDefault="00D579A0" w:rsidP="00462321">
            <w:pPr>
              <w:jc w:val="center"/>
              <w:rPr>
                <w:sz w:val="22"/>
                <w:szCs w:val="22"/>
              </w:rPr>
            </w:pPr>
            <w:r w:rsidRPr="00D579A0">
              <w:rPr>
                <w:sz w:val="22"/>
                <w:szCs w:val="22"/>
              </w:rPr>
              <w:t>007</w:t>
            </w:r>
          </w:p>
        </w:tc>
        <w:tc>
          <w:tcPr>
            <w:tcW w:w="9304" w:type="dxa"/>
          </w:tcPr>
          <w:p w14:paraId="2D70428C" w14:textId="77777777" w:rsidR="00D579A0" w:rsidRPr="00D579A0" w:rsidRDefault="00D579A0" w:rsidP="00D579A0">
            <w:pPr>
              <w:autoSpaceDE w:val="0"/>
              <w:autoSpaceDN w:val="0"/>
              <w:adjustRightInd w:val="0"/>
              <w:spacing w:before="60" w:after="60"/>
              <w:rPr>
                <w:sz w:val="22"/>
                <w:szCs w:val="22"/>
              </w:rPr>
            </w:pPr>
            <w:r w:rsidRPr="00D579A0">
              <w:rPr>
                <w:sz w:val="22"/>
                <w:szCs w:val="22"/>
                <w:u w:val="single"/>
              </w:rPr>
              <w:t>Sandblasting Operations</w:t>
            </w:r>
            <w:r>
              <w:rPr>
                <w:sz w:val="22"/>
                <w:szCs w:val="22"/>
              </w:rPr>
              <w:t xml:space="preserve"> - </w:t>
            </w:r>
            <w:r w:rsidRPr="00D579A0">
              <w:rPr>
                <w:sz w:val="22"/>
                <w:szCs w:val="22"/>
              </w:rPr>
              <w:t xml:space="preserve">This operation is conducted outside and is utilized for processing large items that cannot be processed in the confined blasting space.  The </w:t>
            </w:r>
            <w:r w:rsidRPr="00D579A0">
              <w:rPr>
                <w:sz w:val="22"/>
              </w:rPr>
              <w:t>emissions from open-air sandblasting are minimized by applying reasonable precautions and work practice requirements.</w:t>
            </w:r>
            <w:r w:rsidRPr="00D579A0">
              <w:rPr>
                <w:sz w:val="22"/>
                <w:szCs w:val="22"/>
              </w:rPr>
              <w:t xml:space="preserve"> </w:t>
            </w:r>
          </w:p>
        </w:tc>
      </w:tr>
    </w:tbl>
    <w:p w14:paraId="472C41AF" w14:textId="77777777" w:rsidR="00D579A0" w:rsidRPr="00D579A0" w:rsidRDefault="00D579A0" w:rsidP="00D579A0">
      <w:pPr>
        <w:tabs>
          <w:tab w:val="left" w:pos="1380"/>
        </w:tabs>
        <w:rPr>
          <w:b/>
          <w:caps/>
          <w:sz w:val="18"/>
          <w:szCs w:val="18"/>
        </w:rPr>
      </w:pPr>
    </w:p>
    <w:p w14:paraId="07E0A853" w14:textId="77777777" w:rsidR="00D579A0" w:rsidRPr="00D579A0" w:rsidRDefault="00D579A0" w:rsidP="00D579A0">
      <w:pPr>
        <w:rPr>
          <w:b/>
          <w:caps/>
          <w:sz w:val="18"/>
          <w:szCs w:val="18"/>
        </w:rPr>
      </w:pPr>
    </w:p>
    <w:p w14:paraId="50A63225" w14:textId="77777777" w:rsidR="00D579A0" w:rsidRDefault="00D579A0" w:rsidP="00D579A0">
      <w:pPr>
        <w:rPr>
          <w:b/>
          <w:caps/>
          <w:sz w:val="22"/>
          <w:szCs w:val="22"/>
        </w:rPr>
      </w:pPr>
      <w:r w:rsidRPr="00D579A0">
        <w:rPr>
          <w:b/>
          <w:caps/>
          <w:sz w:val="22"/>
          <w:szCs w:val="22"/>
        </w:rPr>
        <w:t xml:space="preserve">Performance Restrictions </w:t>
      </w:r>
    </w:p>
    <w:p w14:paraId="12DEA5E9" w14:textId="77777777" w:rsidR="00D579A0" w:rsidRPr="00D579A0" w:rsidRDefault="00D579A0" w:rsidP="00D579A0">
      <w:pPr>
        <w:rPr>
          <w:b/>
          <w:caps/>
          <w:sz w:val="22"/>
          <w:szCs w:val="22"/>
        </w:rPr>
      </w:pPr>
    </w:p>
    <w:p w14:paraId="028FA7C7" w14:textId="77777777" w:rsidR="00D579A0" w:rsidRPr="00D579A0" w:rsidRDefault="00D579A0" w:rsidP="00D579A0">
      <w:pPr>
        <w:suppressAutoHyphens/>
        <w:ind w:left="720" w:hanging="720"/>
        <w:rPr>
          <w:sz w:val="22"/>
          <w:szCs w:val="22"/>
        </w:rPr>
      </w:pPr>
      <w:r w:rsidRPr="00D579A0">
        <w:rPr>
          <w:b/>
          <w:sz w:val="22"/>
          <w:szCs w:val="22"/>
        </w:rPr>
        <w:t>D.1.</w:t>
      </w:r>
      <w:r>
        <w:rPr>
          <w:sz w:val="22"/>
          <w:szCs w:val="22"/>
        </w:rPr>
        <w:tab/>
      </w:r>
      <w:r w:rsidRPr="00D579A0">
        <w:rPr>
          <w:sz w:val="22"/>
          <w:szCs w:val="22"/>
          <w:u w:val="single"/>
        </w:rPr>
        <w:t>Permitted Capacity</w:t>
      </w:r>
      <w:r w:rsidRPr="00D579A0">
        <w:rPr>
          <w:sz w:val="22"/>
          <w:szCs w:val="22"/>
        </w:rPr>
        <w:t xml:space="preserve"> - The sand throughput from open-air sandblasting is limited to 2,300 tons per any consecutive 12-month period.</w:t>
      </w:r>
    </w:p>
    <w:p w14:paraId="5C241F62" w14:textId="5ADA5681" w:rsidR="00D579A0" w:rsidRPr="00D579A0" w:rsidRDefault="00D579A0" w:rsidP="00D579A0">
      <w:pPr>
        <w:suppressAutoHyphens/>
        <w:ind w:firstLine="720"/>
        <w:rPr>
          <w:sz w:val="22"/>
          <w:szCs w:val="22"/>
        </w:rPr>
      </w:pPr>
      <w:r w:rsidRPr="00D579A0">
        <w:rPr>
          <w:sz w:val="22"/>
          <w:szCs w:val="22"/>
        </w:rPr>
        <w:t>[Rule 62-210.200 (“Potential to Emit”), F.A.C.</w:t>
      </w:r>
      <w:r w:rsidR="00E764AB">
        <w:rPr>
          <w:sz w:val="22"/>
        </w:rPr>
        <w:t>; Construction Permit No. 1050226-01</w:t>
      </w:r>
      <w:r w:rsidR="00D75651">
        <w:rPr>
          <w:sz w:val="22"/>
        </w:rPr>
        <w:t>1</w:t>
      </w:r>
      <w:r w:rsidR="00E764AB">
        <w:rPr>
          <w:sz w:val="22"/>
        </w:rPr>
        <w:t>-AC</w:t>
      </w:r>
      <w:r w:rsidRPr="00D579A0">
        <w:rPr>
          <w:sz w:val="22"/>
          <w:szCs w:val="22"/>
        </w:rPr>
        <w:t>]</w:t>
      </w:r>
    </w:p>
    <w:p w14:paraId="70D4E53E" w14:textId="77777777" w:rsidR="00D579A0" w:rsidRPr="00D579A0" w:rsidRDefault="00D579A0" w:rsidP="00D579A0">
      <w:pPr>
        <w:suppressAutoHyphens/>
        <w:rPr>
          <w:sz w:val="22"/>
          <w:szCs w:val="22"/>
        </w:rPr>
      </w:pPr>
    </w:p>
    <w:p w14:paraId="326B68EB" w14:textId="77777777" w:rsidR="00D579A0" w:rsidRPr="00D579A0" w:rsidRDefault="00D579A0" w:rsidP="00D579A0">
      <w:pPr>
        <w:rPr>
          <w:sz w:val="22"/>
          <w:szCs w:val="22"/>
        </w:rPr>
      </w:pPr>
      <w:r w:rsidRPr="00D579A0">
        <w:rPr>
          <w:b/>
          <w:sz w:val="22"/>
          <w:szCs w:val="22"/>
        </w:rPr>
        <w:t>D.2.</w:t>
      </w:r>
      <w:r>
        <w:rPr>
          <w:sz w:val="22"/>
          <w:szCs w:val="22"/>
        </w:rPr>
        <w:tab/>
      </w:r>
      <w:r w:rsidRPr="00D579A0">
        <w:rPr>
          <w:sz w:val="22"/>
          <w:szCs w:val="22"/>
          <w:u w:val="single"/>
        </w:rPr>
        <w:t>Unconfined Emissions of Particulate Matter</w:t>
      </w:r>
      <w:r w:rsidRPr="00D579A0">
        <w:rPr>
          <w:sz w:val="22"/>
          <w:szCs w:val="22"/>
        </w:rPr>
        <w:t xml:space="preserve"> – the following reasonable precautions shall be followed:</w:t>
      </w:r>
    </w:p>
    <w:p w14:paraId="5DA4E0B4" w14:textId="77777777" w:rsidR="00D579A0" w:rsidRPr="00D579A0" w:rsidRDefault="00D579A0" w:rsidP="00D579A0">
      <w:pPr>
        <w:suppressAutoHyphens/>
        <w:spacing w:before="120"/>
        <w:ind w:left="1080" w:hanging="360"/>
        <w:rPr>
          <w:sz w:val="22"/>
          <w:szCs w:val="22"/>
        </w:rPr>
      </w:pPr>
      <w:proofErr w:type="gramStart"/>
      <w:r w:rsidRPr="00D579A0">
        <w:rPr>
          <w:sz w:val="22"/>
          <w:szCs w:val="22"/>
        </w:rPr>
        <w:t>a</w:t>
      </w:r>
      <w:proofErr w:type="gramEnd"/>
      <w:r w:rsidRPr="00D579A0">
        <w:rPr>
          <w:sz w:val="22"/>
          <w:szCs w:val="22"/>
        </w:rPr>
        <w:t>.</w:t>
      </w:r>
      <w:r w:rsidRPr="00D579A0">
        <w:rPr>
          <w:sz w:val="22"/>
          <w:szCs w:val="22"/>
        </w:rPr>
        <w:tab/>
        <w:t>all open-air sandblasting shall be conducted in such a manner as to avoid causing material to cross property lines; and</w:t>
      </w:r>
    </w:p>
    <w:p w14:paraId="194D315C" w14:textId="77777777" w:rsidR="00D579A0" w:rsidRPr="00D579A0" w:rsidRDefault="00D579A0" w:rsidP="00D579A0">
      <w:pPr>
        <w:widowControl w:val="0"/>
        <w:spacing w:before="120"/>
        <w:ind w:left="1080" w:hanging="360"/>
        <w:rPr>
          <w:sz w:val="22"/>
        </w:rPr>
      </w:pPr>
      <w:proofErr w:type="gramStart"/>
      <w:r w:rsidRPr="00D579A0">
        <w:rPr>
          <w:sz w:val="22"/>
        </w:rPr>
        <w:t>b</w:t>
      </w:r>
      <w:proofErr w:type="gramEnd"/>
      <w:r w:rsidRPr="00D579A0">
        <w:rPr>
          <w:sz w:val="22"/>
        </w:rPr>
        <w:t>.</w:t>
      </w:r>
      <w:r w:rsidRPr="00D579A0">
        <w:rPr>
          <w:sz w:val="22"/>
        </w:rPr>
        <w:tab/>
        <w:t>open-air sandblasting operation shall cease if wind conditions or other circumstances result in fugitive dust causing a public nuisance problem outside the plant property.</w:t>
      </w:r>
    </w:p>
    <w:p w14:paraId="416B5357" w14:textId="77777777" w:rsidR="00D579A0" w:rsidRPr="00D579A0" w:rsidRDefault="00D579A0" w:rsidP="00D579A0">
      <w:pPr>
        <w:widowControl w:val="0"/>
        <w:spacing w:before="120" w:after="120"/>
        <w:ind w:left="1170"/>
        <w:rPr>
          <w:i/>
          <w:sz w:val="22"/>
        </w:rPr>
      </w:pPr>
      <w:r w:rsidRPr="00D579A0">
        <w:rPr>
          <w:i/>
          <w:sz w:val="22"/>
        </w:rPr>
        <w:t>(</w:t>
      </w:r>
      <w:r w:rsidRPr="00D579A0">
        <w:rPr>
          <w:i/>
          <w:sz w:val="22"/>
          <w:u w:val="single"/>
        </w:rPr>
        <w:t>Permitting Note</w:t>
      </w:r>
      <w:r w:rsidRPr="00D579A0">
        <w:rPr>
          <w:i/>
          <w:sz w:val="22"/>
        </w:rPr>
        <w:t xml:space="preserve">:  Also see Section </w:t>
      </w:r>
      <w:proofErr w:type="gramStart"/>
      <w:r w:rsidRPr="00D579A0">
        <w:rPr>
          <w:i/>
          <w:sz w:val="22"/>
        </w:rPr>
        <w:t>2.,</w:t>
      </w:r>
      <w:proofErr w:type="gramEnd"/>
      <w:r w:rsidRPr="00D579A0">
        <w:rPr>
          <w:i/>
          <w:sz w:val="22"/>
        </w:rPr>
        <w:t xml:space="preserve"> Specific Condition No. 9. for additional precautions for unconfined emissions of particulate matter.)</w:t>
      </w:r>
    </w:p>
    <w:p w14:paraId="4D68FDEE" w14:textId="01D7B4E1" w:rsidR="00D579A0" w:rsidRPr="00D579A0" w:rsidRDefault="00D579A0" w:rsidP="00D579A0">
      <w:pPr>
        <w:ind w:firstLine="720"/>
        <w:rPr>
          <w:b/>
          <w:bCs/>
          <w:caps/>
          <w:sz w:val="22"/>
          <w:szCs w:val="22"/>
        </w:rPr>
      </w:pPr>
      <w:r w:rsidRPr="00D579A0">
        <w:rPr>
          <w:sz w:val="22"/>
          <w:szCs w:val="22"/>
        </w:rPr>
        <w:t>[Rule 62-4.070(3) and 62-296.320(4</w:t>
      </w:r>
      <w:proofErr w:type="gramStart"/>
      <w:r w:rsidRPr="00D579A0">
        <w:rPr>
          <w:sz w:val="22"/>
          <w:szCs w:val="22"/>
        </w:rPr>
        <w:t>)(</w:t>
      </w:r>
      <w:proofErr w:type="gramEnd"/>
      <w:r w:rsidRPr="00D579A0">
        <w:rPr>
          <w:sz w:val="22"/>
          <w:szCs w:val="22"/>
        </w:rPr>
        <w:t>c), F.A.C.</w:t>
      </w:r>
      <w:r w:rsidR="00D75651">
        <w:rPr>
          <w:sz w:val="22"/>
          <w:szCs w:val="22"/>
        </w:rPr>
        <w:t xml:space="preserve">; Construction Permit </w:t>
      </w:r>
      <w:r w:rsidR="00880A05">
        <w:rPr>
          <w:sz w:val="22"/>
          <w:szCs w:val="22"/>
        </w:rPr>
        <w:t xml:space="preserve">No. </w:t>
      </w:r>
      <w:r w:rsidR="00D75651">
        <w:rPr>
          <w:sz w:val="22"/>
          <w:szCs w:val="22"/>
        </w:rPr>
        <w:t>1050226-011-AC</w:t>
      </w:r>
      <w:r w:rsidRPr="00D579A0">
        <w:rPr>
          <w:sz w:val="22"/>
          <w:szCs w:val="22"/>
        </w:rPr>
        <w:t>]</w:t>
      </w:r>
    </w:p>
    <w:p w14:paraId="4FE27EAF" w14:textId="77777777" w:rsidR="00D579A0" w:rsidRPr="00D579A0" w:rsidRDefault="00D579A0" w:rsidP="00D579A0">
      <w:pPr>
        <w:rPr>
          <w:b/>
          <w:bCs/>
          <w:caps/>
          <w:sz w:val="18"/>
          <w:szCs w:val="18"/>
        </w:rPr>
      </w:pPr>
    </w:p>
    <w:p w14:paraId="3F22D6A4" w14:textId="77777777" w:rsidR="00D579A0" w:rsidRPr="00D579A0" w:rsidRDefault="00D579A0" w:rsidP="00D579A0">
      <w:pPr>
        <w:rPr>
          <w:b/>
          <w:bCs/>
          <w:caps/>
          <w:sz w:val="18"/>
          <w:szCs w:val="18"/>
        </w:rPr>
      </w:pPr>
    </w:p>
    <w:p w14:paraId="36912DF7" w14:textId="3FFE1424" w:rsidR="00D579A0" w:rsidRDefault="00892DD1" w:rsidP="00D579A0">
      <w:pPr>
        <w:rPr>
          <w:b/>
          <w:bCs/>
          <w:caps/>
          <w:sz w:val="22"/>
          <w:szCs w:val="22"/>
        </w:rPr>
      </w:pPr>
      <w:r w:rsidRPr="007078D3">
        <w:rPr>
          <w:b/>
          <w:bCs/>
          <w:caps/>
          <w:sz w:val="22"/>
          <w:szCs w:val="22"/>
        </w:rPr>
        <w:t>RecordKeeping requirements</w:t>
      </w:r>
    </w:p>
    <w:p w14:paraId="7A9D3525" w14:textId="77777777" w:rsidR="00D579A0" w:rsidRPr="00D579A0" w:rsidRDefault="00D579A0" w:rsidP="00D579A0">
      <w:pPr>
        <w:rPr>
          <w:b/>
          <w:bCs/>
          <w:caps/>
          <w:sz w:val="22"/>
          <w:szCs w:val="22"/>
        </w:rPr>
      </w:pPr>
    </w:p>
    <w:p w14:paraId="7C0CB32A" w14:textId="77777777" w:rsidR="00D579A0" w:rsidRPr="00D579A0" w:rsidRDefault="00D579A0" w:rsidP="00D579A0">
      <w:pPr>
        <w:autoSpaceDE w:val="0"/>
        <w:autoSpaceDN w:val="0"/>
        <w:adjustRightInd w:val="0"/>
        <w:spacing w:after="120"/>
        <w:ind w:left="720" w:hanging="720"/>
        <w:rPr>
          <w:sz w:val="22"/>
          <w:szCs w:val="22"/>
        </w:rPr>
      </w:pPr>
      <w:r w:rsidRPr="00D579A0">
        <w:rPr>
          <w:b/>
          <w:sz w:val="22"/>
          <w:szCs w:val="22"/>
        </w:rPr>
        <w:t>D.3.</w:t>
      </w:r>
      <w:r>
        <w:rPr>
          <w:sz w:val="22"/>
          <w:szCs w:val="22"/>
        </w:rPr>
        <w:tab/>
      </w:r>
      <w:r w:rsidRPr="00D579A0">
        <w:rPr>
          <w:sz w:val="22"/>
          <w:szCs w:val="22"/>
          <w:u w:val="single"/>
        </w:rPr>
        <w:t>Monthly Recordkeeping</w:t>
      </w:r>
      <w:r w:rsidRPr="00D579A0">
        <w:rPr>
          <w:sz w:val="22"/>
          <w:szCs w:val="22"/>
        </w:rPr>
        <w:t xml:space="preserve"> - The permittee shall keep records monthly to document compliance with the sand throughput limitations of Specific Condition D.1.  The records shall include the following for each calendar month:</w:t>
      </w:r>
    </w:p>
    <w:p w14:paraId="0E4253AA" w14:textId="77777777" w:rsidR="00D579A0" w:rsidRPr="00D579A0" w:rsidRDefault="00D579A0" w:rsidP="00D579A0">
      <w:pPr>
        <w:autoSpaceDE w:val="0"/>
        <w:autoSpaceDN w:val="0"/>
        <w:adjustRightInd w:val="0"/>
        <w:spacing w:after="120"/>
        <w:ind w:left="1080" w:hanging="360"/>
        <w:rPr>
          <w:sz w:val="22"/>
          <w:szCs w:val="22"/>
        </w:rPr>
      </w:pPr>
      <w:proofErr w:type="gramStart"/>
      <w:r w:rsidRPr="00D579A0">
        <w:rPr>
          <w:sz w:val="22"/>
          <w:szCs w:val="22"/>
        </w:rPr>
        <w:t>a</w:t>
      </w:r>
      <w:proofErr w:type="gramEnd"/>
      <w:r w:rsidRPr="00D579A0">
        <w:rPr>
          <w:sz w:val="22"/>
          <w:szCs w:val="22"/>
        </w:rPr>
        <w:t xml:space="preserve">. </w:t>
      </w:r>
      <w:r w:rsidRPr="00D579A0">
        <w:rPr>
          <w:sz w:val="22"/>
          <w:szCs w:val="22"/>
        </w:rPr>
        <w:tab/>
        <w:t>facility name, facility ID No., emission unit ID No., and description (i.e., Pop’s Painting, 1050226, EU 007 - Sandblasting Operations);</w:t>
      </w:r>
    </w:p>
    <w:p w14:paraId="2190488C" w14:textId="77777777" w:rsidR="00D579A0" w:rsidRPr="00D579A0" w:rsidRDefault="00D579A0" w:rsidP="00D579A0">
      <w:pPr>
        <w:widowControl w:val="0"/>
        <w:tabs>
          <w:tab w:val="left" w:pos="720"/>
        </w:tabs>
        <w:spacing w:after="120"/>
        <w:ind w:left="1080" w:hanging="360"/>
        <w:jc w:val="both"/>
        <w:rPr>
          <w:sz w:val="22"/>
        </w:rPr>
      </w:pPr>
      <w:proofErr w:type="gramStart"/>
      <w:r w:rsidRPr="00D579A0">
        <w:rPr>
          <w:sz w:val="22"/>
        </w:rPr>
        <w:t>b</w:t>
      </w:r>
      <w:proofErr w:type="gramEnd"/>
      <w:r w:rsidRPr="00D579A0">
        <w:rPr>
          <w:sz w:val="22"/>
        </w:rPr>
        <w:t>.</w:t>
      </w:r>
      <w:r w:rsidRPr="00D579A0">
        <w:rPr>
          <w:sz w:val="22"/>
        </w:rPr>
        <w:tab/>
        <w:t>month/year;</w:t>
      </w:r>
    </w:p>
    <w:p w14:paraId="373BE7A5" w14:textId="77777777" w:rsidR="00D579A0" w:rsidRPr="00D579A0" w:rsidRDefault="00D579A0" w:rsidP="00D579A0">
      <w:pPr>
        <w:tabs>
          <w:tab w:val="left" w:pos="270"/>
        </w:tabs>
        <w:autoSpaceDE w:val="0"/>
        <w:autoSpaceDN w:val="0"/>
        <w:adjustRightInd w:val="0"/>
        <w:spacing w:after="120"/>
        <w:ind w:left="1080" w:hanging="360"/>
        <w:rPr>
          <w:sz w:val="22"/>
          <w:szCs w:val="22"/>
        </w:rPr>
      </w:pPr>
      <w:proofErr w:type="gramStart"/>
      <w:r w:rsidRPr="00D579A0">
        <w:rPr>
          <w:sz w:val="22"/>
          <w:szCs w:val="22"/>
        </w:rPr>
        <w:t>c</w:t>
      </w:r>
      <w:proofErr w:type="gramEnd"/>
      <w:r w:rsidRPr="00D579A0">
        <w:rPr>
          <w:sz w:val="22"/>
          <w:szCs w:val="22"/>
        </w:rPr>
        <w:t xml:space="preserve">. </w:t>
      </w:r>
      <w:r w:rsidRPr="00D579A0">
        <w:rPr>
          <w:sz w:val="22"/>
          <w:szCs w:val="22"/>
        </w:rPr>
        <w:tab/>
        <w:t>amount of sand used in sandblasting operations (tons/month); and</w:t>
      </w:r>
    </w:p>
    <w:p w14:paraId="1032750B" w14:textId="77777777" w:rsidR="00D579A0" w:rsidRPr="00D579A0" w:rsidRDefault="00D579A0" w:rsidP="00D579A0">
      <w:pPr>
        <w:tabs>
          <w:tab w:val="left" w:pos="270"/>
        </w:tabs>
        <w:autoSpaceDE w:val="0"/>
        <w:autoSpaceDN w:val="0"/>
        <w:adjustRightInd w:val="0"/>
        <w:spacing w:after="120"/>
        <w:ind w:left="1080" w:hanging="360"/>
        <w:rPr>
          <w:sz w:val="22"/>
          <w:szCs w:val="22"/>
        </w:rPr>
      </w:pPr>
      <w:proofErr w:type="gramStart"/>
      <w:r w:rsidRPr="00D579A0">
        <w:rPr>
          <w:sz w:val="22"/>
          <w:szCs w:val="22"/>
        </w:rPr>
        <w:t>d</w:t>
      </w:r>
      <w:proofErr w:type="gramEnd"/>
      <w:r w:rsidRPr="00D579A0">
        <w:rPr>
          <w:sz w:val="22"/>
          <w:szCs w:val="22"/>
        </w:rPr>
        <w:t xml:space="preserve">. </w:t>
      </w:r>
      <w:r w:rsidRPr="00D579A0">
        <w:rPr>
          <w:sz w:val="22"/>
          <w:szCs w:val="22"/>
        </w:rPr>
        <w:tab/>
        <w:t>total amount of sand used (tons/year) for the most recent consecutive 12-month period.</w:t>
      </w:r>
    </w:p>
    <w:p w14:paraId="7AC0E123" w14:textId="77777777" w:rsidR="00D579A0" w:rsidRPr="00D579A0" w:rsidRDefault="00D579A0" w:rsidP="00D579A0">
      <w:pPr>
        <w:pStyle w:val="ListParagraph"/>
        <w:rPr>
          <w:sz w:val="22"/>
          <w:szCs w:val="22"/>
        </w:rPr>
      </w:pPr>
      <w:r w:rsidRPr="00D579A0">
        <w:rPr>
          <w:sz w:val="22"/>
          <w:szCs w:val="22"/>
        </w:rPr>
        <w:t>Monthly records shall be completed by the end of the following month.  These records shall be maintained at the facility for at least 3 years and made available to the Department upon request.</w:t>
      </w:r>
    </w:p>
    <w:p w14:paraId="5489FA1E" w14:textId="05F2C0ED" w:rsidR="00D579A0" w:rsidRPr="00D579A0" w:rsidRDefault="00D579A0" w:rsidP="00D579A0">
      <w:pPr>
        <w:pStyle w:val="ListParagraph"/>
        <w:spacing w:before="120"/>
        <w:rPr>
          <w:sz w:val="22"/>
          <w:szCs w:val="22"/>
        </w:rPr>
      </w:pPr>
      <w:r w:rsidRPr="00D579A0">
        <w:rPr>
          <w:sz w:val="22"/>
          <w:szCs w:val="22"/>
        </w:rPr>
        <w:t>[Rule 62-4.070(3), F.A.C.</w:t>
      </w:r>
      <w:r w:rsidR="00D75651">
        <w:rPr>
          <w:sz w:val="22"/>
          <w:szCs w:val="22"/>
        </w:rPr>
        <w:t>; Construction Permit No. 1050226-011-AC</w:t>
      </w:r>
      <w:r w:rsidRPr="00D579A0">
        <w:rPr>
          <w:sz w:val="22"/>
          <w:szCs w:val="22"/>
        </w:rPr>
        <w:t>]</w:t>
      </w:r>
    </w:p>
    <w:p w14:paraId="4C4D3B39" w14:textId="77777777" w:rsidR="00D579A0" w:rsidRPr="00D579A0" w:rsidRDefault="00D579A0" w:rsidP="00D579A0">
      <w:pPr>
        <w:tabs>
          <w:tab w:val="left" w:pos="0"/>
          <w:tab w:val="left" w:pos="720"/>
        </w:tabs>
        <w:suppressAutoHyphens/>
        <w:rPr>
          <w:szCs w:val="22"/>
        </w:rPr>
      </w:pPr>
    </w:p>
    <w:p w14:paraId="49E5C9E1" w14:textId="77777777" w:rsidR="008302AB" w:rsidRPr="00CD0C20" w:rsidRDefault="008302AB" w:rsidP="008302AB">
      <w:pPr>
        <w:pStyle w:val="BodyText3"/>
        <w:numPr>
          <w:ilvl w:val="12"/>
          <w:numId w:val="0"/>
        </w:numPr>
        <w:jc w:val="left"/>
        <w:rPr>
          <w:szCs w:val="22"/>
        </w:rPr>
      </w:pPr>
    </w:p>
    <w:sectPr w:rsidR="008302AB" w:rsidRPr="00CD0C20" w:rsidSect="005E1EA8">
      <w:headerReference w:type="even" r:id="rId34"/>
      <w:headerReference w:type="default" r:id="rId35"/>
      <w:headerReference w:type="first" r:id="rId36"/>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7D31D" w14:textId="77777777" w:rsidR="00B253FA" w:rsidRDefault="00B253FA">
      <w:r>
        <w:separator/>
      </w:r>
    </w:p>
  </w:endnote>
  <w:endnote w:type="continuationSeparator" w:id="0">
    <w:p w14:paraId="3E7761B7" w14:textId="77777777" w:rsidR="00B253FA" w:rsidRDefault="00B2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3C8A9"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9923" w14:textId="77777777" w:rsidR="00675C25" w:rsidRPr="00DC05EC" w:rsidRDefault="00DC05EC" w:rsidP="0002747C">
    <w:pPr>
      <w:pBdr>
        <w:top w:val="single" w:sz="8" w:space="1" w:color="auto"/>
      </w:pBdr>
      <w:tabs>
        <w:tab w:val="left" w:pos="990"/>
        <w:tab w:val="left" w:pos="1080"/>
        <w:tab w:val="left" w:pos="1440"/>
        <w:tab w:val="right" w:pos="10080"/>
      </w:tabs>
      <w:spacing w:before="240"/>
      <w:rPr>
        <w:rStyle w:val="PageNumber"/>
      </w:rPr>
    </w:pPr>
    <w:r>
      <w:rPr>
        <w:rStyle w:val="PageNumber"/>
      </w:rPr>
      <w:t>Pop’s Painting, Inc.</w:t>
    </w:r>
    <w:r w:rsidR="00675C25">
      <w:rPr>
        <w:rStyle w:val="PageNumber"/>
        <w:color w:val="FF0000"/>
      </w:rPr>
      <w:tab/>
    </w:r>
    <w:r w:rsidR="00675C25" w:rsidRPr="00DC05EC">
      <w:rPr>
        <w:rStyle w:val="PageNumber"/>
      </w:rPr>
      <w:t xml:space="preserve">Air Permit No. </w:t>
    </w:r>
    <w:r w:rsidRPr="00DC05EC">
      <w:rPr>
        <w:rStyle w:val="PageNumber"/>
      </w:rPr>
      <w:t>1</w:t>
    </w:r>
    <w:r>
      <w:rPr>
        <w:rStyle w:val="PageNumber"/>
      </w:rPr>
      <w:t>050226-012</w:t>
    </w:r>
    <w:r w:rsidRPr="00DC05EC">
      <w:rPr>
        <w:rStyle w:val="PageNumber"/>
      </w:rPr>
      <w:t>-AO</w:t>
    </w:r>
  </w:p>
  <w:p w14:paraId="7D8C8E4E" w14:textId="77777777" w:rsidR="00675C25" w:rsidRPr="0035720F" w:rsidRDefault="00675C25" w:rsidP="0002747C">
    <w:pPr>
      <w:tabs>
        <w:tab w:val="right" w:pos="10080"/>
      </w:tabs>
      <w:rPr>
        <w:rStyle w:val="PageNumber"/>
      </w:rPr>
    </w:pPr>
    <w:r w:rsidRPr="00DC05EC">
      <w:rPr>
        <w:rStyle w:val="PageNumber"/>
      </w:rPr>
      <w:tab/>
    </w:r>
    <w:r w:rsidRPr="00DC05EC">
      <w:t>Air Operation Permit Renewal</w:t>
    </w:r>
  </w:p>
  <w:p w14:paraId="143C4831" w14:textId="77777777"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1F4499">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1F4499">
      <w:rPr>
        <w:rStyle w:val="PageNumber"/>
        <w:noProof/>
      </w:rPr>
      <w:t>14</w:t>
    </w:r>
    <w:r w:rsidRPr="007078D3">
      <w:rPr>
        <w:rStyle w:val="PageNumber"/>
      </w:rPr>
      <w:fldChar w:fldCharType="end"/>
    </w:r>
  </w:p>
  <w:p w14:paraId="67AA2B08"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11559" w14:textId="77777777" w:rsidR="00D25B0F" w:rsidRPr="00DC05EC" w:rsidRDefault="00D25B0F" w:rsidP="00D25B0F">
    <w:pPr>
      <w:pBdr>
        <w:top w:val="single" w:sz="8" w:space="1" w:color="auto"/>
      </w:pBdr>
      <w:tabs>
        <w:tab w:val="left" w:pos="990"/>
        <w:tab w:val="left" w:pos="1080"/>
        <w:tab w:val="left" w:pos="1440"/>
        <w:tab w:val="right" w:pos="10080"/>
      </w:tabs>
      <w:spacing w:before="240"/>
      <w:rPr>
        <w:rStyle w:val="PageNumber"/>
      </w:rPr>
    </w:pPr>
    <w:r>
      <w:rPr>
        <w:rStyle w:val="PageNumber"/>
      </w:rPr>
      <w:t>Pop’s Painting, Inc.</w:t>
    </w:r>
    <w:r>
      <w:rPr>
        <w:rStyle w:val="PageNumber"/>
        <w:color w:val="FF0000"/>
      </w:rPr>
      <w:tab/>
    </w:r>
    <w:r w:rsidRPr="00DC05EC">
      <w:rPr>
        <w:rStyle w:val="PageNumber"/>
      </w:rPr>
      <w:t>Air Permit No. 1</w:t>
    </w:r>
    <w:r>
      <w:rPr>
        <w:rStyle w:val="PageNumber"/>
      </w:rPr>
      <w:t>050226-012</w:t>
    </w:r>
    <w:r w:rsidRPr="00DC05EC">
      <w:rPr>
        <w:rStyle w:val="PageNumber"/>
      </w:rPr>
      <w:t>-AO</w:t>
    </w:r>
  </w:p>
  <w:p w14:paraId="0DACC603" w14:textId="77777777" w:rsidR="00D25B0F" w:rsidRPr="0035720F" w:rsidRDefault="00D25B0F" w:rsidP="00D25B0F">
    <w:pPr>
      <w:tabs>
        <w:tab w:val="right" w:pos="10080"/>
      </w:tabs>
      <w:rPr>
        <w:rStyle w:val="PageNumber"/>
      </w:rPr>
    </w:pPr>
    <w:r w:rsidRPr="00DC05EC">
      <w:rPr>
        <w:rStyle w:val="PageNumber"/>
      </w:rPr>
      <w:tab/>
    </w:r>
    <w:r w:rsidRPr="00DC05EC">
      <w:t>Air Operation Permit Renewal</w:t>
    </w:r>
  </w:p>
  <w:p w14:paraId="383509ED" w14:textId="77777777" w:rsidR="007714F4" w:rsidRPr="007078D3" w:rsidRDefault="007714F4" w:rsidP="00D73640">
    <w:pPr>
      <w:tabs>
        <w:tab w:val="right" w:pos="10080"/>
      </w:tabs>
      <w:rPr>
        <w:rStyle w:val="PageNumber"/>
      </w:rPr>
    </w:pPr>
  </w:p>
  <w:p w14:paraId="65CAA2B6" w14:textId="77777777"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1F4499">
      <w:rPr>
        <w:rStyle w:val="PageNumber"/>
        <w:noProof/>
      </w:rPr>
      <w:t>4</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1F4499">
      <w:rPr>
        <w:rStyle w:val="PageNumber"/>
        <w:noProof/>
      </w:rPr>
      <w:t>14</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993F7" w14:textId="77777777" w:rsidR="00B253FA" w:rsidRDefault="00B253FA">
      <w:r>
        <w:separator/>
      </w:r>
    </w:p>
  </w:footnote>
  <w:footnote w:type="continuationSeparator" w:id="0">
    <w:p w14:paraId="528B47AC" w14:textId="77777777" w:rsidR="00B253FA" w:rsidRDefault="00B25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70FED" w14:textId="4603A95D"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EF5D7" w14:textId="3C910B69" w:rsidR="007714F4" w:rsidRPr="007078D3" w:rsidRDefault="007714F4"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Pr="000961CD">
      <w:rPr>
        <w:rStyle w:val="PageNumber"/>
        <w:b/>
        <w:sz w:val="22"/>
        <w:szCs w:val="22"/>
      </w:rPr>
      <w:t>CONDITIONS (FINAL)</w:t>
    </w:r>
  </w:p>
  <w:p w14:paraId="673A3675" w14:textId="77777777" w:rsidR="007714F4" w:rsidRPr="007078D3" w:rsidRDefault="007714F4" w:rsidP="00970B43">
    <w:pPr>
      <w:pStyle w:val="Header"/>
      <w:jc w:val="center"/>
      <w:rPr>
        <w:rStyle w:val="PageNumber"/>
        <w:b/>
        <w:sz w:val="22"/>
        <w:szCs w:val="22"/>
      </w:rPr>
    </w:pPr>
    <w:r w:rsidRPr="000961CD">
      <w:rPr>
        <w:rStyle w:val="PageNumber"/>
        <w:b/>
        <w:sz w:val="22"/>
        <w:szCs w:val="22"/>
      </w:rPr>
      <w:t xml:space="preserve">A.  </w:t>
    </w:r>
    <w:r w:rsidR="000961CD" w:rsidRPr="000961CD">
      <w:rPr>
        <w:rStyle w:val="PageNumber"/>
        <w:b/>
        <w:sz w:val="22"/>
        <w:szCs w:val="22"/>
      </w:rPr>
      <w:t>EU Nos</w:t>
    </w:r>
    <w:r w:rsidRPr="000961CD">
      <w:rPr>
        <w:rStyle w:val="PageNumber"/>
        <w:b/>
        <w:sz w:val="22"/>
        <w:szCs w:val="22"/>
      </w:rPr>
      <w:t xml:space="preserve">. </w:t>
    </w:r>
    <w:r w:rsidR="000961CD" w:rsidRPr="000961CD">
      <w:rPr>
        <w:rStyle w:val="PageNumber"/>
        <w:b/>
        <w:sz w:val="22"/>
        <w:szCs w:val="22"/>
      </w:rPr>
      <w:t xml:space="preserve">001, 002 &amp; 004 – Sand </w:t>
    </w:r>
    <w:r w:rsidR="00D579A0">
      <w:rPr>
        <w:rStyle w:val="PageNumber"/>
        <w:b/>
        <w:sz w:val="22"/>
        <w:szCs w:val="22"/>
      </w:rPr>
      <w:t>S</w:t>
    </w:r>
    <w:r w:rsidR="000961CD" w:rsidRPr="000961CD">
      <w:rPr>
        <w:rStyle w:val="PageNumber"/>
        <w:b/>
        <w:sz w:val="22"/>
        <w:szCs w:val="22"/>
      </w:rPr>
      <w:t>torage Silos</w:t>
    </w:r>
  </w:p>
  <w:p w14:paraId="3F482249" w14:textId="77777777" w:rsidR="007714F4" w:rsidRPr="00970B43" w:rsidRDefault="007714F4"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F2A70" w14:textId="006FCC3C" w:rsidR="007714F4" w:rsidRDefault="007714F4"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D18B2" w14:textId="087A32D4" w:rsidR="005E1EA8" w:rsidRDefault="005E1EA8"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296E1" w14:textId="52FCAC62" w:rsidR="005E1EA8" w:rsidRPr="00D579A0" w:rsidRDefault="005E1EA8" w:rsidP="00970B43">
    <w:pPr>
      <w:pStyle w:val="Header"/>
      <w:pBdr>
        <w:bottom w:val="single" w:sz="4" w:space="1" w:color="auto"/>
      </w:pBdr>
      <w:jc w:val="center"/>
      <w:rPr>
        <w:b/>
        <w:sz w:val="22"/>
        <w:szCs w:val="22"/>
      </w:rPr>
    </w:pPr>
    <w:r w:rsidRPr="00D579A0">
      <w:rPr>
        <w:b/>
        <w:sz w:val="22"/>
        <w:szCs w:val="22"/>
      </w:rPr>
      <w:t>SECTION 3. EMISSION UNIT SPECIFIC CONDITIONS (FINAL)</w:t>
    </w:r>
  </w:p>
  <w:p w14:paraId="59B33AA9" w14:textId="77777777" w:rsidR="005E1EA8" w:rsidRPr="00D579A0" w:rsidRDefault="005E1EA8" w:rsidP="00970B43">
    <w:pPr>
      <w:pStyle w:val="Header"/>
      <w:jc w:val="center"/>
      <w:rPr>
        <w:b/>
        <w:sz w:val="22"/>
        <w:szCs w:val="22"/>
      </w:rPr>
    </w:pPr>
    <w:r w:rsidRPr="00D579A0">
      <w:rPr>
        <w:b/>
        <w:sz w:val="22"/>
        <w:szCs w:val="22"/>
      </w:rPr>
      <w:t>B.  EU No. 003 – Surface Coating</w:t>
    </w:r>
    <w:r w:rsidR="00D579A0">
      <w:rPr>
        <w:b/>
        <w:sz w:val="22"/>
        <w:szCs w:val="22"/>
      </w:rPr>
      <w:t xml:space="preserve"> Operations</w:t>
    </w:r>
  </w:p>
  <w:p w14:paraId="4BDE4839" w14:textId="77777777" w:rsidR="005E1EA8" w:rsidRPr="00970B43" w:rsidRDefault="005E1EA8" w:rsidP="00970B43">
    <w:pPr>
      <w:pStyle w:val="Header"/>
      <w:jc w:val="center"/>
      <w:rPr>
        <w:rFonts w:ascii="Book Antiqua" w:hAnsi="Book Antiqua"/>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921DE" w14:textId="236F8626" w:rsidR="005E1EA8" w:rsidRDefault="005E1EA8" w:rsidP="003E6985">
    <w:pPr>
      <w:pStyle w:val="Header"/>
      <w:numPr>
        <w:ilvl w:val="0"/>
        <w:numId w:val="13"/>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C06F6" w14:textId="1077C160" w:rsidR="00D402A9" w:rsidRDefault="00D402A9">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0E784" w14:textId="5D4232D3" w:rsidR="00347C75" w:rsidRPr="00D579A0" w:rsidRDefault="00347C75" w:rsidP="00970B43">
    <w:pPr>
      <w:pStyle w:val="Header"/>
      <w:pBdr>
        <w:bottom w:val="single" w:sz="4" w:space="1" w:color="auto"/>
      </w:pBdr>
      <w:jc w:val="center"/>
      <w:rPr>
        <w:b/>
        <w:sz w:val="22"/>
        <w:szCs w:val="22"/>
      </w:rPr>
    </w:pPr>
    <w:r w:rsidRPr="00D579A0">
      <w:rPr>
        <w:b/>
        <w:sz w:val="22"/>
        <w:szCs w:val="22"/>
      </w:rPr>
      <w:t>SECTION 3. EMISSION UNIT SPECIFIC CONDITIONS (FINAL)</w:t>
    </w:r>
  </w:p>
  <w:p w14:paraId="004E5A25" w14:textId="77777777" w:rsidR="00347C75" w:rsidRPr="00D579A0" w:rsidRDefault="00347C75" w:rsidP="00970B43">
    <w:pPr>
      <w:pStyle w:val="Header"/>
      <w:jc w:val="center"/>
      <w:rPr>
        <w:b/>
        <w:sz w:val="22"/>
        <w:szCs w:val="22"/>
      </w:rPr>
    </w:pPr>
    <w:r w:rsidRPr="00D579A0">
      <w:rPr>
        <w:b/>
        <w:sz w:val="22"/>
        <w:szCs w:val="22"/>
      </w:rPr>
      <w:t>C.  EU No. 005 – Shot/Grit Blasting Operations</w:t>
    </w:r>
  </w:p>
  <w:p w14:paraId="58E4F0D7" w14:textId="77777777" w:rsidR="00347C75" w:rsidRPr="00D579A0" w:rsidRDefault="00347C75" w:rsidP="00970B43">
    <w:pPr>
      <w:pStyle w:val="Header"/>
      <w:jc w:val="center"/>
      <w:rPr>
        <w:b/>
        <w:sz w:val="22"/>
        <w:szCs w:val="2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1D8E2" w14:textId="426DFC60" w:rsidR="00D402A9" w:rsidRDefault="00D402A9">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A1F32" w14:textId="7CF16B4D" w:rsidR="007714F4" w:rsidRDefault="007714F4" w:rsidP="003E6985">
    <w:pPr>
      <w:pStyle w:val="Header"/>
      <w:numPr>
        <w:ilvl w:val="0"/>
        <w:numId w:val="12"/>
      </w:numPr>
      <w:ind w:left="0" w:firstLine="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145E3" w14:textId="54AE5AF0" w:rsidR="007714F4" w:rsidRPr="007078D3" w:rsidRDefault="00013A87" w:rsidP="00970B43">
    <w:pPr>
      <w:pStyle w:val="Header"/>
      <w:pBdr>
        <w:bottom w:val="single" w:sz="4" w:space="1" w:color="auto"/>
      </w:pBdr>
      <w:jc w:val="center"/>
      <w:rPr>
        <w:b/>
        <w:sz w:val="22"/>
        <w:szCs w:val="22"/>
      </w:rPr>
    </w:pPr>
    <w:r>
      <w:rPr>
        <w:b/>
        <w:sz w:val="22"/>
        <w:szCs w:val="22"/>
      </w:rPr>
      <w:t>SECTION 3. EMISSION UNIT SPECI</w:t>
    </w:r>
    <w:r w:rsidR="007714F4" w:rsidRPr="007078D3">
      <w:rPr>
        <w:b/>
        <w:sz w:val="22"/>
        <w:szCs w:val="22"/>
      </w:rPr>
      <w:t xml:space="preserve">FIC </w:t>
    </w:r>
    <w:r w:rsidR="007714F4" w:rsidRPr="005E1EA8">
      <w:rPr>
        <w:b/>
        <w:sz w:val="22"/>
        <w:szCs w:val="22"/>
      </w:rPr>
      <w:t>CONDITIONS (FINAL)</w:t>
    </w:r>
  </w:p>
  <w:p w14:paraId="6532F6CB" w14:textId="077A54D9" w:rsidR="007714F4" w:rsidRPr="007078D3" w:rsidRDefault="00CE731C" w:rsidP="00970B43">
    <w:pPr>
      <w:pStyle w:val="Header"/>
      <w:jc w:val="center"/>
      <w:rPr>
        <w:b/>
        <w:sz w:val="22"/>
        <w:szCs w:val="22"/>
      </w:rPr>
    </w:pPr>
    <w:r>
      <w:rPr>
        <w:b/>
        <w:sz w:val="22"/>
        <w:szCs w:val="22"/>
      </w:rPr>
      <w:t>D</w:t>
    </w:r>
    <w:r w:rsidR="007714F4" w:rsidRPr="005E1EA8">
      <w:rPr>
        <w:b/>
        <w:sz w:val="22"/>
        <w:szCs w:val="22"/>
      </w:rPr>
      <w:t xml:space="preserve">.  EU No. </w:t>
    </w:r>
    <w:r w:rsidR="00D579A0">
      <w:rPr>
        <w:b/>
        <w:sz w:val="22"/>
        <w:szCs w:val="22"/>
      </w:rPr>
      <w:t>007</w:t>
    </w:r>
    <w:r w:rsidR="005E1EA8" w:rsidRPr="005E1EA8">
      <w:rPr>
        <w:b/>
        <w:sz w:val="22"/>
        <w:szCs w:val="22"/>
      </w:rPr>
      <w:t xml:space="preserve"> – </w:t>
    </w:r>
    <w:r w:rsidR="00D579A0">
      <w:rPr>
        <w:b/>
        <w:sz w:val="22"/>
        <w:szCs w:val="22"/>
      </w:rPr>
      <w:t>Sandblasting</w:t>
    </w:r>
    <w:r w:rsidR="005E1EA8" w:rsidRPr="005E1EA8">
      <w:rPr>
        <w:b/>
        <w:sz w:val="22"/>
        <w:szCs w:val="22"/>
      </w:rPr>
      <w:t xml:space="preserve"> Operations</w:t>
    </w:r>
  </w:p>
  <w:p w14:paraId="6F32C813" w14:textId="77777777" w:rsidR="007714F4" w:rsidRPr="007078D3" w:rsidRDefault="007714F4" w:rsidP="00970B43">
    <w:pPr>
      <w:pStyle w:val="Header"/>
      <w:jc w:val="center"/>
      <w:rPr>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B3480" w:rsidRPr="00CB3480" w14:paraId="0EC0BB68" w14:textId="77777777" w:rsidTr="00A7242A">
      <w:tc>
        <w:tcPr>
          <w:tcW w:w="2448" w:type="dxa"/>
        </w:tcPr>
        <w:p w14:paraId="2509BAA6" w14:textId="77777777" w:rsidR="00CB3480" w:rsidRPr="00CB3480" w:rsidRDefault="00CB3480" w:rsidP="00CB3480">
          <w:pPr>
            <w:rPr>
              <w:sz w:val="24"/>
              <w:szCs w:val="24"/>
            </w:rPr>
          </w:pPr>
          <w:r w:rsidRPr="00CB3480">
            <w:rPr>
              <w:noProof/>
              <w:sz w:val="24"/>
              <w:szCs w:val="24"/>
            </w:rPr>
            <w:drawing>
              <wp:inline distT="0" distB="0" distL="0" distR="0" wp14:anchorId="7DCB1B2B" wp14:editId="73DE3475">
                <wp:extent cx="1504950" cy="981075"/>
                <wp:effectExtent l="0" t="0" r="0"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014A3DB0" w14:textId="77777777" w:rsidR="00CB3480" w:rsidRPr="00CB3480" w:rsidRDefault="00CB3480" w:rsidP="00CB3480">
          <w:pPr>
            <w:jc w:val="center"/>
            <w:rPr>
              <w:b/>
              <w:sz w:val="32"/>
              <w:szCs w:val="32"/>
            </w:rPr>
          </w:pPr>
          <w:r w:rsidRPr="00CB3480">
            <w:rPr>
              <w:b/>
              <w:sz w:val="36"/>
              <w:szCs w:val="36"/>
            </w:rPr>
            <w:t>F</w:t>
          </w:r>
          <w:r w:rsidRPr="00CB3480">
            <w:rPr>
              <w:b/>
              <w:sz w:val="24"/>
              <w:szCs w:val="24"/>
            </w:rPr>
            <w:t>LORIDA</w:t>
          </w:r>
          <w:r w:rsidRPr="00CB3480">
            <w:rPr>
              <w:b/>
              <w:sz w:val="32"/>
              <w:szCs w:val="32"/>
            </w:rPr>
            <w:t xml:space="preserve"> </w:t>
          </w:r>
          <w:r w:rsidRPr="00CB3480">
            <w:rPr>
              <w:b/>
              <w:sz w:val="36"/>
              <w:szCs w:val="36"/>
            </w:rPr>
            <w:t>D</w:t>
          </w:r>
          <w:r w:rsidRPr="00CB3480">
            <w:rPr>
              <w:b/>
              <w:sz w:val="24"/>
              <w:szCs w:val="24"/>
            </w:rPr>
            <w:t>EPARTMENT</w:t>
          </w:r>
          <w:r w:rsidRPr="00CB3480">
            <w:rPr>
              <w:b/>
              <w:sz w:val="32"/>
              <w:szCs w:val="32"/>
            </w:rPr>
            <w:t xml:space="preserve"> </w:t>
          </w:r>
          <w:r w:rsidRPr="00CB3480">
            <w:rPr>
              <w:b/>
              <w:sz w:val="24"/>
              <w:szCs w:val="24"/>
            </w:rPr>
            <w:t>OF</w:t>
          </w:r>
        </w:p>
        <w:p w14:paraId="182D3213" w14:textId="77777777" w:rsidR="00CB3480" w:rsidRPr="00CB3480" w:rsidRDefault="00CB3480" w:rsidP="00CB3480">
          <w:pPr>
            <w:jc w:val="center"/>
            <w:rPr>
              <w:sz w:val="32"/>
              <w:szCs w:val="32"/>
            </w:rPr>
          </w:pPr>
          <w:r w:rsidRPr="00CB3480">
            <w:rPr>
              <w:b/>
              <w:sz w:val="36"/>
              <w:szCs w:val="36"/>
            </w:rPr>
            <w:t>E</w:t>
          </w:r>
          <w:r w:rsidRPr="00CB3480">
            <w:rPr>
              <w:b/>
              <w:sz w:val="24"/>
              <w:szCs w:val="24"/>
            </w:rPr>
            <w:t>NVIRONMENTAL</w:t>
          </w:r>
          <w:r w:rsidRPr="00CB3480">
            <w:rPr>
              <w:b/>
              <w:sz w:val="32"/>
              <w:szCs w:val="32"/>
            </w:rPr>
            <w:t xml:space="preserve"> </w:t>
          </w:r>
          <w:r w:rsidRPr="00CB3480">
            <w:rPr>
              <w:b/>
              <w:sz w:val="36"/>
              <w:szCs w:val="36"/>
            </w:rPr>
            <w:t>P</w:t>
          </w:r>
          <w:r w:rsidRPr="00CB3480">
            <w:rPr>
              <w:b/>
              <w:sz w:val="24"/>
              <w:szCs w:val="24"/>
            </w:rPr>
            <w:t>ROTECTION</w:t>
          </w:r>
        </w:p>
        <w:p w14:paraId="18E6D208" w14:textId="77777777" w:rsidR="00CB3480" w:rsidRPr="00CB3480" w:rsidRDefault="00421613" w:rsidP="00CB3480">
          <w:pPr>
            <w:jc w:val="center"/>
          </w:pPr>
          <w:r>
            <w:t>Southwest District Office</w:t>
          </w:r>
        </w:p>
        <w:p w14:paraId="6A1434B0" w14:textId="77777777" w:rsidR="00CB3480" w:rsidRPr="00CB3480" w:rsidRDefault="00421613" w:rsidP="00CB3480">
          <w:pPr>
            <w:jc w:val="center"/>
          </w:pPr>
          <w:r>
            <w:t>13051 North Telecom Parkway</w:t>
          </w:r>
        </w:p>
        <w:p w14:paraId="243639D7" w14:textId="77777777" w:rsidR="00CB3480" w:rsidRPr="00CB3480" w:rsidRDefault="00421613" w:rsidP="00CB3480">
          <w:pPr>
            <w:jc w:val="center"/>
            <w:rPr>
              <w:rFonts w:ascii="Arial" w:hAnsi="Arial" w:cs="Arial"/>
            </w:rPr>
          </w:pPr>
          <w:r>
            <w:t>Temple Terrace, Florida</w:t>
          </w:r>
          <w:r w:rsidR="00CB3480" w:rsidRPr="00CB3480">
            <w:t xml:space="preserve"> 33637-0926</w:t>
          </w:r>
        </w:p>
      </w:tc>
      <w:tc>
        <w:tcPr>
          <w:tcW w:w="2520" w:type="dxa"/>
        </w:tcPr>
        <w:p w14:paraId="4F55AC7F" w14:textId="77777777" w:rsidR="00CB3480" w:rsidRPr="00CB3480" w:rsidRDefault="00CB3480" w:rsidP="00CB3480">
          <w:pPr>
            <w:jc w:val="right"/>
            <w:rPr>
              <w:color w:val="31849B"/>
              <w:sz w:val="18"/>
              <w:szCs w:val="18"/>
            </w:rPr>
          </w:pPr>
          <w:r w:rsidRPr="00CB3480">
            <w:rPr>
              <w:color w:val="31849B"/>
              <w:sz w:val="18"/>
              <w:szCs w:val="18"/>
            </w:rPr>
            <w:t>RICK SCOTT</w:t>
          </w:r>
        </w:p>
        <w:p w14:paraId="24C7513D" w14:textId="77777777" w:rsidR="00CB3480" w:rsidRPr="00CB3480" w:rsidRDefault="00CB3480" w:rsidP="00CB3480">
          <w:pPr>
            <w:jc w:val="right"/>
            <w:rPr>
              <w:color w:val="31849B"/>
              <w:sz w:val="18"/>
              <w:szCs w:val="18"/>
            </w:rPr>
          </w:pPr>
          <w:r w:rsidRPr="00CB3480">
            <w:rPr>
              <w:color w:val="31849B"/>
              <w:sz w:val="18"/>
              <w:szCs w:val="18"/>
            </w:rPr>
            <w:t>GOVERNOR</w:t>
          </w:r>
        </w:p>
        <w:p w14:paraId="0D84677B" w14:textId="77777777" w:rsidR="00CB3480" w:rsidRPr="00CB3480" w:rsidRDefault="00CB3480" w:rsidP="00CB3480">
          <w:pPr>
            <w:jc w:val="right"/>
            <w:rPr>
              <w:color w:val="31849B"/>
              <w:sz w:val="18"/>
              <w:szCs w:val="18"/>
            </w:rPr>
          </w:pPr>
        </w:p>
        <w:p w14:paraId="2B8296C0" w14:textId="77777777" w:rsidR="00CB3480" w:rsidRPr="00CB3480" w:rsidRDefault="00CB3480" w:rsidP="00CB3480">
          <w:pPr>
            <w:jc w:val="right"/>
            <w:rPr>
              <w:color w:val="31849B"/>
              <w:sz w:val="18"/>
              <w:szCs w:val="18"/>
            </w:rPr>
          </w:pPr>
          <w:r w:rsidRPr="00CB3480">
            <w:rPr>
              <w:color w:val="31849B"/>
              <w:sz w:val="18"/>
              <w:szCs w:val="18"/>
            </w:rPr>
            <w:t>CARLOS LOPEZ-CANTERA</w:t>
          </w:r>
          <w:r w:rsidRPr="00CB3480">
            <w:rPr>
              <w:color w:val="31849B"/>
              <w:sz w:val="18"/>
              <w:szCs w:val="18"/>
            </w:rPr>
            <w:br/>
            <w:t>LT. GOVERNOR</w:t>
          </w:r>
        </w:p>
        <w:p w14:paraId="4BDE1F03" w14:textId="77777777" w:rsidR="00CB3480" w:rsidRPr="00CB3480" w:rsidRDefault="00CB3480" w:rsidP="00CB3480">
          <w:pPr>
            <w:jc w:val="right"/>
            <w:rPr>
              <w:color w:val="31849B"/>
              <w:sz w:val="18"/>
              <w:szCs w:val="18"/>
            </w:rPr>
          </w:pPr>
        </w:p>
        <w:p w14:paraId="23589912" w14:textId="77777777" w:rsidR="00CB3480" w:rsidRPr="00CB3480" w:rsidRDefault="00421613" w:rsidP="00CB3480">
          <w:pPr>
            <w:jc w:val="right"/>
            <w:rPr>
              <w:color w:val="31849B"/>
              <w:sz w:val="18"/>
              <w:szCs w:val="18"/>
            </w:rPr>
          </w:pPr>
          <w:r>
            <w:rPr>
              <w:color w:val="31849B"/>
              <w:sz w:val="18"/>
              <w:szCs w:val="18"/>
            </w:rPr>
            <w:t>JONATHAN P. STEVERSON</w:t>
          </w:r>
        </w:p>
        <w:p w14:paraId="18F51F5C" w14:textId="77777777" w:rsidR="00CB3480" w:rsidRPr="00CB3480" w:rsidRDefault="00CB3480" w:rsidP="00CB3480">
          <w:pPr>
            <w:jc w:val="right"/>
            <w:rPr>
              <w:rFonts w:ascii="BakerSignet" w:hAnsi="BakerSignet"/>
              <w:color w:val="006666"/>
            </w:rPr>
          </w:pPr>
          <w:r w:rsidRPr="00CB3480">
            <w:rPr>
              <w:color w:val="31849B"/>
              <w:sz w:val="18"/>
              <w:szCs w:val="18"/>
            </w:rPr>
            <w:t xml:space="preserve"> SECRETARY</w:t>
          </w:r>
        </w:p>
      </w:tc>
    </w:tr>
  </w:tbl>
  <w:p w14:paraId="12E233FD" w14:textId="549728C3" w:rsidR="00675C25" w:rsidRDefault="00675C25">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A2C7A" w14:textId="4FA4B646" w:rsidR="007714F4" w:rsidRDefault="007714F4" w:rsidP="003E6985">
    <w:pPr>
      <w:pStyle w:val="Header"/>
      <w:numPr>
        <w:ilvl w:val="0"/>
        <w:numId w:val="13"/>
      </w:numPr>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6D68C" w14:textId="30EE98BE" w:rsidR="007714F4" w:rsidRDefault="007714F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B5DF6" w14:textId="4C667D13"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DC05EC">
      <w:rPr>
        <w:b/>
        <w:sz w:val="22"/>
      </w:rPr>
      <w:t>INFORMATION (FINAL)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66DA3" w14:textId="33968810" w:rsidR="007714F4" w:rsidRDefault="007714F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F5E88" w14:textId="3023A183" w:rsidR="00EB6A5B" w:rsidRDefault="00EB6A5B"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1B138" w14:textId="61F7F49B" w:rsidR="00EB6A5B" w:rsidRPr="006C2E05" w:rsidRDefault="00EB6A5B">
    <w:pPr>
      <w:pStyle w:val="BodyText"/>
      <w:pBdr>
        <w:bottom w:val="single" w:sz="8" w:space="1" w:color="auto"/>
      </w:pBdr>
      <w:spacing w:after="240"/>
      <w:jc w:val="center"/>
      <w:rPr>
        <w:rFonts w:ascii="Book Antiqua" w:hAnsi="Book Antiqua"/>
        <w:b/>
        <w:bCs/>
        <w:caps/>
        <w:sz w:val="22"/>
      </w:rPr>
    </w:pPr>
    <w:r w:rsidRPr="006C2E05">
      <w:rPr>
        <w:rFonts w:ascii="Book Antiqua" w:hAnsi="Book Antiqua"/>
        <w:b/>
        <w:bCs/>
        <w:sz w:val="22"/>
      </w:rPr>
      <w:t>SECTION 2.  ADMINISTRATIVE REQUIREMENTS</w:t>
    </w:r>
    <w:r w:rsidRPr="006C2E05">
      <w:rPr>
        <w:rFonts w:ascii="Book Antiqua" w:hAnsi="Book Antiqua"/>
        <w:b/>
        <w:sz w:val="22"/>
      </w:rPr>
      <w:t xml:space="preserve"> </w:t>
    </w:r>
    <w:r>
      <w:rPr>
        <w:rFonts w:ascii="Book Antiqua" w:hAnsi="Book Antiqua"/>
        <w:b/>
        <w:sz w:val="22"/>
      </w:rPr>
      <w:t xml:space="preserve">AND FACILITY-WIDE SPECIFIC </w:t>
    </w:r>
    <w:r w:rsidRPr="00BC0EDF">
      <w:rPr>
        <w:rFonts w:ascii="Book Antiqua" w:hAnsi="Book Antiqua"/>
        <w:b/>
        <w:sz w:val="22"/>
      </w:rPr>
      <w:t xml:space="preserve">CONDITIONS </w:t>
    </w:r>
    <w:r w:rsidRPr="00BC0EDF">
      <w:rPr>
        <w:rFonts w:ascii="Book Antiqua" w:hAnsi="Book Antiqua"/>
        <w:b/>
        <w:sz w:val="22"/>
        <w:shd w:val="clear" w:color="auto" w:fill="FFFFFF"/>
      </w:rPr>
      <w:t>(</w:t>
    </w:r>
    <w:r>
      <w:rPr>
        <w:rFonts w:ascii="Book Antiqua" w:hAnsi="Book Antiqua"/>
        <w:b/>
        <w:sz w:val="22"/>
        <w:shd w:val="clear" w:color="auto" w:fill="FFFFFF"/>
      </w:rPr>
      <w:t>FINAL</w:t>
    </w:r>
    <w:r w:rsidRPr="00BC0EDF">
      <w:rPr>
        <w:rFonts w:ascii="Book Antiqua" w:hAnsi="Book Antiqua"/>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F0BF8" w14:textId="12D929C2" w:rsidR="00EB6A5B" w:rsidRDefault="00EB6A5B"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FE441" w14:textId="5BFAB8D1" w:rsidR="007714F4" w:rsidRDefault="007714F4"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6A0F84"/>
    <w:multiLevelType w:val="hybridMultilevel"/>
    <w:tmpl w:val="EEFCD6B0"/>
    <w:lvl w:ilvl="0" w:tplc="CD249CD0">
      <w:start w:val="3"/>
      <w:numFmt w:val="bullet"/>
      <w:lvlText w:val="-"/>
      <w:lvlJc w:val="left"/>
      <w:pPr>
        <w:ind w:left="1440" w:hanging="360"/>
      </w:pPr>
      <w:rPr>
        <w:rFonts w:ascii="Book Antiqua" w:eastAsia="Times New Roman" w:hAnsi="Book Antiqua"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36A7711"/>
    <w:multiLevelType w:val="hybridMultilevel"/>
    <w:tmpl w:val="447A8632"/>
    <w:lvl w:ilvl="0" w:tplc="CD249CD0">
      <w:start w:val="3"/>
      <w:numFmt w:val="bullet"/>
      <w:lvlText w:val="-"/>
      <w:lvlJc w:val="left"/>
      <w:pPr>
        <w:ind w:left="1080" w:hanging="360"/>
      </w:pPr>
      <w:rPr>
        <w:rFonts w:ascii="Book Antiqua" w:eastAsia="Times New Roman" w:hAnsi="Book Antiqu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8696184"/>
    <w:multiLevelType w:val="hybridMultilevel"/>
    <w:tmpl w:val="AA4A57E2"/>
    <w:lvl w:ilvl="0" w:tplc="347E39F2">
      <w:start w:val="1"/>
      <w:numFmt w:val="bullet"/>
      <w:lvlText w:val=""/>
      <w:lvlJc w:val="left"/>
      <w:pPr>
        <w:tabs>
          <w:tab w:val="num" w:pos="936"/>
        </w:tabs>
        <w:ind w:left="792" w:hanging="216"/>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9">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nsid w:val="3BA27005"/>
    <w:multiLevelType w:val="singleLevel"/>
    <w:tmpl w:val="0409000F"/>
    <w:lvl w:ilvl="0">
      <w:start w:val="1"/>
      <w:numFmt w:val="decimal"/>
      <w:lvlText w:val="%1."/>
      <w:lvlJc w:val="left"/>
      <w:pPr>
        <w:tabs>
          <w:tab w:val="num" w:pos="360"/>
        </w:tabs>
        <w:ind w:left="360" w:hanging="360"/>
      </w:pPr>
    </w:lvl>
  </w:abstractNum>
  <w:abstractNum w:abstractNumId="11">
    <w:nsid w:val="3FE609C3"/>
    <w:multiLevelType w:val="singleLevel"/>
    <w:tmpl w:val="F1A85D9A"/>
    <w:lvl w:ilvl="0">
      <w:start w:val="1"/>
      <w:numFmt w:val="decimal"/>
      <w:lvlText w:val="(%1)"/>
      <w:legacy w:legacy="1" w:legacySpace="0" w:legacyIndent="720"/>
      <w:lvlJc w:val="left"/>
      <w:pPr>
        <w:ind w:left="720" w:hanging="720"/>
      </w:pPr>
    </w:lvl>
  </w:abstractNum>
  <w:abstractNum w:abstractNumId="12">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nsid w:val="44617DFF"/>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FC619D0"/>
    <w:multiLevelType w:val="hybridMultilevel"/>
    <w:tmpl w:val="EEC24CB6"/>
    <w:lvl w:ilvl="0" w:tplc="347E39F2">
      <w:start w:val="1"/>
      <w:numFmt w:val="bullet"/>
      <w:lvlText w:val=""/>
      <w:lvlJc w:val="left"/>
      <w:pPr>
        <w:tabs>
          <w:tab w:val="num" w:pos="504"/>
        </w:tabs>
        <w:ind w:left="360"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FE137A5"/>
    <w:multiLevelType w:val="singleLevel"/>
    <w:tmpl w:val="F1A85D9A"/>
    <w:lvl w:ilvl="0">
      <w:start w:val="1"/>
      <w:numFmt w:val="decimal"/>
      <w:lvlText w:val="(%1)"/>
      <w:legacy w:legacy="1" w:legacySpace="0" w:legacyIndent="720"/>
      <w:lvlJc w:val="left"/>
      <w:pPr>
        <w:ind w:left="720" w:hanging="720"/>
      </w:pPr>
    </w:lvl>
  </w:abstractNum>
  <w:abstractNum w:abstractNumId="17">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53AA5D82"/>
    <w:multiLevelType w:val="hybridMultilevel"/>
    <w:tmpl w:val="F426169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F06354A"/>
    <w:multiLevelType w:val="singleLevel"/>
    <w:tmpl w:val="F1A85D9A"/>
    <w:lvl w:ilvl="0">
      <w:start w:val="1"/>
      <w:numFmt w:val="decimal"/>
      <w:lvlText w:val="(%1)"/>
      <w:legacy w:legacy="1" w:legacySpace="0" w:legacyIndent="720"/>
      <w:lvlJc w:val="left"/>
      <w:pPr>
        <w:ind w:left="720" w:hanging="720"/>
      </w:pPr>
    </w:lvl>
  </w:abstractNum>
  <w:abstractNum w:abstractNumId="22">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59601C9"/>
    <w:multiLevelType w:val="singleLevel"/>
    <w:tmpl w:val="F1A85D9A"/>
    <w:lvl w:ilvl="0">
      <w:start w:val="1"/>
      <w:numFmt w:val="decimal"/>
      <w:lvlText w:val="(%1)"/>
      <w:legacy w:legacy="1" w:legacySpace="0" w:legacyIndent="720"/>
      <w:lvlJc w:val="left"/>
      <w:pPr>
        <w:ind w:left="720" w:hanging="720"/>
      </w:pPr>
    </w:lvl>
  </w:abstractNum>
  <w:abstractNum w:abstractNumId="24">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F07BA8"/>
    <w:multiLevelType w:val="singleLevel"/>
    <w:tmpl w:val="F1A85D9A"/>
    <w:lvl w:ilvl="0">
      <w:start w:val="1"/>
      <w:numFmt w:val="decimal"/>
      <w:lvlText w:val="(%1)"/>
      <w:legacy w:legacy="1" w:legacySpace="0" w:legacyIndent="720"/>
      <w:lvlJc w:val="left"/>
      <w:pPr>
        <w:ind w:left="720" w:hanging="720"/>
      </w:pPr>
    </w:lvl>
  </w:abstractNum>
  <w:abstractNum w:abstractNumId="26">
    <w:nsid w:val="7854123D"/>
    <w:multiLevelType w:val="hybridMultilevel"/>
    <w:tmpl w:val="E56E2FCA"/>
    <w:lvl w:ilvl="0" w:tplc="347E39F2">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2"/>
  </w:num>
  <w:num w:numId="5">
    <w:abstractNumId w:val="10"/>
  </w:num>
  <w:num w:numId="6">
    <w:abstractNumId w:val="12"/>
  </w:num>
  <w:num w:numId="7">
    <w:abstractNumId w:val="25"/>
  </w:num>
  <w:num w:numId="8">
    <w:abstractNumId w:val="11"/>
  </w:num>
  <w:num w:numId="9">
    <w:abstractNumId w:val="20"/>
  </w:num>
  <w:num w:numId="10">
    <w:abstractNumId w:val="14"/>
  </w:num>
  <w:num w:numId="11">
    <w:abstractNumId w:val="23"/>
  </w:num>
  <w:num w:numId="12">
    <w:abstractNumId w:val="13"/>
  </w:num>
  <w:num w:numId="13">
    <w:abstractNumId w:val="21"/>
  </w:num>
  <w:num w:numId="14">
    <w:abstractNumId w:val="24"/>
  </w:num>
  <w:num w:numId="15">
    <w:abstractNumId w:val="5"/>
  </w:num>
  <w:num w:numId="16">
    <w:abstractNumId w:val="26"/>
  </w:num>
  <w:num w:numId="17">
    <w:abstractNumId w:val="22"/>
  </w:num>
  <w:num w:numId="18">
    <w:abstractNumId w:val="7"/>
  </w:num>
  <w:num w:numId="19">
    <w:abstractNumId w:val="16"/>
  </w:num>
  <w:num w:numId="20">
    <w:abstractNumId w:val="6"/>
  </w:num>
  <w:num w:numId="21">
    <w:abstractNumId w:val="17"/>
  </w:num>
  <w:num w:numId="22">
    <w:abstractNumId w:val="1"/>
  </w:num>
  <w:num w:numId="23">
    <w:abstractNumId w:val="8"/>
  </w:num>
  <w:num w:numId="24">
    <w:abstractNumId w:val="15"/>
  </w:num>
  <w:num w:numId="25">
    <w:abstractNumId w:val="18"/>
  </w:num>
  <w:num w:numId="26">
    <w:abstractNumId w:val="4"/>
  </w:num>
  <w:num w:numId="2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1779"/>
    <w:rsid w:val="000052F0"/>
    <w:rsid w:val="00013A87"/>
    <w:rsid w:val="00017C6E"/>
    <w:rsid w:val="00025529"/>
    <w:rsid w:val="0002747C"/>
    <w:rsid w:val="00040296"/>
    <w:rsid w:val="00041589"/>
    <w:rsid w:val="0004181C"/>
    <w:rsid w:val="000460CA"/>
    <w:rsid w:val="0004678B"/>
    <w:rsid w:val="0005123C"/>
    <w:rsid w:val="0007044E"/>
    <w:rsid w:val="00070504"/>
    <w:rsid w:val="000764CA"/>
    <w:rsid w:val="00080F41"/>
    <w:rsid w:val="00082586"/>
    <w:rsid w:val="00082664"/>
    <w:rsid w:val="000856FE"/>
    <w:rsid w:val="00093B17"/>
    <w:rsid w:val="00093B8D"/>
    <w:rsid w:val="000944E5"/>
    <w:rsid w:val="00095CA8"/>
    <w:rsid w:val="0009619B"/>
    <w:rsid w:val="000961CD"/>
    <w:rsid w:val="00096A16"/>
    <w:rsid w:val="00096FA5"/>
    <w:rsid w:val="000A1644"/>
    <w:rsid w:val="000A42CC"/>
    <w:rsid w:val="000A590C"/>
    <w:rsid w:val="000A5E58"/>
    <w:rsid w:val="000A6E02"/>
    <w:rsid w:val="000B252C"/>
    <w:rsid w:val="000B2AB8"/>
    <w:rsid w:val="000B54D1"/>
    <w:rsid w:val="000C4F3B"/>
    <w:rsid w:val="000D72B4"/>
    <w:rsid w:val="000E0973"/>
    <w:rsid w:val="000E09A5"/>
    <w:rsid w:val="000E285D"/>
    <w:rsid w:val="000E6F48"/>
    <w:rsid w:val="000F3692"/>
    <w:rsid w:val="000F43C5"/>
    <w:rsid w:val="0011322F"/>
    <w:rsid w:val="001147D5"/>
    <w:rsid w:val="00120E5D"/>
    <w:rsid w:val="00121295"/>
    <w:rsid w:val="0013145F"/>
    <w:rsid w:val="001345F3"/>
    <w:rsid w:val="00140D6C"/>
    <w:rsid w:val="00143895"/>
    <w:rsid w:val="00150EA7"/>
    <w:rsid w:val="00152B09"/>
    <w:rsid w:val="00153F2E"/>
    <w:rsid w:val="00154E7F"/>
    <w:rsid w:val="0015592D"/>
    <w:rsid w:val="0017043A"/>
    <w:rsid w:val="00170A9F"/>
    <w:rsid w:val="001824E4"/>
    <w:rsid w:val="0019144E"/>
    <w:rsid w:val="001B0C22"/>
    <w:rsid w:val="001B3497"/>
    <w:rsid w:val="001B58BD"/>
    <w:rsid w:val="001B73A2"/>
    <w:rsid w:val="001B76A6"/>
    <w:rsid w:val="001E3FE3"/>
    <w:rsid w:val="001E7859"/>
    <w:rsid w:val="001F4499"/>
    <w:rsid w:val="001F553A"/>
    <w:rsid w:val="001F6D28"/>
    <w:rsid w:val="0020010B"/>
    <w:rsid w:val="0020375D"/>
    <w:rsid w:val="00215511"/>
    <w:rsid w:val="0021732A"/>
    <w:rsid w:val="00227AF6"/>
    <w:rsid w:val="00227D87"/>
    <w:rsid w:val="00232760"/>
    <w:rsid w:val="00240898"/>
    <w:rsid w:val="0024641A"/>
    <w:rsid w:val="00254001"/>
    <w:rsid w:val="002555EF"/>
    <w:rsid w:val="00260EEB"/>
    <w:rsid w:val="002619F8"/>
    <w:rsid w:val="00270A6D"/>
    <w:rsid w:val="0027189D"/>
    <w:rsid w:val="00274EF2"/>
    <w:rsid w:val="002803E2"/>
    <w:rsid w:val="002820A1"/>
    <w:rsid w:val="00282106"/>
    <w:rsid w:val="0028419C"/>
    <w:rsid w:val="00296C71"/>
    <w:rsid w:val="00297B82"/>
    <w:rsid w:val="002A1614"/>
    <w:rsid w:val="002A4C89"/>
    <w:rsid w:val="002A5396"/>
    <w:rsid w:val="002A7682"/>
    <w:rsid w:val="002B462B"/>
    <w:rsid w:val="002C1473"/>
    <w:rsid w:val="002C23AE"/>
    <w:rsid w:val="002D346E"/>
    <w:rsid w:val="002D6F20"/>
    <w:rsid w:val="002E5962"/>
    <w:rsid w:val="002E6902"/>
    <w:rsid w:val="002F045B"/>
    <w:rsid w:val="002F1C8A"/>
    <w:rsid w:val="002F7CBE"/>
    <w:rsid w:val="003053A4"/>
    <w:rsid w:val="003203B2"/>
    <w:rsid w:val="003223B8"/>
    <w:rsid w:val="00333712"/>
    <w:rsid w:val="003427F8"/>
    <w:rsid w:val="003475B5"/>
    <w:rsid w:val="00347C75"/>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74AC"/>
    <w:rsid w:val="003D2A8D"/>
    <w:rsid w:val="003D40B7"/>
    <w:rsid w:val="003D7303"/>
    <w:rsid w:val="003E3B0C"/>
    <w:rsid w:val="003E57D6"/>
    <w:rsid w:val="003E62DA"/>
    <w:rsid w:val="003E6985"/>
    <w:rsid w:val="003E6D36"/>
    <w:rsid w:val="003F501F"/>
    <w:rsid w:val="00400FDF"/>
    <w:rsid w:val="004120D0"/>
    <w:rsid w:val="0041260D"/>
    <w:rsid w:val="0041266F"/>
    <w:rsid w:val="00413B73"/>
    <w:rsid w:val="00413E4E"/>
    <w:rsid w:val="00416FCD"/>
    <w:rsid w:val="00421613"/>
    <w:rsid w:val="00422DCC"/>
    <w:rsid w:val="004512C7"/>
    <w:rsid w:val="0045493C"/>
    <w:rsid w:val="00456D56"/>
    <w:rsid w:val="0047121B"/>
    <w:rsid w:val="00474BEA"/>
    <w:rsid w:val="004811BE"/>
    <w:rsid w:val="00494E10"/>
    <w:rsid w:val="004A301A"/>
    <w:rsid w:val="004A3528"/>
    <w:rsid w:val="004A60BD"/>
    <w:rsid w:val="004A7610"/>
    <w:rsid w:val="004B2CB4"/>
    <w:rsid w:val="004B675B"/>
    <w:rsid w:val="004B74B6"/>
    <w:rsid w:val="004C7911"/>
    <w:rsid w:val="004D1AA8"/>
    <w:rsid w:val="004D5FC5"/>
    <w:rsid w:val="004E542B"/>
    <w:rsid w:val="004E5D35"/>
    <w:rsid w:val="004E66D0"/>
    <w:rsid w:val="004F7595"/>
    <w:rsid w:val="005038D2"/>
    <w:rsid w:val="00503CEB"/>
    <w:rsid w:val="005073C8"/>
    <w:rsid w:val="00511908"/>
    <w:rsid w:val="00525AB6"/>
    <w:rsid w:val="00531FB2"/>
    <w:rsid w:val="00532C22"/>
    <w:rsid w:val="0053453B"/>
    <w:rsid w:val="00537CF5"/>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1EA8"/>
    <w:rsid w:val="005E2BAD"/>
    <w:rsid w:val="005E45B1"/>
    <w:rsid w:val="005E5595"/>
    <w:rsid w:val="005E6DEF"/>
    <w:rsid w:val="005F213D"/>
    <w:rsid w:val="00600968"/>
    <w:rsid w:val="006024D1"/>
    <w:rsid w:val="00605B60"/>
    <w:rsid w:val="0060606F"/>
    <w:rsid w:val="00613C47"/>
    <w:rsid w:val="00615E27"/>
    <w:rsid w:val="006201B5"/>
    <w:rsid w:val="00622C25"/>
    <w:rsid w:val="006269EB"/>
    <w:rsid w:val="00632A7E"/>
    <w:rsid w:val="00634847"/>
    <w:rsid w:val="0064035B"/>
    <w:rsid w:val="00640460"/>
    <w:rsid w:val="00647DCC"/>
    <w:rsid w:val="00657FCA"/>
    <w:rsid w:val="006646CD"/>
    <w:rsid w:val="00665CF9"/>
    <w:rsid w:val="00674F1F"/>
    <w:rsid w:val="00675C25"/>
    <w:rsid w:val="00682048"/>
    <w:rsid w:val="006834D2"/>
    <w:rsid w:val="00683541"/>
    <w:rsid w:val="006A3D07"/>
    <w:rsid w:val="006B71A0"/>
    <w:rsid w:val="006B73EB"/>
    <w:rsid w:val="006C1E73"/>
    <w:rsid w:val="006C2E00"/>
    <w:rsid w:val="006C2E05"/>
    <w:rsid w:val="006C35C7"/>
    <w:rsid w:val="006D583D"/>
    <w:rsid w:val="006E4221"/>
    <w:rsid w:val="006E6E7A"/>
    <w:rsid w:val="006F6C40"/>
    <w:rsid w:val="00703161"/>
    <w:rsid w:val="007078D3"/>
    <w:rsid w:val="00711568"/>
    <w:rsid w:val="00711B1F"/>
    <w:rsid w:val="007125DA"/>
    <w:rsid w:val="0071672A"/>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B15A3"/>
    <w:rsid w:val="007B5284"/>
    <w:rsid w:val="007B6063"/>
    <w:rsid w:val="007D212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0A05"/>
    <w:rsid w:val="00880D9C"/>
    <w:rsid w:val="008865F6"/>
    <w:rsid w:val="00892DD1"/>
    <w:rsid w:val="00894275"/>
    <w:rsid w:val="008A68AD"/>
    <w:rsid w:val="008B075D"/>
    <w:rsid w:val="008B0931"/>
    <w:rsid w:val="008B16EA"/>
    <w:rsid w:val="008B4CC6"/>
    <w:rsid w:val="008B7C65"/>
    <w:rsid w:val="008C3AE2"/>
    <w:rsid w:val="008D0F36"/>
    <w:rsid w:val="008D306A"/>
    <w:rsid w:val="008D7C87"/>
    <w:rsid w:val="008E0436"/>
    <w:rsid w:val="008E7465"/>
    <w:rsid w:val="008F7C3C"/>
    <w:rsid w:val="00900B5D"/>
    <w:rsid w:val="009010FC"/>
    <w:rsid w:val="009032D4"/>
    <w:rsid w:val="009064AD"/>
    <w:rsid w:val="00906AD4"/>
    <w:rsid w:val="00907346"/>
    <w:rsid w:val="00912CE5"/>
    <w:rsid w:val="009169B3"/>
    <w:rsid w:val="009222D4"/>
    <w:rsid w:val="00922D14"/>
    <w:rsid w:val="00942306"/>
    <w:rsid w:val="0095059A"/>
    <w:rsid w:val="00957B84"/>
    <w:rsid w:val="00970B43"/>
    <w:rsid w:val="00970E1C"/>
    <w:rsid w:val="00972747"/>
    <w:rsid w:val="009825E1"/>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9F7F99"/>
    <w:rsid w:val="00A02AA3"/>
    <w:rsid w:val="00A046ED"/>
    <w:rsid w:val="00A068A0"/>
    <w:rsid w:val="00A06977"/>
    <w:rsid w:val="00A12383"/>
    <w:rsid w:val="00A15809"/>
    <w:rsid w:val="00A244DB"/>
    <w:rsid w:val="00A252AF"/>
    <w:rsid w:val="00A26F05"/>
    <w:rsid w:val="00A31A47"/>
    <w:rsid w:val="00A333E0"/>
    <w:rsid w:val="00A348CD"/>
    <w:rsid w:val="00A3632B"/>
    <w:rsid w:val="00A43619"/>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06B72"/>
    <w:rsid w:val="00B1401C"/>
    <w:rsid w:val="00B22097"/>
    <w:rsid w:val="00B253FA"/>
    <w:rsid w:val="00B25440"/>
    <w:rsid w:val="00B32E22"/>
    <w:rsid w:val="00B35A45"/>
    <w:rsid w:val="00B406E9"/>
    <w:rsid w:val="00B40F82"/>
    <w:rsid w:val="00B45175"/>
    <w:rsid w:val="00B5286D"/>
    <w:rsid w:val="00B52870"/>
    <w:rsid w:val="00B52FC5"/>
    <w:rsid w:val="00B54FE1"/>
    <w:rsid w:val="00B63C3E"/>
    <w:rsid w:val="00B640A4"/>
    <w:rsid w:val="00B65943"/>
    <w:rsid w:val="00B66DEE"/>
    <w:rsid w:val="00B702D2"/>
    <w:rsid w:val="00B80611"/>
    <w:rsid w:val="00B826F7"/>
    <w:rsid w:val="00B85C66"/>
    <w:rsid w:val="00B906E3"/>
    <w:rsid w:val="00B94550"/>
    <w:rsid w:val="00B9665D"/>
    <w:rsid w:val="00B96ACB"/>
    <w:rsid w:val="00BA02E4"/>
    <w:rsid w:val="00BA08CC"/>
    <w:rsid w:val="00BB6E0D"/>
    <w:rsid w:val="00BC3BFD"/>
    <w:rsid w:val="00BD4F4F"/>
    <w:rsid w:val="00BD6DA1"/>
    <w:rsid w:val="00BD7645"/>
    <w:rsid w:val="00BE16D1"/>
    <w:rsid w:val="00BE33BB"/>
    <w:rsid w:val="00BE4AA0"/>
    <w:rsid w:val="00BF308F"/>
    <w:rsid w:val="00BF4C28"/>
    <w:rsid w:val="00C030D1"/>
    <w:rsid w:val="00C041CD"/>
    <w:rsid w:val="00C065C0"/>
    <w:rsid w:val="00C13C0B"/>
    <w:rsid w:val="00C15C30"/>
    <w:rsid w:val="00C25955"/>
    <w:rsid w:val="00C279C8"/>
    <w:rsid w:val="00C33A30"/>
    <w:rsid w:val="00C3643E"/>
    <w:rsid w:val="00C37928"/>
    <w:rsid w:val="00C42A76"/>
    <w:rsid w:val="00C47D8C"/>
    <w:rsid w:val="00C50430"/>
    <w:rsid w:val="00C57193"/>
    <w:rsid w:val="00C66E99"/>
    <w:rsid w:val="00C70779"/>
    <w:rsid w:val="00C80D15"/>
    <w:rsid w:val="00C83A4D"/>
    <w:rsid w:val="00C83E73"/>
    <w:rsid w:val="00CA3A1C"/>
    <w:rsid w:val="00CA3F41"/>
    <w:rsid w:val="00CB1632"/>
    <w:rsid w:val="00CB3480"/>
    <w:rsid w:val="00CB4BBE"/>
    <w:rsid w:val="00CC144B"/>
    <w:rsid w:val="00CC1BE9"/>
    <w:rsid w:val="00CC496F"/>
    <w:rsid w:val="00CD0C20"/>
    <w:rsid w:val="00CD1E8A"/>
    <w:rsid w:val="00CD29A4"/>
    <w:rsid w:val="00CE3CD0"/>
    <w:rsid w:val="00CE731C"/>
    <w:rsid w:val="00CF23EF"/>
    <w:rsid w:val="00CF4C3E"/>
    <w:rsid w:val="00CF535A"/>
    <w:rsid w:val="00CF68DB"/>
    <w:rsid w:val="00CF7777"/>
    <w:rsid w:val="00D000DD"/>
    <w:rsid w:val="00D01963"/>
    <w:rsid w:val="00D02D20"/>
    <w:rsid w:val="00D032D4"/>
    <w:rsid w:val="00D03E79"/>
    <w:rsid w:val="00D11491"/>
    <w:rsid w:val="00D15CEA"/>
    <w:rsid w:val="00D2170F"/>
    <w:rsid w:val="00D21F9F"/>
    <w:rsid w:val="00D23751"/>
    <w:rsid w:val="00D25B0F"/>
    <w:rsid w:val="00D3187E"/>
    <w:rsid w:val="00D32B8F"/>
    <w:rsid w:val="00D3775B"/>
    <w:rsid w:val="00D40001"/>
    <w:rsid w:val="00D402A9"/>
    <w:rsid w:val="00D40AA7"/>
    <w:rsid w:val="00D4121E"/>
    <w:rsid w:val="00D46D26"/>
    <w:rsid w:val="00D5351C"/>
    <w:rsid w:val="00D579A0"/>
    <w:rsid w:val="00D60A36"/>
    <w:rsid w:val="00D63687"/>
    <w:rsid w:val="00D63E0F"/>
    <w:rsid w:val="00D64024"/>
    <w:rsid w:val="00D64EE6"/>
    <w:rsid w:val="00D73640"/>
    <w:rsid w:val="00D75651"/>
    <w:rsid w:val="00D75F1A"/>
    <w:rsid w:val="00D8397F"/>
    <w:rsid w:val="00D90BDA"/>
    <w:rsid w:val="00D943B7"/>
    <w:rsid w:val="00DA0366"/>
    <w:rsid w:val="00DA11A7"/>
    <w:rsid w:val="00DA33B5"/>
    <w:rsid w:val="00DA4D80"/>
    <w:rsid w:val="00DA4DD1"/>
    <w:rsid w:val="00DC05EC"/>
    <w:rsid w:val="00DC44F3"/>
    <w:rsid w:val="00DC4B04"/>
    <w:rsid w:val="00DD14FE"/>
    <w:rsid w:val="00DD1F49"/>
    <w:rsid w:val="00DD5045"/>
    <w:rsid w:val="00DE4BA7"/>
    <w:rsid w:val="00DE6B4D"/>
    <w:rsid w:val="00DE6DF8"/>
    <w:rsid w:val="00DF3209"/>
    <w:rsid w:val="00DF483D"/>
    <w:rsid w:val="00E03304"/>
    <w:rsid w:val="00E142A7"/>
    <w:rsid w:val="00E230FC"/>
    <w:rsid w:val="00E342A8"/>
    <w:rsid w:val="00E4644C"/>
    <w:rsid w:val="00E46A2B"/>
    <w:rsid w:val="00E52624"/>
    <w:rsid w:val="00E52EC9"/>
    <w:rsid w:val="00E668EB"/>
    <w:rsid w:val="00E700F9"/>
    <w:rsid w:val="00E73FEF"/>
    <w:rsid w:val="00E753CF"/>
    <w:rsid w:val="00E764AB"/>
    <w:rsid w:val="00E81D7D"/>
    <w:rsid w:val="00E81DE5"/>
    <w:rsid w:val="00E8658A"/>
    <w:rsid w:val="00E900CB"/>
    <w:rsid w:val="00E947DA"/>
    <w:rsid w:val="00E97668"/>
    <w:rsid w:val="00EA2E3A"/>
    <w:rsid w:val="00EB40C2"/>
    <w:rsid w:val="00EB6A5B"/>
    <w:rsid w:val="00EC04A3"/>
    <w:rsid w:val="00EC1E60"/>
    <w:rsid w:val="00EC4BDF"/>
    <w:rsid w:val="00ED6CFB"/>
    <w:rsid w:val="00ED7435"/>
    <w:rsid w:val="00EE1D07"/>
    <w:rsid w:val="00EE7F70"/>
    <w:rsid w:val="00EF20BB"/>
    <w:rsid w:val="00F02FCB"/>
    <w:rsid w:val="00F1038C"/>
    <w:rsid w:val="00F11A4C"/>
    <w:rsid w:val="00F14437"/>
    <w:rsid w:val="00F3195C"/>
    <w:rsid w:val="00F31E30"/>
    <w:rsid w:val="00F35E2B"/>
    <w:rsid w:val="00F50A1E"/>
    <w:rsid w:val="00F549C3"/>
    <w:rsid w:val="00F5531C"/>
    <w:rsid w:val="00F57394"/>
    <w:rsid w:val="00F60B9F"/>
    <w:rsid w:val="00F6377B"/>
    <w:rsid w:val="00F71E88"/>
    <w:rsid w:val="00F821EF"/>
    <w:rsid w:val="00F901B5"/>
    <w:rsid w:val="00F92AF2"/>
    <w:rsid w:val="00F96C95"/>
    <w:rsid w:val="00FA4E4D"/>
    <w:rsid w:val="00FA62F1"/>
    <w:rsid w:val="00FA708E"/>
    <w:rsid w:val="00FB26DB"/>
    <w:rsid w:val="00FB6920"/>
    <w:rsid w:val="00FC1BA9"/>
    <w:rsid w:val="00FC49C5"/>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79EADD3"/>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link w:val="BodyText3Char"/>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BodyText3Char">
    <w:name w:val="Body Text 3 Char"/>
    <w:basedOn w:val="DefaultParagraphFont"/>
    <w:link w:val="BodyText3"/>
    <w:semiHidden/>
    <w:rsid w:val="005E1EA8"/>
    <w:rPr>
      <w:sz w:val="22"/>
    </w:rPr>
  </w:style>
  <w:style w:type="character" w:styleId="CommentReference">
    <w:name w:val="annotation reference"/>
    <w:basedOn w:val="DefaultParagraphFont"/>
    <w:uiPriority w:val="99"/>
    <w:semiHidden/>
    <w:unhideWhenUsed/>
    <w:rsid w:val="008D0F36"/>
    <w:rPr>
      <w:sz w:val="16"/>
      <w:szCs w:val="16"/>
    </w:rPr>
  </w:style>
  <w:style w:type="paragraph" w:styleId="CommentText">
    <w:name w:val="annotation text"/>
    <w:basedOn w:val="Normal"/>
    <w:link w:val="CommentTextChar"/>
    <w:uiPriority w:val="99"/>
    <w:semiHidden/>
    <w:unhideWhenUsed/>
    <w:rsid w:val="008D0F36"/>
  </w:style>
  <w:style w:type="character" w:customStyle="1" w:styleId="CommentTextChar">
    <w:name w:val="Comment Text Char"/>
    <w:basedOn w:val="DefaultParagraphFont"/>
    <w:link w:val="CommentText"/>
    <w:uiPriority w:val="99"/>
    <w:semiHidden/>
    <w:rsid w:val="008D0F36"/>
  </w:style>
  <w:style w:type="paragraph" w:styleId="CommentSubject">
    <w:name w:val="annotation subject"/>
    <w:basedOn w:val="CommentText"/>
    <w:next w:val="CommentText"/>
    <w:link w:val="CommentSubjectChar"/>
    <w:uiPriority w:val="99"/>
    <w:semiHidden/>
    <w:unhideWhenUsed/>
    <w:rsid w:val="008D0F36"/>
    <w:rPr>
      <w:b/>
      <w:bCs/>
    </w:rPr>
  </w:style>
  <w:style w:type="character" w:customStyle="1" w:styleId="CommentSubjectChar">
    <w:name w:val="Comment Subject Char"/>
    <w:basedOn w:val="CommentTextChar"/>
    <w:link w:val="CommentSubject"/>
    <w:uiPriority w:val="99"/>
    <w:semiHidden/>
    <w:rsid w:val="008D0F36"/>
    <w:rPr>
      <w:b/>
      <w:bCs/>
    </w:rPr>
  </w:style>
  <w:style w:type="paragraph" w:styleId="Revision">
    <w:name w:val="Revision"/>
    <w:hidden/>
    <w:uiPriority w:val="99"/>
    <w:semiHidden/>
    <w:rsid w:val="00A06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 w:id="190900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yperlink" Target="mailto:SWD_Air@dep.state.fl.us" TargetMode="External"/><Relationship Id="rId34"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SWD_Air_Permitting@dep.state.fl.us" TargetMode="Externa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le.d.henry@dep.state.fl.us" TargetMode="External"/><Relationship Id="rId24" Type="http://schemas.openxmlformats.org/officeDocument/2006/relationships/header" Target="header8.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header" Target="header20.xml"/><Relationship Id="rId10" Type="http://schemas.openxmlformats.org/officeDocument/2006/relationships/hyperlink" Target="mailto:vsgro@kooglerassociates.com" TargetMode="External"/><Relationship Id="rId19" Type="http://schemas.openxmlformats.org/officeDocument/2006/relationships/header" Target="header5.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mailto:mwoods@popsinc.net" TargetMode="Externa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header" Target="header1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888F6-FD14-48CC-AD38-4C775A3A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4275</Words>
  <Characters>24956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29173</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7</cp:revision>
  <cp:lastPrinted>2015-01-26T13:30:00Z</cp:lastPrinted>
  <dcterms:created xsi:type="dcterms:W3CDTF">2015-01-22T15:39:00Z</dcterms:created>
  <dcterms:modified xsi:type="dcterms:W3CDTF">2015-01-26T13:33:00Z</dcterms:modified>
</cp:coreProperties>
</file>