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2570C1" w:rsidP="009D0E1F">
            <w:pPr>
              <w:rPr>
                <w:rFonts w:ascii="Book Antiqua" w:hAnsi="Book Antiqua"/>
                <w:sz w:val="24"/>
                <w:szCs w:val="24"/>
              </w:rPr>
            </w:pPr>
            <w:r>
              <w:rPr>
                <w:noProof/>
              </w:rPr>
              <w:drawing>
                <wp:inline distT="0" distB="0" distL="0" distR="0">
                  <wp:extent cx="1691640" cy="1115695"/>
                  <wp:effectExtent l="0" t="0" r="381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7" cstate="print"/>
                          <a:srcRect/>
                          <a:stretch>
                            <a:fillRect/>
                          </a:stretch>
                        </pic:blipFill>
                        <pic:spPr bwMode="auto">
                          <a:xfrm>
                            <a:off x="0" y="0"/>
                            <a:ext cx="1691640" cy="1115695"/>
                          </a:xfrm>
                          <a:prstGeom prst="rect">
                            <a:avLst/>
                          </a:prstGeom>
                          <a:noFill/>
                          <a:ln w="9525">
                            <a:noFill/>
                            <a:miter lim="800000"/>
                            <a:headEnd/>
                            <a:tailEnd/>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078D3" w:rsidRDefault="00A20E4B" w:rsidP="00E700F9">
      <w:pPr>
        <w:pStyle w:val="Header"/>
        <w:jc w:val="center"/>
        <w:rPr>
          <w:b/>
          <w:sz w:val="28"/>
          <w:szCs w:val="28"/>
        </w:rPr>
      </w:pPr>
      <w:r>
        <w:rPr>
          <w:b/>
          <w:sz w:val="28"/>
          <w:szCs w:val="28"/>
          <w:shd w:val="clear" w:color="auto" w:fill="FFFFFF"/>
        </w:rPr>
        <w:t>FINAL</w:t>
      </w:r>
      <w:r w:rsidR="008F7C3C" w:rsidRPr="00635354">
        <w:rPr>
          <w:b/>
          <w:sz w:val="28"/>
          <w:szCs w:val="28"/>
          <w:shd w:val="clear" w:color="auto" w:fill="FFFFFF"/>
        </w:rPr>
        <w:t xml:space="preserve"> </w:t>
      </w:r>
      <w:r w:rsidR="00E700F9" w:rsidRPr="007078D3">
        <w:rPr>
          <w:b/>
          <w:sz w:val="28"/>
          <w:szCs w:val="28"/>
          <w:shd w:val="clear" w:color="auto" w:fill="FFFFFF"/>
        </w:rPr>
        <w:t>PERMIT</w:t>
      </w:r>
    </w:p>
    <w:p w:rsidR="00E4644C" w:rsidRPr="007078D3" w:rsidRDefault="00E4644C" w:rsidP="00D11491">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7078D3">
        <w:trPr>
          <w:cantSplit/>
          <w:trHeight w:val="1649"/>
        </w:trPr>
        <w:tc>
          <w:tcPr>
            <w:tcW w:w="5724" w:type="dxa"/>
          </w:tcPr>
          <w:p w:rsidR="00635354" w:rsidRPr="00860F23" w:rsidRDefault="00635354" w:rsidP="00635354">
            <w:pPr>
              <w:rPr>
                <w:sz w:val="22"/>
                <w:szCs w:val="22"/>
              </w:rPr>
            </w:pPr>
            <w:r w:rsidRPr="00860F23">
              <w:rPr>
                <w:sz w:val="22"/>
                <w:szCs w:val="22"/>
              </w:rPr>
              <w:t>Purina Mills, LLC</w:t>
            </w:r>
          </w:p>
          <w:p w:rsidR="00635354" w:rsidRPr="00860F23" w:rsidRDefault="00635354" w:rsidP="00635354">
            <w:pPr>
              <w:rPr>
                <w:sz w:val="22"/>
                <w:szCs w:val="22"/>
              </w:rPr>
            </w:pPr>
            <w:r w:rsidRPr="00860F23">
              <w:rPr>
                <w:sz w:val="22"/>
                <w:szCs w:val="22"/>
              </w:rPr>
              <w:t>890 North Prairie Industrial Parkway</w:t>
            </w:r>
          </w:p>
          <w:p w:rsidR="00635354" w:rsidRPr="00860F23" w:rsidRDefault="00635354" w:rsidP="00635354">
            <w:pPr>
              <w:tabs>
                <w:tab w:val="center" w:pos="3168"/>
                <w:tab w:val="left" w:pos="3240"/>
                <w:tab w:val="left" w:pos="3615"/>
              </w:tabs>
              <w:rPr>
                <w:sz w:val="22"/>
                <w:szCs w:val="22"/>
              </w:rPr>
            </w:pPr>
            <w:r w:rsidRPr="00860F23">
              <w:rPr>
                <w:sz w:val="22"/>
                <w:szCs w:val="22"/>
              </w:rPr>
              <w:t>Mulberry, Florida 33860</w:t>
            </w:r>
          </w:p>
          <w:p w:rsidR="00E4644C" w:rsidRPr="007078D3" w:rsidRDefault="00E4644C">
            <w:pPr>
              <w:rPr>
                <w:i/>
                <w:sz w:val="22"/>
                <w:szCs w:val="22"/>
              </w:rPr>
            </w:pPr>
          </w:p>
          <w:p w:rsidR="00635354" w:rsidRDefault="00E4644C" w:rsidP="00635354">
            <w:pPr>
              <w:rPr>
                <w:sz w:val="22"/>
                <w:szCs w:val="22"/>
              </w:rPr>
            </w:pPr>
            <w:r w:rsidRPr="007078D3">
              <w:rPr>
                <w:sz w:val="22"/>
                <w:szCs w:val="22"/>
              </w:rPr>
              <w:t>Authorized Representative:</w:t>
            </w:r>
          </w:p>
          <w:p w:rsidR="00E4644C" w:rsidRPr="007078D3" w:rsidRDefault="005073C8" w:rsidP="00635354">
            <w:pPr>
              <w:rPr>
                <w:sz w:val="22"/>
                <w:szCs w:val="22"/>
              </w:rPr>
            </w:pPr>
            <w:r w:rsidRPr="00635354">
              <w:rPr>
                <w:sz w:val="22"/>
                <w:szCs w:val="22"/>
              </w:rPr>
              <w:t>Mr</w:t>
            </w:r>
            <w:r w:rsidR="001B76A6" w:rsidRPr="00635354">
              <w:rPr>
                <w:sz w:val="22"/>
                <w:szCs w:val="22"/>
              </w:rPr>
              <w:t>.</w:t>
            </w:r>
            <w:r w:rsidR="00635354" w:rsidRPr="00635354">
              <w:rPr>
                <w:sz w:val="22"/>
                <w:szCs w:val="22"/>
              </w:rPr>
              <w:t xml:space="preserve"> Steve</w:t>
            </w:r>
            <w:r w:rsidR="00635354">
              <w:rPr>
                <w:sz w:val="22"/>
                <w:szCs w:val="22"/>
              </w:rPr>
              <w:t xml:space="preserve"> Furst, Plant Manager</w:t>
            </w:r>
          </w:p>
        </w:tc>
        <w:tc>
          <w:tcPr>
            <w:tcW w:w="4410" w:type="dxa"/>
          </w:tcPr>
          <w:p w:rsidR="00E4644C" w:rsidRPr="007078D3" w:rsidRDefault="00E4644C">
            <w:pPr>
              <w:rPr>
                <w:sz w:val="22"/>
                <w:szCs w:val="22"/>
              </w:rPr>
            </w:pPr>
            <w:r w:rsidRPr="007078D3">
              <w:rPr>
                <w:sz w:val="22"/>
                <w:szCs w:val="22"/>
              </w:rPr>
              <w:t xml:space="preserve">Air Permit No. </w:t>
            </w:r>
            <w:r w:rsidR="00635354">
              <w:rPr>
                <w:sz w:val="22"/>
                <w:szCs w:val="22"/>
              </w:rPr>
              <w:t>1050157-009</w:t>
            </w:r>
            <w:r w:rsidRPr="007078D3">
              <w:rPr>
                <w:sz w:val="22"/>
                <w:szCs w:val="22"/>
              </w:rPr>
              <w:t>-</w:t>
            </w:r>
            <w:r w:rsidRPr="00635354">
              <w:rPr>
                <w:sz w:val="22"/>
                <w:szCs w:val="22"/>
              </w:rPr>
              <w:t>AC</w:t>
            </w:r>
          </w:p>
          <w:p w:rsidR="00E4644C" w:rsidRPr="007078D3" w:rsidRDefault="00E4644C">
            <w:pPr>
              <w:rPr>
                <w:sz w:val="22"/>
                <w:szCs w:val="22"/>
              </w:rPr>
            </w:pPr>
            <w:r w:rsidRPr="007078D3">
              <w:rPr>
                <w:sz w:val="22"/>
                <w:szCs w:val="22"/>
              </w:rPr>
              <w:t xml:space="preserve">Permit Expires:  </w:t>
            </w:r>
            <w:r w:rsidR="005C3C4D">
              <w:rPr>
                <w:sz w:val="22"/>
                <w:szCs w:val="22"/>
              </w:rPr>
              <w:t>07/31/2014</w:t>
            </w:r>
          </w:p>
          <w:p w:rsidR="00E4644C" w:rsidRPr="007078D3" w:rsidRDefault="00635354">
            <w:pPr>
              <w:rPr>
                <w:sz w:val="22"/>
                <w:szCs w:val="22"/>
              </w:rPr>
            </w:pPr>
            <w:r w:rsidRPr="00635354">
              <w:rPr>
                <w:sz w:val="22"/>
                <w:szCs w:val="22"/>
              </w:rPr>
              <w:t>Land O’ Lakes Purina Feed, LLC</w:t>
            </w:r>
          </w:p>
          <w:p w:rsidR="00E4644C" w:rsidRPr="007078D3" w:rsidRDefault="00E4644C">
            <w:pPr>
              <w:rPr>
                <w:sz w:val="22"/>
                <w:szCs w:val="22"/>
                <w:highlight w:val="yellow"/>
              </w:rPr>
            </w:pPr>
            <w:r w:rsidRPr="007078D3">
              <w:rPr>
                <w:sz w:val="22"/>
                <w:szCs w:val="22"/>
              </w:rPr>
              <w:t xml:space="preserve">Minor Air </w:t>
            </w:r>
            <w:r w:rsidRPr="00E02B51">
              <w:rPr>
                <w:sz w:val="22"/>
                <w:szCs w:val="22"/>
              </w:rPr>
              <w:t xml:space="preserve">Construction </w:t>
            </w:r>
            <w:r w:rsidRPr="007078D3">
              <w:rPr>
                <w:sz w:val="22"/>
                <w:szCs w:val="22"/>
              </w:rPr>
              <w:t xml:space="preserve">Permit </w:t>
            </w:r>
          </w:p>
          <w:p w:rsidR="00E4644C" w:rsidRPr="007078D3" w:rsidRDefault="0029073A" w:rsidP="0068287F">
            <w:pPr>
              <w:rPr>
                <w:b/>
                <w:bCs/>
                <w:sz w:val="22"/>
                <w:szCs w:val="22"/>
              </w:rPr>
            </w:pPr>
            <w:r>
              <w:rPr>
                <w:sz w:val="22"/>
                <w:szCs w:val="22"/>
              </w:rPr>
              <w:t xml:space="preserve">Replace Cyclone in Pellet Mill System </w:t>
            </w:r>
            <w:r w:rsidR="0068287F">
              <w:rPr>
                <w:sz w:val="22"/>
                <w:szCs w:val="22"/>
              </w:rPr>
              <w:t>No. 2</w:t>
            </w:r>
            <w:r w:rsidR="001B76A6" w:rsidRPr="007078D3">
              <w:rPr>
                <w:sz w:val="22"/>
                <w:szCs w:val="22"/>
              </w:rPr>
              <w:t xml:space="preserve"> </w:t>
            </w:r>
            <w:r w:rsidR="005C3C4D">
              <w:rPr>
                <w:sz w:val="22"/>
                <w:szCs w:val="22"/>
              </w:rPr>
              <w:t>and Permit Modifications</w:t>
            </w:r>
            <w:r w:rsidR="005073C8" w:rsidRPr="007078D3">
              <w:rPr>
                <w:sz w:val="22"/>
                <w:szCs w:val="22"/>
              </w:rPr>
              <w:t xml:space="preserve"> </w:t>
            </w:r>
          </w:p>
        </w:tc>
      </w:tr>
    </w:tbl>
    <w:p w:rsidR="00FE704D" w:rsidRPr="007078D3" w:rsidRDefault="00FE704D" w:rsidP="00FD4E84">
      <w:pPr>
        <w:pStyle w:val="BodyText3"/>
        <w:spacing w:after="0"/>
        <w:jc w:val="left"/>
        <w:rPr>
          <w:szCs w:val="22"/>
        </w:rPr>
      </w:pPr>
    </w:p>
    <w:p w:rsidR="003D7303" w:rsidRPr="007078D3" w:rsidRDefault="00E4644C" w:rsidP="00FD4E84">
      <w:pPr>
        <w:pStyle w:val="BodyTextIndent"/>
        <w:ind w:left="0"/>
        <w:jc w:val="left"/>
        <w:rPr>
          <w:szCs w:val="22"/>
        </w:rPr>
      </w:pPr>
      <w:r w:rsidRPr="007078D3">
        <w:rPr>
          <w:szCs w:val="22"/>
        </w:rPr>
        <w:t xml:space="preserve">This </w:t>
      </w:r>
      <w:r w:rsidR="003053A4" w:rsidRPr="007078D3">
        <w:rPr>
          <w:szCs w:val="22"/>
        </w:rPr>
        <w:t>is the final air construction</w:t>
      </w:r>
      <w:r w:rsidR="009B7A3E" w:rsidRPr="007078D3">
        <w:rPr>
          <w:szCs w:val="22"/>
        </w:rPr>
        <w:t xml:space="preserve"> </w:t>
      </w:r>
      <w:r w:rsidR="003053A4" w:rsidRPr="007078D3">
        <w:rPr>
          <w:szCs w:val="22"/>
        </w:rPr>
        <w:t>permit</w:t>
      </w:r>
      <w:r w:rsidR="00CF7777" w:rsidRPr="007078D3">
        <w:rPr>
          <w:szCs w:val="22"/>
        </w:rPr>
        <w:t xml:space="preserve"> </w:t>
      </w:r>
      <w:r w:rsidR="0029073A">
        <w:rPr>
          <w:szCs w:val="22"/>
        </w:rPr>
        <w:t xml:space="preserve">to replace the cyclone and airlock in Pellet Mill System </w:t>
      </w:r>
      <w:r w:rsidR="0068287F">
        <w:rPr>
          <w:szCs w:val="22"/>
        </w:rPr>
        <w:t>No. 2</w:t>
      </w:r>
      <w:r w:rsidR="0029073A">
        <w:rPr>
          <w:szCs w:val="22"/>
        </w:rPr>
        <w:t xml:space="preserve"> and to modify the operation and emission limitations at the Land O’ Lakes Purina Feed, LLC facility</w:t>
      </w:r>
      <w:r w:rsidR="008F7C3C" w:rsidRPr="007078D3">
        <w:rPr>
          <w:szCs w:val="22"/>
        </w:rPr>
        <w:t xml:space="preserve"> </w:t>
      </w:r>
      <w:r w:rsidRPr="007078D3">
        <w:rPr>
          <w:szCs w:val="22"/>
        </w:rPr>
        <w:t xml:space="preserve">(Standard Industrial Classification No. </w:t>
      </w:r>
      <w:r w:rsidR="0029073A">
        <w:rPr>
          <w:szCs w:val="22"/>
        </w:rPr>
        <w:t>2048</w:t>
      </w:r>
      <w:r w:rsidR="009B7A3E" w:rsidRPr="007078D3">
        <w:rPr>
          <w:szCs w:val="22"/>
        </w:rPr>
        <w:t>)</w:t>
      </w:r>
      <w:r w:rsidRPr="007078D3">
        <w:rPr>
          <w:szCs w:val="22"/>
        </w:rPr>
        <w:t xml:space="preserve"> located in </w:t>
      </w:r>
      <w:r w:rsidR="0029073A">
        <w:rPr>
          <w:szCs w:val="22"/>
        </w:rPr>
        <w:t>Polk</w:t>
      </w:r>
      <w:r w:rsidRPr="007078D3">
        <w:rPr>
          <w:szCs w:val="22"/>
        </w:rPr>
        <w:t xml:space="preserve"> County at </w:t>
      </w:r>
      <w:r w:rsidR="000F4A6D">
        <w:rPr>
          <w:szCs w:val="22"/>
        </w:rPr>
        <w:t>890 North Prairie Industrial Parkway</w:t>
      </w:r>
      <w:r w:rsidRPr="007078D3">
        <w:rPr>
          <w:szCs w:val="22"/>
        </w:rPr>
        <w:t xml:space="preserve"> in </w:t>
      </w:r>
      <w:r w:rsidR="000F4A6D">
        <w:rPr>
          <w:szCs w:val="22"/>
        </w:rPr>
        <w:t>Mulberry</w:t>
      </w:r>
      <w:r w:rsidRPr="007078D3">
        <w:rPr>
          <w:szCs w:val="22"/>
        </w:rPr>
        <w:t xml:space="preserve">, Florida.  The </w:t>
      </w:r>
      <w:r w:rsidRPr="00353E44">
        <w:rPr>
          <w:szCs w:val="22"/>
        </w:rPr>
        <w:t xml:space="preserve">UTM coordinates are Zone </w:t>
      </w:r>
      <w:r w:rsidR="005073C8" w:rsidRPr="00353E44">
        <w:rPr>
          <w:szCs w:val="22"/>
        </w:rPr>
        <w:t>17</w:t>
      </w:r>
      <w:r w:rsidRPr="00353E44">
        <w:rPr>
          <w:szCs w:val="22"/>
        </w:rPr>
        <w:t xml:space="preserve">, </w:t>
      </w:r>
      <w:r w:rsidR="000E5404" w:rsidRPr="00353E44">
        <w:rPr>
          <w:szCs w:val="22"/>
        </w:rPr>
        <w:t>401.9</w:t>
      </w:r>
      <w:r w:rsidR="00EA6973" w:rsidRPr="00353E44">
        <w:rPr>
          <w:szCs w:val="22"/>
        </w:rPr>
        <w:t>5</w:t>
      </w:r>
      <w:r w:rsidRPr="00353E44">
        <w:rPr>
          <w:szCs w:val="22"/>
        </w:rPr>
        <w:t xml:space="preserve"> km </w:t>
      </w:r>
      <w:proofErr w:type="gramStart"/>
      <w:r w:rsidRPr="00353E44">
        <w:rPr>
          <w:szCs w:val="22"/>
        </w:rPr>
        <w:t>East</w:t>
      </w:r>
      <w:proofErr w:type="gramEnd"/>
      <w:r w:rsidRPr="00353E44">
        <w:rPr>
          <w:szCs w:val="22"/>
        </w:rPr>
        <w:t xml:space="preserve">, and </w:t>
      </w:r>
      <w:r w:rsidR="000E5404" w:rsidRPr="00353E44">
        <w:rPr>
          <w:szCs w:val="22"/>
        </w:rPr>
        <w:t>308</w:t>
      </w:r>
      <w:r w:rsidR="00EA6973" w:rsidRPr="00353E44">
        <w:rPr>
          <w:szCs w:val="22"/>
        </w:rPr>
        <w:t>7</w:t>
      </w:r>
      <w:r w:rsidR="000E5404" w:rsidRPr="00353E44">
        <w:rPr>
          <w:szCs w:val="22"/>
        </w:rPr>
        <w:t>.</w:t>
      </w:r>
      <w:r w:rsidR="00EA6973" w:rsidRPr="00353E44">
        <w:rPr>
          <w:szCs w:val="22"/>
        </w:rPr>
        <w:t>11</w:t>
      </w:r>
      <w:r w:rsidRPr="00353E44">
        <w:rPr>
          <w:szCs w:val="22"/>
        </w:rPr>
        <w:t xml:space="preserve"> km North.  </w:t>
      </w:r>
      <w:r w:rsidR="003053A4" w:rsidRPr="00353E44">
        <w:rPr>
          <w:szCs w:val="22"/>
        </w:rPr>
        <w:t>As noted in the Final Determination provided with this final permit, no changes or only minor changes and clarifications were made to the draft permit.</w:t>
      </w: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proofErr w:type="gramStart"/>
      <w:r w:rsidRPr="007078D3">
        <w:rPr>
          <w:szCs w:val="22"/>
        </w:rPr>
        <w:t>Section 1.</w:t>
      </w:r>
      <w:proofErr w:type="gramEnd"/>
      <w:r w:rsidRPr="007078D3">
        <w:rPr>
          <w:szCs w:val="22"/>
        </w:rPr>
        <w:t xml:space="preserve">  General Information</w:t>
      </w:r>
    </w:p>
    <w:p w:rsidR="004B675B" w:rsidRPr="007078D3" w:rsidRDefault="004B675B" w:rsidP="003D7303">
      <w:pPr>
        <w:pStyle w:val="BodyText2"/>
        <w:spacing w:before="120" w:after="0"/>
        <w:ind w:left="1440" w:hanging="1080"/>
        <w:rPr>
          <w:i/>
          <w:szCs w:val="22"/>
        </w:rPr>
      </w:pPr>
      <w:proofErr w:type="gramStart"/>
      <w:r w:rsidRPr="007078D3">
        <w:rPr>
          <w:szCs w:val="22"/>
        </w:rPr>
        <w:t>Section 2.</w:t>
      </w:r>
      <w:proofErr w:type="gramEnd"/>
      <w:r w:rsidRPr="007078D3">
        <w:rPr>
          <w:szCs w:val="22"/>
        </w:rPr>
        <w:t xml:space="preserve">  </w:t>
      </w:r>
      <w:r w:rsidR="00AC6EE2" w:rsidRPr="007078D3">
        <w:rPr>
          <w:szCs w:val="22"/>
        </w:rPr>
        <w:t xml:space="preserve">Administrative Requirements </w:t>
      </w:r>
      <w:r w:rsidR="00AC6EE2" w:rsidRPr="00BD0E00">
        <w:rPr>
          <w:szCs w:val="22"/>
        </w:rPr>
        <w:t>and Facility-wide Specific Conditions</w:t>
      </w:r>
      <w:r w:rsidR="008F7C3C" w:rsidRPr="007078D3">
        <w:rPr>
          <w:szCs w:val="22"/>
        </w:rPr>
        <w:t xml:space="preserve"> </w:t>
      </w:r>
    </w:p>
    <w:p w:rsidR="004B675B" w:rsidRPr="007078D3" w:rsidRDefault="004B675B" w:rsidP="003D7303">
      <w:pPr>
        <w:pStyle w:val="BodyText2"/>
        <w:spacing w:before="120" w:after="0"/>
        <w:ind w:left="360"/>
        <w:rPr>
          <w:szCs w:val="22"/>
        </w:rPr>
      </w:pPr>
      <w:proofErr w:type="gramStart"/>
      <w:r w:rsidRPr="007078D3">
        <w:rPr>
          <w:szCs w:val="22"/>
        </w:rPr>
        <w:t>Section 3.</w:t>
      </w:r>
      <w:proofErr w:type="gramEnd"/>
      <w:r w:rsidRPr="007078D3">
        <w:rPr>
          <w:szCs w:val="22"/>
        </w:rPr>
        <w:t xml:space="preserve">  Emissions Unit Specific Conditions</w:t>
      </w:r>
    </w:p>
    <w:p w:rsidR="004B675B" w:rsidRPr="007078D3" w:rsidRDefault="004B675B" w:rsidP="00FD4E84">
      <w:pPr>
        <w:pStyle w:val="BodyText2"/>
        <w:spacing w:before="120"/>
        <w:ind w:left="360"/>
        <w:rPr>
          <w:szCs w:val="22"/>
        </w:rPr>
      </w:pPr>
      <w:proofErr w:type="gramStart"/>
      <w:r w:rsidRPr="007078D3">
        <w:rPr>
          <w:szCs w:val="22"/>
        </w:rPr>
        <w:t>Section 4.</w:t>
      </w:r>
      <w:proofErr w:type="gramEnd"/>
      <w:r w:rsidRPr="007078D3">
        <w:rPr>
          <w:szCs w:val="22"/>
        </w:rPr>
        <w:t xml:space="preserve">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w:t>
      </w:r>
      <w:proofErr w:type="gramStart"/>
      <w:r w:rsidR="004B675B" w:rsidRPr="007078D3">
        <w:rPr>
          <w:szCs w:val="22"/>
        </w:rPr>
        <w:t>A</w:t>
      </w:r>
      <w:proofErr w:type="gramEnd"/>
      <w:r w:rsidR="004B675B" w:rsidRPr="007078D3">
        <w:rPr>
          <w:szCs w:val="22"/>
        </w:rPr>
        <w:t xml:space="preserve"> of Section 4 </w:t>
      </w:r>
      <w:r w:rsidR="00FD4E84" w:rsidRPr="007078D3">
        <w:rPr>
          <w:szCs w:val="22"/>
        </w:rPr>
        <w:t>of this permit.</w:t>
      </w:r>
    </w:p>
    <w:p w:rsidR="003D7303" w:rsidRPr="007078D3" w:rsidRDefault="00E4644C" w:rsidP="00FD4E84">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The permittee is authorized to conduct the propose</w:t>
      </w:r>
      <w:r w:rsidR="00844CD2" w:rsidRPr="00A22C97">
        <w:rPr>
          <w:szCs w:val="22"/>
        </w:rPr>
        <w:t>d work in accordance with the conditions of this permit</w:t>
      </w:r>
      <w:r w:rsidR="00844CD2" w:rsidRPr="00A22C97">
        <w:rPr>
          <w:i/>
          <w:szCs w:val="22"/>
        </w:rPr>
        <w:t xml:space="preserve">.  </w:t>
      </w:r>
      <w:r w:rsidRPr="00A22C97">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r w:rsidRPr="007078D3">
        <w:rPr>
          <w:szCs w:val="22"/>
        </w:rPr>
        <w:t xml:space="preserve">  </w:t>
      </w:r>
    </w:p>
    <w:p w:rsidR="00E700F9" w:rsidRPr="007078D3" w:rsidRDefault="00E700F9" w:rsidP="003D7303">
      <w:pPr>
        <w:pStyle w:val="BodyTextIndent"/>
        <w:spacing w:after="0"/>
        <w:ind w:left="0"/>
        <w:jc w:val="left"/>
        <w:rPr>
          <w:szCs w:val="22"/>
        </w:rPr>
      </w:pPr>
      <w:r w:rsidRPr="00A22C97">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D7303" w:rsidRPr="007078D3" w:rsidRDefault="003D7303" w:rsidP="003D7303">
      <w:pPr>
        <w:pStyle w:val="BodyTextIndent"/>
        <w:spacing w:after="0"/>
        <w:ind w:left="0"/>
        <w:jc w:val="left"/>
        <w:rPr>
          <w:szCs w:val="22"/>
        </w:rPr>
      </w:pPr>
    </w:p>
    <w:p w:rsidR="00A86C51" w:rsidRDefault="00A86C51" w:rsidP="00FC5BE0"/>
    <w:p w:rsidR="00A22C97" w:rsidRDefault="00A22C97" w:rsidP="00FC5BE0"/>
    <w:p w:rsidR="000E299F" w:rsidRDefault="000E299F" w:rsidP="00FC5BE0"/>
    <w:p w:rsidR="000E299F" w:rsidRDefault="000E299F" w:rsidP="00FC5BE0"/>
    <w:p w:rsidR="000F24B2" w:rsidRPr="007078D3" w:rsidRDefault="000F24B2" w:rsidP="00FC5BE0"/>
    <w:p w:rsidR="001824E4" w:rsidRDefault="001824E4" w:rsidP="00FC5BE0">
      <w:pPr>
        <w:ind w:left="3960"/>
        <w:rPr>
          <w:sz w:val="22"/>
          <w:szCs w:val="22"/>
        </w:rPr>
      </w:pPr>
    </w:p>
    <w:p w:rsidR="00A22C97" w:rsidRDefault="00A22C97" w:rsidP="00FC5BE0">
      <w:pPr>
        <w:ind w:left="3960"/>
        <w:rPr>
          <w:sz w:val="22"/>
          <w:szCs w:val="22"/>
        </w:rPr>
      </w:pPr>
    </w:p>
    <w:p w:rsidR="00A22C97" w:rsidRPr="007078D3" w:rsidRDefault="00A22C97" w:rsidP="00FC5BE0">
      <w:pPr>
        <w:ind w:left="3960"/>
        <w:rPr>
          <w:sz w:val="22"/>
          <w:szCs w:val="22"/>
        </w:rPr>
      </w:pPr>
    </w:p>
    <w:p w:rsidR="000F24B2" w:rsidRDefault="000F24B2" w:rsidP="00FC5BE0">
      <w:pPr>
        <w:ind w:left="3960"/>
        <w:rPr>
          <w:sz w:val="22"/>
          <w:szCs w:val="22"/>
        </w:rPr>
      </w:pPr>
    </w:p>
    <w:p w:rsidR="000F24B2" w:rsidRDefault="000F24B2" w:rsidP="00FC5BE0">
      <w:pPr>
        <w:ind w:left="3960"/>
        <w:rPr>
          <w:sz w:val="22"/>
          <w:szCs w:val="22"/>
        </w:rPr>
      </w:pPr>
    </w:p>
    <w:p w:rsidR="00E4644C" w:rsidRPr="007078D3" w:rsidRDefault="00E4644C" w:rsidP="00FC5BE0">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E4644C" w:rsidRDefault="00E4644C" w:rsidP="00FC5BE0">
      <w:pPr>
        <w:tabs>
          <w:tab w:val="left" w:pos="900"/>
        </w:tabs>
        <w:ind w:firstLine="4050"/>
        <w:rPr>
          <w:sz w:val="22"/>
          <w:szCs w:val="22"/>
        </w:rPr>
      </w:pPr>
    </w:p>
    <w:p w:rsidR="000F24B2" w:rsidRPr="007078D3" w:rsidRDefault="000F24B2" w:rsidP="00FC5BE0">
      <w:pPr>
        <w:tabs>
          <w:tab w:val="left" w:pos="900"/>
        </w:tabs>
        <w:ind w:firstLine="4050"/>
        <w:rPr>
          <w:sz w:val="22"/>
          <w:szCs w:val="22"/>
        </w:rPr>
      </w:pPr>
    </w:p>
    <w:p w:rsidR="00E4644C" w:rsidRPr="007078D3" w:rsidRDefault="00E700F9" w:rsidP="00FC5BE0">
      <w:pPr>
        <w:pStyle w:val="Style4"/>
        <w:numPr>
          <w:ilvl w:val="12"/>
          <w:numId w:val="0"/>
        </w:numPr>
        <w:tabs>
          <w:tab w:val="left" w:pos="8280"/>
        </w:tabs>
        <w:ind w:left="3960"/>
        <w:rPr>
          <w:sz w:val="22"/>
          <w:szCs w:val="22"/>
        </w:rPr>
      </w:pPr>
      <w:r w:rsidRPr="007078D3">
        <w:rPr>
          <w:sz w:val="22"/>
          <w:szCs w:val="22"/>
        </w:rPr>
        <w:t xml:space="preserve">_________________________  </w:t>
      </w:r>
      <w:r w:rsidR="0095059A" w:rsidRPr="007078D3">
        <w:rPr>
          <w:sz w:val="22"/>
          <w:szCs w:val="22"/>
        </w:rPr>
        <w:t xml:space="preserve">  </w:t>
      </w:r>
      <w:r w:rsidRPr="007078D3">
        <w:rPr>
          <w:sz w:val="22"/>
          <w:szCs w:val="22"/>
        </w:rPr>
        <w:t>_______</w:t>
      </w:r>
      <w:r w:rsidR="00E4644C" w:rsidRPr="007078D3">
        <w:rPr>
          <w:sz w:val="22"/>
          <w:szCs w:val="22"/>
        </w:rPr>
        <w:t>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7078D3" w:rsidRDefault="004A7610" w:rsidP="00FC5BE0">
      <w:pPr>
        <w:suppressAutoHyphens/>
        <w:rPr>
          <w:b/>
          <w:sz w:val="22"/>
          <w:szCs w:val="22"/>
        </w:rPr>
      </w:pPr>
    </w:p>
    <w:p w:rsidR="003D7303" w:rsidRPr="007078D3" w:rsidRDefault="003D7303" w:rsidP="00FC5BE0">
      <w:pPr>
        <w:suppressAutoHyphens/>
        <w:rPr>
          <w:b/>
          <w:sz w:val="22"/>
          <w:szCs w:val="22"/>
        </w:rPr>
      </w:pPr>
    </w:p>
    <w:p w:rsidR="00E700F9" w:rsidRPr="007078D3" w:rsidRDefault="00583C9C" w:rsidP="00F71E88">
      <w:pPr>
        <w:widowControl w:val="0"/>
        <w:spacing w:after="120"/>
        <w:jc w:val="center"/>
        <w:rPr>
          <w:b/>
          <w:sz w:val="22"/>
          <w:szCs w:val="22"/>
        </w:rPr>
      </w:pPr>
      <w:r w:rsidRPr="007078D3">
        <w:rPr>
          <w:b/>
          <w:sz w:val="22"/>
          <w:szCs w:val="22"/>
        </w:rPr>
        <w:t>CERTIFICATE OF SERVICE</w:t>
      </w:r>
    </w:p>
    <w:p w:rsidR="00E700F9" w:rsidRPr="007078D3" w:rsidRDefault="00E700F9" w:rsidP="00FC5BE0">
      <w:pPr>
        <w:widowControl w:val="0"/>
        <w:spacing w:after="120"/>
        <w:rPr>
          <w:sz w:val="22"/>
          <w:szCs w:val="22"/>
        </w:rPr>
      </w:pPr>
      <w:r w:rsidRPr="007078D3">
        <w:rPr>
          <w:sz w:val="22"/>
          <w:szCs w:val="22"/>
        </w:rPr>
        <w:t xml:space="preserve">The undersigned duly designated deputy agency clerk hereby certifies that this Final Air Permit package (including </w:t>
      </w:r>
      <w:r w:rsidRPr="00A22C97">
        <w:rPr>
          <w:sz w:val="22"/>
          <w:szCs w:val="22"/>
        </w:rPr>
        <w:t>the Final Determination</w:t>
      </w:r>
      <w:r w:rsidR="006646CD" w:rsidRPr="00A22C97">
        <w:rPr>
          <w:sz w:val="22"/>
          <w:szCs w:val="22"/>
        </w:rPr>
        <w:t xml:space="preserve">, </w:t>
      </w:r>
      <w:r w:rsidRPr="007078D3">
        <w:rPr>
          <w:sz w:val="22"/>
          <w:szCs w:val="22"/>
        </w:rPr>
        <w:t>the Final Permit</w:t>
      </w:r>
      <w:r w:rsidR="006646CD" w:rsidRPr="007078D3">
        <w:rPr>
          <w:sz w:val="22"/>
          <w:szCs w:val="22"/>
        </w:rPr>
        <w:t xml:space="preserve"> and the Appendices</w:t>
      </w:r>
      <w:r w:rsidRPr="007078D3">
        <w:rPr>
          <w:sz w:val="22"/>
          <w:szCs w:val="22"/>
        </w:rPr>
        <w:t xml:space="preserve">) was sent by electronic mail (or a link to these documents made available electronically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062B81" w:rsidRDefault="00A22C97" w:rsidP="00362A65">
      <w:pPr>
        <w:widowControl w:val="0"/>
        <w:tabs>
          <w:tab w:val="left" w:pos="-720"/>
          <w:tab w:val="left" w:pos="4320"/>
        </w:tabs>
        <w:ind w:left="360"/>
        <w:outlineLvl w:val="0"/>
        <w:rPr>
          <w:sz w:val="22"/>
          <w:szCs w:val="22"/>
        </w:rPr>
      </w:pPr>
      <w:r w:rsidRPr="00860F23">
        <w:rPr>
          <w:sz w:val="22"/>
          <w:szCs w:val="22"/>
        </w:rPr>
        <w:t xml:space="preserve">Mr. Steve Furst, Purina Mills, LLC </w:t>
      </w:r>
    </w:p>
    <w:p w:rsidR="00A22C97" w:rsidRDefault="00062B81" w:rsidP="00362A65">
      <w:pPr>
        <w:widowControl w:val="0"/>
        <w:tabs>
          <w:tab w:val="left" w:pos="-720"/>
          <w:tab w:val="left" w:pos="4320"/>
        </w:tabs>
        <w:spacing w:after="120"/>
        <w:ind w:left="360"/>
        <w:outlineLvl w:val="0"/>
        <w:rPr>
          <w:sz w:val="22"/>
          <w:szCs w:val="22"/>
        </w:rPr>
      </w:pPr>
      <w:r>
        <w:rPr>
          <w:sz w:val="22"/>
          <w:szCs w:val="22"/>
        </w:rPr>
        <w:t xml:space="preserve">   (</w:t>
      </w:r>
      <w:hyperlink r:id="rId8" w:history="1">
        <w:r w:rsidR="001B62AE" w:rsidRPr="003C058B">
          <w:rPr>
            <w:rStyle w:val="Hyperlink"/>
            <w:sz w:val="22"/>
            <w:szCs w:val="22"/>
          </w:rPr>
          <w:t>safurst@landolakes.com</w:t>
        </w:r>
      </w:hyperlink>
      <w:r w:rsidR="00A22C97" w:rsidRPr="00860F23">
        <w:rPr>
          <w:sz w:val="22"/>
          <w:szCs w:val="22"/>
        </w:rPr>
        <w:t>)</w:t>
      </w:r>
    </w:p>
    <w:p w:rsidR="00062B81" w:rsidRDefault="00A22C97" w:rsidP="00362A65">
      <w:pPr>
        <w:widowControl w:val="0"/>
        <w:tabs>
          <w:tab w:val="left" w:pos="-720"/>
          <w:tab w:val="left" w:pos="4320"/>
        </w:tabs>
        <w:ind w:left="360"/>
        <w:outlineLvl w:val="0"/>
        <w:rPr>
          <w:sz w:val="22"/>
          <w:szCs w:val="22"/>
        </w:rPr>
      </w:pPr>
      <w:r w:rsidRPr="00860F23">
        <w:rPr>
          <w:sz w:val="22"/>
          <w:szCs w:val="22"/>
        </w:rPr>
        <w:t xml:space="preserve">Mr. Jim Jarboe, Purina Mills, LLC </w:t>
      </w:r>
    </w:p>
    <w:p w:rsidR="00A22C97" w:rsidRDefault="00062B81" w:rsidP="00362A65">
      <w:pPr>
        <w:widowControl w:val="0"/>
        <w:tabs>
          <w:tab w:val="left" w:pos="-720"/>
          <w:tab w:val="left" w:pos="4320"/>
        </w:tabs>
        <w:spacing w:after="120"/>
        <w:ind w:left="360"/>
        <w:outlineLvl w:val="0"/>
        <w:rPr>
          <w:sz w:val="22"/>
          <w:szCs w:val="22"/>
        </w:rPr>
      </w:pPr>
      <w:r>
        <w:rPr>
          <w:sz w:val="22"/>
          <w:szCs w:val="22"/>
        </w:rPr>
        <w:t xml:space="preserve">   </w:t>
      </w:r>
      <w:r w:rsidR="00A22C97" w:rsidRPr="00860F23">
        <w:rPr>
          <w:sz w:val="22"/>
          <w:szCs w:val="22"/>
        </w:rPr>
        <w:t>(</w:t>
      </w:r>
      <w:hyperlink r:id="rId9" w:history="1">
        <w:r w:rsidR="001B62AE" w:rsidRPr="003C058B">
          <w:rPr>
            <w:rStyle w:val="Hyperlink"/>
            <w:sz w:val="22"/>
            <w:szCs w:val="22"/>
          </w:rPr>
          <w:t>jejarboe@landolakes.com</w:t>
        </w:r>
      </w:hyperlink>
      <w:r w:rsidR="00A22C97" w:rsidRPr="00860F23">
        <w:rPr>
          <w:sz w:val="22"/>
          <w:szCs w:val="22"/>
        </w:rPr>
        <w:t>)</w:t>
      </w:r>
    </w:p>
    <w:p w:rsidR="00062B81" w:rsidRDefault="00A22C97" w:rsidP="00362A65">
      <w:pPr>
        <w:widowControl w:val="0"/>
        <w:tabs>
          <w:tab w:val="left" w:pos="-720"/>
          <w:tab w:val="left" w:pos="4320"/>
        </w:tabs>
        <w:ind w:left="360"/>
        <w:outlineLvl w:val="0"/>
        <w:rPr>
          <w:sz w:val="22"/>
          <w:szCs w:val="22"/>
        </w:rPr>
      </w:pPr>
      <w:r w:rsidRPr="005B1549">
        <w:rPr>
          <w:sz w:val="22"/>
          <w:szCs w:val="22"/>
        </w:rPr>
        <w:t xml:space="preserve">Mr. Robert E. Wallace, III, </w:t>
      </w:r>
      <w:r>
        <w:rPr>
          <w:sz w:val="22"/>
          <w:szCs w:val="22"/>
        </w:rPr>
        <w:t xml:space="preserve">P.E., </w:t>
      </w:r>
      <w:r w:rsidRPr="005B1549">
        <w:rPr>
          <w:sz w:val="22"/>
          <w:szCs w:val="22"/>
        </w:rPr>
        <w:t xml:space="preserve">Environmental Engineering Consultants, Inc. </w:t>
      </w:r>
    </w:p>
    <w:p w:rsidR="00A22C97" w:rsidRDefault="00062B81" w:rsidP="00362A65">
      <w:pPr>
        <w:widowControl w:val="0"/>
        <w:tabs>
          <w:tab w:val="left" w:pos="-720"/>
          <w:tab w:val="left" w:pos="4320"/>
        </w:tabs>
        <w:ind w:left="360"/>
        <w:outlineLvl w:val="0"/>
        <w:rPr>
          <w:sz w:val="22"/>
          <w:szCs w:val="22"/>
        </w:rPr>
      </w:pPr>
      <w:r>
        <w:rPr>
          <w:sz w:val="22"/>
          <w:szCs w:val="22"/>
        </w:rPr>
        <w:t xml:space="preserve">   </w:t>
      </w:r>
      <w:r w:rsidR="00A22C97" w:rsidRPr="005B1549">
        <w:rPr>
          <w:sz w:val="22"/>
          <w:szCs w:val="22"/>
        </w:rPr>
        <w:t>(</w:t>
      </w:r>
      <w:hyperlink r:id="rId10" w:history="1">
        <w:r w:rsidR="001B62AE" w:rsidRPr="003C058B">
          <w:rPr>
            <w:rStyle w:val="Hyperlink"/>
            <w:sz w:val="22"/>
            <w:szCs w:val="22"/>
          </w:rPr>
          <w:t>rwallace@eec-tampabay.com</w:t>
        </w:r>
      </w:hyperlink>
      <w:r w:rsidR="00A22C97" w:rsidRPr="005B1549">
        <w:rPr>
          <w:sz w:val="22"/>
          <w:szCs w:val="22"/>
        </w:rPr>
        <w:t>)</w:t>
      </w:r>
    </w:p>
    <w:p w:rsidR="001B62AE" w:rsidRPr="005B1549" w:rsidRDefault="001B62AE" w:rsidP="00362A65">
      <w:pPr>
        <w:widowControl w:val="0"/>
        <w:tabs>
          <w:tab w:val="left" w:pos="-720"/>
          <w:tab w:val="left" w:pos="4320"/>
        </w:tabs>
        <w:ind w:left="360"/>
        <w:outlineLvl w:val="0"/>
        <w:rPr>
          <w:sz w:val="22"/>
          <w:szCs w:val="22"/>
        </w:rPr>
      </w:pPr>
    </w:p>
    <w:p w:rsidR="008F7C3C" w:rsidRPr="007078D3" w:rsidRDefault="008F7C3C"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0F24B2" w:rsidRDefault="000F24B2" w:rsidP="008F7C3C">
      <w:pPr>
        <w:widowControl w:val="0"/>
        <w:tabs>
          <w:tab w:val="left" w:pos="-720"/>
          <w:tab w:val="left" w:pos="4320"/>
        </w:tabs>
        <w:ind w:left="4320"/>
      </w:pPr>
    </w:p>
    <w:p w:rsidR="00E700F9" w:rsidRPr="00BF646F" w:rsidRDefault="00E700F9" w:rsidP="008F7C3C">
      <w:pPr>
        <w:widowControl w:val="0"/>
        <w:tabs>
          <w:tab w:val="left" w:pos="-720"/>
          <w:tab w:val="left" w:pos="4320"/>
        </w:tabs>
        <w:ind w:left="4320"/>
        <w:rPr>
          <w:u w:val="single"/>
        </w:rPr>
      </w:pPr>
      <w:r w:rsidRPr="007078D3">
        <w:t>____________________</w:t>
      </w:r>
      <w:r w:rsidR="008D7C87" w:rsidRPr="007078D3">
        <w:t xml:space="preserve">____      </w:t>
      </w:r>
      <w:r w:rsidR="006120FF">
        <w:t xml:space="preserve">         </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D7C87" w:rsidRPr="007078D3">
        <w:rPr>
          <w:sz w:val="16"/>
          <w:szCs w:val="16"/>
        </w:rPr>
        <w:t xml:space="preserve">     </w:t>
      </w:r>
      <w:r w:rsidR="00E700F9" w:rsidRPr="007078D3">
        <w:rPr>
          <w:sz w:val="16"/>
          <w:szCs w:val="16"/>
        </w:rPr>
        <w:t xml:space="preserve">(Clerk)                                         </w:t>
      </w:r>
      <w:r w:rsidRPr="007078D3">
        <w:rPr>
          <w:sz w:val="16"/>
          <w:szCs w:val="16"/>
        </w:rPr>
        <w:t xml:space="preserve">    </w:t>
      </w:r>
      <w:r w:rsidR="006120FF">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t>Facility and Project Description</w:t>
      </w:r>
    </w:p>
    <w:p w:rsidR="003D7303" w:rsidRPr="007078D3" w:rsidRDefault="003D7303" w:rsidP="003D7303">
      <w:pPr>
        <w:rPr>
          <w:caps/>
          <w:sz w:val="22"/>
          <w:szCs w:val="22"/>
          <w:u w:val="single"/>
        </w:rPr>
      </w:pPr>
    </w:p>
    <w:p w:rsidR="00E4644C" w:rsidRPr="00D2100E" w:rsidRDefault="00E4644C" w:rsidP="003D7303">
      <w:pPr>
        <w:pStyle w:val="BodyText3"/>
        <w:numPr>
          <w:ilvl w:val="12"/>
          <w:numId w:val="0"/>
        </w:numPr>
        <w:spacing w:after="0"/>
        <w:jc w:val="left"/>
        <w:rPr>
          <w:b/>
          <w:szCs w:val="22"/>
        </w:rPr>
      </w:pPr>
      <w:r w:rsidRPr="00D2100E">
        <w:rPr>
          <w:b/>
          <w:szCs w:val="22"/>
        </w:rPr>
        <w:t>Existing Facility</w:t>
      </w:r>
    </w:p>
    <w:p w:rsidR="003D7303" w:rsidRPr="007078D3" w:rsidRDefault="003D7303" w:rsidP="003D7303">
      <w:pPr>
        <w:pStyle w:val="BodyText3"/>
        <w:numPr>
          <w:ilvl w:val="12"/>
          <w:numId w:val="0"/>
        </w:numPr>
        <w:spacing w:after="0"/>
        <w:jc w:val="left"/>
        <w:rPr>
          <w:b/>
          <w:szCs w:val="22"/>
          <w:highlight w:val="yellow"/>
        </w:rPr>
      </w:pPr>
    </w:p>
    <w:p w:rsidR="00E4644C" w:rsidRPr="007078D3" w:rsidRDefault="00D2100E" w:rsidP="00095CA8">
      <w:pPr>
        <w:pStyle w:val="BodyText3"/>
        <w:numPr>
          <w:ilvl w:val="12"/>
          <w:numId w:val="0"/>
        </w:numPr>
        <w:spacing w:after="0"/>
        <w:jc w:val="left"/>
        <w:rPr>
          <w:szCs w:val="22"/>
        </w:rPr>
      </w:pPr>
      <w:r w:rsidRPr="00AF27C0">
        <w:rPr>
          <w:szCs w:val="22"/>
        </w:rPr>
        <w:t xml:space="preserve">This animal feed manufacturing facility </w:t>
      </w:r>
      <w:r w:rsidR="00AF27C0" w:rsidRPr="00AF27C0">
        <w:rPr>
          <w:szCs w:val="22"/>
        </w:rPr>
        <w:t xml:space="preserve">receives dry materials such as corn, wheat, soybeans, minerals, alfalfa, peanuts or cottonseed that are either ground or pelletized in a process ultimately resulting in a finished feed product that is bagged or shipped by </w:t>
      </w:r>
      <w:r w:rsidR="00AF27C0" w:rsidRPr="004C4201">
        <w:rPr>
          <w:szCs w:val="22"/>
        </w:rPr>
        <w:t>truck</w:t>
      </w:r>
      <w:r w:rsidR="00F47CC2" w:rsidRPr="004C4201">
        <w:rPr>
          <w:szCs w:val="22"/>
        </w:rPr>
        <w:t xml:space="preserve"> and railcar</w:t>
      </w:r>
      <w:r w:rsidR="00AF27C0" w:rsidRPr="00AF27C0">
        <w:rPr>
          <w:szCs w:val="22"/>
        </w:rPr>
        <w:t xml:space="preserve">.  </w:t>
      </w:r>
      <w:r w:rsidR="00E4644C" w:rsidRPr="00AF27C0">
        <w:rPr>
          <w:szCs w:val="22"/>
        </w:rPr>
        <w:t>The existing facility consists of the following emissions units</w:t>
      </w:r>
      <w:r w:rsidR="008A68AD" w:rsidRPr="00AF27C0">
        <w:rPr>
          <w:szCs w:val="22"/>
        </w:rPr>
        <w:t xml:space="preserve"> (EUs)</w:t>
      </w:r>
      <w:r w:rsidR="00E4644C" w:rsidRPr="00AF27C0">
        <w:rPr>
          <w:szCs w:val="22"/>
        </w:rPr>
        <w:t>.</w:t>
      </w:r>
    </w:p>
    <w:p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7078D3" w:rsidTr="003D7303">
        <w:trPr>
          <w:gridAfter w:val="1"/>
          <w:wAfter w:w="6390" w:type="dxa"/>
        </w:trPr>
        <w:tc>
          <w:tcPr>
            <w:tcW w:w="3516" w:type="dxa"/>
            <w:gridSpan w:val="2"/>
          </w:tcPr>
          <w:p w:rsidR="00E4644C" w:rsidRPr="007078D3" w:rsidRDefault="00E4644C" w:rsidP="00AF27C0">
            <w:pPr>
              <w:rPr>
                <w:sz w:val="22"/>
                <w:szCs w:val="22"/>
                <w:highlight w:val="yellow"/>
              </w:rPr>
            </w:pPr>
            <w:r w:rsidRPr="00AF27C0">
              <w:rPr>
                <w:sz w:val="22"/>
                <w:szCs w:val="22"/>
              </w:rPr>
              <w:t xml:space="preserve">Facility ID No. </w:t>
            </w:r>
            <w:r w:rsidR="00AF27C0" w:rsidRPr="00AF27C0">
              <w:rPr>
                <w:sz w:val="22"/>
                <w:szCs w:val="22"/>
              </w:rPr>
              <w:t>1050157</w:t>
            </w:r>
          </w:p>
        </w:tc>
      </w:tr>
      <w:tr w:rsidR="00E4644C" w:rsidRPr="007078D3" w:rsidTr="00C66E99">
        <w:tc>
          <w:tcPr>
            <w:tcW w:w="1210" w:type="dxa"/>
            <w:tcBorders>
              <w:bottom w:val="double" w:sz="4" w:space="0" w:color="auto"/>
            </w:tcBorders>
          </w:tcPr>
          <w:p w:rsidR="00E4644C" w:rsidRPr="00D83E4A" w:rsidRDefault="003D7303" w:rsidP="00095CA8">
            <w:pPr>
              <w:spacing w:before="60" w:after="60"/>
              <w:jc w:val="center"/>
              <w:rPr>
                <w:b/>
                <w:sz w:val="22"/>
                <w:szCs w:val="22"/>
              </w:rPr>
            </w:pPr>
            <w:r w:rsidRPr="00D83E4A">
              <w:rPr>
                <w:b/>
                <w:sz w:val="22"/>
                <w:szCs w:val="22"/>
              </w:rPr>
              <w:t xml:space="preserve">EU </w:t>
            </w:r>
            <w:r w:rsidR="00E4644C" w:rsidRPr="00D83E4A">
              <w:rPr>
                <w:b/>
                <w:sz w:val="22"/>
                <w:szCs w:val="22"/>
              </w:rPr>
              <w:t>ID No.</w:t>
            </w:r>
          </w:p>
        </w:tc>
        <w:tc>
          <w:tcPr>
            <w:tcW w:w="8696" w:type="dxa"/>
            <w:gridSpan w:val="2"/>
            <w:tcBorders>
              <w:bottom w:val="double" w:sz="4" w:space="0" w:color="auto"/>
            </w:tcBorders>
          </w:tcPr>
          <w:p w:rsidR="00E4644C" w:rsidRPr="00D83E4A" w:rsidRDefault="00E4644C" w:rsidP="008A68AD">
            <w:pPr>
              <w:spacing w:before="60" w:after="60"/>
              <w:ind w:left="122"/>
              <w:rPr>
                <w:b/>
                <w:sz w:val="22"/>
                <w:szCs w:val="22"/>
              </w:rPr>
            </w:pPr>
            <w:r w:rsidRPr="00D83E4A">
              <w:rPr>
                <w:b/>
                <w:sz w:val="22"/>
                <w:szCs w:val="22"/>
              </w:rPr>
              <w:t>Emission</w:t>
            </w:r>
            <w:r w:rsidR="002E6902" w:rsidRPr="00D83E4A">
              <w:rPr>
                <w:b/>
                <w:sz w:val="22"/>
                <w:szCs w:val="22"/>
              </w:rPr>
              <w:t>s</w:t>
            </w:r>
            <w:r w:rsidRPr="00D83E4A">
              <w:rPr>
                <w:b/>
                <w:sz w:val="22"/>
                <w:szCs w:val="22"/>
              </w:rPr>
              <w:t xml:space="preserve"> Unit Description</w:t>
            </w:r>
          </w:p>
        </w:tc>
      </w:tr>
      <w:tr w:rsidR="00E4644C" w:rsidRPr="007078D3" w:rsidTr="00C66E99">
        <w:tc>
          <w:tcPr>
            <w:tcW w:w="1210" w:type="dxa"/>
            <w:tcBorders>
              <w:top w:val="double" w:sz="4" w:space="0" w:color="auto"/>
            </w:tcBorders>
          </w:tcPr>
          <w:p w:rsidR="00E4644C" w:rsidRPr="00D83E4A" w:rsidRDefault="00D83E4A" w:rsidP="00095CA8">
            <w:pPr>
              <w:spacing w:before="60" w:after="60"/>
              <w:jc w:val="center"/>
              <w:rPr>
                <w:sz w:val="22"/>
                <w:szCs w:val="22"/>
              </w:rPr>
            </w:pPr>
            <w:r w:rsidRPr="00D83E4A">
              <w:rPr>
                <w:sz w:val="22"/>
                <w:szCs w:val="22"/>
              </w:rPr>
              <w:t>002</w:t>
            </w:r>
          </w:p>
        </w:tc>
        <w:tc>
          <w:tcPr>
            <w:tcW w:w="8696" w:type="dxa"/>
            <w:gridSpan w:val="2"/>
            <w:tcBorders>
              <w:top w:val="double" w:sz="4" w:space="0" w:color="auto"/>
            </w:tcBorders>
          </w:tcPr>
          <w:p w:rsidR="00E4644C" w:rsidRPr="00D83E4A" w:rsidRDefault="00D83E4A" w:rsidP="00D83E4A">
            <w:pPr>
              <w:spacing w:before="60" w:after="60"/>
              <w:ind w:left="122" w:right="88"/>
              <w:rPr>
                <w:sz w:val="22"/>
                <w:szCs w:val="22"/>
              </w:rPr>
            </w:pPr>
            <w:r w:rsidRPr="00D83E4A">
              <w:rPr>
                <w:sz w:val="22"/>
                <w:szCs w:val="22"/>
              </w:rPr>
              <w:t>Truck/ Railcar Dry Material Receiving System</w:t>
            </w:r>
            <w:r w:rsidR="00900B5D" w:rsidRPr="00D83E4A">
              <w:rPr>
                <w:sz w:val="22"/>
                <w:szCs w:val="22"/>
              </w:rPr>
              <w:t xml:space="preserve"> </w:t>
            </w:r>
          </w:p>
        </w:tc>
      </w:tr>
      <w:tr w:rsidR="00D83E4A" w:rsidRPr="007078D3" w:rsidTr="003D7303">
        <w:tc>
          <w:tcPr>
            <w:tcW w:w="1210" w:type="dxa"/>
          </w:tcPr>
          <w:p w:rsidR="00D83E4A" w:rsidRPr="00D83E4A" w:rsidRDefault="00D83E4A" w:rsidP="00095CA8">
            <w:pPr>
              <w:spacing w:before="60" w:after="60"/>
              <w:jc w:val="center"/>
              <w:rPr>
                <w:sz w:val="22"/>
                <w:szCs w:val="22"/>
              </w:rPr>
            </w:pPr>
            <w:r w:rsidRPr="00D83E4A">
              <w:rPr>
                <w:sz w:val="22"/>
                <w:szCs w:val="22"/>
              </w:rPr>
              <w:t>003</w:t>
            </w:r>
          </w:p>
        </w:tc>
        <w:tc>
          <w:tcPr>
            <w:tcW w:w="8696" w:type="dxa"/>
            <w:gridSpan w:val="2"/>
          </w:tcPr>
          <w:p w:rsidR="00D83E4A" w:rsidRPr="00D83E4A" w:rsidRDefault="00D83E4A" w:rsidP="00115AF2">
            <w:pPr>
              <w:spacing w:before="60" w:after="60"/>
              <w:ind w:left="122"/>
              <w:rPr>
                <w:sz w:val="22"/>
                <w:szCs w:val="22"/>
              </w:rPr>
            </w:pPr>
            <w:r w:rsidRPr="00D83E4A">
              <w:rPr>
                <w:sz w:val="22"/>
                <w:szCs w:val="22"/>
              </w:rPr>
              <w:t>Material Grinding System</w:t>
            </w:r>
          </w:p>
        </w:tc>
      </w:tr>
      <w:tr w:rsidR="00D83E4A" w:rsidRPr="007078D3" w:rsidTr="003D7303">
        <w:tc>
          <w:tcPr>
            <w:tcW w:w="1210" w:type="dxa"/>
          </w:tcPr>
          <w:p w:rsidR="00D83E4A" w:rsidRPr="00D83E4A" w:rsidRDefault="00D83E4A" w:rsidP="00095CA8">
            <w:pPr>
              <w:spacing w:before="60" w:after="60"/>
              <w:jc w:val="center"/>
              <w:rPr>
                <w:sz w:val="22"/>
                <w:szCs w:val="22"/>
              </w:rPr>
            </w:pPr>
            <w:r>
              <w:rPr>
                <w:sz w:val="22"/>
                <w:szCs w:val="22"/>
              </w:rPr>
              <w:t>004</w:t>
            </w:r>
          </w:p>
        </w:tc>
        <w:tc>
          <w:tcPr>
            <w:tcW w:w="8696" w:type="dxa"/>
            <w:gridSpan w:val="2"/>
          </w:tcPr>
          <w:p w:rsidR="00D83E4A" w:rsidRPr="00D83E4A" w:rsidRDefault="00D83E4A" w:rsidP="00115AF2">
            <w:pPr>
              <w:spacing w:before="60" w:after="60"/>
              <w:ind w:left="122"/>
              <w:rPr>
                <w:sz w:val="22"/>
                <w:szCs w:val="22"/>
              </w:rPr>
            </w:pPr>
            <w:r>
              <w:rPr>
                <w:sz w:val="22"/>
                <w:szCs w:val="22"/>
              </w:rPr>
              <w:t xml:space="preserve">Pellet </w:t>
            </w:r>
            <w:r w:rsidR="00115AF2">
              <w:rPr>
                <w:sz w:val="22"/>
                <w:szCs w:val="22"/>
              </w:rPr>
              <w:t xml:space="preserve">Mill </w:t>
            </w:r>
            <w:r>
              <w:rPr>
                <w:sz w:val="22"/>
                <w:szCs w:val="22"/>
              </w:rPr>
              <w:t xml:space="preserve">System No. 1 </w:t>
            </w:r>
          </w:p>
        </w:tc>
      </w:tr>
      <w:tr w:rsidR="00AF27C0" w:rsidRPr="007078D3" w:rsidTr="003D7303">
        <w:tc>
          <w:tcPr>
            <w:tcW w:w="1210" w:type="dxa"/>
          </w:tcPr>
          <w:p w:rsidR="00AF27C0" w:rsidRPr="00D83E4A" w:rsidRDefault="00D83E4A" w:rsidP="00095CA8">
            <w:pPr>
              <w:spacing w:before="60" w:after="60"/>
              <w:jc w:val="center"/>
              <w:rPr>
                <w:sz w:val="22"/>
                <w:szCs w:val="22"/>
              </w:rPr>
            </w:pPr>
            <w:r>
              <w:rPr>
                <w:sz w:val="22"/>
                <w:szCs w:val="22"/>
              </w:rPr>
              <w:t>005</w:t>
            </w:r>
          </w:p>
        </w:tc>
        <w:tc>
          <w:tcPr>
            <w:tcW w:w="8696" w:type="dxa"/>
            <w:gridSpan w:val="2"/>
          </w:tcPr>
          <w:p w:rsidR="00AF27C0" w:rsidRPr="00D83E4A" w:rsidRDefault="00D83E4A" w:rsidP="00115AF2">
            <w:pPr>
              <w:spacing w:before="60" w:after="60"/>
              <w:ind w:left="122"/>
              <w:rPr>
                <w:sz w:val="22"/>
                <w:szCs w:val="22"/>
              </w:rPr>
            </w:pPr>
            <w:r>
              <w:rPr>
                <w:sz w:val="22"/>
                <w:szCs w:val="22"/>
              </w:rPr>
              <w:t xml:space="preserve">Pellet </w:t>
            </w:r>
            <w:r w:rsidR="00115AF2">
              <w:rPr>
                <w:sz w:val="22"/>
                <w:szCs w:val="22"/>
              </w:rPr>
              <w:t xml:space="preserve">Mill </w:t>
            </w:r>
            <w:r>
              <w:rPr>
                <w:sz w:val="22"/>
                <w:szCs w:val="22"/>
              </w:rPr>
              <w:t xml:space="preserve">System </w:t>
            </w:r>
            <w:r w:rsidR="00115AF2">
              <w:rPr>
                <w:sz w:val="22"/>
                <w:szCs w:val="22"/>
              </w:rPr>
              <w:t>No. 2</w:t>
            </w:r>
          </w:p>
        </w:tc>
      </w:tr>
      <w:tr w:rsidR="00AF27C0" w:rsidRPr="007078D3" w:rsidTr="003D7303">
        <w:tc>
          <w:tcPr>
            <w:tcW w:w="1210" w:type="dxa"/>
          </w:tcPr>
          <w:p w:rsidR="00AF27C0" w:rsidRPr="00D83E4A" w:rsidRDefault="00D83E4A" w:rsidP="00095CA8">
            <w:pPr>
              <w:spacing w:before="60" w:after="60"/>
              <w:jc w:val="center"/>
              <w:rPr>
                <w:sz w:val="22"/>
                <w:szCs w:val="22"/>
              </w:rPr>
            </w:pPr>
            <w:r>
              <w:rPr>
                <w:sz w:val="22"/>
                <w:szCs w:val="22"/>
              </w:rPr>
              <w:t>006</w:t>
            </w:r>
          </w:p>
        </w:tc>
        <w:tc>
          <w:tcPr>
            <w:tcW w:w="8696" w:type="dxa"/>
            <w:gridSpan w:val="2"/>
          </w:tcPr>
          <w:p w:rsidR="00AF27C0" w:rsidRPr="00D83E4A" w:rsidRDefault="00D83E4A" w:rsidP="00D83E4A">
            <w:pPr>
              <w:spacing w:before="60" w:after="60"/>
              <w:ind w:left="122"/>
              <w:rPr>
                <w:sz w:val="22"/>
                <w:szCs w:val="22"/>
              </w:rPr>
            </w:pPr>
            <w:r>
              <w:rPr>
                <w:sz w:val="22"/>
                <w:szCs w:val="22"/>
              </w:rPr>
              <w:t>Bagging and Truck Loadout System</w:t>
            </w:r>
          </w:p>
        </w:tc>
      </w:tr>
      <w:tr w:rsidR="00AF27C0" w:rsidRPr="007078D3" w:rsidTr="003D7303">
        <w:tc>
          <w:tcPr>
            <w:tcW w:w="1210" w:type="dxa"/>
          </w:tcPr>
          <w:p w:rsidR="00AF27C0" w:rsidRPr="00D83E4A" w:rsidRDefault="00D83E4A" w:rsidP="00095CA8">
            <w:pPr>
              <w:spacing w:before="60" w:after="60"/>
              <w:jc w:val="center"/>
              <w:rPr>
                <w:sz w:val="22"/>
                <w:szCs w:val="22"/>
              </w:rPr>
            </w:pPr>
            <w:r>
              <w:rPr>
                <w:sz w:val="22"/>
                <w:szCs w:val="22"/>
              </w:rPr>
              <w:t>007</w:t>
            </w:r>
          </w:p>
        </w:tc>
        <w:tc>
          <w:tcPr>
            <w:tcW w:w="8696" w:type="dxa"/>
            <w:gridSpan w:val="2"/>
          </w:tcPr>
          <w:p w:rsidR="00AF27C0" w:rsidRPr="00D83E4A" w:rsidRDefault="00D83E4A" w:rsidP="00D83E4A">
            <w:pPr>
              <w:spacing w:before="60" w:after="60"/>
              <w:ind w:left="122"/>
              <w:rPr>
                <w:sz w:val="22"/>
                <w:szCs w:val="22"/>
              </w:rPr>
            </w:pPr>
            <w:r>
              <w:rPr>
                <w:sz w:val="22"/>
                <w:szCs w:val="22"/>
              </w:rPr>
              <w:t>Mineral Unloading System</w:t>
            </w:r>
          </w:p>
        </w:tc>
      </w:tr>
      <w:tr w:rsidR="00E4644C" w:rsidRPr="007078D3" w:rsidTr="003D7303">
        <w:tc>
          <w:tcPr>
            <w:tcW w:w="1210" w:type="dxa"/>
          </w:tcPr>
          <w:p w:rsidR="00E4644C" w:rsidRPr="00D83E4A" w:rsidRDefault="00D83E4A" w:rsidP="00095CA8">
            <w:pPr>
              <w:spacing w:before="60" w:after="60"/>
              <w:jc w:val="center"/>
              <w:rPr>
                <w:sz w:val="22"/>
                <w:szCs w:val="22"/>
              </w:rPr>
            </w:pPr>
            <w:r>
              <w:rPr>
                <w:sz w:val="22"/>
                <w:szCs w:val="22"/>
              </w:rPr>
              <w:t>008</w:t>
            </w:r>
          </w:p>
        </w:tc>
        <w:tc>
          <w:tcPr>
            <w:tcW w:w="8696" w:type="dxa"/>
            <w:gridSpan w:val="2"/>
          </w:tcPr>
          <w:p w:rsidR="00E4644C" w:rsidRPr="00D83E4A" w:rsidRDefault="00D83E4A" w:rsidP="00D83E4A">
            <w:pPr>
              <w:spacing w:before="60" w:after="60"/>
              <w:ind w:left="122"/>
              <w:rPr>
                <w:sz w:val="22"/>
                <w:szCs w:val="22"/>
              </w:rPr>
            </w:pPr>
            <w:r>
              <w:rPr>
                <w:sz w:val="22"/>
                <w:szCs w:val="22"/>
              </w:rPr>
              <w:t>Grain Cleaning System</w:t>
            </w:r>
          </w:p>
        </w:tc>
      </w:tr>
    </w:tbl>
    <w:p w:rsidR="00E4644C" w:rsidRPr="007078D3" w:rsidRDefault="00E4644C">
      <w:pPr>
        <w:pStyle w:val="BodyText3"/>
        <w:numPr>
          <w:ilvl w:val="12"/>
          <w:numId w:val="0"/>
        </w:numPr>
        <w:spacing w:after="0"/>
        <w:jc w:val="left"/>
        <w:rPr>
          <w:b/>
          <w:sz w:val="16"/>
          <w:szCs w:val="16"/>
          <w:highlight w:val="yellow"/>
        </w:rPr>
      </w:pPr>
    </w:p>
    <w:p w:rsidR="00FC5145" w:rsidRDefault="00FC5145" w:rsidP="00095CA8">
      <w:pPr>
        <w:pStyle w:val="BodyText3"/>
        <w:numPr>
          <w:ilvl w:val="12"/>
          <w:numId w:val="0"/>
        </w:numPr>
        <w:spacing w:after="0"/>
        <w:jc w:val="left"/>
        <w:rPr>
          <w:b/>
          <w:szCs w:val="22"/>
        </w:rPr>
      </w:pPr>
    </w:p>
    <w:p w:rsidR="00E4644C" w:rsidRPr="007078D3" w:rsidRDefault="00E4644C" w:rsidP="00095CA8">
      <w:pPr>
        <w:pStyle w:val="BodyText3"/>
        <w:numPr>
          <w:ilvl w:val="12"/>
          <w:numId w:val="0"/>
        </w:numPr>
        <w:spacing w:after="0"/>
        <w:jc w:val="left"/>
        <w:rPr>
          <w:b/>
          <w:szCs w:val="22"/>
        </w:rPr>
      </w:pPr>
      <w:r w:rsidRPr="007078D3">
        <w:rPr>
          <w:b/>
          <w:szCs w:val="22"/>
        </w:rPr>
        <w:t xml:space="preserve">Project </w:t>
      </w:r>
      <w:r w:rsidRPr="0024794E">
        <w:rPr>
          <w:b/>
          <w:szCs w:val="22"/>
        </w:rPr>
        <w:t>Description and Affected Emission Units</w:t>
      </w:r>
      <w:r w:rsidRPr="007078D3">
        <w:rPr>
          <w:b/>
          <w:szCs w:val="22"/>
        </w:rPr>
        <w:t xml:space="preserve"> </w:t>
      </w:r>
    </w:p>
    <w:p w:rsidR="00095CA8" w:rsidRPr="007078D3" w:rsidRDefault="00095CA8" w:rsidP="00095CA8">
      <w:pPr>
        <w:pStyle w:val="BodyText3"/>
        <w:numPr>
          <w:ilvl w:val="12"/>
          <w:numId w:val="0"/>
        </w:numPr>
        <w:spacing w:after="0"/>
        <w:jc w:val="left"/>
        <w:rPr>
          <w:b/>
          <w:szCs w:val="22"/>
        </w:rPr>
      </w:pPr>
    </w:p>
    <w:p w:rsidR="00115AF2" w:rsidRDefault="00115AF2" w:rsidP="00115AF2">
      <w:pPr>
        <w:pStyle w:val="BodyText3"/>
        <w:numPr>
          <w:ilvl w:val="12"/>
          <w:numId w:val="0"/>
        </w:numPr>
        <w:jc w:val="left"/>
        <w:rPr>
          <w:szCs w:val="22"/>
        </w:rPr>
      </w:pPr>
      <w:r>
        <w:rPr>
          <w:szCs w:val="22"/>
        </w:rPr>
        <w:t>This project replaces the cyclone associated with Pellet Mill System No. 2 (EU ID No. 005) and modifies the permit requirements for the facility as described below.</w:t>
      </w:r>
    </w:p>
    <w:p w:rsidR="00115AF2" w:rsidRDefault="00115AF2" w:rsidP="00115AF2">
      <w:pPr>
        <w:pStyle w:val="BodyText3"/>
        <w:numPr>
          <w:ilvl w:val="12"/>
          <w:numId w:val="0"/>
        </w:numPr>
        <w:jc w:val="left"/>
        <w:rPr>
          <w:szCs w:val="22"/>
        </w:rPr>
      </w:pPr>
      <w:r>
        <w:rPr>
          <w:szCs w:val="22"/>
        </w:rPr>
        <w:t>This project consists of the following:</w:t>
      </w:r>
    </w:p>
    <w:p w:rsidR="00115AF2" w:rsidRDefault="00115AF2" w:rsidP="00115AF2">
      <w:pPr>
        <w:pStyle w:val="BodyText3"/>
        <w:numPr>
          <w:ilvl w:val="12"/>
          <w:numId w:val="0"/>
        </w:numPr>
        <w:tabs>
          <w:tab w:val="left" w:pos="360"/>
        </w:tabs>
        <w:ind w:left="360" w:hanging="180"/>
        <w:jc w:val="left"/>
        <w:rPr>
          <w:szCs w:val="22"/>
        </w:rPr>
      </w:pPr>
      <w:r>
        <w:rPr>
          <w:szCs w:val="22"/>
        </w:rPr>
        <w:t xml:space="preserve">- </w:t>
      </w:r>
      <w:r>
        <w:rPr>
          <w:szCs w:val="22"/>
        </w:rPr>
        <w:tab/>
        <w:t xml:space="preserve">Replacement of the cyclone and airlock on Pellet Mill System </w:t>
      </w:r>
      <w:r w:rsidR="00ED6D99">
        <w:rPr>
          <w:szCs w:val="22"/>
        </w:rPr>
        <w:t>No. 2</w:t>
      </w:r>
      <w:r>
        <w:rPr>
          <w:szCs w:val="22"/>
        </w:rPr>
        <w:t xml:space="preserve"> (EU No. 005).</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 xml:space="preserve">Reclassification of the Truck/ Railcar Dry Material Receiving System (EU No. 002) from a permitted emissions unit to an exempt from permitting emissions source/activity </w:t>
      </w:r>
      <w:r w:rsidRPr="0008181C">
        <w:rPr>
          <w:i/>
          <w:szCs w:val="22"/>
        </w:rPr>
        <w:t>(see Exempt Emissions Sources/Activities below)</w:t>
      </w:r>
      <w:r>
        <w:rPr>
          <w:szCs w:val="22"/>
        </w:rPr>
        <w:t xml:space="preserve">. </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 xml:space="preserve">Reclassification of the Bagging and Truck Loadout System (EU No. 006) from a permitted emissions unit to an exempt from permitting emissions source/activity </w:t>
      </w:r>
      <w:r w:rsidRPr="0008181C">
        <w:rPr>
          <w:i/>
          <w:szCs w:val="22"/>
        </w:rPr>
        <w:t>(see Exempt Emissions Sources/Activities below)</w:t>
      </w:r>
      <w:r>
        <w:rPr>
          <w:szCs w:val="22"/>
        </w:rPr>
        <w:t>.</w:t>
      </w:r>
    </w:p>
    <w:p w:rsidR="00115AF2" w:rsidRDefault="00115AF2" w:rsidP="00115AF2">
      <w:pPr>
        <w:pStyle w:val="BodyText3"/>
        <w:numPr>
          <w:ilvl w:val="12"/>
          <w:numId w:val="0"/>
        </w:numPr>
        <w:tabs>
          <w:tab w:val="left" w:pos="360"/>
        </w:tabs>
        <w:ind w:left="360" w:hanging="180"/>
        <w:jc w:val="left"/>
        <w:rPr>
          <w:szCs w:val="22"/>
        </w:rPr>
      </w:pPr>
      <w:r>
        <w:rPr>
          <w:szCs w:val="22"/>
        </w:rPr>
        <w:t xml:space="preserve">- </w:t>
      </w:r>
      <w:r>
        <w:rPr>
          <w:szCs w:val="22"/>
        </w:rPr>
        <w:tab/>
        <w:t>Removal of the tons per any consecutive 12-month period particulate matter (PM) emissions limitations for EU Nos. 003, 004, 005 and 007.</w:t>
      </w:r>
    </w:p>
    <w:p w:rsidR="00115AF2" w:rsidRDefault="00115AF2" w:rsidP="00115AF2">
      <w:pPr>
        <w:pStyle w:val="BodyText3"/>
        <w:numPr>
          <w:ilvl w:val="12"/>
          <w:numId w:val="0"/>
        </w:numPr>
        <w:tabs>
          <w:tab w:val="left" w:pos="360"/>
        </w:tabs>
        <w:ind w:left="360" w:hanging="180"/>
        <w:jc w:val="left"/>
        <w:rPr>
          <w:szCs w:val="22"/>
        </w:rPr>
      </w:pPr>
      <w:r>
        <w:rPr>
          <w:szCs w:val="22"/>
        </w:rPr>
        <w:t xml:space="preserve">- </w:t>
      </w:r>
      <w:r>
        <w:rPr>
          <w:szCs w:val="22"/>
        </w:rPr>
        <w:tab/>
        <w:t>Increasing the permitted maximum hours of operation as shown below:</w:t>
      </w:r>
    </w:p>
    <w:p w:rsidR="00115AF2" w:rsidRDefault="00115AF2" w:rsidP="00115AF2">
      <w:pPr>
        <w:pStyle w:val="BodyText3"/>
        <w:numPr>
          <w:ilvl w:val="12"/>
          <w:numId w:val="0"/>
        </w:numPr>
        <w:tabs>
          <w:tab w:val="left" w:pos="720"/>
        </w:tabs>
        <w:ind w:left="630" w:hanging="180"/>
        <w:jc w:val="left"/>
        <w:rPr>
          <w:szCs w:val="22"/>
        </w:rPr>
      </w:pPr>
      <w:r>
        <w:rPr>
          <w:szCs w:val="22"/>
        </w:rPr>
        <w:t>-</w:t>
      </w:r>
      <w:r>
        <w:rPr>
          <w:szCs w:val="22"/>
        </w:rPr>
        <w:tab/>
      </w:r>
      <w:proofErr w:type="gramStart"/>
      <w:r>
        <w:rPr>
          <w:szCs w:val="22"/>
        </w:rPr>
        <w:t>from</w:t>
      </w:r>
      <w:proofErr w:type="gramEnd"/>
      <w:r>
        <w:rPr>
          <w:szCs w:val="22"/>
        </w:rPr>
        <w:t xml:space="preserve"> 2,080 to 8,760 hours in any 12 consecutive month for EU No. 003 (Grinding System);</w:t>
      </w:r>
    </w:p>
    <w:p w:rsidR="00115AF2" w:rsidRDefault="00115AF2" w:rsidP="00115AF2">
      <w:pPr>
        <w:pStyle w:val="BodyText3"/>
        <w:numPr>
          <w:ilvl w:val="12"/>
          <w:numId w:val="0"/>
        </w:numPr>
        <w:tabs>
          <w:tab w:val="left" w:pos="720"/>
        </w:tabs>
        <w:ind w:left="630" w:hanging="180"/>
        <w:jc w:val="left"/>
        <w:rPr>
          <w:szCs w:val="22"/>
        </w:rPr>
      </w:pPr>
      <w:r>
        <w:rPr>
          <w:szCs w:val="22"/>
        </w:rPr>
        <w:t>-</w:t>
      </w:r>
      <w:r>
        <w:rPr>
          <w:szCs w:val="22"/>
        </w:rPr>
        <w:tab/>
        <w:t>from 8,320 combined hours for both pellet mill systems to 8,760 hours in any 12 consecutive month for each pellet mill system (EU Nos. 004 and 005); and</w:t>
      </w:r>
    </w:p>
    <w:p w:rsidR="00115AF2" w:rsidRDefault="00115AF2" w:rsidP="00115AF2">
      <w:pPr>
        <w:pStyle w:val="BodyText3"/>
        <w:numPr>
          <w:ilvl w:val="12"/>
          <w:numId w:val="0"/>
        </w:numPr>
        <w:tabs>
          <w:tab w:val="left" w:pos="720"/>
        </w:tabs>
        <w:ind w:left="630" w:hanging="180"/>
        <w:jc w:val="left"/>
        <w:rPr>
          <w:szCs w:val="22"/>
        </w:rPr>
      </w:pPr>
      <w:r>
        <w:rPr>
          <w:szCs w:val="22"/>
        </w:rPr>
        <w:t>-</w:t>
      </w:r>
      <w:r>
        <w:rPr>
          <w:szCs w:val="22"/>
        </w:rPr>
        <w:tab/>
      </w:r>
      <w:proofErr w:type="gramStart"/>
      <w:r>
        <w:rPr>
          <w:szCs w:val="22"/>
        </w:rPr>
        <w:t>from</w:t>
      </w:r>
      <w:proofErr w:type="gramEnd"/>
      <w:r>
        <w:rPr>
          <w:szCs w:val="22"/>
        </w:rPr>
        <w:t xml:space="preserve"> 390 to 8,760 hours in any 12 consecutive month for EU No. 007 (Mineral Unloading System).</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Converting the Daily Average Maximum Throughput limits from limitations to operating capacities for the purposes of compliance testing only.</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Removal of tons per any consecutive 12-month period Equivalent Maximum Throughput references for EU Nos. 003, 007 and 008.</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 xml:space="preserve">Establishment </w:t>
      </w:r>
      <w:proofErr w:type="gramStart"/>
      <w:r>
        <w:rPr>
          <w:szCs w:val="22"/>
        </w:rPr>
        <w:t>of a maximum tons</w:t>
      </w:r>
      <w:proofErr w:type="gramEnd"/>
      <w:r>
        <w:rPr>
          <w:szCs w:val="22"/>
        </w:rPr>
        <w:t xml:space="preserve"> per any consecutive 12-month period combined throughput rate limitation for EU Nos. 004 and 005 (set at same level as previous combined Equivalent Maximum Throughput for these EU’s).</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Establishment of maximum tons per any consecutive 12-month period facility dry non-mineral material receiving rate limitation (set at same level as previous Equivalent Maximum Throughput for Truck/Railcar Receiving System (previously EU No. 002)).</w:t>
      </w:r>
    </w:p>
    <w:p w:rsidR="00115AF2" w:rsidRDefault="00115AF2" w:rsidP="00115AF2">
      <w:pPr>
        <w:pStyle w:val="BodyText3"/>
        <w:numPr>
          <w:ilvl w:val="12"/>
          <w:numId w:val="0"/>
        </w:numPr>
        <w:tabs>
          <w:tab w:val="left" w:pos="360"/>
        </w:tabs>
        <w:ind w:left="360" w:hanging="180"/>
        <w:jc w:val="left"/>
        <w:rPr>
          <w:szCs w:val="22"/>
        </w:rPr>
      </w:pPr>
      <w:r>
        <w:rPr>
          <w:szCs w:val="22"/>
        </w:rPr>
        <w:t>-</w:t>
      </w:r>
      <w:r>
        <w:rPr>
          <w:szCs w:val="22"/>
        </w:rPr>
        <w:tab/>
        <w:t>Modification (reduction) of recordkeeping requirements in accordance with the above modifications to operating hour and process rate requirements.</w:t>
      </w:r>
    </w:p>
    <w:p w:rsidR="00115AF2" w:rsidRDefault="00115AF2" w:rsidP="00115AF2">
      <w:pPr>
        <w:pStyle w:val="BodyText3"/>
        <w:numPr>
          <w:ilvl w:val="12"/>
          <w:numId w:val="0"/>
        </w:numPr>
        <w:tabs>
          <w:tab w:val="left" w:pos="360"/>
        </w:tabs>
        <w:spacing w:after="0"/>
        <w:ind w:left="360" w:hanging="180"/>
        <w:jc w:val="left"/>
        <w:rPr>
          <w:szCs w:val="22"/>
        </w:rPr>
      </w:pPr>
      <w:r>
        <w:rPr>
          <w:szCs w:val="22"/>
        </w:rPr>
        <w:t>-</w:t>
      </w:r>
      <w:r>
        <w:rPr>
          <w:szCs w:val="22"/>
        </w:rPr>
        <w:tab/>
        <w:t>Permit changes required as part of conversion to the new permit document formats.</w:t>
      </w:r>
    </w:p>
    <w:p w:rsidR="00115AF2" w:rsidRDefault="00115AF2" w:rsidP="00115AF2">
      <w:pPr>
        <w:pStyle w:val="BodyText3"/>
        <w:numPr>
          <w:ilvl w:val="12"/>
          <w:numId w:val="0"/>
        </w:numPr>
        <w:tabs>
          <w:tab w:val="left" w:pos="360"/>
        </w:tabs>
        <w:spacing w:after="0"/>
        <w:ind w:left="360" w:hanging="180"/>
        <w:jc w:val="left"/>
        <w:rPr>
          <w:szCs w:val="22"/>
        </w:rPr>
      </w:pPr>
    </w:p>
    <w:p w:rsidR="00115AF2" w:rsidRDefault="00115AF2" w:rsidP="00115AF2">
      <w:pPr>
        <w:pStyle w:val="BodyText3"/>
        <w:numPr>
          <w:ilvl w:val="12"/>
          <w:numId w:val="0"/>
        </w:numPr>
        <w:tabs>
          <w:tab w:val="left" w:pos="360"/>
        </w:tabs>
        <w:spacing w:after="0"/>
        <w:ind w:left="360" w:hanging="180"/>
        <w:jc w:val="left"/>
        <w:rPr>
          <w:szCs w:val="22"/>
        </w:rPr>
      </w:pPr>
      <w:r>
        <w:rPr>
          <w:szCs w:val="22"/>
        </w:rPr>
        <w:t>This project modifies the permit requirements for the following emissions units (EUs).</w:t>
      </w:r>
    </w:p>
    <w:p w:rsidR="00FC5145" w:rsidRDefault="00FC5145"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8696"/>
      </w:tblGrid>
      <w:tr w:rsidR="00FC5145" w:rsidRPr="007078D3" w:rsidTr="00AB3170">
        <w:tc>
          <w:tcPr>
            <w:tcW w:w="1210" w:type="dxa"/>
            <w:tcBorders>
              <w:bottom w:val="double" w:sz="4" w:space="0" w:color="auto"/>
            </w:tcBorders>
          </w:tcPr>
          <w:p w:rsidR="00FC5145" w:rsidRPr="00D83E4A" w:rsidRDefault="00FC5145" w:rsidP="00AB3170">
            <w:pPr>
              <w:spacing w:before="60" w:after="60"/>
              <w:jc w:val="center"/>
              <w:rPr>
                <w:b/>
                <w:sz w:val="22"/>
                <w:szCs w:val="22"/>
              </w:rPr>
            </w:pPr>
            <w:r w:rsidRPr="00D83E4A">
              <w:rPr>
                <w:b/>
                <w:sz w:val="22"/>
                <w:szCs w:val="22"/>
              </w:rPr>
              <w:t>EU ID No.</w:t>
            </w:r>
          </w:p>
        </w:tc>
        <w:tc>
          <w:tcPr>
            <w:tcW w:w="8696" w:type="dxa"/>
            <w:tcBorders>
              <w:bottom w:val="double" w:sz="4" w:space="0" w:color="auto"/>
            </w:tcBorders>
          </w:tcPr>
          <w:p w:rsidR="00FC5145" w:rsidRPr="00D83E4A" w:rsidRDefault="00FC5145" w:rsidP="00AB3170">
            <w:pPr>
              <w:spacing w:before="60" w:after="60"/>
              <w:ind w:left="122"/>
              <w:rPr>
                <w:b/>
                <w:sz w:val="22"/>
                <w:szCs w:val="22"/>
              </w:rPr>
            </w:pPr>
            <w:r w:rsidRPr="00D83E4A">
              <w:rPr>
                <w:b/>
                <w:sz w:val="22"/>
                <w:szCs w:val="22"/>
              </w:rPr>
              <w:t>Emissions Unit Description</w:t>
            </w:r>
          </w:p>
        </w:tc>
      </w:tr>
      <w:tr w:rsidR="00FC5145" w:rsidRPr="007078D3" w:rsidTr="00AB3170">
        <w:tc>
          <w:tcPr>
            <w:tcW w:w="1210" w:type="dxa"/>
          </w:tcPr>
          <w:p w:rsidR="00FC5145" w:rsidRPr="00D83E4A" w:rsidRDefault="00FC5145" w:rsidP="00AB3170">
            <w:pPr>
              <w:spacing w:before="60" w:after="60"/>
              <w:jc w:val="center"/>
              <w:rPr>
                <w:sz w:val="22"/>
                <w:szCs w:val="22"/>
              </w:rPr>
            </w:pPr>
            <w:r w:rsidRPr="00D83E4A">
              <w:rPr>
                <w:sz w:val="22"/>
                <w:szCs w:val="22"/>
              </w:rPr>
              <w:t>003</w:t>
            </w:r>
          </w:p>
        </w:tc>
        <w:tc>
          <w:tcPr>
            <w:tcW w:w="8696" w:type="dxa"/>
          </w:tcPr>
          <w:p w:rsidR="00FC5145" w:rsidRPr="00D83E4A" w:rsidRDefault="00FC5145" w:rsidP="00ED6D99">
            <w:pPr>
              <w:spacing w:before="60" w:after="60"/>
              <w:ind w:left="122"/>
              <w:rPr>
                <w:sz w:val="22"/>
                <w:szCs w:val="22"/>
              </w:rPr>
            </w:pPr>
            <w:r w:rsidRPr="00D83E4A">
              <w:rPr>
                <w:sz w:val="22"/>
                <w:szCs w:val="22"/>
              </w:rPr>
              <w:t>Dry</w:t>
            </w:r>
            <w:r w:rsidR="00ED6D99">
              <w:rPr>
                <w:sz w:val="22"/>
                <w:szCs w:val="22"/>
              </w:rPr>
              <w:t xml:space="preserve"> Material Grinding System (with b</w:t>
            </w:r>
            <w:r w:rsidRPr="00D83E4A">
              <w:rPr>
                <w:sz w:val="22"/>
                <w:szCs w:val="22"/>
              </w:rPr>
              <w:t>aghouse</w:t>
            </w:r>
            <w:r w:rsidR="00ED6D99">
              <w:rPr>
                <w:sz w:val="22"/>
                <w:szCs w:val="22"/>
              </w:rPr>
              <w:t xml:space="preserve"> dust collector)</w:t>
            </w:r>
          </w:p>
        </w:tc>
      </w:tr>
      <w:tr w:rsidR="00FC5145" w:rsidRPr="007078D3" w:rsidTr="00AB3170">
        <w:tc>
          <w:tcPr>
            <w:tcW w:w="1210" w:type="dxa"/>
          </w:tcPr>
          <w:p w:rsidR="00FC5145" w:rsidRPr="00D83E4A" w:rsidRDefault="00FC5145" w:rsidP="00AB3170">
            <w:pPr>
              <w:spacing w:before="60" w:after="60"/>
              <w:jc w:val="center"/>
              <w:rPr>
                <w:sz w:val="22"/>
                <w:szCs w:val="22"/>
              </w:rPr>
            </w:pPr>
            <w:r>
              <w:rPr>
                <w:sz w:val="22"/>
                <w:szCs w:val="22"/>
              </w:rPr>
              <w:t>004</w:t>
            </w:r>
          </w:p>
        </w:tc>
        <w:tc>
          <w:tcPr>
            <w:tcW w:w="8696" w:type="dxa"/>
          </w:tcPr>
          <w:p w:rsidR="00FC5145" w:rsidRPr="00D83E4A" w:rsidRDefault="00FC5145" w:rsidP="00CE3405">
            <w:pPr>
              <w:spacing w:before="60" w:after="60"/>
              <w:ind w:left="122"/>
              <w:rPr>
                <w:sz w:val="22"/>
                <w:szCs w:val="22"/>
              </w:rPr>
            </w:pPr>
            <w:r>
              <w:rPr>
                <w:sz w:val="22"/>
                <w:szCs w:val="22"/>
              </w:rPr>
              <w:t xml:space="preserve">Pellet </w:t>
            </w:r>
            <w:r w:rsidR="00E65979">
              <w:rPr>
                <w:sz w:val="22"/>
                <w:szCs w:val="22"/>
              </w:rPr>
              <w:t xml:space="preserve">Mill </w:t>
            </w:r>
            <w:r>
              <w:rPr>
                <w:sz w:val="22"/>
                <w:szCs w:val="22"/>
              </w:rPr>
              <w:t>System No. 1</w:t>
            </w:r>
            <w:r w:rsidR="00ED6D99">
              <w:rPr>
                <w:sz w:val="22"/>
                <w:szCs w:val="22"/>
              </w:rPr>
              <w:t xml:space="preserve"> (</w:t>
            </w:r>
            <w:r>
              <w:rPr>
                <w:sz w:val="22"/>
                <w:szCs w:val="22"/>
              </w:rPr>
              <w:t xml:space="preserve">with </w:t>
            </w:r>
            <w:r w:rsidR="00ED6D99">
              <w:rPr>
                <w:sz w:val="22"/>
                <w:szCs w:val="22"/>
              </w:rPr>
              <w:t xml:space="preserve">cyclone </w:t>
            </w:r>
            <w:r w:rsidR="00CE3405">
              <w:rPr>
                <w:sz w:val="22"/>
                <w:szCs w:val="22"/>
              </w:rPr>
              <w:t>dust collector</w:t>
            </w:r>
            <w:r w:rsidR="00ED6D99">
              <w:rPr>
                <w:sz w:val="22"/>
                <w:szCs w:val="22"/>
              </w:rPr>
              <w:t>)</w:t>
            </w:r>
          </w:p>
        </w:tc>
      </w:tr>
      <w:tr w:rsidR="00FC5145" w:rsidRPr="007078D3" w:rsidTr="00AB3170">
        <w:tc>
          <w:tcPr>
            <w:tcW w:w="1210" w:type="dxa"/>
          </w:tcPr>
          <w:p w:rsidR="00FC5145" w:rsidRPr="00D83E4A" w:rsidRDefault="00FC5145" w:rsidP="00AB3170">
            <w:pPr>
              <w:spacing w:before="60" w:after="60"/>
              <w:jc w:val="center"/>
              <w:rPr>
                <w:sz w:val="22"/>
                <w:szCs w:val="22"/>
              </w:rPr>
            </w:pPr>
            <w:r>
              <w:rPr>
                <w:sz w:val="22"/>
                <w:szCs w:val="22"/>
              </w:rPr>
              <w:t>005</w:t>
            </w:r>
          </w:p>
        </w:tc>
        <w:tc>
          <w:tcPr>
            <w:tcW w:w="8696" w:type="dxa"/>
          </w:tcPr>
          <w:p w:rsidR="00FC5145" w:rsidRPr="00D83E4A" w:rsidRDefault="00FC5145" w:rsidP="00CE3405">
            <w:pPr>
              <w:spacing w:before="60" w:after="60"/>
              <w:ind w:left="122"/>
              <w:rPr>
                <w:sz w:val="22"/>
                <w:szCs w:val="22"/>
              </w:rPr>
            </w:pPr>
            <w:r>
              <w:rPr>
                <w:sz w:val="22"/>
                <w:szCs w:val="22"/>
              </w:rPr>
              <w:t xml:space="preserve">Pellet </w:t>
            </w:r>
            <w:r w:rsidR="00E65979">
              <w:rPr>
                <w:sz w:val="22"/>
                <w:szCs w:val="22"/>
              </w:rPr>
              <w:t xml:space="preserve">Mill </w:t>
            </w:r>
            <w:r>
              <w:rPr>
                <w:sz w:val="22"/>
                <w:szCs w:val="22"/>
              </w:rPr>
              <w:t xml:space="preserve">System </w:t>
            </w:r>
            <w:r w:rsidR="00ED6D99">
              <w:rPr>
                <w:sz w:val="22"/>
                <w:szCs w:val="22"/>
              </w:rPr>
              <w:t xml:space="preserve">No. 2 (with cyclone </w:t>
            </w:r>
            <w:r w:rsidR="00CE3405">
              <w:rPr>
                <w:sz w:val="22"/>
                <w:szCs w:val="22"/>
              </w:rPr>
              <w:t>dust collector</w:t>
            </w:r>
            <w:r w:rsidR="00ED6D99">
              <w:rPr>
                <w:sz w:val="22"/>
                <w:szCs w:val="22"/>
              </w:rPr>
              <w:t>)</w:t>
            </w:r>
          </w:p>
        </w:tc>
      </w:tr>
      <w:tr w:rsidR="00FC5145" w:rsidRPr="007078D3" w:rsidTr="00AB3170">
        <w:tc>
          <w:tcPr>
            <w:tcW w:w="1210" w:type="dxa"/>
          </w:tcPr>
          <w:p w:rsidR="00FC5145" w:rsidRPr="00D83E4A" w:rsidRDefault="00FC5145" w:rsidP="00AB3170">
            <w:pPr>
              <w:spacing w:before="60" w:after="60"/>
              <w:jc w:val="center"/>
              <w:rPr>
                <w:sz w:val="22"/>
                <w:szCs w:val="22"/>
              </w:rPr>
            </w:pPr>
            <w:r>
              <w:rPr>
                <w:sz w:val="22"/>
                <w:szCs w:val="22"/>
              </w:rPr>
              <w:t>007</w:t>
            </w:r>
          </w:p>
        </w:tc>
        <w:tc>
          <w:tcPr>
            <w:tcW w:w="8696" w:type="dxa"/>
          </w:tcPr>
          <w:p w:rsidR="00FC5145" w:rsidRPr="00D83E4A" w:rsidRDefault="00FC5145" w:rsidP="00AB3170">
            <w:pPr>
              <w:spacing w:before="60" w:after="60"/>
              <w:ind w:left="122"/>
              <w:rPr>
                <w:sz w:val="22"/>
                <w:szCs w:val="22"/>
              </w:rPr>
            </w:pPr>
            <w:r>
              <w:rPr>
                <w:sz w:val="22"/>
                <w:szCs w:val="22"/>
              </w:rPr>
              <w:t>Mineral Unloading System</w:t>
            </w:r>
            <w:r w:rsidR="00ED6D99">
              <w:rPr>
                <w:sz w:val="22"/>
                <w:szCs w:val="22"/>
              </w:rPr>
              <w:t xml:space="preserve"> (with baghouse dust collector)</w:t>
            </w:r>
          </w:p>
        </w:tc>
      </w:tr>
      <w:tr w:rsidR="00FC5145" w:rsidRPr="007078D3" w:rsidTr="00AB3170">
        <w:tc>
          <w:tcPr>
            <w:tcW w:w="1210" w:type="dxa"/>
          </w:tcPr>
          <w:p w:rsidR="00FC5145" w:rsidRPr="00D83E4A" w:rsidRDefault="00FC5145" w:rsidP="00AB3170">
            <w:pPr>
              <w:spacing w:before="60" w:after="60"/>
              <w:jc w:val="center"/>
              <w:rPr>
                <w:sz w:val="22"/>
                <w:szCs w:val="22"/>
              </w:rPr>
            </w:pPr>
            <w:r>
              <w:rPr>
                <w:sz w:val="22"/>
                <w:szCs w:val="22"/>
              </w:rPr>
              <w:t>008</w:t>
            </w:r>
          </w:p>
        </w:tc>
        <w:tc>
          <w:tcPr>
            <w:tcW w:w="8696" w:type="dxa"/>
          </w:tcPr>
          <w:p w:rsidR="00FC5145" w:rsidRPr="00D83E4A" w:rsidRDefault="00FC5145" w:rsidP="00AB3170">
            <w:pPr>
              <w:spacing w:before="60" w:after="60"/>
              <w:ind w:left="122"/>
              <w:rPr>
                <w:sz w:val="22"/>
                <w:szCs w:val="22"/>
              </w:rPr>
            </w:pPr>
            <w:r>
              <w:rPr>
                <w:sz w:val="22"/>
                <w:szCs w:val="22"/>
              </w:rPr>
              <w:t>Grain Cleaning System</w:t>
            </w:r>
            <w:r w:rsidR="00ED6D99">
              <w:rPr>
                <w:sz w:val="22"/>
                <w:szCs w:val="22"/>
              </w:rPr>
              <w:t xml:space="preserve"> (with baghouse dust collector)</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Default="00B25440" w:rsidP="005073C8">
      <w:pPr>
        <w:suppressAutoHyphens/>
        <w:ind w:left="720" w:hanging="720"/>
        <w:rPr>
          <w:b/>
          <w:szCs w:val="22"/>
          <w:highlight w:val="yellow"/>
        </w:rPr>
      </w:pPr>
    </w:p>
    <w:p w:rsidR="00B25440" w:rsidRPr="007078D3" w:rsidRDefault="00B25440" w:rsidP="00B25440">
      <w:pPr>
        <w:suppressAutoHyphens/>
        <w:spacing w:after="120"/>
        <w:ind w:left="720" w:hanging="720"/>
        <w:rPr>
          <w:b/>
          <w:sz w:val="22"/>
          <w:szCs w:val="22"/>
        </w:rPr>
      </w:pPr>
      <w:r w:rsidRPr="00313C38">
        <w:rPr>
          <w:b/>
          <w:sz w:val="22"/>
          <w:szCs w:val="22"/>
        </w:rPr>
        <w:t xml:space="preserve">Exempt Emission </w:t>
      </w:r>
      <w:r w:rsidR="00FC3092">
        <w:rPr>
          <w:b/>
          <w:sz w:val="22"/>
          <w:szCs w:val="22"/>
        </w:rPr>
        <w:t>Sources/Activities</w:t>
      </w:r>
    </w:p>
    <w:p w:rsidR="00165542" w:rsidRPr="005F0AAC" w:rsidRDefault="00165542" w:rsidP="00A34FD1">
      <w:pPr>
        <w:numPr>
          <w:ilvl w:val="0"/>
          <w:numId w:val="22"/>
        </w:numPr>
        <w:jc w:val="both"/>
        <w:rPr>
          <w:sz w:val="22"/>
          <w:szCs w:val="22"/>
        </w:rPr>
      </w:pPr>
      <w:r w:rsidRPr="005F0AAC">
        <w:rPr>
          <w:sz w:val="22"/>
          <w:szCs w:val="22"/>
        </w:rPr>
        <w:t>The 250-HP Cleaver Brooks steam boiler</w:t>
      </w:r>
      <w:r w:rsidR="00700708">
        <w:rPr>
          <w:sz w:val="22"/>
          <w:szCs w:val="22"/>
        </w:rPr>
        <w:t xml:space="preserve"> (previously EU</w:t>
      </w:r>
      <w:r w:rsidR="006A28F4">
        <w:rPr>
          <w:sz w:val="22"/>
          <w:szCs w:val="22"/>
        </w:rPr>
        <w:t xml:space="preserve"> ID No.</w:t>
      </w:r>
      <w:r w:rsidR="00700708">
        <w:rPr>
          <w:sz w:val="22"/>
          <w:szCs w:val="22"/>
        </w:rPr>
        <w:t xml:space="preserve"> 001)</w:t>
      </w:r>
      <w:r w:rsidRPr="005F0AAC">
        <w:rPr>
          <w:sz w:val="22"/>
          <w:szCs w:val="22"/>
        </w:rPr>
        <w:t xml:space="preserve"> is a </w:t>
      </w:r>
      <w:r>
        <w:rPr>
          <w:sz w:val="22"/>
          <w:szCs w:val="22"/>
        </w:rPr>
        <w:t xml:space="preserve">natural gas-fired, </w:t>
      </w:r>
      <w:r w:rsidRPr="005F0AAC">
        <w:rPr>
          <w:sz w:val="22"/>
          <w:szCs w:val="22"/>
        </w:rPr>
        <w:t xml:space="preserve">steam and hot water generating source that has a </w:t>
      </w:r>
      <w:r>
        <w:rPr>
          <w:sz w:val="22"/>
          <w:szCs w:val="22"/>
        </w:rPr>
        <w:t>maximum</w:t>
      </w:r>
      <w:r w:rsidRPr="005F0AAC">
        <w:rPr>
          <w:sz w:val="22"/>
          <w:szCs w:val="22"/>
        </w:rPr>
        <w:t xml:space="preserve"> heat input of </w:t>
      </w:r>
      <w:r>
        <w:rPr>
          <w:sz w:val="22"/>
          <w:szCs w:val="22"/>
        </w:rPr>
        <w:t>10.461</w:t>
      </w:r>
      <w:r w:rsidRPr="005F0AAC">
        <w:rPr>
          <w:sz w:val="22"/>
          <w:szCs w:val="22"/>
        </w:rPr>
        <w:t xml:space="preserve"> MMBTU/hr.</w:t>
      </w:r>
      <w:r w:rsidR="004B0FB9" w:rsidRPr="004B0FB9">
        <w:rPr>
          <w:sz w:val="22"/>
          <w:szCs w:val="22"/>
        </w:rPr>
        <w:t xml:space="preserve"> </w:t>
      </w:r>
      <w:r w:rsidR="004B0FB9">
        <w:rPr>
          <w:sz w:val="22"/>
          <w:szCs w:val="22"/>
        </w:rPr>
        <w:t>(</w:t>
      </w:r>
      <w:r w:rsidR="002702C6">
        <w:rPr>
          <w:sz w:val="22"/>
          <w:szCs w:val="22"/>
        </w:rPr>
        <w:t>This b</w:t>
      </w:r>
      <w:r w:rsidR="004B0FB9">
        <w:rPr>
          <w:sz w:val="22"/>
          <w:szCs w:val="22"/>
        </w:rPr>
        <w:t xml:space="preserve">oiler </w:t>
      </w:r>
      <w:r w:rsidR="002702C6">
        <w:rPr>
          <w:sz w:val="22"/>
          <w:szCs w:val="22"/>
        </w:rPr>
        <w:t xml:space="preserve">was </w:t>
      </w:r>
      <w:r w:rsidR="004B0FB9">
        <w:rPr>
          <w:sz w:val="22"/>
          <w:szCs w:val="22"/>
        </w:rPr>
        <w:t>constructed prior to applicability date of NSPS 40 CFR 60 Subpart Dc for small boilers.)</w:t>
      </w:r>
    </w:p>
    <w:p w:rsidR="00165542" w:rsidRDefault="00A34FD1" w:rsidP="00165542">
      <w:pPr>
        <w:jc w:val="both"/>
        <w:rPr>
          <w:sz w:val="22"/>
          <w:szCs w:val="22"/>
        </w:rPr>
      </w:pPr>
      <w:r>
        <w:rPr>
          <w:sz w:val="22"/>
          <w:szCs w:val="22"/>
        </w:rPr>
        <w:tab/>
      </w:r>
      <w:r>
        <w:rPr>
          <w:sz w:val="22"/>
          <w:szCs w:val="22"/>
        </w:rPr>
        <w:tab/>
      </w:r>
      <w:r w:rsidR="00165542" w:rsidRPr="005F0AAC">
        <w:rPr>
          <w:sz w:val="22"/>
          <w:szCs w:val="22"/>
        </w:rPr>
        <w:t xml:space="preserve">[Rule </w:t>
      </w:r>
      <w:r w:rsidR="00165542" w:rsidRPr="00A34FD1">
        <w:rPr>
          <w:sz w:val="22"/>
          <w:szCs w:val="22"/>
        </w:rPr>
        <w:t>62-210.300(3</w:t>
      </w:r>
      <w:proofErr w:type="gramStart"/>
      <w:r w:rsidR="00165542" w:rsidRPr="00A34FD1">
        <w:rPr>
          <w:sz w:val="22"/>
          <w:szCs w:val="22"/>
        </w:rPr>
        <w:t>)(</w:t>
      </w:r>
      <w:proofErr w:type="gramEnd"/>
      <w:r w:rsidR="00165542" w:rsidRPr="00A34FD1">
        <w:rPr>
          <w:sz w:val="22"/>
          <w:szCs w:val="22"/>
        </w:rPr>
        <w:t>a)34., F.A.C.</w:t>
      </w:r>
      <w:r w:rsidRPr="00A34FD1">
        <w:rPr>
          <w:sz w:val="22"/>
          <w:szCs w:val="22"/>
        </w:rPr>
        <w:t xml:space="preserve"> (Categorical and conditional exemptions- fossil fuel steam </w:t>
      </w:r>
      <w:r w:rsidRPr="00A34FD1">
        <w:rPr>
          <w:sz w:val="22"/>
          <w:szCs w:val="22"/>
        </w:rPr>
        <w:tab/>
      </w:r>
      <w:r w:rsidRPr="00A34FD1">
        <w:rPr>
          <w:sz w:val="22"/>
          <w:szCs w:val="22"/>
        </w:rPr>
        <w:tab/>
      </w:r>
      <w:r w:rsidRPr="00A34FD1">
        <w:rPr>
          <w:sz w:val="22"/>
          <w:szCs w:val="22"/>
        </w:rPr>
        <w:tab/>
      </w:r>
      <w:r w:rsidRPr="00A34FD1">
        <w:rPr>
          <w:sz w:val="22"/>
          <w:szCs w:val="22"/>
        </w:rPr>
        <w:tab/>
        <w:t>generators</w:t>
      </w:r>
      <w:r w:rsidR="00FC79F1">
        <w:rPr>
          <w:sz w:val="22"/>
          <w:szCs w:val="22"/>
        </w:rPr>
        <w:t>.</w:t>
      </w:r>
      <w:r w:rsidRPr="00A34FD1">
        <w:rPr>
          <w:sz w:val="22"/>
          <w:szCs w:val="22"/>
        </w:rPr>
        <w:t>)</w:t>
      </w:r>
      <w:r w:rsidR="00165542" w:rsidRPr="00A34FD1">
        <w:rPr>
          <w:sz w:val="22"/>
          <w:szCs w:val="22"/>
        </w:rPr>
        <w:t>]</w:t>
      </w:r>
    </w:p>
    <w:p w:rsidR="006A28F4" w:rsidRDefault="006A28F4" w:rsidP="00165542">
      <w:pPr>
        <w:jc w:val="both"/>
        <w:rPr>
          <w:sz w:val="22"/>
          <w:szCs w:val="22"/>
        </w:rPr>
      </w:pPr>
    </w:p>
    <w:p w:rsidR="006A28F4" w:rsidRDefault="006A28F4" w:rsidP="006A28F4">
      <w:pPr>
        <w:numPr>
          <w:ilvl w:val="0"/>
          <w:numId w:val="22"/>
        </w:numPr>
        <w:jc w:val="both"/>
        <w:rPr>
          <w:sz w:val="22"/>
          <w:szCs w:val="22"/>
        </w:rPr>
      </w:pPr>
      <w:r>
        <w:rPr>
          <w:sz w:val="22"/>
          <w:szCs w:val="22"/>
        </w:rPr>
        <w:t>The Truck/Railcar Receiving System (previously EU ID No. 002) consists of track 1</w:t>
      </w:r>
      <w:r w:rsidR="001D1CE1">
        <w:rPr>
          <w:sz w:val="22"/>
          <w:szCs w:val="22"/>
        </w:rPr>
        <w:t>;</w:t>
      </w:r>
      <w:r>
        <w:rPr>
          <w:sz w:val="22"/>
          <w:szCs w:val="22"/>
        </w:rPr>
        <w:t xml:space="preserve"> a totally enclosed receiving area for dry materials by truck, and track 2</w:t>
      </w:r>
      <w:r w:rsidR="001D1CE1">
        <w:rPr>
          <w:sz w:val="22"/>
          <w:szCs w:val="22"/>
        </w:rPr>
        <w:t>;</w:t>
      </w:r>
      <w:r>
        <w:rPr>
          <w:sz w:val="22"/>
          <w:szCs w:val="22"/>
        </w:rPr>
        <w:t xml:space="preserve"> a partially enclosed receiving area for corn by rail</w:t>
      </w:r>
      <w:r w:rsidR="001D1CE1">
        <w:rPr>
          <w:sz w:val="22"/>
          <w:szCs w:val="22"/>
        </w:rPr>
        <w:t>car</w:t>
      </w:r>
      <w:r w:rsidR="00FC79F1">
        <w:rPr>
          <w:sz w:val="22"/>
          <w:szCs w:val="22"/>
        </w:rPr>
        <w:t xml:space="preserve">.  </w:t>
      </w:r>
      <w:r w:rsidR="001D1CE1">
        <w:rPr>
          <w:sz w:val="22"/>
          <w:szCs w:val="22"/>
        </w:rPr>
        <w:t>[</w:t>
      </w:r>
      <w:r w:rsidR="00FC79F1">
        <w:rPr>
          <w:sz w:val="22"/>
          <w:szCs w:val="22"/>
        </w:rPr>
        <w:t>Rule 62-4.040(1</w:t>
      </w:r>
      <w:proofErr w:type="gramStart"/>
      <w:r w:rsidR="00FC79F1">
        <w:rPr>
          <w:sz w:val="22"/>
          <w:szCs w:val="22"/>
        </w:rPr>
        <w:t>)(</w:t>
      </w:r>
      <w:proofErr w:type="gramEnd"/>
      <w:r w:rsidR="00FC79F1">
        <w:rPr>
          <w:sz w:val="22"/>
          <w:szCs w:val="22"/>
        </w:rPr>
        <w:t>b), F.A.C. (Insignificant impact.)]</w:t>
      </w:r>
    </w:p>
    <w:p w:rsidR="00FC79F1" w:rsidRDefault="00FC79F1" w:rsidP="00FC79F1">
      <w:pPr>
        <w:ind w:left="720"/>
        <w:jc w:val="both"/>
        <w:rPr>
          <w:sz w:val="22"/>
          <w:szCs w:val="22"/>
        </w:rPr>
      </w:pPr>
    </w:p>
    <w:p w:rsidR="00FC79F1" w:rsidRDefault="00FC79F1" w:rsidP="006A28F4">
      <w:pPr>
        <w:numPr>
          <w:ilvl w:val="0"/>
          <w:numId w:val="22"/>
        </w:numPr>
        <w:jc w:val="both"/>
        <w:rPr>
          <w:sz w:val="22"/>
          <w:szCs w:val="22"/>
        </w:rPr>
      </w:pPr>
      <w:r>
        <w:rPr>
          <w:sz w:val="22"/>
          <w:szCs w:val="22"/>
        </w:rPr>
        <w:t>The Bagging and Truck</w:t>
      </w:r>
      <w:r w:rsidR="00567926">
        <w:rPr>
          <w:sz w:val="22"/>
          <w:szCs w:val="22"/>
        </w:rPr>
        <w:t>/Railcar</w:t>
      </w:r>
      <w:r>
        <w:rPr>
          <w:sz w:val="22"/>
          <w:szCs w:val="22"/>
        </w:rPr>
        <w:t xml:space="preserve"> </w:t>
      </w:r>
      <w:proofErr w:type="spellStart"/>
      <w:r>
        <w:rPr>
          <w:sz w:val="22"/>
          <w:szCs w:val="22"/>
        </w:rPr>
        <w:t>Loadout</w:t>
      </w:r>
      <w:proofErr w:type="spellEnd"/>
      <w:r>
        <w:rPr>
          <w:sz w:val="22"/>
          <w:szCs w:val="22"/>
        </w:rPr>
        <w:t xml:space="preserve"> System (previously EU ID No. 006) consists of a totally enclosed area where finished feed products</w:t>
      </w:r>
      <w:r w:rsidR="00567926">
        <w:rPr>
          <w:sz w:val="22"/>
          <w:szCs w:val="22"/>
        </w:rPr>
        <w:t xml:space="preserve"> are bagged or shipped by truck and </w:t>
      </w:r>
      <w:r w:rsidR="00607392">
        <w:rPr>
          <w:sz w:val="22"/>
          <w:szCs w:val="22"/>
        </w:rPr>
        <w:t>railcar [</w:t>
      </w:r>
      <w:r>
        <w:rPr>
          <w:sz w:val="22"/>
          <w:szCs w:val="22"/>
        </w:rPr>
        <w:t>Rule 62-4.040(1</w:t>
      </w:r>
      <w:proofErr w:type="gramStart"/>
      <w:r>
        <w:rPr>
          <w:sz w:val="22"/>
          <w:szCs w:val="22"/>
        </w:rPr>
        <w:t>)(</w:t>
      </w:r>
      <w:proofErr w:type="gramEnd"/>
      <w:r>
        <w:rPr>
          <w:sz w:val="22"/>
          <w:szCs w:val="22"/>
        </w:rPr>
        <w:t>b), F.A.C. (Insignificant impact.)</w:t>
      </w:r>
    </w:p>
    <w:p w:rsidR="00A34FD1" w:rsidRDefault="00A34FD1" w:rsidP="00165542">
      <w:pPr>
        <w:jc w:val="both"/>
        <w:rPr>
          <w:sz w:val="22"/>
          <w:szCs w:val="22"/>
        </w:rPr>
      </w:pPr>
    </w:p>
    <w:p w:rsidR="00A34FD1" w:rsidRPr="005F0AAC" w:rsidRDefault="00700708" w:rsidP="00165542">
      <w:pPr>
        <w:jc w:val="both"/>
        <w:rPr>
          <w:sz w:val="22"/>
          <w:szCs w:val="22"/>
        </w:rPr>
      </w:pPr>
      <w:r>
        <w:rPr>
          <w:sz w:val="22"/>
          <w:szCs w:val="22"/>
        </w:rPr>
        <w:t xml:space="preserve">Note: </w:t>
      </w:r>
      <w:r w:rsidR="00A34FD1" w:rsidRPr="00A34FD1">
        <w:rPr>
          <w:sz w:val="22"/>
          <w:szCs w:val="22"/>
        </w:rPr>
        <w:t>Exemptions under Rule 62-4.040(1</w:t>
      </w:r>
      <w:proofErr w:type="gramStart"/>
      <w:r w:rsidR="00A34FD1" w:rsidRPr="00A34FD1">
        <w:rPr>
          <w:sz w:val="22"/>
          <w:szCs w:val="22"/>
        </w:rPr>
        <w:t>)(</w:t>
      </w:r>
      <w:proofErr w:type="gramEnd"/>
      <w:r w:rsidR="00A34FD1" w:rsidRPr="00A34FD1">
        <w:rPr>
          <w:sz w:val="22"/>
          <w:szCs w:val="22"/>
        </w:rPr>
        <w:t>b), F.A.C., may be revoked if the installation is substantially modified or the basis for the exemption is determined to be materially incorrect.</w:t>
      </w:r>
    </w:p>
    <w:p w:rsidR="00095CA8" w:rsidRDefault="00095CA8" w:rsidP="00537CF5">
      <w:pPr>
        <w:autoSpaceDE w:val="0"/>
        <w:autoSpaceDN w:val="0"/>
        <w:adjustRightInd w:val="0"/>
        <w:rPr>
          <w:sz w:val="16"/>
          <w:szCs w:val="16"/>
        </w:rPr>
      </w:pPr>
    </w:p>
    <w:p w:rsidR="00700708" w:rsidRPr="007078D3" w:rsidRDefault="00700708" w:rsidP="00537CF5">
      <w:pPr>
        <w:autoSpaceDE w:val="0"/>
        <w:autoSpaceDN w:val="0"/>
        <w:adjustRightInd w:val="0"/>
        <w:rPr>
          <w:sz w:val="16"/>
          <w:szCs w:val="16"/>
        </w:rPr>
      </w:pPr>
    </w:p>
    <w:p w:rsidR="00E4644C" w:rsidRPr="007078D3" w:rsidRDefault="00E4644C" w:rsidP="00095CA8">
      <w:pPr>
        <w:pStyle w:val="Caption"/>
        <w:spacing w:before="0"/>
        <w:rPr>
          <w:szCs w:val="22"/>
        </w:rPr>
      </w:pPr>
      <w:r w:rsidRPr="007078D3">
        <w:rPr>
          <w:szCs w:val="22"/>
        </w:rPr>
        <w:t>Facility Regulatory Classification</w:t>
      </w:r>
    </w:p>
    <w:p w:rsidR="00E4644C" w:rsidRPr="00313C38" w:rsidRDefault="00E4644C" w:rsidP="003E6985">
      <w:pPr>
        <w:numPr>
          <w:ilvl w:val="0"/>
          <w:numId w:val="16"/>
        </w:numPr>
        <w:spacing w:after="120"/>
        <w:rPr>
          <w:sz w:val="22"/>
          <w:szCs w:val="22"/>
        </w:rPr>
      </w:pPr>
      <w:r w:rsidRPr="007078D3">
        <w:rPr>
          <w:sz w:val="22"/>
          <w:szCs w:val="22"/>
        </w:rPr>
        <w:t xml:space="preserve">The facility </w:t>
      </w:r>
      <w:r w:rsidRPr="00313C38">
        <w:rPr>
          <w:sz w:val="22"/>
          <w:szCs w:val="22"/>
        </w:rPr>
        <w:t>is not a major source of hazardous air pollutants (HAP</w:t>
      </w:r>
      <w:r w:rsidR="007F7A9C" w:rsidRPr="00313C38">
        <w:rPr>
          <w:sz w:val="22"/>
          <w:szCs w:val="22"/>
        </w:rPr>
        <w:t>s</w:t>
      </w:r>
      <w:r w:rsidRPr="00313C38">
        <w:rPr>
          <w:sz w:val="22"/>
          <w:szCs w:val="22"/>
        </w:rPr>
        <w:t>).</w:t>
      </w:r>
    </w:p>
    <w:p w:rsidR="00E4644C" w:rsidRPr="00313C38" w:rsidRDefault="00E4644C" w:rsidP="003E6985">
      <w:pPr>
        <w:pStyle w:val="BodyText"/>
        <w:numPr>
          <w:ilvl w:val="0"/>
          <w:numId w:val="16"/>
        </w:numPr>
        <w:rPr>
          <w:sz w:val="22"/>
          <w:szCs w:val="22"/>
        </w:rPr>
      </w:pPr>
      <w:r w:rsidRPr="00313C38">
        <w:rPr>
          <w:sz w:val="22"/>
          <w:szCs w:val="22"/>
        </w:rPr>
        <w:t>The facility has no units subject to the acid rain provisions of the Clean Air Act (CAA).</w:t>
      </w:r>
    </w:p>
    <w:p w:rsidR="00E4644C" w:rsidRPr="00313C38" w:rsidRDefault="00E4644C" w:rsidP="003E6985">
      <w:pPr>
        <w:numPr>
          <w:ilvl w:val="0"/>
          <w:numId w:val="16"/>
        </w:numPr>
        <w:spacing w:after="120"/>
        <w:rPr>
          <w:sz w:val="22"/>
          <w:szCs w:val="22"/>
        </w:rPr>
      </w:pPr>
      <w:r w:rsidRPr="00313C38">
        <w:rPr>
          <w:sz w:val="22"/>
          <w:szCs w:val="22"/>
        </w:rPr>
        <w:t xml:space="preserve">The facility is not a Title V major source of air pollution in accordance with Chapter </w:t>
      </w:r>
      <w:r w:rsidR="002619F8" w:rsidRPr="00313C38">
        <w:rPr>
          <w:sz w:val="22"/>
          <w:szCs w:val="22"/>
        </w:rPr>
        <w:t>62-</w:t>
      </w:r>
      <w:r w:rsidRPr="00313C38">
        <w:rPr>
          <w:sz w:val="22"/>
          <w:szCs w:val="22"/>
        </w:rPr>
        <w:t>213, F.A.C.</w:t>
      </w:r>
    </w:p>
    <w:p w:rsidR="00E4644C" w:rsidRPr="007A1581" w:rsidRDefault="00E4644C" w:rsidP="003E6985">
      <w:pPr>
        <w:numPr>
          <w:ilvl w:val="0"/>
          <w:numId w:val="16"/>
        </w:numPr>
        <w:spacing w:after="120"/>
        <w:rPr>
          <w:sz w:val="22"/>
          <w:szCs w:val="22"/>
        </w:rPr>
      </w:pPr>
      <w:r w:rsidRPr="007A1581">
        <w:rPr>
          <w:sz w:val="22"/>
          <w:szCs w:val="22"/>
        </w:rPr>
        <w:t>The facility is not a major stationary source in accordance with Rule 62-212.400(PSD), F.A.C.</w:t>
      </w:r>
    </w:p>
    <w:p w:rsidR="003724A1" w:rsidRPr="007A1581" w:rsidRDefault="00BA02E4" w:rsidP="003724A1">
      <w:pPr>
        <w:numPr>
          <w:ilvl w:val="0"/>
          <w:numId w:val="16"/>
        </w:numPr>
        <w:spacing w:after="120"/>
        <w:rPr>
          <w:color w:val="000000"/>
          <w:sz w:val="22"/>
          <w:szCs w:val="22"/>
        </w:rPr>
      </w:pPr>
      <w:r w:rsidRPr="007A1581">
        <w:rPr>
          <w:color w:val="000000"/>
          <w:sz w:val="22"/>
          <w:szCs w:val="22"/>
        </w:rPr>
        <w:t xml:space="preserve">This facility is a synthetic </w:t>
      </w:r>
      <w:r w:rsidR="00C030D1" w:rsidRPr="007A1581">
        <w:rPr>
          <w:color w:val="000000"/>
          <w:sz w:val="22"/>
          <w:szCs w:val="22"/>
        </w:rPr>
        <w:t>non-Title V</w:t>
      </w:r>
      <w:r w:rsidRPr="007A1581">
        <w:rPr>
          <w:color w:val="000000"/>
          <w:sz w:val="22"/>
          <w:szCs w:val="22"/>
        </w:rPr>
        <w:t xml:space="preserve"> source </w:t>
      </w:r>
      <w:r w:rsidR="00C030D1" w:rsidRPr="007A1581">
        <w:rPr>
          <w:color w:val="000000"/>
          <w:sz w:val="22"/>
          <w:szCs w:val="22"/>
        </w:rPr>
        <w:t xml:space="preserve">for </w:t>
      </w:r>
      <w:r w:rsidR="00FB6DDA" w:rsidRPr="007A1581">
        <w:rPr>
          <w:color w:val="000000"/>
          <w:sz w:val="22"/>
          <w:szCs w:val="22"/>
        </w:rPr>
        <w:t>particulate matter less than 10 micrometers in diameter</w:t>
      </w:r>
      <w:r w:rsidR="007A1581" w:rsidRPr="007A1581">
        <w:rPr>
          <w:color w:val="000000"/>
          <w:sz w:val="22"/>
          <w:szCs w:val="22"/>
        </w:rPr>
        <w:t xml:space="preserve"> (PM</w:t>
      </w:r>
      <w:r w:rsidR="007A1581" w:rsidRPr="007A1581">
        <w:rPr>
          <w:color w:val="000000"/>
          <w:sz w:val="22"/>
          <w:szCs w:val="22"/>
          <w:vertAlign w:val="subscript"/>
        </w:rPr>
        <w:t>10</w:t>
      </w:r>
      <w:r w:rsidR="007A1581" w:rsidRPr="007A1581">
        <w:rPr>
          <w:color w:val="000000"/>
          <w:sz w:val="22"/>
          <w:szCs w:val="22"/>
        </w:rPr>
        <w:t>)</w:t>
      </w:r>
      <w:r w:rsidR="008C3AE2" w:rsidRPr="007A1581">
        <w:rPr>
          <w:color w:val="000000"/>
          <w:sz w:val="22"/>
          <w:szCs w:val="22"/>
        </w:rPr>
        <w:t xml:space="preserve">. </w:t>
      </w:r>
      <w:r w:rsidR="003724A1" w:rsidRPr="007A1581">
        <w:rPr>
          <w:color w:val="000000"/>
          <w:sz w:val="22"/>
          <w:szCs w:val="22"/>
        </w:rPr>
        <w:t xml:space="preserve"> The emission limitations</w:t>
      </w:r>
      <w:r w:rsidR="000B0C28">
        <w:rPr>
          <w:color w:val="000000"/>
          <w:sz w:val="22"/>
          <w:szCs w:val="22"/>
        </w:rPr>
        <w:t xml:space="preserve"> and the </w:t>
      </w:r>
      <w:r w:rsidR="003724A1" w:rsidRPr="007A1581">
        <w:rPr>
          <w:color w:val="000000"/>
          <w:sz w:val="22"/>
          <w:szCs w:val="22"/>
        </w:rPr>
        <w:t xml:space="preserve">restriction on the amount of material processed in this permit will ensure that the facility’s </w:t>
      </w:r>
      <w:r w:rsidR="007A1581" w:rsidRPr="007A1581">
        <w:rPr>
          <w:color w:val="000000"/>
          <w:sz w:val="22"/>
          <w:szCs w:val="22"/>
        </w:rPr>
        <w:t>PM</w:t>
      </w:r>
      <w:r w:rsidR="00CB1C79" w:rsidRPr="007A1581">
        <w:rPr>
          <w:color w:val="000000"/>
          <w:sz w:val="22"/>
          <w:szCs w:val="22"/>
          <w:vertAlign w:val="subscript"/>
        </w:rPr>
        <w:t>10</w:t>
      </w:r>
      <w:r w:rsidR="00F50A1E" w:rsidRPr="007A1581">
        <w:rPr>
          <w:color w:val="000000"/>
          <w:sz w:val="22"/>
          <w:szCs w:val="22"/>
        </w:rPr>
        <w:t xml:space="preserve"> </w:t>
      </w:r>
      <w:r w:rsidR="003724A1" w:rsidRPr="007A1581">
        <w:rPr>
          <w:color w:val="000000"/>
          <w:sz w:val="22"/>
          <w:szCs w:val="22"/>
        </w:rPr>
        <w:t xml:space="preserve">emissions will be below the threshold for a Title V source. </w:t>
      </w: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Pr="007078D3" w:rsidRDefault="00245441" w:rsidP="00511908">
      <w:pPr>
        <w:suppressAutoHyphens/>
        <w:rPr>
          <w:sz w:val="22"/>
        </w:rPr>
        <w:sectPr w:rsidR="00E4644C" w:rsidRPr="007078D3">
          <w:headerReference w:type="even" r:id="rId17"/>
          <w:headerReference w:type="default" r:id="rId18"/>
          <w:footerReference w:type="default" r:id="rId19"/>
          <w:headerReference w:type="first" r:id="rId20"/>
          <w:pgSz w:w="12240" w:h="15840" w:code="1"/>
          <w:pgMar w:top="720" w:right="1152" w:bottom="720" w:left="1152" w:header="720" w:footer="720" w:gutter="0"/>
          <w:paperSrc w:first="16640" w:other="16640"/>
          <w:cols w:space="720"/>
        </w:sectPr>
      </w:pPr>
      <w:r>
        <w:rPr>
          <w:sz w:val="22"/>
          <w:szCs w:val="22"/>
        </w:rPr>
        <w:t xml:space="preserve">This permit replaces all previous construction permits and modifies all previous FESOP </w:t>
      </w:r>
      <w:r w:rsidR="00F62D25">
        <w:rPr>
          <w:sz w:val="22"/>
          <w:szCs w:val="22"/>
        </w:rPr>
        <w:t xml:space="preserve">(AF) </w:t>
      </w:r>
      <w:r>
        <w:rPr>
          <w:sz w:val="22"/>
          <w:szCs w:val="22"/>
        </w:rPr>
        <w:t>operating permit requirements.</w:t>
      </w:r>
    </w:p>
    <w:p w:rsidR="00A62E9A" w:rsidRDefault="00A62E9A" w:rsidP="00A62E9A">
      <w:pPr>
        <w:rPr>
          <w:b/>
          <w:caps/>
          <w:sz w:val="22"/>
          <w:szCs w:val="22"/>
        </w:rPr>
      </w:pPr>
      <w:r>
        <w:rPr>
          <w:b/>
          <w:caps/>
          <w:sz w:val="22"/>
          <w:szCs w:val="22"/>
        </w:rPr>
        <w:t>Administrative requirements</w:t>
      </w:r>
    </w:p>
    <w:p w:rsidR="00A62E9A" w:rsidRDefault="00A62E9A" w:rsidP="00A62E9A">
      <w:pPr>
        <w:rPr>
          <w:b/>
          <w:bCs/>
          <w:sz w:val="22"/>
          <w:szCs w:val="22"/>
        </w:rPr>
      </w:pP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7125DA" w:rsidP="007125DA">
      <w:pPr>
        <w:spacing w:after="120"/>
        <w:ind w:firstLine="360"/>
        <w:jc w:val="center"/>
        <w:rPr>
          <w:sz w:val="22"/>
          <w:szCs w:val="22"/>
          <w:shd w:val="clear" w:color="auto" w:fill="FFFFFF"/>
        </w:rPr>
      </w:pPr>
      <w:r w:rsidRPr="007078D3">
        <w:rPr>
          <w:sz w:val="22"/>
          <w:szCs w:val="22"/>
          <w:shd w:val="clear" w:color="auto" w:fill="FFFFFF"/>
        </w:rPr>
        <w:t>Telephone: 813-632-7600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E21B20" w:rsidRPr="007078D3">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r w:rsidR="00594DB8">
        <w:rPr>
          <w:sz w:val="22"/>
          <w:szCs w:val="22"/>
          <w:shd w:val="clear" w:color="auto" w:fill="FFFFFF"/>
        </w:rPr>
        <w:t>- AIR</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7125DA" w:rsidP="00665CF9">
      <w:pPr>
        <w:spacing w:after="120"/>
        <w:ind w:firstLine="360"/>
        <w:jc w:val="center"/>
        <w:rPr>
          <w:sz w:val="22"/>
          <w:szCs w:val="22"/>
          <w:shd w:val="clear" w:color="auto" w:fill="FFFFFF"/>
        </w:rPr>
      </w:pPr>
      <w:r w:rsidRPr="007078D3">
        <w:rPr>
          <w:sz w:val="22"/>
          <w:szCs w:val="22"/>
          <w:shd w:val="clear" w:color="auto" w:fill="FFFFFF"/>
        </w:rPr>
        <w:t>Telephone: 813-632-7600</w:t>
      </w:r>
    </w:p>
    <w:p w:rsidR="00365F21" w:rsidRPr="007078D3" w:rsidRDefault="007125DA" w:rsidP="00365F21">
      <w:pPr>
        <w:ind w:left="360" w:hanging="360"/>
        <w:rPr>
          <w:sz w:val="22"/>
        </w:rPr>
      </w:pPr>
      <w:r w:rsidRPr="007078D3">
        <w:rPr>
          <w:sz w:val="22"/>
        </w:rPr>
        <w:tab/>
        <w:t>All documents related to compliance activities such as reports, tests, and notifications shall be submitted to the above address</w:t>
      </w:r>
      <w:r w:rsidR="00365F21" w:rsidRPr="007078D3">
        <w:rPr>
          <w:sz w:val="22"/>
        </w:rPr>
        <w:t>.</w:t>
      </w:r>
    </w:p>
    <w:p w:rsidR="00365F21" w:rsidRPr="007078D3" w:rsidRDefault="00365F21" w:rsidP="00365F21">
      <w:pPr>
        <w:ind w:left="360" w:hanging="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w:t>
      </w:r>
      <w:proofErr w:type="gramStart"/>
      <w:r w:rsidR="00E4644C" w:rsidRPr="007078D3">
        <w:rPr>
          <w:color w:val="000000"/>
          <w:sz w:val="22"/>
          <w:szCs w:val="22"/>
        </w:rPr>
        <w:t>Common Testing Requirements.</w:t>
      </w:r>
      <w:proofErr w:type="gramEnd"/>
      <w:r w:rsidR="00E4644C" w:rsidRPr="007078D3">
        <w:rPr>
          <w:color w:val="000000"/>
          <w:sz w:val="22"/>
          <w:szCs w:val="22"/>
        </w:rPr>
        <w:t xml:space="preserve">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7078D3" w:rsidRDefault="00095CA8" w:rsidP="00095CA8">
      <w:pPr>
        <w:rPr>
          <w:sz w:val="22"/>
          <w:szCs w:val="22"/>
          <w:highlight w:val="yellow"/>
        </w:rPr>
      </w:pPr>
    </w:p>
    <w:p w:rsidR="003203B2" w:rsidRPr="007078D3" w:rsidRDefault="001913BC" w:rsidP="00E668EB">
      <w:pPr>
        <w:pStyle w:val="Default"/>
        <w:ind w:left="360" w:hanging="360"/>
        <w:rPr>
          <w:sz w:val="22"/>
          <w:szCs w:val="22"/>
        </w:rPr>
      </w:pPr>
      <w:r>
        <w:rPr>
          <w:b/>
          <w:sz w:val="22"/>
          <w:szCs w:val="22"/>
        </w:rPr>
        <w:t>7</w:t>
      </w:r>
      <w:r w:rsidR="00E668EB" w:rsidRPr="00594DB8">
        <w:rPr>
          <w:b/>
          <w:sz w:val="22"/>
          <w:szCs w:val="22"/>
        </w:rPr>
        <w:t>.</w:t>
      </w:r>
      <w:r w:rsidR="00E668EB" w:rsidRPr="00594DB8">
        <w:rPr>
          <w:sz w:val="22"/>
          <w:szCs w:val="22"/>
        </w:rPr>
        <w:tab/>
      </w:r>
      <w:r w:rsidR="007D4372" w:rsidRPr="00594DB8">
        <w:rPr>
          <w:bCs/>
          <w:color w:val="auto"/>
          <w:sz w:val="22"/>
          <w:szCs w:val="22"/>
          <w:u w:val="single"/>
        </w:rPr>
        <w:t>Annual Operating Report</w:t>
      </w:r>
      <w:r w:rsidR="00A26F05" w:rsidRPr="00594DB8">
        <w:rPr>
          <w:bCs/>
          <w:color w:val="auto"/>
          <w:sz w:val="22"/>
          <w:szCs w:val="22"/>
        </w:rPr>
        <w:t xml:space="preserve"> </w:t>
      </w:r>
      <w:r w:rsidR="00095CA8" w:rsidRPr="00594DB8">
        <w:rPr>
          <w:bCs/>
          <w:color w:val="auto"/>
          <w:sz w:val="22"/>
          <w:szCs w:val="22"/>
        </w:rPr>
        <w:t>-</w:t>
      </w:r>
      <w:r w:rsidR="007D4372" w:rsidRPr="00594DB8">
        <w:rPr>
          <w:sz w:val="22"/>
          <w:szCs w:val="22"/>
        </w:rPr>
        <w:t xml:space="preserve"> On or before </w:t>
      </w:r>
      <w:r w:rsidR="007D4372" w:rsidRPr="00594DB8">
        <w:rPr>
          <w:b/>
          <w:sz w:val="22"/>
          <w:szCs w:val="22"/>
        </w:rPr>
        <w:t>April 1</w:t>
      </w:r>
      <w:r w:rsidR="007D4372" w:rsidRPr="00594DB8">
        <w:rPr>
          <w:sz w:val="22"/>
          <w:szCs w:val="22"/>
        </w:rPr>
        <w:t xml:space="preserve"> of each year, the permittee shall submit a completed DEP Form 62-210.900(5), "Annual</w:t>
      </w:r>
      <w:r w:rsidR="007D4372" w:rsidRPr="007078D3">
        <w:rPr>
          <w:sz w:val="22"/>
          <w:szCs w:val="22"/>
        </w:rPr>
        <w:t xml:space="preserve">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7D4372" w:rsidRPr="007078D3" w:rsidRDefault="007D4372" w:rsidP="003203B2">
      <w:pPr>
        <w:pStyle w:val="Default"/>
        <w:ind w:firstLine="360"/>
        <w:rPr>
          <w:sz w:val="22"/>
          <w:szCs w:val="22"/>
        </w:rPr>
      </w:pPr>
      <w:r w:rsidRPr="007078D3">
        <w:rPr>
          <w:sz w:val="22"/>
          <w:szCs w:val="22"/>
        </w:rPr>
        <w:t xml:space="preserve">[Rule 62-210.370(3), F.A.C.] </w:t>
      </w:r>
    </w:p>
    <w:p w:rsidR="007A1593" w:rsidRPr="007078D3" w:rsidRDefault="007A1593" w:rsidP="003203B2">
      <w:pPr>
        <w:pStyle w:val="Default"/>
        <w:ind w:firstLine="360"/>
        <w:rPr>
          <w:sz w:val="22"/>
          <w:szCs w:val="22"/>
        </w:rPr>
      </w:pPr>
    </w:p>
    <w:p w:rsidR="00E4644C" w:rsidRPr="007078D3" w:rsidRDefault="001913BC" w:rsidP="00E668EB">
      <w:pPr>
        <w:spacing w:after="120"/>
        <w:ind w:left="360" w:hanging="360"/>
        <w:rPr>
          <w:sz w:val="22"/>
          <w:szCs w:val="22"/>
        </w:rPr>
      </w:pPr>
      <w:r>
        <w:rPr>
          <w:b/>
          <w:sz w:val="22"/>
          <w:szCs w:val="22"/>
        </w:rPr>
        <w:t>8</w:t>
      </w:r>
      <w:r w:rsidR="00E668EB" w:rsidRPr="00831277">
        <w:rPr>
          <w:b/>
          <w:sz w:val="22"/>
          <w:szCs w:val="22"/>
        </w:rPr>
        <w:t>.</w:t>
      </w:r>
      <w:r w:rsidR="00E668EB" w:rsidRPr="00831277">
        <w:rPr>
          <w:b/>
          <w:sz w:val="22"/>
          <w:szCs w:val="22"/>
        </w:rPr>
        <w:tab/>
      </w:r>
      <w:r w:rsidR="00E4644C" w:rsidRPr="00831277">
        <w:rPr>
          <w:sz w:val="22"/>
          <w:szCs w:val="22"/>
          <w:u w:val="single"/>
        </w:rPr>
        <w:t>Application for Non-Title V Air Operation Permit</w:t>
      </w:r>
      <w:r w:rsidR="00A62E9A">
        <w:rPr>
          <w:sz w:val="22"/>
          <w:szCs w:val="22"/>
          <w:u w:val="single"/>
        </w:rPr>
        <w:t xml:space="preserve"> Revision</w:t>
      </w:r>
      <w:r w:rsidR="00E4644C" w:rsidRPr="00831277">
        <w:rPr>
          <w:sz w:val="22"/>
          <w:szCs w:val="22"/>
        </w:rPr>
        <w:t xml:space="preserve"> </w:t>
      </w:r>
      <w:r w:rsidR="00095CA8" w:rsidRPr="00831277">
        <w:rPr>
          <w:sz w:val="22"/>
          <w:szCs w:val="22"/>
        </w:rPr>
        <w:t>-</w:t>
      </w:r>
      <w:r w:rsidR="00E4644C" w:rsidRPr="00831277">
        <w:rPr>
          <w:sz w:val="22"/>
          <w:szCs w:val="22"/>
        </w:rPr>
        <w:t xml:space="preserve"> This permit authorizes </w:t>
      </w:r>
      <w:r w:rsidR="000A42CC" w:rsidRPr="00831277">
        <w:rPr>
          <w:sz w:val="22"/>
          <w:szCs w:val="22"/>
        </w:rPr>
        <w:t xml:space="preserve">modification </w:t>
      </w:r>
      <w:r w:rsidR="00E4644C" w:rsidRPr="00831277">
        <w:rPr>
          <w:sz w:val="22"/>
          <w:szCs w:val="22"/>
        </w:rPr>
        <w:t xml:space="preserve">of the permitted emissions units and initial operation to determine compliance with Department rules.  A Non-Title V air operation permit is required for </w:t>
      </w:r>
      <w:r w:rsidR="001B0C22" w:rsidRPr="00831277">
        <w:rPr>
          <w:sz w:val="22"/>
          <w:szCs w:val="22"/>
        </w:rPr>
        <w:t>continued</w:t>
      </w:r>
      <w:r w:rsidR="00E4644C" w:rsidRPr="00831277">
        <w:rPr>
          <w:sz w:val="22"/>
          <w:szCs w:val="22"/>
        </w:rPr>
        <w:t xml:space="preserve"> operation of the permitted emissions unit</w:t>
      </w:r>
      <w:r w:rsidR="00874FE4" w:rsidRPr="00831277">
        <w:rPr>
          <w:sz w:val="22"/>
          <w:szCs w:val="22"/>
        </w:rPr>
        <w:t>(</w:t>
      </w:r>
      <w:r w:rsidR="00BF308F" w:rsidRPr="00831277">
        <w:rPr>
          <w:sz w:val="22"/>
          <w:szCs w:val="22"/>
        </w:rPr>
        <w:t>s</w:t>
      </w:r>
      <w:r w:rsidR="00874FE4" w:rsidRPr="00831277">
        <w:rPr>
          <w:sz w:val="22"/>
          <w:szCs w:val="22"/>
        </w:rPr>
        <w:t>)</w:t>
      </w:r>
      <w:r w:rsidR="00E4644C" w:rsidRPr="00831277">
        <w:rPr>
          <w:sz w:val="22"/>
          <w:szCs w:val="22"/>
        </w:rPr>
        <w:t xml:space="preserve">.  The permittee shall apply for a Non-Title V air operation permit </w:t>
      </w:r>
      <w:r w:rsidR="00A62E9A">
        <w:rPr>
          <w:sz w:val="22"/>
          <w:szCs w:val="22"/>
        </w:rPr>
        <w:t xml:space="preserve">revision </w:t>
      </w:r>
      <w:r w:rsidR="00E4644C" w:rsidRPr="00831277">
        <w:rPr>
          <w:sz w:val="22"/>
          <w:szCs w:val="22"/>
        </w:rPr>
        <w:t>at least 90 days prior to expiration of this permit, but no later than 180 days after commencing operation</w:t>
      </w:r>
      <w:r w:rsidR="00F3195C" w:rsidRPr="00831277">
        <w:rPr>
          <w:sz w:val="22"/>
          <w:szCs w:val="22"/>
        </w:rPr>
        <w:t xml:space="preserve"> or commencing operation as modified</w:t>
      </w:r>
      <w:r w:rsidR="00E4644C" w:rsidRPr="00831277">
        <w:rPr>
          <w:sz w:val="22"/>
          <w:szCs w:val="22"/>
        </w:rPr>
        <w:t xml:space="preserve">.  </w:t>
      </w:r>
      <w:r w:rsidR="00A046ED" w:rsidRPr="00831277">
        <w:rPr>
          <w:sz w:val="22"/>
          <w:szCs w:val="22"/>
        </w:rPr>
        <w:t xml:space="preserve">Commencing operation means setting into operation of any emissions unit for any purpose.  </w:t>
      </w:r>
      <w:r w:rsidR="00E4644C" w:rsidRPr="00831277">
        <w:rPr>
          <w:sz w:val="22"/>
          <w:szCs w:val="22"/>
        </w:rPr>
        <w:t xml:space="preserve">To apply for a Non-Title V </w:t>
      </w:r>
      <w:r w:rsidR="002820A1" w:rsidRPr="00831277">
        <w:rPr>
          <w:sz w:val="22"/>
          <w:szCs w:val="22"/>
        </w:rPr>
        <w:t xml:space="preserve">air </w:t>
      </w:r>
      <w:r w:rsidR="00E4644C" w:rsidRPr="00831277">
        <w:rPr>
          <w:sz w:val="22"/>
          <w:szCs w:val="22"/>
        </w:rPr>
        <w:t>operation permit</w:t>
      </w:r>
      <w:r w:rsidR="00A62E9A">
        <w:rPr>
          <w:sz w:val="22"/>
          <w:szCs w:val="22"/>
        </w:rPr>
        <w:t xml:space="preserve"> revision</w:t>
      </w:r>
      <w:r w:rsidR="00E4644C" w:rsidRPr="00831277">
        <w:rPr>
          <w:sz w:val="22"/>
          <w:szCs w:val="22"/>
        </w:rPr>
        <w:t>, the applicant shall submit the following:</w:t>
      </w:r>
      <w:r w:rsidR="00E4644C" w:rsidRPr="007078D3">
        <w:rPr>
          <w:sz w:val="22"/>
          <w:szCs w:val="22"/>
        </w:rPr>
        <w:t xml:space="preserve"> </w:t>
      </w:r>
    </w:p>
    <w:p w:rsidR="00E4644C" w:rsidRPr="007078D3" w:rsidRDefault="00E668EB" w:rsidP="00EB40C2">
      <w:pPr>
        <w:pStyle w:val="Default"/>
        <w:spacing w:after="120"/>
        <w:ind w:left="900" w:hanging="36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E560E3" w:rsidRDefault="00E668EB" w:rsidP="00EB40C2">
      <w:pPr>
        <w:pStyle w:val="Default"/>
        <w:spacing w:after="120"/>
        <w:ind w:left="900" w:hanging="360"/>
        <w:rPr>
          <w:sz w:val="22"/>
          <w:szCs w:val="22"/>
        </w:rPr>
      </w:pPr>
      <w:proofErr w:type="gramStart"/>
      <w:r w:rsidRPr="00E560E3">
        <w:rPr>
          <w:sz w:val="22"/>
          <w:szCs w:val="22"/>
        </w:rPr>
        <w:t>b</w:t>
      </w:r>
      <w:proofErr w:type="gramEnd"/>
      <w:r w:rsidRPr="00E560E3">
        <w:rPr>
          <w:sz w:val="22"/>
          <w:szCs w:val="22"/>
        </w:rPr>
        <w:t>.</w:t>
      </w:r>
      <w:r w:rsidRPr="00E560E3">
        <w:rPr>
          <w:sz w:val="22"/>
          <w:szCs w:val="22"/>
        </w:rPr>
        <w:tab/>
      </w:r>
      <w:r w:rsidR="00E4644C" w:rsidRPr="00E560E3">
        <w:rPr>
          <w:sz w:val="22"/>
          <w:szCs w:val="22"/>
        </w:rPr>
        <w:t xml:space="preserve">the appropriate operation permit application fee from Rule 62-4.050(4)(a), F.A.C.; </w:t>
      </w:r>
    </w:p>
    <w:p w:rsidR="00E4644C" w:rsidRPr="00602B3E" w:rsidRDefault="00E668EB" w:rsidP="00EB40C2">
      <w:pPr>
        <w:pStyle w:val="Default"/>
        <w:spacing w:after="120"/>
        <w:ind w:left="900" w:hanging="360"/>
        <w:rPr>
          <w:sz w:val="22"/>
          <w:szCs w:val="22"/>
          <w:highlight w:val="yellow"/>
        </w:rPr>
      </w:pPr>
      <w:proofErr w:type="gramStart"/>
      <w:r w:rsidRPr="00602B3E">
        <w:rPr>
          <w:sz w:val="22"/>
          <w:szCs w:val="22"/>
        </w:rPr>
        <w:t>c</w:t>
      </w:r>
      <w:proofErr w:type="gramEnd"/>
      <w:r w:rsidRPr="00602B3E">
        <w:rPr>
          <w:sz w:val="22"/>
          <w:szCs w:val="22"/>
        </w:rPr>
        <w:t>.</w:t>
      </w:r>
      <w:r w:rsidRPr="00602B3E">
        <w:rPr>
          <w:sz w:val="22"/>
          <w:szCs w:val="22"/>
        </w:rPr>
        <w:tab/>
      </w:r>
      <w:r w:rsidR="00E4644C" w:rsidRPr="00A62E9A">
        <w:rPr>
          <w:sz w:val="22"/>
          <w:szCs w:val="22"/>
        </w:rPr>
        <w:t>a copy of the</w:t>
      </w:r>
      <w:r w:rsidR="009169B3" w:rsidRPr="00A62E9A">
        <w:rPr>
          <w:sz w:val="22"/>
          <w:szCs w:val="22"/>
        </w:rPr>
        <w:t xml:space="preserve"> </w:t>
      </w:r>
      <w:r w:rsidR="00A62E9A" w:rsidRPr="00A62E9A">
        <w:rPr>
          <w:sz w:val="22"/>
          <w:szCs w:val="22"/>
        </w:rPr>
        <w:t xml:space="preserve">initial </w:t>
      </w:r>
      <w:r w:rsidR="00E4644C" w:rsidRPr="00A62E9A">
        <w:rPr>
          <w:sz w:val="22"/>
          <w:szCs w:val="22"/>
        </w:rPr>
        <w:t>compliance test report required by Specific Condition No.</w:t>
      </w:r>
      <w:r w:rsidR="00BD2C1C" w:rsidRPr="00A62E9A">
        <w:rPr>
          <w:sz w:val="22"/>
          <w:szCs w:val="22"/>
        </w:rPr>
        <w:t xml:space="preserve"> B.4.</w:t>
      </w:r>
      <w:r w:rsidR="001B58BD" w:rsidRPr="00A62E9A">
        <w:rPr>
          <w:sz w:val="22"/>
          <w:szCs w:val="22"/>
        </w:rPr>
        <w:t>, if not previously submitted</w:t>
      </w:r>
      <w:r w:rsidR="00E4644C" w:rsidRPr="00A62E9A">
        <w:rPr>
          <w:sz w:val="22"/>
          <w:szCs w:val="22"/>
        </w:rPr>
        <w:t xml:space="preserve">; </w:t>
      </w:r>
      <w:r w:rsidR="00A62E9A" w:rsidRPr="00A62E9A">
        <w:rPr>
          <w:sz w:val="22"/>
          <w:szCs w:val="22"/>
        </w:rPr>
        <w:t>and</w:t>
      </w:r>
    </w:p>
    <w:p w:rsidR="00E4644C" w:rsidRPr="007078D3" w:rsidRDefault="00E668EB" w:rsidP="00EB40C2">
      <w:pPr>
        <w:spacing w:after="120"/>
        <w:ind w:left="900" w:hanging="360"/>
        <w:rPr>
          <w:sz w:val="22"/>
          <w:szCs w:val="22"/>
        </w:rPr>
      </w:pPr>
      <w:proofErr w:type="gramStart"/>
      <w:r w:rsidRPr="00D10086">
        <w:rPr>
          <w:sz w:val="22"/>
          <w:szCs w:val="22"/>
        </w:rPr>
        <w:t>d</w:t>
      </w:r>
      <w:proofErr w:type="gramEnd"/>
      <w:r w:rsidRPr="00D10086">
        <w:rPr>
          <w:sz w:val="22"/>
          <w:szCs w:val="22"/>
        </w:rPr>
        <w:t>.</w:t>
      </w:r>
      <w:r w:rsidRPr="00D10086">
        <w:rPr>
          <w:sz w:val="22"/>
          <w:szCs w:val="22"/>
        </w:rPr>
        <w:tab/>
      </w:r>
      <w:r w:rsidR="00E4644C" w:rsidRPr="00D10086">
        <w:rPr>
          <w:sz w:val="22"/>
          <w:szCs w:val="22"/>
        </w:rPr>
        <w:t>copies of the most recent month of records/logs specified in Specific Condition No</w:t>
      </w:r>
      <w:r w:rsidR="00F26609" w:rsidRPr="00D10086">
        <w:rPr>
          <w:sz w:val="22"/>
          <w:szCs w:val="22"/>
        </w:rPr>
        <w:t>s</w:t>
      </w:r>
      <w:r w:rsidR="00E4644C" w:rsidRPr="00D10086">
        <w:rPr>
          <w:sz w:val="22"/>
          <w:szCs w:val="22"/>
        </w:rPr>
        <w:t xml:space="preserve">. </w:t>
      </w:r>
      <w:r w:rsidR="00BD2C1C" w:rsidRPr="00D10086">
        <w:rPr>
          <w:sz w:val="22"/>
          <w:szCs w:val="22"/>
        </w:rPr>
        <w:t>1</w:t>
      </w:r>
      <w:r w:rsidR="00D10086" w:rsidRPr="00D10086">
        <w:rPr>
          <w:sz w:val="22"/>
          <w:szCs w:val="22"/>
        </w:rPr>
        <w:t>3</w:t>
      </w:r>
      <w:r w:rsidR="00F26609" w:rsidRPr="00D10086">
        <w:rPr>
          <w:sz w:val="22"/>
          <w:szCs w:val="22"/>
        </w:rPr>
        <w:t xml:space="preserve"> and B.</w:t>
      </w:r>
      <w:r w:rsidR="00D10086" w:rsidRPr="00D10086">
        <w:rPr>
          <w:sz w:val="22"/>
          <w:szCs w:val="22"/>
        </w:rPr>
        <w:t>8; and Specific Condition Nos</w:t>
      </w:r>
      <w:r w:rsidR="00A62E9A" w:rsidRPr="00D10086">
        <w:rPr>
          <w:sz w:val="22"/>
          <w:szCs w:val="22"/>
        </w:rPr>
        <w:t>.</w:t>
      </w:r>
      <w:r w:rsidR="00D10086" w:rsidRPr="00D10086">
        <w:rPr>
          <w:sz w:val="22"/>
          <w:szCs w:val="22"/>
        </w:rPr>
        <w:t xml:space="preserve"> </w:t>
      </w:r>
      <w:proofErr w:type="gramStart"/>
      <w:r w:rsidR="00D10086" w:rsidRPr="00D10086">
        <w:rPr>
          <w:sz w:val="22"/>
          <w:szCs w:val="22"/>
        </w:rPr>
        <w:t>A.5, B.9., C.5., and D.4.</w:t>
      </w:r>
      <w:proofErr w:type="gramEnd"/>
      <w:r w:rsidR="00D10086" w:rsidRPr="00D10086">
        <w:rPr>
          <w:sz w:val="22"/>
          <w:szCs w:val="22"/>
        </w:rPr>
        <w:t xml:space="preserve"> (</w:t>
      </w:r>
      <w:proofErr w:type="gramStart"/>
      <w:r w:rsidR="00D10086" w:rsidRPr="00D10086">
        <w:rPr>
          <w:sz w:val="22"/>
          <w:szCs w:val="22"/>
        </w:rPr>
        <w:t>if</w:t>
      </w:r>
      <w:proofErr w:type="gramEnd"/>
      <w:r w:rsidR="00D10086" w:rsidRPr="00D10086">
        <w:rPr>
          <w:sz w:val="22"/>
          <w:szCs w:val="22"/>
        </w:rPr>
        <w:t xml:space="preserve"> applicable).</w:t>
      </w:r>
    </w:p>
    <w:p w:rsidR="00E4644C" w:rsidRDefault="00E4644C" w:rsidP="00863D16">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E560E3">
        <w:rPr>
          <w:sz w:val="22"/>
          <w:szCs w:val="22"/>
        </w:rPr>
        <w:t>.</w:t>
      </w:r>
      <w:r w:rsidRPr="007078D3">
        <w:rPr>
          <w:sz w:val="22"/>
          <w:szCs w:val="22"/>
        </w:rPr>
        <w:t xml:space="preserve"> </w:t>
      </w:r>
    </w:p>
    <w:p w:rsidR="00E4644C" w:rsidRPr="007078D3" w:rsidRDefault="00863D16" w:rsidP="00863D16">
      <w:pPr>
        <w:ind w:left="360"/>
        <w:rPr>
          <w:sz w:val="22"/>
          <w:szCs w:val="22"/>
        </w:rPr>
      </w:pPr>
      <w:proofErr w:type="gramStart"/>
      <w:r>
        <w:rPr>
          <w:sz w:val="22"/>
          <w:szCs w:val="22"/>
        </w:rPr>
        <w:t>[Rules 62-4.030 and</w:t>
      </w:r>
      <w:r w:rsidR="00E4644C" w:rsidRPr="007078D3">
        <w:rPr>
          <w:sz w:val="22"/>
          <w:szCs w:val="22"/>
        </w:rPr>
        <w:t xml:space="preserve"> 62-4.050, F.A.C.]</w:t>
      </w:r>
      <w:proofErr w:type="gramEnd"/>
    </w:p>
    <w:p w:rsidR="00E4644C" w:rsidRDefault="00E4644C" w:rsidP="00AE6D08">
      <w:pPr>
        <w:ind w:left="360"/>
        <w:rPr>
          <w:sz w:val="22"/>
          <w:szCs w:val="22"/>
        </w:rPr>
      </w:pPr>
    </w:p>
    <w:p w:rsidR="00912CE5" w:rsidRDefault="009914CA" w:rsidP="00912CE5">
      <w:pPr>
        <w:rPr>
          <w:b/>
          <w:caps/>
          <w:sz w:val="22"/>
          <w:szCs w:val="22"/>
        </w:rPr>
      </w:pPr>
      <w:r w:rsidRPr="007078D3">
        <w:rPr>
          <w:b/>
          <w:caps/>
          <w:sz w:val="22"/>
          <w:szCs w:val="22"/>
        </w:rPr>
        <w:t>Facility-Wide SPECIFIC CONDITIONS</w:t>
      </w:r>
      <w:r w:rsidR="00EB40C2" w:rsidRPr="007078D3">
        <w:rPr>
          <w:b/>
          <w:caps/>
          <w:sz w:val="22"/>
          <w:szCs w:val="22"/>
        </w:rPr>
        <w:t xml:space="preserve">  </w:t>
      </w:r>
    </w:p>
    <w:p w:rsidR="00C41D24" w:rsidRDefault="00C41D24" w:rsidP="00912CE5">
      <w:pPr>
        <w:rPr>
          <w:b/>
          <w:caps/>
          <w:sz w:val="22"/>
          <w:szCs w:val="22"/>
        </w:rPr>
      </w:pPr>
    </w:p>
    <w:p w:rsidR="001913BC" w:rsidRPr="001913BC" w:rsidRDefault="00A62E9A" w:rsidP="001913BC">
      <w:pPr>
        <w:rPr>
          <w:b/>
          <w:sz w:val="22"/>
          <w:szCs w:val="22"/>
        </w:rPr>
      </w:pPr>
      <w:r>
        <w:rPr>
          <w:b/>
          <w:sz w:val="22"/>
          <w:szCs w:val="22"/>
        </w:rPr>
        <w:t>PERFORMANCE RESTRICTIONS</w:t>
      </w:r>
    </w:p>
    <w:p w:rsidR="001913BC" w:rsidRPr="007078D3" w:rsidRDefault="001913BC" w:rsidP="001913BC">
      <w:pPr>
        <w:rPr>
          <w:b/>
          <w:caps/>
          <w:sz w:val="22"/>
          <w:szCs w:val="22"/>
        </w:rPr>
      </w:pPr>
    </w:p>
    <w:p w:rsidR="00946310" w:rsidRDefault="001913BC" w:rsidP="00946310">
      <w:pPr>
        <w:tabs>
          <w:tab w:val="left" w:pos="360"/>
        </w:tabs>
        <w:suppressAutoHyphens/>
        <w:spacing w:after="120"/>
        <w:rPr>
          <w:sz w:val="22"/>
          <w:szCs w:val="22"/>
        </w:rPr>
      </w:pPr>
      <w:r>
        <w:rPr>
          <w:b/>
          <w:sz w:val="22"/>
          <w:szCs w:val="22"/>
        </w:rPr>
        <w:t>9</w:t>
      </w:r>
      <w:r w:rsidRPr="007078D3">
        <w:rPr>
          <w:b/>
          <w:sz w:val="22"/>
          <w:szCs w:val="22"/>
        </w:rPr>
        <w:t>.</w:t>
      </w:r>
      <w:r w:rsidRPr="007078D3">
        <w:rPr>
          <w:sz w:val="22"/>
          <w:szCs w:val="22"/>
        </w:rPr>
        <w:tab/>
      </w:r>
      <w:r w:rsidRPr="007078D3">
        <w:rPr>
          <w:sz w:val="22"/>
          <w:szCs w:val="22"/>
          <w:u w:val="single"/>
        </w:rPr>
        <w:t xml:space="preserve"> Permitted Capacity</w:t>
      </w:r>
      <w:r w:rsidRPr="007078D3">
        <w:rPr>
          <w:sz w:val="22"/>
          <w:szCs w:val="22"/>
        </w:rPr>
        <w:t xml:space="preserve"> - This</w:t>
      </w:r>
      <w:r>
        <w:rPr>
          <w:sz w:val="22"/>
          <w:szCs w:val="22"/>
        </w:rPr>
        <w:t xml:space="preserve"> facility shall not exceed a maximum </w:t>
      </w:r>
      <w:r w:rsidR="000C12ED">
        <w:rPr>
          <w:sz w:val="22"/>
          <w:szCs w:val="22"/>
        </w:rPr>
        <w:t>non-mineral</w:t>
      </w:r>
      <w:r w:rsidR="00946310">
        <w:rPr>
          <w:sz w:val="22"/>
          <w:szCs w:val="22"/>
        </w:rPr>
        <w:t>*</w:t>
      </w:r>
      <w:r w:rsidR="000C12ED">
        <w:rPr>
          <w:sz w:val="22"/>
          <w:szCs w:val="22"/>
        </w:rPr>
        <w:t xml:space="preserve"> receiving rate of</w:t>
      </w:r>
      <w:r>
        <w:rPr>
          <w:sz w:val="22"/>
          <w:szCs w:val="22"/>
        </w:rPr>
        <w:t xml:space="preserve"> 468,000 tons </w:t>
      </w:r>
      <w:r w:rsidR="00946310">
        <w:rPr>
          <w:sz w:val="22"/>
          <w:szCs w:val="22"/>
        </w:rPr>
        <w:tab/>
      </w:r>
      <w:r>
        <w:rPr>
          <w:sz w:val="22"/>
          <w:szCs w:val="22"/>
        </w:rPr>
        <w:t xml:space="preserve">per any </w:t>
      </w:r>
      <w:r>
        <w:rPr>
          <w:sz w:val="22"/>
          <w:szCs w:val="22"/>
        </w:rPr>
        <w:tab/>
        <w:t>consecutive 12-month period</w:t>
      </w:r>
      <w:r w:rsidR="00946310">
        <w:rPr>
          <w:sz w:val="22"/>
          <w:szCs w:val="22"/>
        </w:rPr>
        <w:t>.</w:t>
      </w:r>
    </w:p>
    <w:p w:rsidR="001913BC" w:rsidRDefault="00946310" w:rsidP="00946310">
      <w:pPr>
        <w:tabs>
          <w:tab w:val="left" w:pos="360"/>
        </w:tabs>
        <w:suppressAutoHyphens/>
        <w:spacing w:after="120"/>
        <w:rPr>
          <w:sz w:val="22"/>
          <w:szCs w:val="22"/>
          <w:u w:val="single"/>
        </w:rPr>
      </w:pPr>
      <w:r>
        <w:rPr>
          <w:sz w:val="22"/>
          <w:szCs w:val="22"/>
        </w:rPr>
        <w:tab/>
        <w:t xml:space="preserve"> </w:t>
      </w:r>
      <w:r>
        <w:rPr>
          <w:sz w:val="22"/>
          <w:szCs w:val="22"/>
        </w:rPr>
        <w:tab/>
        <w:t>(</w:t>
      </w:r>
      <w:r w:rsidR="00867B55">
        <w:rPr>
          <w:sz w:val="22"/>
          <w:szCs w:val="22"/>
        </w:rPr>
        <w:t>*</w:t>
      </w:r>
      <w:r w:rsidRPr="00946310">
        <w:rPr>
          <w:i/>
          <w:sz w:val="22"/>
          <w:szCs w:val="22"/>
          <w:u w:val="single"/>
        </w:rPr>
        <w:t>Permitting Note</w:t>
      </w:r>
      <w:r w:rsidR="000C7031">
        <w:rPr>
          <w:i/>
          <w:sz w:val="22"/>
          <w:szCs w:val="22"/>
        </w:rPr>
        <w:t>-</w:t>
      </w:r>
      <w:r>
        <w:rPr>
          <w:i/>
          <w:sz w:val="22"/>
          <w:szCs w:val="22"/>
        </w:rPr>
        <w:t xml:space="preserve"> Minerals are defined as any materials handled by the Material Unloading System.</w:t>
      </w:r>
      <w:r w:rsidR="00D53B47">
        <w:rPr>
          <w:i/>
          <w:sz w:val="22"/>
          <w:szCs w:val="22"/>
        </w:rPr>
        <w:t xml:space="preserve"> </w:t>
      </w:r>
      <w:r w:rsidR="00D53B47">
        <w:rPr>
          <w:i/>
          <w:sz w:val="22"/>
          <w:szCs w:val="22"/>
        </w:rPr>
        <w:tab/>
      </w:r>
      <w:r w:rsidR="00D53B47">
        <w:rPr>
          <w:i/>
          <w:sz w:val="22"/>
          <w:szCs w:val="22"/>
        </w:rPr>
        <w:tab/>
        <w:t xml:space="preserve">See Emissions </w:t>
      </w:r>
      <w:r w:rsidR="00602B3E">
        <w:rPr>
          <w:i/>
          <w:sz w:val="22"/>
          <w:szCs w:val="22"/>
        </w:rPr>
        <w:t>Unit Section C. for Mineral Unloading System EU No. 007.</w:t>
      </w:r>
      <w:r>
        <w:rPr>
          <w:i/>
          <w:sz w:val="22"/>
          <w:szCs w:val="22"/>
        </w:rPr>
        <w:t>)</w:t>
      </w:r>
      <w:r w:rsidR="001913BC">
        <w:rPr>
          <w:sz w:val="22"/>
          <w:szCs w:val="22"/>
        </w:rPr>
        <w:t xml:space="preserve">  </w:t>
      </w:r>
      <w:r w:rsidR="001913BC" w:rsidRPr="007078D3">
        <w:rPr>
          <w:sz w:val="22"/>
          <w:szCs w:val="22"/>
        </w:rPr>
        <w:t xml:space="preserve">  </w:t>
      </w:r>
    </w:p>
    <w:p w:rsidR="001913BC" w:rsidRDefault="001913BC" w:rsidP="001913BC">
      <w:pPr>
        <w:tabs>
          <w:tab w:val="left" w:pos="360"/>
        </w:tabs>
        <w:suppressAutoHyphens/>
        <w:rPr>
          <w:sz w:val="22"/>
          <w:szCs w:val="22"/>
        </w:rPr>
      </w:pPr>
      <w:r w:rsidRPr="001913BC">
        <w:rPr>
          <w:sz w:val="22"/>
          <w:szCs w:val="22"/>
        </w:rPr>
        <w:tab/>
      </w:r>
      <w:r w:rsidRPr="007078D3">
        <w:rPr>
          <w:sz w:val="22"/>
          <w:szCs w:val="22"/>
        </w:rPr>
        <w:t>[Rule 62-210.200 (definition of Potential to Emit), F.A.C.]</w:t>
      </w:r>
    </w:p>
    <w:p w:rsidR="00A31175" w:rsidRDefault="00A31175" w:rsidP="001913BC">
      <w:pPr>
        <w:tabs>
          <w:tab w:val="left" w:pos="360"/>
        </w:tabs>
        <w:suppressAutoHyphens/>
        <w:rPr>
          <w:sz w:val="22"/>
          <w:szCs w:val="22"/>
        </w:rPr>
      </w:pPr>
    </w:p>
    <w:p w:rsidR="00A31175" w:rsidRPr="00A31175" w:rsidRDefault="00A31175" w:rsidP="00A31175">
      <w:pPr>
        <w:tabs>
          <w:tab w:val="left" w:pos="360"/>
        </w:tabs>
        <w:suppressAutoHyphens/>
        <w:rPr>
          <w:sz w:val="22"/>
          <w:szCs w:val="22"/>
        </w:rPr>
      </w:pPr>
      <w:r w:rsidRPr="005B0733">
        <w:rPr>
          <w:b/>
          <w:sz w:val="22"/>
          <w:szCs w:val="22"/>
        </w:rPr>
        <w:t>10</w:t>
      </w:r>
      <w:r>
        <w:rPr>
          <w:sz w:val="22"/>
          <w:szCs w:val="22"/>
        </w:rPr>
        <w:t>.</w:t>
      </w:r>
      <w:r>
        <w:rPr>
          <w:sz w:val="22"/>
          <w:szCs w:val="22"/>
        </w:rPr>
        <w:tab/>
      </w:r>
      <w:r w:rsidRPr="00A31175">
        <w:rPr>
          <w:sz w:val="22"/>
          <w:szCs w:val="22"/>
          <w:u w:val="single"/>
        </w:rPr>
        <w:t>Operating Hours</w:t>
      </w:r>
      <w:r w:rsidRPr="00A31175">
        <w:rPr>
          <w:sz w:val="22"/>
          <w:szCs w:val="22"/>
        </w:rPr>
        <w:t xml:space="preserve"> - The hours of operation are not limited (8,760 hours per year).  </w:t>
      </w:r>
    </w:p>
    <w:p w:rsidR="00A31175" w:rsidRDefault="00A31175" w:rsidP="00A31175">
      <w:pPr>
        <w:tabs>
          <w:tab w:val="left" w:pos="360"/>
        </w:tabs>
        <w:suppressAutoHyphens/>
        <w:rPr>
          <w:sz w:val="22"/>
          <w:szCs w:val="22"/>
        </w:rPr>
      </w:pPr>
      <w:r>
        <w:rPr>
          <w:sz w:val="22"/>
          <w:szCs w:val="22"/>
        </w:rPr>
        <w:tab/>
      </w:r>
      <w:proofErr w:type="gramStart"/>
      <w:r w:rsidRPr="00A31175">
        <w:rPr>
          <w:sz w:val="22"/>
          <w:szCs w:val="22"/>
        </w:rPr>
        <w:t>[Rules 62-4.070(3) and 62-210.200 (definition of Potential to Emit), F.A.C.]</w:t>
      </w:r>
      <w:proofErr w:type="gramEnd"/>
    </w:p>
    <w:p w:rsidR="0088612A" w:rsidRPr="0088612A" w:rsidRDefault="00A62E9A" w:rsidP="00912CE5">
      <w:pPr>
        <w:rPr>
          <w:b/>
          <w:sz w:val="22"/>
          <w:szCs w:val="22"/>
        </w:rPr>
      </w:pPr>
      <w:r>
        <w:rPr>
          <w:b/>
          <w:sz w:val="22"/>
          <w:szCs w:val="22"/>
        </w:rPr>
        <w:t>EMISSIONS STANDARDS</w:t>
      </w:r>
    </w:p>
    <w:p w:rsidR="0088612A" w:rsidRPr="0088612A" w:rsidRDefault="0088612A" w:rsidP="00912CE5">
      <w:pPr>
        <w:rPr>
          <w:b/>
          <w:caps/>
          <w:sz w:val="22"/>
          <w:szCs w:val="22"/>
        </w:rPr>
      </w:pPr>
    </w:p>
    <w:p w:rsidR="00863D16" w:rsidRPr="005F0AAC" w:rsidRDefault="002F039E" w:rsidP="00EB1006">
      <w:pPr>
        <w:tabs>
          <w:tab w:val="left" w:pos="-1440"/>
          <w:tab w:val="left" w:pos="-720"/>
          <w:tab w:val="left" w:pos="360"/>
        </w:tabs>
        <w:suppressAutoHyphens/>
        <w:spacing w:after="120"/>
        <w:ind w:left="360" w:hanging="360"/>
        <w:jc w:val="both"/>
        <w:rPr>
          <w:sz w:val="22"/>
          <w:szCs w:val="22"/>
        </w:rPr>
      </w:pPr>
      <w:r>
        <w:rPr>
          <w:b/>
          <w:caps/>
          <w:sz w:val="22"/>
          <w:szCs w:val="22"/>
        </w:rPr>
        <w:t>11</w:t>
      </w:r>
      <w:r w:rsidR="00EB40C2" w:rsidRPr="007078D3">
        <w:rPr>
          <w:b/>
          <w:caps/>
          <w:sz w:val="22"/>
          <w:szCs w:val="22"/>
        </w:rPr>
        <w:t>.</w:t>
      </w:r>
      <w:r w:rsidR="00EB40C2" w:rsidRPr="007078D3">
        <w:rPr>
          <w:b/>
          <w:caps/>
          <w:sz w:val="22"/>
          <w:szCs w:val="22"/>
        </w:rPr>
        <w:tab/>
      </w:r>
      <w:r w:rsidR="00863D16">
        <w:rPr>
          <w:sz w:val="22"/>
          <w:szCs w:val="22"/>
          <w:u w:val="single"/>
        </w:rPr>
        <w:t xml:space="preserve">Facility-wide Control of Unconfined </w:t>
      </w:r>
      <w:r w:rsidR="00030595">
        <w:rPr>
          <w:sz w:val="22"/>
          <w:szCs w:val="22"/>
          <w:u w:val="single"/>
        </w:rPr>
        <w:t xml:space="preserve">(Fugitive) </w:t>
      </w:r>
      <w:r w:rsidR="00863D16">
        <w:rPr>
          <w:sz w:val="22"/>
          <w:szCs w:val="22"/>
          <w:u w:val="single"/>
        </w:rPr>
        <w:t>Emissions of Particulate Matter</w:t>
      </w:r>
      <w:r>
        <w:rPr>
          <w:sz w:val="22"/>
          <w:szCs w:val="22"/>
          <w:u w:val="single"/>
        </w:rPr>
        <w:t xml:space="preserve"> (PM)</w:t>
      </w:r>
      <w:r w:rsidR="0012509C" w:rsidRPr="0012509C">
        <w:rPr>
          <w:sz w:val="22"/>
          <w:szCs w:val="22"/>
        </w:rPr>
        <w:t xml:space="preserve"> </w:t>
      </w:r>
      <w:r w:rsidR="00863D16">
        <w:rPr>
          <w:sz w:val="22"/>
          <w:szCs w:val="22"/>
        </w:rPr>
        <w:t xml:space="preserve">- </w:t>
      </w:r>
      <w:r w:rsidR="00863D16" w:rsidRPr="005F0AAC">
        <w:rPr>
          <w:sz w:val="22"/>
          <w:szCs w:val="22"/>
        </w:rPr>
        <w:t xml:space="preserve">All reasonable precautions shall be taken to prevent and control generation of unconfined emissions of PM.  These provisions are applicable to any source, including but not limited to, vehicular movement, transportation of materials, construction, alteration, demolition or wrecking, or industrial-related activities such as loading, unloading, storing, and handling.  Reasonable precautions shall include, but are </w:t>
      </w:r>
      <w:r w:rsidR="003031D5">
        <w:rPr>
          <w:sz w:val="22"/>
          <w:szCs w:val="22"/>
        </w:rPr>
        <w:t>not be limited to the following</w:t>
      </w:r>
      <w:r w:rsidR="00EB1006">
        <w:rPr>
          <w:sz w:val="22"/>
          <w:szCs w:val="22"/>
        </w:rPr>
        <w:t>.</w:t>
      </w:r>
    </w:p>
    <w:p w:rsidR="00863D16" w:rsidRDefault="00863D16" w:rsidP="00EB1006">
      <w:pPr>
        <w:numPr>
          <w:ilvl w:val="0"/>
          <w:numId w:val="20"/>
        </w:numPr>
        <w:tabs>
          <w:tab w:val="left" w:pos="-720"/>
        </w:tabs>
        <w:suppressAutoHyphens/>
        <w:spacing w:after="120"/>
        <w:jc w:val="both"/>
        <w:rPr>
          <w:sz w:val="22"/>
          <w:szCs w:val="22"/>
        </w:rPr>
      </w:pPr>
      <w:r w:rsidRPr="005F0AAC">
        <w:rPr>
          <w:sz w:val="22"/>
          <w:szCs w:val="22"/>
        </w:rPr>
        <w:t>Paved parking and trafficked areas shall be maintained and kept free of PM build-up.</w:t>
      </w:r>
    </w:p>
    <w:p w:rsidR="00863D16" w:rsidRPr="005F0AAC" w:rsidRDefault="00863D16" w:rsidP="00EB1006">
      <w:pPr>
        <w:numPr>
          <w:ilvl w:val="0"/>
          <w:numId w:val="20"/>
        </w:numPr>
        <w:tabs>
          <w:tab w:val="left" w:pos="-720"/>
        </w:tabs>
        <w:suppressAutoHyphens/>
        <w:spacing w:after="120"/>
        <w:jc w:val="both"/>
        <w:rPr>
          <w:sz w:val="22"/>
          <w:szCs w:val="22"/>
        </w:rPr>
      </w:pPr>
      <w:r>
        <w:rPr>
          <w:sz w:val="22"/>
          <w:szCs w:val="22"/>
        </w:rPr>
        <w:t>The</w:t>
      </w:r>
      <w:r w:rsidRPr="005F0AAC">
        <w:rPr>
          <w:sz w:val="22"/>
          <w:szCs w:val="22"/>
        </w:rPr>
        <w:t xml:space="preserve"> truck/railcar receiving system and bagging/truck loadout system s</w:t>
      </w:r>
      <w:r>
        <w:rPr>
          <w:sz w:val="22"/>
          <w:szCs w:val="22"/>
        </w:rPr>
        <w:t xml:space="preserve">hall be totally enclosed during </w:t>
      </w:r>
      <w:r w:rsidRPr="005F0AAC">
        <w:rPr>
          <w:sz w:val="22"/>
          <w:szCs w:val="22"/>
        </w:rPr>
        <w:t>operation</w:t>
      </w:r>
      <w:r w:rsidR="00F84EEF">
        <w:rPr>
          <w:sz w:val="22"/>
          <w:szCs w:val="22"/>
        </w:rPr>
        <w:t>, with the exception of the railcar whole corn receiving system that is only partially enclosed</w:t>
      </w:r>
      <w:r w:rsidRPr="005F0AAC">
        <w:rPr>
          <w:sz w:val="22"/>
          <w:szCs w:val="22"/>
        </w:rPr>
        <w:t>.</w:t>
      </w:r>
    </w:p>
    <w:p w:rsidR="00863D16" w:rsidRPr="005F0AAC" w:rsidRDefault="00863D16" w:rsidP="00EB1006">
      <w:pPr>
        <w:numPr>
          <w:ilvl w:val="0"/>
          <w:numId w:val="20"/>
        </w:numPr>
        <w:tabs>
          <w:tab w:val="left" w:pos="-720"/>
        </w:tabs>
        <w:suppressAutoHyphens/>
        <w:spacing w:after="120"/>
        <w:jc w:val="both"/>
        <w:rPr>
          <w:sz w:val="22"/>
          <w:szCs w:val="22"/>
        </w:rPr>
      </w:pPr>
      <w:r w:rsidRPr="005F0AAC">
        <w:rPr>
          <w:sz w:val="22"/>
          <w:szCs w:val="22"/>
        </w:rPr>
        <w:t>The facility grounds, paved roadways, and unpaved roadways shall be controlled by water application or other fugitive PM control measure as necessary to prevent the occurrence of emissions of unconfined PM.</w:t>
      </w:r>
    </w:p>
    <w:p w:rsidR="00863D16" w:rsidRPr="005F0AAC" w:rsidRDefault="00863D16" w:rsidP="00EB1006">
      <w:pPr>
        <w:numPr>
          <w:ilvl w:val="0"/>
          <w:numId w:val="20"/>
        </w:numPr>
        <w:tabs>
          <w:tab w:val="left" w:pos="-720"/>
        </w:tabs>
        <w:suppressAutoHyphens/>
        <w:spacing w:after="120"/>
        <w:ind w:left="720" w:firstLine="0"/>
        <w:jc w:val="both"/>
        <w:rPr>
          <w:sz w:val="22"/>
          <w:szCs w:val="22"/>
        </w:rPr>
      </w:pPr>
      <w:r w:rsidRPr="005F0AAC">
        <w:rPr>
          <w:sz w:val="22"/>
          <w:szCs w:val="22"/>
        </w:rPr>
        <w:t>Exercise good housekeeping practices at all times.</w:t>
      </w:r>
    </w:p>
    <w:p w:rsidR="00863D16" w:rsidRPr="00EB1006" w:rsidRDefault="00863D16" w:rsidP="00EB1006">
      <w:pPr>
        <w:numPr>
          <w:ilvl w:val="0"/>
          <w:numId w:val="20"/>
        </w:numPr>
        <w:tabs>
          <w:tab w:val="left" w:pos="-720"/>
        </w:tabs>
        <w:suppressAutoHyphens/>
        <w:spacing w:after="120"/>
        <w:ind w:left="360" w:firstLine="360"/>
        <w:jc w:val="both"/>
        <w:rPr>
          <w:sz w:val="22"/>
          <w:szCs w:val="22"/>
        </w:rPr>
      </w:pPr>
      <w:r w:rsidRPr="00EB1006">
        <w:rPr>
          <w:sz w:val="22"/>
          <w:szCs w:val="22"/>
        </w:rPr>
        <w:t>Make applicable personnel aware of the environmental requirements of this permit.</w:t>
      </w:r>
    </w:p>
    <w:p w:rsidR="001B031E" w:rsidRDefault="00863D16" w:rsidP="00CB4C46">
      <w:pPr>
        <w:tabs>
          <w:tab w:val="left" w:pos="-720"/>
          <w:tab w:val="left" w:pos="360"/>
        </w:tabs>
        <w:suppressAutoHyphens/>
        <w:spacing w:after="120"/>
        <w:ind w:left="360"/>
        <w:jc w:val="both"/>
        <w:rPr>
          <w:sz w:val="22"/>
          <w:szCs w:val="22"/>
        </w:rPr>
      </w:pPr>
      <w:r w:rsidRPr="005F0AAC">
        <w:rPr>
          <w:sz w:val="22"/>
          <w:szCs w:val="22"/>
        </w:rPr>
        <w:t>If operating experience indicates that these reasonable precautions are not sufficient to control unconfined emissions, the Department or its designee reserves the right to require additional measures, such as recordkeeping for water truck gallons applied, etc.</w:t>
      </w:r>
    </w:p>
    <w:p w:rsidR="007D4854" w:rsidRPr="005F0AAC" w:rsidRDefault="00CB4C46" w:rsidP="00CB4C46">
      <w:pPr>
        <w:tabs>
          <w:tab w:val="left" w:pos="-720"/>
          <w:tab w:val="left" w:pos="360"/>
        </w:tabs>
        <w:suppressAutoHyphens/>
        <w:spacing w:after="120"/>
        <w:ind w:left="360"/>
        <w:jc w:val="both"/>
        <w:rPr>
          <w:sz w:val="22"/>
          <w:szCs w:val="22"/>
        </w:rPr>
      </w:pPr>
      <w:r>
        <w:rPr>
          <w:i/>
          <w:sz w:val="22"/>
          <w:szCs w:val="22"/>
        </w:rPr>
        <w:tab/>
      </w:r>
      <w:proofErr w:type="gramStart"/>
      <w:r w:rsidR="007D4854" w:rsidRPr="007D4854">
        <w:rPr>
          <w:i/>
          <w:sz w:val="22"/>
          <w:szCs w:val="22"/>
        </w:rPr>
        <w:t>(</w:t>
      </w:r>
      <w:r w:rsidR="001B031E" w:rsidRPr="00CB4C46">
        <w:rPr>
          <w:i/>
          <w:sz w:val="22"/>
          <w:szCs w:val="22"/>
          <w:u w:val="single"/>
        </w:rPr>
        <w:t>Permitting Note</w:t>
      </w:r>
      <w:r w:rsidR="007D4854" w:rsidRPr="007D4854">
        <w:rPr>
          <w:i/>
          <w:sz w:val="22"/>
          <w:szCs w:val="22"/>
        </w:rPr>
        <w:t xml:space="preserve">- </w:t>
      </w:r>
      <w:r w:rsidR="009B3A4C">
        <w:rPr>
          <w:i/>
          <w:sz w:val="22"/>
          <w:szCs w:val="22"/>
        </w:rPr>
        <w:t>S</w:t>
      </w:r>
      <w:r w:rsidR="007D4854" w:rsidRPr="007D4854">
        <w:rPr>
          <w:i/>
          <w:sz w:val="22"/>
          <w:szCs w:val="22"/>
        </w:rPr>
        <w:t>ee also Specific Condition No. 1</w:t>
      </w:r>
      <w:r w:rsidR="004F7C8B">
        <w:rPr>
          <w:i/>
          <w:sz w:val="22"/>
          <w:szCs w:val="22"/>
        </w:rPr>
        <w:t>2</w:t>
      </w:r>
      <w:r w:rsidR="007D4854" w:rsidRPr="007D4854">
        <w:rPr>
          <w:i/>
          <w:sz w:val="22"/>
          <w:szCs w:val="22"/>
        </w:rPr>
        <w:t xml:space="preserve"> for fugitive emissions opacity indicator</w:t>
      </w:r>
      <w:r w:rsidR="009B3A4C">
        <w:rPr>
          <w:i/>
          <w:sz w:val="22"/>
          <w:szCs w:val="22"/>
        </w:rPr>
        <w:t>.</w:t>
      </w:r>
      <w:r w:rsidR="007D4854" w:rsidRPr="007D4854">
        <w:rPr>
          <w:i/>
          <w:sz w:val="22"/>
          <w:szCs w:val="22"/>
        </w:rPr>
        <w:t>)</w:t>
      </w:r>
      <w:proofErr w:type="gramEnd"/>
    </w:p>
    <w:p w:rsidR="00863D16" w:rsidRDefault="00863D16" w:rsidP="00863D16">
      <w:pPr>
        <w:suppressAutoHyphens/>
        <w:ind w:left="360"/>
        <w:jc w:val="both"/>
        <w:rPr>
          <w:sz w:val="22"/>
          <w:szCs w:val="22"/>
        </w:rPr>
      </w:pPr>
      <w:r w:rsidRPr="005F0AAC">
        <w:rPr>
          <w:sz w:val="22"/>
          <w:szCs w:val="22"/>
        </w:rPr>
        <w:t>[Rules 62-4.070(</w:t>
      </w:r>
      <w:r w:rsidR="00AD2137">
        <w:rPr>
          <w:sz w:val="22"/>
          <w:szCs w:val="22"/>
        </w:rPr>
        <w:t>3) and 62-296.320(4</w:t>
      </w:r>
      <w:proofErr w:type="gramStart"/>
      <w:r w:rsidR="00AD2137">
        <w:rPr>
          <w:sz w:val="22"/>
          <w:szCs w:val="22"/>
        </w:rPr>
        <w:t>)(</w:t>
      </w:r>
      <w:proofErr w:type="gramEnd"/>
      <w:r w:rsidR="00AD2137">
        <w:rPr>
          <w:sz w:val="22"/>
          <w:szCs w:val="22"/>
        </w:rPr>
        <w:t>c), F.A.C.</w:t>
      </w:r>
      <w:r w:rsidRPr="005F0AAC">
        <w:rPr>
          <w:sz w:val="22"/>
          <w:szCs w:val="22"/>
        </w:rPr>
        <w:t>]</w:t>
      </w:r>
    </w:p>
    <w:p w:rsidR="009A0D17" w:rsidRPr="009A0D17" w:rsidRDefault="009A0D17" w:rsidP="00863D16">
      <w:pPr>
        <w:tabs>
          <w:tab w:val="left" w:pos="-1440"/>
          <w:tab w:val="left" w:pos="-720"/>
          <w:tab w:val="left" w:pos="90"/>
        </w:tabs>
        <w:suppressAutoHyphens/>
        <w:ind w:left="360" w:hanging="360"/>
        <w:jc w:val="both"/>
        <w:rPr>
          <w:sz w:val="22"/>
          <w:szCs w:val="22"/>
        </w:rPr>
      </w:pPr>
    </w:p>
    <w:p w:rsidR="00863D16" w:rsidRPr="003112C0" w:rsidRDefault="009A0D17" w:rsidP="000C7031">
      <w:pPr>
        <w:tabs>
          <w:tab w:val="left" w:pos="-1440"/>
          <w:tab w:val="left" w:pos="-720"/>
          <w:tab w:val="left" w:pos="90"/>
        </w:tabs>
        <w:suppressAutoHyphens/>
        <w:ind w:left="360" w:hanging="360"/>
        <w:jc w:val="both"/>
        <w:rPr>
          <w:b/>
          <w:sz w:val="22"/>
          <w:szCs w:val="22"/>
        </w:rPr>
      </w:pPr>
      <w:r>
        <w:rPr>
          <w:b/>
          <w:sz w:val="22"/>
          <w:szCs w:val="22"/>
        </w:rPr>
        <w:t>1</w:t>
      </w:r>
      <w:r w:rsidR="002F039E">
        <w:rPr>
          <w:b/>
          <w:sz w:val="22"/>
          <w:szCs w:val="22"/>
        </w:rPr>
        <w:t>2</w:t>
      </w:r>
      <w:r>
        <w:rPr>
          <w:b/>
          <w:sz w:val="22"/>
          <w:szCs w:val="22"/>
        </w:rPr>
        <w:t>.</w:t>
      </w:r>
      <w:r>
        <w:rPr>
          <w:b/>
          <w:sz w:val="22"/>
          <w:szCs w:val="22"/>
        </w:rPr>
        <w:tab/>
      </w:r>
      <w:r w:rsidR="00863D16" w:rsidRPr="005F0AAC">
        <w:rPr>
          <w:bCs/>
          <w:sz w:val="22"/>
          <w:szCs w:val="22"/>
          <w:u w:val="single"/>
        </w:rPr>
        <w:t xml:space="preserve">Fugitive Emissions Opacity </w:t>
      </w:r>
      <w:r w:rsidR="001B031E">
        <w:rPr>
          <w:bCs/>
          <w:sz w:val="22"/>
          <w:szCs w:val="22"/>
          <w:u w:val="single"/>
        </w:rPr>
        <w:t>Indicator</w:t>
      </w:r>
      <w:r w:rsidR="00030595">
        <w:rPr>
          <w:bCs/>
          <w:sz w:val="22"/>
          <w:szCs w:val="22"/>
        </w:rPr>
        <w:t xml:space="preserve"> -</w:t>
      </w:r>
      <w:r w:rsidR="00030595" w:rsidRPr="005F0AAC">
        <w:rPr>
          <w:sz w:val="22"/>
          <w:szCs w:val="22"/>
        </w:rPr>
        <w:t xml:space="preserve"> In</w:t>
      </w:r>
      <w:r w:rsidR="00863D16" w:rsidRPr="005F0AAC">
        <w:rPr>
          <w:sz w:val="22"/>
          <w:szCs w:val="22"/>
        </w:rPr>
        <w:t xml:space="preserve"> order to provide reasonable assurance that the precautions and practices taken at the facility are adequate, emissions of unconfined PM from all sources sh</w:t>
      </w:r>
      <w:r w:rsidR="001B031E">
        <w:rPr>
          <w:sz w:val="22"/>
          <w:szCs w:val="22"/>
        </w:rPr>
        <w:t>ould</w:t>
      </w:r>
      <w:r w:rsidR="00863D16" w:rsidRPr="005F0AAC">
        <w:rPr>
          <w:sz w:val="22"/>
          <w:szCs w:val="22"/>
        </w:rPr>
        <w:t xml:space="preserve"> not exceed five percent (5%) opacity.  If the five percent (5%) opacity</w:t>
      </w:r>
      <w:r w:rsidR="00477E80">
        <w:rPr>
          <w:sz w:val="22"/>
          <w:szCs w:val="22"/>
        </w:rPr>
        <w:t xml:space="preserve"> </w:t>
      </w:r>
      <w:r w:rsidR="00863D16" w:rsidRPr="005F0AAC">
        <w:rPr>
          <w:sz w:val="22"/>
          <w:szCs w:val="22"/>
        </w:rPr>
        <w:t xml:space="preserve">indicator value is exceeded, it will not be a violation in and of itself, but an indication that additional control precautions and/or practices beyond those outlined in </w:t>
      </w:r>
      <w:r w:rsidR="00863D16" w:rsidRPr="00594927">
        <w:rPr>
          <w:sz w:val="22"/>
          <w:szCs w:val="22"/>
        </w:rPr>
        <w:t xml:space="preserve">Specific Condition No. </w:t>
      </w:r>
      <w:r w:rsidR="00594927" w:rsidRPr="00594927">
        <w:rPr>
          <w:sz w:val="22"/>
          <w:szCs w:val="22"/>
        </w:rPr>
        <w:t>1</w:t>
      </w:r>
      <w:r w:rsidR="00477E80">
        <w:rPr>
          <w:sz w:val="22"/>
          <w:szCs w:val="22"/>
        </w:rPr>
        <w:t>1</w:t>
      </w:r>
      <w:r w:rsidR="00863D16" w:rsidRPr="005F0AAC">
        <w:rPr>
          <w:sz w:val="22"/>
          <w:szCs w:val="22"/>
        </w:rPr>
        <w:t xml:space="preserve"> may be necessary.  </w:t>
      </w:r>
      <w:r w:rsidR="000C7031">
        <w:rPr>
          <w:sz w:val="22"/>
          <w:szCs w:val="22"/>
        </w:rPr>
        <w:t xml:space="preserve"> </w:t>
      </w:r>
      <w:proofErr w:type="gramStart"/>
      <w:r w:rsidR="00863D16" w:rsidRPr="001575B9">
        <w:rPr>
          <w:sz w:val="22"/>
          <w:szCs w:val="22"/>
        </w:rPr>
        <w:t>[Rule 62-4.</w:t>
      </w:r>
      <w:r w:rsidR="00AD2137">
        <w:rPr>
          <w:sz w:val="22"/>
          <w:szCs w:val="22"/>
        </w:rPr>
        <w:t>070(3), F.A.C.</w:t>
      </w:r>
      <w:r w:rsidR="00863D16" w:rsidRPr="005F0AAC">
        <w:rPr>
          <w:sz w:val="22"/>
          <w:szCs w:val="22"/>
        </w:rPr>
        <w:t>]</w:t>
      </w:r>
      <w:proofErr w:type="gramEnd"/>
    </w:p>
    <w:p w:rsidR="008219D9" w:rsidRDefault="00EB40C2" w:rsidP="00EB40C2">
      <w:pPr>
        <w:ind w:left="360" w:hanging="360"/>
        <w:rPr>
          <w:caps/>
          <w:sz w:val="22"/>
          <w:szCs w:val="22"/>
          <w:u w:val="single"/>
        </w:rPr>
      </w:pPr>
      <w:r w:rsidRPr="007078D3">
        <w:rPr>
          <w:sz w:val="22"/>
          <w:szCs w:val="22"/>
        </w:rPr>
        <w:t xml:space="preserve"> </w:t>
      </w:r>
      <w:r w:rsidRPr="007078D3">
        <w:rPr>
          <w:sz w:val="22"/>
          <w:szCs w:val="22"/>
        </w:rPr>
        <w:tab/>
      </w:r>
      <w:r w:rsidRPr="007078D3">
        <w:rPr>
          <w:sz w:val="22"/>
          <w:szCs w:val="22"/>
        </w:rPr>
        <w:tab/>
      </w:r>
    </w:p>
    <w:p w:rsidR="009832A2" w:rsidRDefault="00A62E9A" w:rsidP="009832A2">
      <w:pPr>
        <w:rPr>
          <w:b/>
          <w:sz w:val="22"/>
          <w:szCs w:val="22"/>
        </w:rPr>
      </w:pPr>
      <w:r>
        <w:rPr>
          <w:b/>
          <w:sz w:val="22"/>
          <w:szCs w:val="22"/>
        </w:rPr>
        <w:t>RECORDKEEPING REQUIREMENTS</w:t>
      </w:r>
    </w:p>
    <w:p w:rsidR="009832A2" w:rsidRDefault="009832A2" w:rsidP="009832A2">
      <w:pPr>
        <w:rPr>
          <w:b/>
          <w:sz w:val="22"/>
          <w:szCs w:val="22"/>
        </w:rPr>
      </w:pPr>
    </w:p>
    <w:p w:rsidR="009832A2" w:rsidRDefault="008219D9" w:rsidP="0018685B">
      <w:pPr>
        <w:spacing w:after="120"/>
        <w:rPr>
          <w:sz w:val="22"/>
          <w:szCs w:val="22"/>
        </w:rPr>
      </w:pPr>
      <w:r w:rsidRPr="008219D9">
        <w:rPr>
          <w:b/>
          <w:sz w:val="22"/>
          <w:szCs w:val="22"/>
        </w:rPr>
        <w:t>1</w:t>
      </w:r>
      <w:r w:rsidR="002F039E">
        <w:rPr>
          <w:b/>
          <w:sz w:val="22"/>
          <w:szCs w:val="22"/>
        </w:rPr>
        <w:t>3</w:t>
      </w:r>
      <w:r w:rsidRPr="008219D9">
        <w:rPr>
          <w:b/>
          <w:sz w:val="22"/>
          <w:szCs w:val="22"/>
        </w:rPr>
        <w:t xml:space="preserve">. </w:t>
      </w:r>
      <w:r w:rsidRPr="008219D9">
        <w:rPr>
          <w:b/>
          <w:sz w:val="22"/>
          <w:szCs w:val="22"/>
        </w:rPr>
        <w:tab/>
      </w:r>
      <w:r w:rsidR="0018685B">
        <w:rPr>
          <w:bCs/>
          <w:sz w:val="22"/>
          <w:szCs w:val="22"/>
          <w:u w:val="single"/>
        </w:rPr>
        <w:t xml:space="preserve">Monthly </w:t>
      </w:r>
      <w:r w:rsidR="00C95BAF">
        <w:rPr>
          <w:bCs/>
          <w:sz w:val="22"/>
          <w:szCs w:val="22"/>
          <w:u w:val="single"/>
        </w:rPr>
        <w:t>Material Receiving Rate</w:t>
      </w:r>
      <w:r w:rsidR="009832A2" w:rsidRPr="009832A2">
        <w:rPr>
          <w:bCs/>
          <w:sz w:val="22"/>
          <w:szCs w:val="22"/>
          <w:u w:val="single"/>
        </w:rPr>
        <w:t xml:space="preserve"> Records</w:t>
      </w:r>
      <w:r w:rsidR="009832A2" w:rsidRPr="009832A2">
        <w:rPr>
          <w:sz w:val="22"/>
          <w:szCs w:val="22"/>
        </w:rPr>
        <w:t xml:space="preserve"> - In order to document continued compliance with Specific </w:t>
      </w:r>
      <w:r w:rsidR="00C95BAF">
        <w:rPr>
          <w:sz w:val="22"/>
          <w:szCs w:val="22"/>
        </w:rPr>
        <w:tab/>
      </w:r>
      <w:r w:rsidR="009832A2" w:rsidRPr="009832A2">
        <w:rPr>
          <w:sz w:val="22"/>
          <w:szCs w:val="22"/>
        </w:rPr>
        <w:t xml:space="preserve">Condition No. </w:t>
      </w:r>
      <w:r w:rsidR="009832A2">
        <w:rPr>
          <w:sz w:val="22"/>
          <w:szCs w:val="22"/>
        </w:rPr>
        <w:t>9</w:t>
      </w:r>
      <w:r w:rsidR="009832A2" w:rsidRPr="009832A2">
        <w:rPr>
          <w:sz w:val="22"/>
          <w:szCs w:val="22"/>
        </w:rPr>
        <w:t xml:space="preserve">, </w:t>
      </w:r>
      <w:r w:rsidR="00C95BAF">
        <w:rPr>
          <w:sz w:val="22"/>
          <w:szCs w:val="22"/>
        </w:rPr>
        <w:t>t</w:t>
      </w:r>
      <w:r w:rsidR="009832A2" w:rsidRPr="009832A2">
        <w:rPr>
          <w:sz w:val="22"/>
          <w:szCs w:val="22"/>
        </w:rPr>
        <w:t>he</w:t>
      </w:r>
      <w:r w:rsidR="00C95BAF">
        <w:rPr>
          <w:sz w:val="22"/>
          <w:szCs w:val="22"/>
        </w:rPr>
        <w:t xml:space="preserve"> </w:t>
      </w:r>
      <w:r w:rsidR="009832A2" w:rsidRPr="009832A2">
        <w:rPr>
          <w:sz w:val="22"/>
          <w:szCs w:val="22"/>
        </w:rPr>
        <w:t>facility</w:t>
      </w:r>
      <w:r w:rsidR="00C95BAF">
        <w:rPr>
          <w:sz w:val="22"/>
          <w:szCs w:val="22"/>
        </w:rPr>
        <w:t xml:space="preserve"> </w:t>
      </w:r>
      <w:r w:rsidR="009832A2" w:rsidRPr="009832A2">
        <w:rPr>
          <w:sz w:val="22"/>
          <w:szCs w:val="22"/>
        </w:rPr>
        <w:t>shall maintain the following</w:t>
      </w:r>
      <w:r w:rsidR="0018685B">
        <w:rPr>
          <w:sz w:val="22"/>
          <w:szCs w:val="22"/>
        </w:rPr>
        <w:t xml:space="preserve"> monthly </w:t>
      </w:r>
      <w:r w:rsidR="009832A2">
        <w:rPr>
          <w:sz w:val="22"/>
          <w:szCs w:val="22"/>
        </w:rPr>
        <w:t>records</w:t>
      </w:r>
      <w:r w:rsidR="00EB1006">
        <w:rPr>
          <w:sz w:val="22"/>
          <w:szCs w:val="22"/>
        </w:rPr>
        <w:t>:</w:t>
      </w:r>
    </w:p>
    <w:p w:rsidR="00EA1677" w:rsidRDefault="00EA1677" w:rsidP="0018685B">
      <w:pPr>
        <w:numPr>
          <w:ilvl w:val="0"/>
          <w:numId w:val="27"/>
        </w:numPr>
        <w:spacing w:after="120"/>
        <w:rPr>
          <w:sz w:val="22"/>
          <w:szCs w:val="22"/>
        </w:rPr>
      </w:pPr>
      <w:r>
        <w:rPr>
          <w:sz w:val="22"/>
          <w:szCs w:val="22"/>
        </w:rPr>
        <w:t>month and year of record;</w:t>
      </w:r>
    </w:p>
    <w:p w:rsidR="009832A2" w:rsidRPr="0018685B" w:rsidRDefault="009832A2" w:rsidP="0018685B">
      <w:pPr>
        <w:numPr>
          <w:ilvl w:val="0"/>
          <w:numId w:val="27"/>
        </w:numPr>
        <w:spacing w:after="120"/>
        <w:rPr>
          <w:sz w:val="22"/>
          <w:szCs w:val="22"/>
        </w:rPr>
      </w:pPr>
      <w:r w:rsidRPr="009832A2">
        <w:rPr>
          <w:sz w:val="22"/>
          <w:szCs w:val="22"/>
        </w:rPr>
        <w:t>the total</w:t>
      </w:r>
      <w:r>
        <w:rPr>
          <w:sz w:val="22"/>
          <w:szCs w:val="22"/>
        </w:rPr>
        <w:t xml:space="preserve"> q</w:t>
      </w:r>
      <w:r w:rsidRPr="009832A2">
        <w:rPr>
          <w:sz w:val="22"/>
          <w:szCs w:val="22"/>
        </w:rPr>
        <w:t>uantity, in tons, of</w:t>
      </w:r>
      <w:r w:rsidR="00EA1677">
        <w:rPr>
          <w:sz w:val="22"/>
          <w:szCs w:val="22"/>
        </w:rPr>
        <w:t xml:space="preserve"> non-mineral</w:t>
      </w:r>
      <w:r w:rsidR="000C7031">
        <w:rPr>
          <w:sz w:val="22"/>
          <w:szCs w:val="22"/>
        </w:rPr>
        <w:t>*</w:t>
      </w:r>
      <w:r w:rsidR="00EA1677">
        <w:rPr>
          <w:sz w:val="22"/>
          <w:szCs w:val="22"/>
        </w:rPr>
        <w:t xml:space="preserve"> dry </w:t>
      </w:r>
      <w:r w:rsidRPr="009832A2">
        <w:rPr>
          <w:sz w:val="22"/>
          <w:szCs w:val="22"/>
        </w:rPr>
        <w:t>material</w:t>
      </w:r>
      <w:r w:rsidR="00EA1677">
        <w:rPr>
          <w:sz w:val="22"/>
          <w:szCs w:val="22"/>
        </w:rPr>
        <w:t xml:space="preserve"> received for the month;</w:t>
      </w:r>
      <w:r w:rsidR="00EB1006">
        <w:rPr>
          <w:sz w:val="22"/>
          <w:szCs w:val="22"/>
        </w:rPr>
        <w:t xml:space="preserve"> and</w:t>
      </w:r>
    </w:p>
    <w:p w:rsidR="0018685B" w:rsidRPr="0018685B" w:rsidRDefault="0018685B" w:rsidP="0018685B">
      <w:pPr>
        <w:numPr>
          <w:ilvl w:val="0"/>
          <w:numId w:val="27"/>
        </w:numPr>
        <w:spacing w:after="120"/>
        <w:rPr>
          <w:sz w:val="22"/>
          <w:szCs w:val="22"/>
        </w:rPr>
      </w:pPr>
      <w:proofErr w:type="gramStart"/>
      <w:r w:rsidRPr="009832A2">
        <w:rPr>
          <w:sz w:val="22"/>
          <w:szCs w:val="22"/>
        </w:rPr>
        <w:t>the</w:t>
      </w:r>
      <w:proofErr w:type="gramEnd"/>
      <w:r w:rsidRPr="009832A2">
        <w:rPr>
          <w:sz w:val="22"/>
          <w:szCs w:val="22"/>
        </w:rPr>
        <w:t xml:space="preserve"> most recent consecutive 12-month total, in tons, of</w:t>
      </w:r>
      <w:r w:rsidR="00EA1677">
        <w:rPr>
          <w:sz w:val="22"/>
          <w:szCs w:val="22"/>
        </w:rPr>
        <w:t xml:space="preserve"> non-mineral</w:t>
      </w:r>
      <w:r w:rsidR="00867B55">
        <w:rPr>
          <w:sz w:val="22"/>
          <w:szCs w:val="22"/>
        </w:rPr>
        <w:t>*</w:t>
      </w:r>
      <w:r w:rsidR="00EA1677">
        <w:rPr>
          <w:sz w:val="22"/>
          <w:szCs w:val="22"/>
        </w:rPr>
        <w:t xml:space="preserve"> dry</w:t>
      </w:r>
      <w:r w:rsidRPr="009832A2">
        <w:rPr>
          <w:sz w:val="22"/>
          <w:szCs w:val="22"/>
        </w:rPr>
        <w:t xml:space="preserve"> material</w:t>
      </w:r>
      <w:r w:rsidR="00EA1677">
        <w:rPr>
          <w:sz w:val="22"/>
          <w:szCs w:val="22"/>
        </w:rPr>
        <w:t xml:space="preserve"> received.</w:t>
      </w:r>
      <w:r w:rsidRPr="009832A2">
        <w:rPr>
          <w:sz w:val="22"/>
          <w:szCs w:val="22"/>
        </w:rPr>
        <w:t xml:space="preserve"> </w:t>
      </w:r>
    </w:p>
    <w:p w:rsidR="000C7031" w:rsidRDefault="000C7031" w:rsidP="000C7031">
      <w:pPr>
        <w:spacing w:after="120"/>
        <w:ind w:left="360"/>
        <w:rPr>
          <w:spacing w:val="-3"/>
          <w:sz w:val="22"/>
          <w:szCs w:val="22"/>
        </w:rPr>
      </w:pPr>
      <w:r>
        <w:rPr>
          <w:sz w:val="22"/>
          <w:szCs w:val="22"/>
        </w:rPr>
        <w:tab/>
        <w:t>(</w:t>
      </w:r>
      <w:r w:rsidR="00867B55">
        <w:rPr>
          <w:sz w:val="22"/>
          <w:szCs w:val="22"/>
        </w:rPr>
        <w:t>*</w:t>
      </w:r>
      <w:r w:rsidRPr="00946310">
        <w:rPr>
          <w:i/>
          <w:sz w:val="22"/>
          <w:szCs w:val="22"/>
          <w:u w:val="single"/>
        </w:rPr>
        <w:t>Permitting Note</w:t>
      </w:r>
      <w:r>
        <w:rPr>
          <w:i/>
          <w:sz w:val="22"/>
          <w:szCs w:val="22"/>
        </w:rPr>
        <w:t xml:space="preserve">- Minerals are defined as any materials handled by the Material Unloading System. </w:t>
      </w:r>
      <w:r>
        <w:rPr>
          <w:i/>
          <w:sz w:val="22"/>
          <w:szCs w:val="22"/>
        </w:rPr>
        <w:tab/>
        <w:t>See Exempt Emissions Sources/Activities)</w:t>
      </w:r>
      <w:r>
        <w:rPr>
          <w:sz w:val="22"/>
          <w:szCs w:val="22"/>
        </w:rPr>
        <w:t xml:space="preserve">  </w:t>
      </w:r>
      <w:r w:rsidRPr="007078D3">
        <w:rPr>
          <w:sz w:val="22"/>
          <w:szCs w:val="22"/>
        </w:rPr>
        <w:t xml:space="preserve">  </w:t>
      </w:r>
    </w:p>
    <w:p w:rsidR="009832A2" w:rsidRPr="009832A2" w:rsidRDefault="009832A2" w:rsidP="00C95BAF">
      <w:pPr>
        <w:spacing w:after="120"/>
        <w:ind w:left="360"/>
        <w:rPr>
          <w:spacing w:val="-3"/>
          <w:sz w:val="22"/>
          <w:szCs w:val="22"/>
        </w:rPr>
      </w:pPr>
      <w:r w:rsidRPr="009832A2">
        <w:rPr>
          <w:spacing w:val="-3"/>
          <w:sz w:val="22"/>
          <w:szCs w:val="22"/>
        </w:rPr>
        <w:t>All records shall include the Facility ID</w:t>
      </w:r>
      <w:r w:rsidR="00EA1677">
        <w:rPr>
          <w:spacing w:val="-3"/>
          <w:sz w:val="22"/>
          <w:szCs w:val="22"/>
        </w:rPr>
        <w:t xml:space="preserve"> </w:t>
      </w:r>
      <w:r w:rsidRPr="009832A2">
        <w:rPr>
          <w:spacing w:val="-3"/>
          <w:sz w:val="22"/>
          <w:szCs w:val="22"/>
        </w:rPr>
        <w:t xml:space="preserve">on each page.  </w:t>
      </w:r>
      <w:r>
        <w:rPr>
          <w:spacing w:val="-3"/>
          <w:sz w:val="22"/>
          <w:szCs w:val="22"/>
        </w:rPr>
        <w:t>M</w:t>
      </w:r>
      <w:r w:rsidRPr="009832A2">
        <w:rPr>
          <w:spacing w:val="-3"/>
          <w:sz w:val="22"/>
          <w:szCs w:val="22"/>
        </w:rPr>
        <w:t>onthly logs shall be completed within fifteen (15) days of the end of the month.</w:t>
      </w:r>
    </w:p>
    <w:p w:rsidR="008219D9" w:rsidRDefault="009832A2" w:rsidP="00A54CED">
      <w:pPr>
        <w:ind w:left="360"/>
        <w:rPr>
          <w:b/>
          <w:sz w:val="22"/>
          <w:szCs w:val="22"/>
        </w:rPr>
      </w:pPr>
      <w:proofErr w:type="gramStart"/>
      <w:r w:rsidRPr="009832A2">
        <w:rPr>
          <w:sz w:val="22"/>
          <w:szCs w:val="22"/>
        </w:rPr>
        <w:t>[Rule 62-4.070(3),</w:t>
      </w:r>
      <w:r>
        <w:rPr>
          <w:sz w:val="22"/>
          <w:szCs w:val="22"/>
        </w:rPr>
        <w:t xml:space="preserve"> F.A.C.</w:t>
      </w:r>
      <w:r w:rsidRPr="009832A2">
        <w:rPr>
          <w:sz w:val="22"/>
          <w:szCs w:val="22"/>
        </w:rPr>
        <w:t>]</w:t>
      </w:r>
      <w:proofErr w:type="gramEnd"/>
    </w:p>
    <w:p w:rsidR="00D244A1" w:rsidRPr="00BE7F60" w:rsidRDefault="00D244A1" w:rsidP="008219D9">
      <w:pPr>
        <w:rPr>
          <w:sz w:val="22"/>
          <w:szCs w:val="22"/>
        </w:rPr>
        <w:sectPr w:rsidR="00D244A1" w:rsidRPr="00BE7F60">
          <w:headerReference w:type="even" r:id="rId21"/>
          <w:headerReference w:type="default" r:id="rId22"/>
          <w:headerReference w:type="first" r:id="rId23"/>
          <w:pgSz w:w="12240" w:h="15840" w:code="1"/>
          <w:pgMar w:top="720" w:right="1152" w:bottom="720" w:left="1152" w:header="720" w:footer="720" w:gutter="0"/>
          <w:paperSrc w:first="16640" w:other="16640"/>
          <w:cols w:space="720"/>
        </w:sectPr>
      </w:pP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emissions </w:t>
      </w:r>
      <w:r w:rsidRPr="00871F54">
        <w:rPr>
          <w:szCs w:val="22"/>
        </w:rPr>
        <w:t>unit</w:t>
      </w:r>
      <w:r w:rsidR="00871F54" w:rsidRPr="00871F54">
        <w:rPr>
          <w:szCs w:val="22"/>
        </w:rPr>
        <w:t xml:space="preserve"> </w:t>
      </w:r>
      <w:r w:rsidR="00856483" w:rsidRPr="00871F54">
        <w:rPr>
          <w:szCs w:val="22"/>
        </w:rPr>
        <w:t>(EU)</w:t>
      </w:r>
      <w:r w:rsidRPr="00871F54">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E4644C" w:rsidRPr="007078D3" w:rsidRDefault="00871F54" w:rsidP="00856483">
            <w:pPr>
              <w:spacing w:before="60" w:after="60"/>
              <w:jc w:val="center"/>
              <w:rPr>
                <w:sz w:val="22"/>
                <w:szCs w:val="22"/>
              </w:rPr>
            </w:pPr>
            <w:r>
              <w:rPr>
                <w:sz w:val="22"/>
                <w:szCs w:val="22"/>
              </w:rPr>
              <w:t>003</w:t>
            </w:r>
          </w:p>
        </w:tc>
        <w:tc>
          <w:tcPr>
            <w:tcW w:w="8820" w:type="dxa"/>
            <w:tcBorders>
              <w:top w:val="double" w:sz="4" w:space="0" w:color="auto"/>
            </w:tcBorders>
          </w:tcPr>
          <w:p w:rsidR="00E4644C" w:rsidRPr="00871F54" w:rsidRDefault="00871F54" w:rsidP="00427865">
            <w:pPr>
              <w:spacing w:before="60" w:after="60"/>
              <w:ind w:left="122" w:right="122"/>
              <w:rPr>
                <w:b/>
                <w:sz w:val="22"/>
                <w:szCs w:val="22"/>
              </w:rPr>
            </w:pPr>
            <w:r w:rsidRPr="00871F54">
              <w:rPr>
                <w:sz w:val="22"/>
                <w:szCs w:val="22"/>
                <w:u w:val="single"/>
              </w:rPr>
              <w:t xml:space="preserve">Dry Material Grinding System </w:t>
            </w:r>
            <w:r w:rsidR="003559F7">
              <w:rPr>
                <w:sz w:val="22"/>
                <w:szCs w:val="22"/>
                <w:u w:val="single"/>
              </w:rPr>
              <w:t>(with b</w:t>
            </w:r>
            <w:r w:rsidRPr="00871F54">
              <w:rPr>
                <w:sz w:val="22"/>
                <w:szCs w:val="22"/>
                <w:u w:val="single"/>
              </w:rPr>
              <w:t>aghouse</w:t>
            </w:r>
            <w:r w:rsidR="003559F7">
              <w:rPr>
                <w:sz w:val="22"/>
                <w:szCs w:val="22"/>
                <w:u w:val="single"/>
              </w:rPr>
              <w:t xml:space="preserve"> dust collector)</w:t>
            </w:r>
            <w:r w:rsidR="00734CC5" w:rsidRPr="00871F54">
              <w:rPr>
                <w:sz w:val="22"/>
                <w:szCs w:val="22"/>
              </w:rPr>
              <w:t xml:space="preserve"> </w:t>
            </w:r>
            <w:r w:rsidR="007E406D" w:rsidRPr="00871F54">
              <w:rPr>
                <w:sz w:val="22"/>
                <w:szCs w:val="22"/>
              </w:rPr>
              <w:t xml:space="preserve">– </w:t>
            </w:r>
            <w:r w:rsidR="007E406D" w:rsidRPr="00D8223C">
              <w:rPr>
                <w:sz w:val="22"/>
                <w:szCs w:val="22"/>
              </w:rPr>
              <w:t>Materials</w:t>
            </w:r>
            <w:r w:rsidR="00427865" w:rsidRPr="00D8223C">
              <w:rPr>
                <w:sz w:val="22"/>
                <w:szCs w:val="22"/>
              </w:rPr>
              <w:t xml:space="preserve"> such as, but not limited to, c</w:t>
            </w:r>
            <w:r w:rsidR="009A0D17" w:rsidRPr="00D8223C">
              <w:rPr>
                <w:sz w:val="22"/>
                <w:szCs w:val="22"/>
              </w:rPr>
              <w:t>orn</w:t>
            </w:r>
            <w:r w:rsidRPr="00D8223C">
              <w:rPr>
                <w:sz w:val="22"/>
                <w:szCs w:val="22"/>
              </w:rPr>
              <w:t xml:space="preserve">, oats, </w:t>
            </w:r>
            <w:r w:rsidR="007F1D78" w:rsidRPr="00D8223C">
              <w:rPr>
                <w:sz w:val="22"/>
                <w:szCs w:val="22"/>
              </w:rPr>
              <w:t xml:space="preserve">wheat, </w:t>
            </w:r>
            <w:r w:rsidRPr="00D8223C">
              <w:rPr>
                <w:sz w:val="22"/>
                <w:szCs w:val="22"/>
              </w:rPr>
              <w:t>and barley are ground in this system</w:t>
            </w:r>
            <w:r w:rsidR="003D378D">
              <w:rPr>
                <w:sz w:val="22"/>
                <w:szCs w:val="22"/>
              </w:rPr>
              <w:t xml:space="preserve">.  </w:t>
            </w:r>
            <w:r>
              <w:rPr>
                <w:sz w:val="22"/>
                <w:szCs w:val="22"/>
              </w:rPr>
              <w:t>Emissions are controlled by a DCE Volks, Inc. Dalamatic Mo</w:t>
            </w:r>
            <w:r w:rsidR="003D378D">
              <w:rPr>
                <w:sz w:val="22"/>
                <w:szCs w:val="22"/>
              </w:rPr>
              <w:t>del DLM-V30-15 baghouse</w:t>
            </w:r>
            <w:r w:rsidR="003559F7">
              <w:rPr>
                <w:sz w:val="22"/>
                <w:szCs w:val="22"/>
              </w:rPr>
              <w:t xml:space="preserve"> dust collector</w:t>
            </w:r>
            <w:r w:rsidR="003D378D">
              <w:rPr>
                <w:sz w:val="22"/>
                <w:szCs w:val="22"/>
              </w:rPr>
              <w:t>.</w:t>
            </w:r>
          </w:p>
        </w:tc>
      </w:tr>
    </w:tbl>
    <w:p w:rsidR="00B15F6F" w:rsidRDefault="00B15F6F" w:rsidP="00856483">
      <w:pPr>
        <w:rPr>
          <w:b/>
          <w:caps/>
          <w:sz w:val="16"/>
          <w:szCs w:val="16"/>
          <w:u w:val="single"/>
        </w:rPr>
      </w:pPr>
    </w:p>
    <w:p w:rsidR="00A54CED" w:rsidRDefault="00A54CED" w:rsidP="00856483">
      <w:pPr>
        <w:rPr>
          <w:b/>
          <w:caps/>
          <w:sz w:val="16"/>
          <w:szCs w:val="16"/>
          <w:u w:val="single"/>
        </w:rPr>
      </w:pPr>
    </w:p>
    <w:p w:rsidR="00856483" w:rsidRPr="00AD533F" w:rsidRDefault="00AD533F" w:rsidP="00856483">
      <w:pPr>
        <w:rPr>
          <w:b/>
          <w:caps/>
          <w:sz w:val="22"/>
          <w:szCs w:val="22"/>
        </w:rPr>
      </w:pPr>
      <w:r>
        <w:rPr>
          <w:b/>
          <w:caps/>
          <w:sz w:val="22"/>
          <w:szCs w:val="22"/>
          <w:u w:val="single"/>
        </w:rPr>
        <w:t>Additional REquirements</w:t>
      </w:r>
      <w:r w:rsidR="00E65A56" w:rsidRPr="00AD533F">
        <w:rPr>
          <w:b/>
          <w:caps/>
          <w:sz w:val="22"/>
          <w:szCs w:val="22"/>
        </w:rPr>
        <w:t xml:space="preserve">- </w:t>
      </w:r>
      <w:r w:rsidR="00E65A56" w:rsidRPr="00AD533F">
        <w:rPr>
          <w:caps/>
          <w:sz w:val="22"/>
          <w:szCs w:val="22"/>
        </w:rPr>
        <w:t xml:space="preserve">See also Section 3, subsection E. for common conditions that </w:t>
      </w:r>
      <w:r w:rsidR="00290F48" w:rsidRPr="00AD533F">
        <w:rPr>
          <w:caps/>
          <w:sz w:val="22"/>
          <w:szCs w:val="22"/>
        </w:rPr>
        <w:t>APPLY TO</w:t>
      </w:r>
      <w:r w:rsidR="00E65A56" w:rsidRPr="00AD533F">
        <w:rPr>
          <w:caps/>
          <w:sz w:val="22"/>
          <w:szCs w:val="22"/>
        </w:rPr>
        <w:t xml:space="preserve"> this emissions unit</w:t>
      </w:r>
      <w:r w:rsidR="00E65A56" w:rsidRPr="00AD533F">
        <w:rPr>
          <w:b/>
          <w:caps/>
          <w:sz w:val="22"/>
          <w:szCs w:val="22"/>
        </w:rPr>
        <w:t xml:space="preserve">. </w:t>
      </w:r>
    </w:p>
    <w:p w:rsidR="00E65A56" w:rsidRPr="007078D3" w:rsidRDefault="00E65A56" w:rsidP="00856483">
      <w:pPr>
        <w:rPr>
          <w:b/>
          <w:caps/>
          <w:sz w:val="16"/>
          <w:szCs w:val="16"/>
        </w:rPr>
      </w:pPr>
    </w:p>
    <w:p w:rsidR="00A54CED" w:rsidRDefault="00A54CED" w:rsidP="00856483">
      <w:pPr>
        <w:pStyle w:val="Heading5"/>
        <w:numPr>
          <w:ilvl w:val="0"/>
          <w:numId w:val="0"/>
        </w:numPr>
        <w:spacing w:before="0" w:after="0"/>
        <w:rPr>
          <w:rFonts w:ascii="Times New Roman" w:hAnsi="Times New Roman"/>
          <w:b/>
          <w:caps/>
          <w:szCs w:val="22"/>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AE6D08" w:rsidRPr="00A17862" w:rsidRDefault="00AE6D08" w:rsidP="00AE6D08">
      <w:pPr>
        <w:rPr>
          <w:sz w:val="16"/>
          <w:szCs w:val="16"/>
        </w:rPr>
      </w:pPr>
    </w:p>
    <w:p w:rsidR="003B26E3" w:rsidRPr="007078D3" w:rsidRDefault="003B26E3" w:rsidP="00A17862">
      <w:pPr>
        <w:tabs>
          <w:tab w:val="left" w:pos="360"/>
        </w:tabs>
        <w:suppressAutoHyphens/>
        <w:spacing w:before="60"/>
        <w:rPr>
          <w:sz w:val="22"/>
          <w:szCs w:val="22"/>
        </w:rPr>
      </w:pPr>
      <w:r w:rsidRPr="007078D3">
        <w:rPr>
          <w:b/>
          <w:sz w:val="22"/>
          <w:szCs w:val="22"/>
        </w:rPr>
        <w:t>A.</w:t>
      </w:r>
      <w:r w:rsidR="00EA6EBD">
        <w:rPr>
          <w:b/>
          <w:sz w:val="22"/>
          <w:szCs w:val="22"/>
        </w:rPr>
        <w:t>1</w:t>
      </w:r>
      <w:r w:rsidRPr="007078D3">
        <w:rPr>
          <w:b/>
          <w:sz w:val="22"/>
          <w:szCs w:val="22"/>
        </w:rPr>
        <w:t>.</w:t>
      </w:r>
      <w:r w:rsidR="00EA6EBD">
        <w:rPr>
          <w:b/>
          <w:sz w:val="22"/>
          <w:szCs w:val="22"/>
        </w:rPr>
        <w:tab/>
      </w:r>
      <w:r>
        <w:rPr>
          <w:sz w:val="22"/>
          <w:szCs w:val="22"/>
          <w:u w:val="single"/>
        </w:rPr>
        <w:t>Particulate Matter</w:t>
      </w:r>
      <w:r w:rsidR="00A310C3">
        <w:rPr>
          <w:sz w:val="22"/>
          <w:szCs w:val="22"/>
          <w:u w:val="single"/>
        </w:rPr>
        <w:t xml:space="preserve"> (PM)</w:t>
      </w:r>
      <w:r>
        <w:rPr>
          <w:sz w:val="22"/>
          <w:szCs w:val="22"/>
          <w:u w:val="single"/>
        </w:rPr>
        <w:t xml:space="preserve"> Emissions Limitation</w:t>
      </w:r>
      <w:r w:rsidRPr="007078D3">
        <w:rPr>
          <w:sz w:val="22"/>
          <w:szCs w:val="22"/>
        </w:rPr>
        <w:t xml:space="preserve"> </w:t>
      </w:r>
      <w:r w:rsidR="000827CB">
        <w:rPr>
          <w:sz w:val="22"/>
          <w:szCs w:val="22"/>
        </w:rPr>
        <w:t>-</w:t>
      </w:r>
      <w:r w:rsidR="000827CB" w:rsidRPr="007078D3">
        <w:rPr>
          <w:sz w:val="22"/>
          <w:szCs w:val="22"/>
        </w:rPr>
        <w:t xml:space="preserve"> </w:t>
      </w:r>
      <w:r w:rsidR="000827CB">
        <w:rPr>
          <w:sz w:val="22"/>
          <w:szCs w:val="22"/>
        </w:rPr>
        <w:t>PM</w:t>
      </w:r>
      <w:r w:rsidR="008103FE">
        <w:rPr>
          <w:sz w:val="22"/>
          <w:szCs w:val="22"/>
        </w:rPr>
        <w:t xml:space="preserve"> emissions from the Dry Material Grinding S</w:t>
      </w:r>
      <w:r>
        <w:rPr>
          <w:sz w:val="22"/>
          <w:szCs w:val="22"/>
        </w:rPr>
        <w:t xml:space="preserve">ystem </w:t>
      </w:r>
      <w:r w:rsidR="008103FE">
        <w:rPr>
          <w:sz w:val="22"/>
          <w:szCs w:val="22"/>
        </w:rPr>
        <w:tab/>
      </w:r>
      <w:r w:rsidR="008103FE">
        <w:rPr>
          <w:sz w:val="22"/>
          <w:szCs w:val="22"/>
        </w:rPr>
        <w:tab/>
        <w:t xml:space="preserve">baghouse dust collector exhaust vent </w:t>
      </w:r>
      <w:r>
        <w:rPr>
          <w:sz w:val="22"/>
          <w:szCs w:val="22"/>
        </w:rPr>
        <w:t>shall not</w:t>
      </w:r>
      <w:r w:rsidR="008103FE">
        <w:rPr>
          <w:sz w:val="22"/>
          <w:szCs w:val="22"/>
        </w:rPr>
        <w:t xml:space="preserve"> </w:t>
      </w:r>
      <w:r>
        <w:rPr>
          <w:sz w:val="22"/>
          <w:szCs w:val="22"/>
        </w:rPr>
        <w:t xml:space="preserve">exceed </w:t>
      </w:r>
      <w:r w:rsidR="008103FE">
        <w:rPr>
          <w:sz w:val="22"/>
          <w:szCs w:val="22"/>
        </w:rPr>
        <w:t>0</w:t>
      </w:r>
      <w:r w:rsidRPr="00AB4115">
        <w:rPr>
          <w:sz w:val="22"/>
          <w:szCs w:val="22"/>
        </w:rPr>
        <w:t>.36</w:t>
      </w:r>
      <w:r>
        <w:rPr>
          <w:sz w:val="22"/>
          <w:szCs w:val="22"/>
        </w:rPr>
        <w:t xml:space="preserve"> pounds per hour</w:t>
      </w:r>
      <w:r w:rsidR="00F118BB">
        <w:rPr>
          <w:sz w:val="22"/>
          <w:szCs w:val="22"/>
        </w:rPr>
        <w:t>.</w:t>
      </w:r>
      <w:r>
        <w:rPr>
          <w:sz w:val="22"/>
          <w:szCs w:val="22"/>
        </w:rPr>
        <w:t xml:space="preserve"> </w:t>
      </w:r>
    </w:p>
    <w:p w:rsidR="003B26E3" w:rsidRPr="007078D3" w:rsidRDefault="003B26E3" w:rsidP="00A17862">
      <w:pPr>
        <w:suppressAutoHyphens/>
        <w:spacing w:before="60" w:after="60"/>
        <w:ind w:left="1080"/>
        <w:rPr>
          <w:i/>
          <w:sz w:val="22"/>
          <w:szCs w:val="22"/>
        </w:rPr>
      </w:pPr>
      <w:r w:rsidRPr="00C84D20">
        <w:rPr>
          <w:i/>
          <w:sz w:val="22"/>
          <w:szCs w:val="22"/>
        </w:rPr>
        <w:t>(</w:t>
      </w:r>
      <w:r w:rsidRPr="00C84D20">
        <w:rPr>
          <w:i/>
          <w:sz w:val="22"/>
          <w:szCs w:val="22"/>
          <w:u w:val="single"/>
        </w:rPr>
        <w:t>Permitting Note</w:t>
      </w:r>
      <w:r w:rsidRPr="00C84D20">
        <w:rPr>
          <w:i/>
          <w:sz w:val="22"/>
          <w:szCs w:val="22"/>
        </w:rPr>
        <w:t xml:space="preserve"> </w:t>
      </w:r>
      <w:r w:rsidR="00F118BB" w:rsidRPr="00C84D20">
        <w:rPr>
          <w:i/>
          <w:sz w:val="22"/>
          <w:szCs w:val="22"/>
        </w:rPr>
        <w:t xml:space="preserve">–Based upon this limit and operating for 8,760 hours/year, potential PM emissions for this EU are </w:t>
      </w:r>
      <w:r w:rsidR="003836E3">
        <w:rPr>
          <w:i/>
          <w:sz w:val="22"/>
          <w:szCs w:val="22"/>
        </w:rPr>
        <w:t>1.58 TPY</w:t>
      </w:r>
      <w:r w:rsidRPr="00C84D20">
        <w:rPr>
          <w:i/>
          <w:sz w:val="22"/>
          <w:szCs w:val="22"/>
        </w:rPr>
        <w:t>.)</w:t>
      </w:r>
    </w:p>
    <w:p w:rsidR="003B26E3" w:rsidRDefault="003B26E3" w:rsidP="00A17862">
      <w:pPr>
        <w:suppressAutoHyphens/>
        <w:spacing w:before="60"/>
        <w:ind w:left="360" w:firstLine="360"/>
        <w:rPr>
          <w:sz w:val="22"/>
          <w:szCs w:val="22"/>
        </w:rPr>
      </w:pPr>
      <w:r w:rsidRPr="007078D3">
        <w:rPr>
          <w:sz w:val="22"/>
          <w:szCs w:val="22"/>
        </w:rPr>
        <w:t>[Rule 62-210.200 (definition of Potential to Emit), F.A.C.]</w:t>
      </w:r>
    </w:p>
    <w:p w:rsidR="00760712" w:rsidRDefault="00760712" w:rsidP="003B26E3">
      <w:pPr>
        <w:suppressAutoHyphens/>
        <w:ind w:left="360" w:firstLine="360"/>
        <w:rPr>
          <w:sz w:val="22"/>
          <w:szCs w:val="22"/>
        </w:rPr>
      </w:pPr>
    </w:p>
    <w:p w:rsidR="00BD43E2" w:rsidRDefault="003D246C" w:rsidP="00E271F7">
      <w:pPr>
        <w:tabs>
          <w:tab w:val="left" w:pos="-1440"/>
          <w:tab w:val="left" w:pos="-720"/>
          <w:tab w:val="left" w:pos="90"/>
        </w:tabs>
        <w:suppressAutoHyphens/>
        <w:ind w:left="720" w:hanging="720"/>
        <w:rPr>
          <w:sz w:val="22"/>
          <w:szCs w:val="22"/>
        </w:rPr>
      </w:pPr>
      <w:r>
        <w:rPr>
          <w:b/>
          <w:sz w:val="22"/>
          <w:szCs w:val="22"/>
        </w:rPr>
        <w:t>A.2</w:t>
      </w:r>
      <w:r w:rsidR="0088612A">
        <w:rPr>
          <w:b/>
          <w:sz w:val="22"/>
          <w:szCs w:val="22"/>
        </w:rPr>
        <w:t>.</w:t>
      </w:r>
      <w:r w:rsidR="0088612A">
        <w:rPr>
          <w:b/>
          <w:sz w:val="22"/>
          <w:szCs w:val="22"/>
        </w:rPr>
        <w:tab/>
      </w:r>
      <w:r w:rsidR="0088612A" w:rsidRPr="003D246C">
        <w:rPr>
          <w:sz w:val="22"/>
          <w:szCs w:val="22"/>
          <w:u w:val="single"/>
        </w:rPr>
        <w:t>Visible Emissions</w:t>
      </w:r>
      <w:r w:rsidR="00EC4BE5" w:rsidRPr="00EC4BE5">
        <w:rPr>
          <w:sz w:val="22"/>
          <w:szCs w:val="22"/>
        </w:rPr>
        <w:t xml:space="preserve"> </w:t>
      </w:r>
      <w:r w:rsidR="0088612A" w:rsidRPr="003D246C">
        <w:rPr>
          <w:sz w:val="22"/>
          <w:szCs w:val="22"/>
        </w:rPr>
        <w:t xml:space="preserve">- In order to provide reasonable assurance that </w:t>
      </w:r>
      <w:r w:rsidRPr="00835B6C">
        <w:rPr>
          <w:sz w:val="22"/>
          <w:szCs w:val="22"/>
        </w:rPr>
        <w:t xml:space="preserve">the </w:t>
      </w:r>
      <w:r w:rsidR="00EC4BE5">
        <w:rPr>
          <w:sz w:val="22"/>
          <w:szCs w:val="22"/>
        </w:rPr>
        <w:t>D</w:t>
      </w:r>
      <w:r w:rsidRPr="00835B6C">
        <w:rPr>
          <w:sz w:val="22"/>
          <w:szCs w:val="22"/>
        </w:rPr>
        <w:t xml:space="preserve">ry </w:t>
      </w:r>
      <w:r w:rsidR="00EC4BE5">
        <w:rPr>
          <w:sz w:val="22"/>
          <w:szCs w:val="22"/>
        </w:rPr>
        <w:t>M</w:t>
      </w:r>
      <w:r w:rsidRPr="00835B6C">
        <w:rPr>
          <w:sz w:val="22"/>
          <w:szCs w:val="22"/>
        </w:rPr>
        <w:t xml:space="preserve">aterial </w:t>
      </w:r>
      <w:r w:rsidR="00EC4BE5">
        <w:rPr>
          <w:sz w:val="22"/>
          <w:szCs w:val="22"/>
        </w:rPr>
        <w:t>Grinding System</w:t>
      </w:r>
      <w:r w:rsidR="0088612A" w:rsidRPr="00835B6C">
        <w:rPr>
          <w:sz w:val="22"/>
          <w:szCs w:val="22"/>
        </w:rPr>
        <w:t xml:space="preserve"> is operated in</w:t>
      </w:r>
      <w:r w:rsidRPr="00835B6C">
        <w:rPr>
          <w:sz w:val="22"/>
          <w:szCs w:val="22"/>
        </w:rPr>
        <w:t xml:space="preserve"> </w:t>
      </w:r>
      <w:r w:rsidR="0088612A" w:rsidRPr="00835B6C">
        <w:rPr>
          <w:sz w:val="22"/>
          <w:szCs w:val="22"/>
        </w:rPr>
        <w:t>accordance with the emissions limita</w:t>
      </w:r>
      <w:r w:rsidR="0088612A" w:rsidRPr="003D246C">
        <w:rPr>
          <w:sz w:val="22"/>
          <w:szCs w:val="22"/>
        </w:rPr>
        <w:t xml:space="preserve">tion of </w:t>
      </w:r>
      <w:r w:rsidR="00664B0A">
        <w:rPr>
          <w:sz w:val="22"/>
          <w:szCs w:val="22"/>
        </w:rPr>
        <w:t>Specific Condition No. A.1.</w:t>
      </w:r>
      <w:r w:rsidR="0088612A" w:rsidRPr="003D246C">
        <w:rPr>
          <w:sz w:val="22"/>
          <w:szCs w:val="22"/>
        </w:rPr>
        <w:t>, in lieu of stack</w:t>
      </w:r>
      <w:r w:rsidR="00EC4BE5">
        <w:rPr>
          <w:sz w:val="22"/>
          <w:szCs w:val="22"/>
        </w:rPr>
        <w:t xml:space="preserve"> </w:t>
      </w:r>
      <w:r w:rsidR="0088612A" w:rsidRPr="003D246C">
        <w:rPr>
          <w:sz w:val="22"/>
          <w:szCs w:val="22"/>
        </w:rPr>
        <w:t>testing, visible emissions (VE)</w:t>
      </w:r>
      <w:r w:rsidRPr="003D246C">
        <w:rPr>
          <w:sz w:val="22"/>
          <w:szCs w:val="22"/>
        </w:rPr>
        <w:t xml:space="preserve"> </w:t>
      </w:r>
      <w:r w:rsidR="0088612A" w:rsidRPr="003D246C">
        <w:rPr>
          <w:sz w:val="22"/>
          <w:szCs w:val="22"/>
        </w:rPr>
        <w:t xml:space="preserve">from </w:t>
      </w:r>
      <w:r w:rsidR="000D3D60">
        <w:rPr>
          <w:sz w:val="22"/>
          <w:szCs w:val="22"/>
        </w:rPr>
        <w:t xml:space="preserve">the Dry Material Grinding System baghouse dust collector exhaust vent </w:t>
      </w:r>
      <w:r w:rsidR="0088612A" w:rsidRPr="00F57DD3">
        <w:rPr>
          <w:sz w:val="22"/>
          <w:szCs w:val="22"/>
          <w:u w:val="single"/>
        </w:rPr>
        <w:t>shall not exc</w:t>
      </w:r>
      <w:r w:rsidR="00EC4BE5" w:rsidRPr="00F57DD3">
        <w:rPr>
          <w:sz w:val="22"/>
          <w:szCs w:val="22"/>
          <w:u w:val="single"/>
        </w:rPr>
        <w:t>eed five percent (5%) opacity</w:t>
      </w:r>
      <w:r w:rsidR="00EC4BE5">
        <w:rPr>
          <w:sz w:val="22"/>
          <w:szCs w:val="22"/>
        </w:rPr>
        <w:t>.  S</w:t>
      </w:r>
      <w:r w:rsidR="0088612A" w:rsidRPr="003D246C">
        <w:rPr>
          <w:sz w:val="22"/>
          <w:szCs w:val="22"/>
        </w:rPr>
        <w:t>ubmittal of a visible emissions test</w:t>
      </w:r>
      <w:r w:rsidRPr="003D246C">
        <w:rPr>
          <w:sz w:val="22"/>
          <w:szCs w:val="22"/>
        </w:rPr>
        <w:t xml:space="preserve"> </w:t>
      </w:r>
      <w:r w:rsidR="0088612A" w:rsidRPr="003D246C">
        <w:rPr>
          <w:sz w:val="22"/>
          <w:szCs w:val="22"/>
        </w:rPr>
        <w:t>showing visible emissions of no greater than 5% opacity will be accepted as documentation of compliance with the particulate matter e</w:t>
      </w:r>
      <w:r w:rsidR="00EC4BE5">
        <w:rPr>
          <w:sz w:val="22"/>
          <w:szCs w:val="22"/>
        </w:rPr>
        <w:t>mission limits of this permit</w:t>
      </w:r>
      <w:r w:rsidR="000D3D60">
        <w:rPr>
          <w:sz w:val="22"/>
          <w:szCs w:val="22"/>
        </w:rPr>
        <w:t xml:space="preserve">.  </w:t>
      </w:r>
      <w:r w:rsidR="0088612A" w:rsidRPr="003D246C">
        <w:rPr>
          <w:sz w:val="22"/>
          <w:szCs w:val="22"/>
        </w:rPr>
        <w:t>However, should the</w:t>
      </w:r>
      <w:r w:rsidRPr="003D246C">
        <w:rPr>
          <w:sz w:val="22"/>
          <w:szCs w:val="22"/>
        </w:rPr>
        <w:t xml:space="preserve"> </w:t>
      </w:r>
      <w:r w:rsidR="0088612A" w:rsidRPr="003D246C">
        <w:rPr>
          <w:sz w:val="22"/>
          <w:szCs w:val="22"/>
        </w:rPr>
        <w:t xml:space="preserve">Department have reason to believe the particulate emission standard is not being </w:t>
      </w:r>
      <w:r w:rsidRPr="003D246C">
        <w:rPr>
          <w:sz w:val="22"/>
          <w:szCs w:val="22"/>
        </w:rPr>
        <w:t xml:space="preserve">met, the Department </w:t>
      </w:r>
      <w:r w:rsidR="0088612A" w:rsidRPr="003D246C">
        <w:rPr>
          <w:sz w:val="22"/>
          <w:szCs w:val="22"/>
        </w:rPr>
        <w:t>may require that compliance with the particulate emission standard be demonstrated by stack testing in</w:t>
      </w:r>
      <w:r w:rsidRPr="003D246C">
        <w:rPr>
          <w:sz w:val="22"/>
          <w:szCs w:val="22"/>
        </w:rPr>
        <w:t xml:space="preserve"> </w:t>
      </w:r>
      <w:r w:rsidR="0088612A" w:rsidRPr="003D246C">
        <w:rPr>
          <w:sz w:val="22"/>
          <w:szCs w:val="22"/>
        </w:rPr>
        <w:t>accordance with Chapter 62</w:t>
      </w:r>
      <w:r w:rsidR="0088612A" w:rsidRPr="00AB4115">
        <w:rPr>
          <w:sz w:val="22"/>
          <w:szCs w:val="22"/>
        </w:rPr>
        <w:t>-297, F.A.C.</w:t>
      </w:r>
      <w:r w:rsidR="0088612A" w:rsidRPr="00DA0682">
        <w:rPr>
          <w:sz w:val="22"/>
          <w:szCs w:val="22"/>
        </w:rPr>
        <w:t xml:space="preserve">  </w:t>
      </w:r>
    </w:p>
    <w:p w:rsidR="0088612A" w:rsidRPr="00DA0682" w:rsidRDefault="00BD43E2" w:rsidP="00E271F7">
      <w:pPr>
        <w:tabs>
          <w:tab w:val="left" w:pos="-1440"/>
          <w:tab w:val="left" w:pos="-720"/>
          <w:tab w:val="left" w:pos="90"/>
        </w:tabs>
        <w:suppressAutoHyphens/>
        <w:ind w:left="720" w:hanging="720"/>
        <w:rPr>
          <w:sz w:val="22"/>
          <w:szCs w:val="22"/>
        </w:rPr>
      </w:pPr>
      <w:r>
        <w:rPr>
          <w:b/>
          <w:sz w:val="22"/>
          <w:szCs w:val="22"/>
        </w:rPr>
        <w:tab/>
      </w:r>
      <w:r>
        <w:rPr>
          <w:b/>
          <w:sz w:val="22"/>
          <w:szCs w:val="22"/>
        </w:rPr>
        <w:tab/>
      </w:r>
      <w:proofErr w:type="gramStart"/>
      <w:r w:rsidR="0088612A" w:rsidRPr="00DA0682">
        <w:rPr>
          <w:sz w:val="22"/>
          <w:szCs w:val="22"/>
        </w:rPr>
        <w:t>[Rules 62-4.070(3) and 62-297.620(4), F.A.C.]</w:t>
      </w:r>
      <w:proofErr w:type="gramEnd"/>
    </w:p>
    <w:p w:rsidR="00760712" w:rsidRDefault="00760712" w:rsidP="00D64C87">
      <w:pPr>
        <w:suppressAutoHyphens/>
        <w:spacing w:after="120"/>
        <w:ind w:left="360" w:firstLine="360"/>
        <w:rPr>
          <w:sz w:val="22"/>
          <w:szCs w:val="22"/>
        </w:rPr>
      </w:pPr>
    </w:p>
    <w:p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E4644C" w:rsidRPr="007078D3">
        <w:rPr>
          <w:rFonts w:ascii="Times New Roman" w:hAnsi="Times New Roman"/>
          <w:b/>
          <w:caps/>
          <w:szCs w:val="22"/>
        </w:rPr>
        <w:t xml:space="preserve">Testing Requirements </w:t>
      </w:r>
    </w:p>
    <w:p w:rsidR="0080570A" w:rsidRPr="00A17862" w:rsidRDefault="0080570A" w:rsidP="0080570A">
      <w:pPr>
        <w:rPr>
          <w:sz w:val="16"/>
          <w:szCs w:val="16"/>
        </w:rPr>
      </w:pPr>
    </w:p>
    <w:p w:rsidR="00F57DD3" w:rsidRDefault="00F57DD3" w:rsidP="00D64C87">
      <w:pPr>
        <w:widowControl w:val="0"/>
        <w:tabs>
          <w:tab w:val="left" w:pos="720"/>
        </w:tabs>
        <w:rPr>
          <w:sz w:val="22"/>
          <w:szCs w:val="22"/>
        </w:rPr>
      </w:pPr>
      <w:proofErr w:type="gramStart"/>
      <w:r>
        <w:rPr>
          <w:b/>
          <w:sz w:val="22"/>
          <w:szCs w:val="22"/>
        </w:rPr>
        <w:t>A.3.</w:t>
      </w:r>
      <w:r>
        <w:rPr>
          <w:b/>
          <w:sz w:val="22"/>
          <w:szCs w:val="22"/>
        </w:rPr>
        <w:tab/>
      </w:r>
      <w:r w:rsidR="0043247F">
        <w:rPr>
          <w:sz w:val="22"/>
          <w:szCs w:val="22"/>
          <w:u w:val="single"/>
        </w:rPr>
        <w:t xml:space="preserve">Annual </w:t>
      </w:r>
      <w:r>
        <w:rPr>
          <w:sz w:val="22"/>
          <w:szCs w:val="22"/>
          <w:u w:val="single"/>
        </w:rPr>
        <w:t>Visible Emissions (VE) Compliance Testing</w:t>
      </w:r>
      <w:r>
        <w:rPr>
          <w:sz w:val="22"/>
          <w:szCs w:val="22"/>
        </w:rPr>
        <w:t xml:space="preserve"> – In order to determine compliance with the </w:t>
      </w:r>
      <w:r w:rsidR="0043247F">
        <w:rPr>
          <w:sz w:val="22"/>
          <w:szCs w:val="22"/>
        </w:rPr>
        <w:tab/>
      </w:r>
      <w:r w:rsidR="0043247F">
        <w:rPr>
          <w:sz w:val="22"/>
          <w:szCs w:val="22"/>
        </w:rPr>
        <w:tab/>
      </w:r>
      <w:r>
        <w:rPr>
          <w:sz w:val="22"/>
          <w:szCs w:val="22"/>
        </w:rPr>
        <w:t xml:space="preserve">visible </w:t>
      </w:r>
      <w:r>
        <w:rPr>
          <w:sz w:val="22"/>
          <w:szCs w:val="22"/>
        </w:rPr>
        <w:tab/>
        <w:t xml:space="preserve">emission limitation </w:t>
      </w:r>
      <w:r>
        <w:rPr>
          <w:sz w:val="22"/>
          <w:szCs w:val="22"/>
        </w:rPr>
        <w:tab/>
        <w:t>of Specific Condition No.</w:t>
      </w:r>
      <w:proofErr w:type="gramEnd"/>
      <w:r>
        <w:rPr>
          <w:sz w:val="22"/>
          <w:szCs w:val="22"/>
        </w:rPr>
        <w:t xml:space="preserve"> A.2, the Dry Material Grinding System baghouse </w:t>
      </w:r>
      <w:r w:rsidR="0043247F">
        <w:rPr>
          <w:sz w:val="22"/>
          <w:szCs w:val="22"/>
        </w:rPr>
        <w:tab/>
      </w:r>
      <w:r>
        <w:rPr>
          <w:sz w:val="22"/>
          <w:szCs w:val="22"/>
        </w:rPr>
        <w:t xml:space="preserve">dust collector </w:t>
      </w:r>
      <w:r w:rsidRPr="00D8223C">
        <w:rPr>
          <w:sz w:val="22"/>
          <w:szCs w:val="22"/>
        </w:rPr>
        <w:t>exhaust</w:t>
      </w:r>
      <w:r w:rsidR="0010686C" w:rsidRPr="00D8223C">
        <w:rPr>
          <w:sz w:val="22"/>
          <w:szCs w:val="22"/>
        </w:rPr>
        <w:t xml:space="preserve"> vent</w:t>
      </w:r>
      <w:r>
        <w:rPr>
          <w:sz w:val="22"/>
          <w:szCs w:val="22"/>
        </w:rPr>
        <w:t xml:space="preserve"> shall be tested for visible emissions annually each federal fiscal year </w:t>
      </w:r>
      <w:r w:rsidR="0010686C">
        <w:rPr>
          <w:sz w:val="22"/>
          <w:szCs w:val="22"/>
        </w:rPr>
        <w:tab/>
      </w:r>
      <w:r>
        <w:rPr>
          <w:sz w:val="22"/>
          <w:szCs w:val="22"/>
        </w:rPr>
        <w:t>(October 1-</w:t>
      </w:r>
      <w:r>
        <w:rPr>
          <w:sz w:val="22"/>
          <w:szCs w:val="22"/>
        </w:rPr>
        <w:tab/>
        <w:t xml:space="preserve">September 30). </w:t>
      </w:r>
      <w:r w:rsidR="00E271F7">
        <w:rPr>
          <w:sz w:val="22"/>
          <w:szCs w:val="22"/>
        </w:rPr>
        <w:t xml:space="preserve">   </w:t>
      </w:r>
      <w:r>
        <w:rPr>
          <w:sz w:val="22"/>
          <w:szCs w:val="22"/>
        </w:rPr>
        <w:t>[Rule 62-297.310(7</w:t>
      </w:r>
      <w:proofErr w:type="gramStart"/>
      <w:r>
        <w:rPr>
          <w:sz w:val="22"/>
          <w:szCs w:val="22"/>
        </w:rPr>
        <w:t>)(</w:t>
      </w:r>
      <w:proofErr w:type="gramEnd"/>
      <w:r>
        <w:rPr>
          <w:sz w:val="22"/>
          <w:szCs w:val="22"/>
        </w:rPr>
        <w:t>a)4, F.A.C.]</w:t>
      </w:r>
    </w:p>
    <w:p w:rsidR="00D64C87" w:rsidRPr="00F57DD3" w:rsidRDefault="00D64C87" w:rsidP="00D64C87">
      <w:pPr>
        <w:widowControl w:val="0"/>
        <w:tabs>
          <w:tab w:val="left" w:pos="720"/>
        </w:tabs>
        <w:rPr>
          <w:sz w:val="22"/>
          <w:szCs w:val="22"/>
        </w:rPr>
      </w:pPr>
    </w:p>
    <w:p w:rsidR="009A02EC" w:rsidRDefault="00835B6C" w:rsidP="00A17862">
      <w:pPr>
        <w:widowControl w:val="0"/>
        <w:tabs>
          <w:tab w:val="left" w:pos="720"/>
        </w:tabs>
        <w:rPr>
          <w:sz w:val="22"/>
          <w:szCs w:val="22"/>
        </w:rPr>
      </w:pPr>
      <w:r>
        <w:rPr>
          <w:b/>
          <w:sz w:val="22"/>
          <w:szCs w:val="22"/>
        </w:rPr>
        <w:t>A.</w:t>
      </w:r>
      <w:r w:rsidR="00F57DD3">
        <w:rPr>
          <w:b/>
          <w:sz w:val="22"/>
          <w:szCs w:val="22"/>
        </w:rPr>
        <w:t>4</w:t>
      </w:r>
      <w:r w:rsidR="009A02EC">
        <w:rPr>
          <w:b/>
          <w:sz w:val="22"/>
          <w:szCs w:val="22"/>
        </w:rPr>
        <w:t>.</w:t>
      </w:r>
      <w:r w:rsidR="009A02EC">
        <w:rPr>
          <w:b/>
          <w:sz w:val="22"/>
          <w:szCs w:val="22"/>
        </w:rPr>
        <w:tab/>
      </w:r>
      <w:r w:rsidR="00CF16AD" w:rsidRPr="009A02EC">
        <w:rPr>
          <w:sz w:val="22"/>
          <w:szCs w:val="22"/>
          <w:u w:val="single"/>
        </w:rPr>
        <w:t>Operating Rate During Testing</w:t>
      </w:r>
      <w:r w:rsidR="009A02EC">
        <w:rPr>
          <w:sz w:val="22"/>
          <w:szCs w:val="22"/>
        </w:rPr>
        <w:t xml:space="preserve"> -</w:t>
      </w:r>
      <w:r w:rsidR="009A02EC" w:rsidRPr="009A02EC">
        <w:rPr>
          <w:sz w:val="22"/>
          <w:szCs w:val="22"/>
        </w:rPr>
        <w:t xml:space="preserve"> Testing</w:t>
      </w:r>
      <w:r w:rsidR="00CF16AD" w:rsidRPr="009A02EC">
        <w:rPr>
          <w:sz w:val="22"/>
          <w:szCs w:val="22"/>
        </w:rPr>
        <w:t xml:space="preserve"> of emissions shall be conducted with the emissions unit </w:t>
      </w:r>
      <w:r w:rsidR="009A02EC">
        <w:rPr>
          <w:sz w:val="22"/>
          <w:szCs w:val="22"/>
        </w:rPr>
        <w:tab/>
      </w:r>
      <w:r w:rsidR="009A02EC">
        <w:rPr>
          <w:sz w:val="22"/>
          <w:szCs w:val="22"/>
        </w:rPr>
        <w:tab/>
      </w:r>
      <w:r w:rsidR="009A02EC">
        <w:rPr>
          <w:sz w:val="22"/>
          <w:szCs w:val="22"/>
        </w:rPr>
        <w:tab/>
      </w:r>
      <w:r w:rsidR="00CF16AD" w:rsidRPr="009A02EC">
        <w:rPr>
          <w:sz w:val="22"/>
          <w:szCs w:val="22"/>
        </w:rPr>
        <w:t>operating at permitted capacity</w:t>
      </w:r>
      <w:r w:rsidR="00F81A0D" w:rsidRPr="009A02EC">
        <w:rPr>
          <w:sz w:val="22"/>
          <w:szCs w:val="22"/>
        </w:rPr>
        <w:t xml:space="preserve">.  For the purposes of testing, the permitted capacity is defined as 90 to </w:t>
      </w:r>
      <w:r w:rsidR="009A02EC">
        <w:rPr>
          <w:sz w:val="22"/>
          <w:szCs w:val="22"/>
        </w:rPr>
        <w:tab/>
      </w:r>
      <w:r w:rsidR="00F81A0D" w:rsidRPr="009A02EC">
        <w:rPr>
          <w:sz w:val="22"/>
          <w:szCs w:val="22"/>
        </w:rPr>
        <w:t xml:space="preserve">100 percent of the maximum operation rate of </w:t>
      </w:r>
      <w:r w:rsidR="00B61240">
        <w:rPr>
          <w:sz w:val="22"/>
          <w:szCs w:val="22"/>
        </w:rPr>
        <w:t xml:space="preserve">30 </w:t>
      </w:r>
      <w:r w:rsidR="00F81A0D" w:rsidRPr="009A02EC">
        <w:rPr>
          <w:sz w:val="22"/>
          <w:szCs w:val="22"/>
        </w:rPr>
        <w:t>tons per hour during the test period</w:t>
      </w:r>
      <w:r w:rsidR="00337ED5" w:rsidRPr="009A02EC">
        <w:rPr>
          <w:sz w:val="22"/>
          <w:szCs w:val="22"/>
        </w:rPr>
        <w:t xml:space="preserve">.  </w:t>
      </w:r>
      <w:r w:rsidR="00CF16AD" w:rsidRPr="009A02EC">
        <w:rPr>
          <w:sz w:val="22"/>
          <w:szCs w:val="22"/>
        </w:rPr>
        <w:t xml:space="preserve">If it is </w:t>
      </w:r>
      <w:r w:rsidR="00B61240">
        <w:rPr>
          <w:sz w:val="22"/>
          <w:szCs w:val="22"/>
        </w:rPr>
        <w:tab/>
      </w:r>
      <w:r w:rsidR="00CF16AD" w:rsidRPr="009A02EC">
        <w:rPr>
          <w:sz w:val="22"/>
          <w:szCs w:val="22"/>
        </w:rPr>
        <w:t xml:space="preserve">impractical </w:t>
      </w:r>
      <w:r w:rsidR="00B61240">
        <w:rPr>
          <w:sz w:val="22"/>
          <w:szCs w:val="22"/>
        </w:rPr>
        <w:tab/>
      </w:r>
      <w:r w:rsidR="00CF16AD" w:rsidRPr="009A02EC">
        <w:rPr>
          <w:sz w:val="22"/>
          <w:szCs w:val="22"/>
        </w:rPr>
        <w:t>to test at permitted capacity, an emissions unit may be tested at less than the</w:t>
      </w:r>
      <w:r w:rsidR="000827CB">
        <w:rPr>
          <w:sz w:val="22"/>
          <w:szCs w:val="22"/>
        </w:rPr>
        <w:t xml:space="preserve"> </w:t>
      </w:r>
      <w:r w:rsidR="00CF16AD" w:rsidRPr="009A02EC">
        <w:rPr>
          <w:sz w:val="22"/>
          <w:szCs w:val="22"/>
        </w:rPr>
        <w:t>maximum</w:t>
      </w:r>
      <w:r w:rsidR="00B61240">
        <w:rPr>
          <w:sz w:val="22"/>
          <w:szCs w:val="22"/>
        </w:rPr>
        <w:t xml:space="preserve"> </w:t>
      </w:r>
      <w:r w:rsidR="00B61240">
        <w:rPr>
          <w:sz w:val="22"/>
          <w:szCs w:val="22"/>
        </w:rPr>
        <w:tab/>
      </w:r>
      <w:r w:rsidR="00CF16AD" w:rsidRPr="009A02EC">
        <w:rPr>
          <w:sz w:val="22"/>
          <w:szCs w:val="22"/>
        </w:rPr>
        <w:t>permitted capacity; in this case, su</w:t>
      </w:r>
      <w:r w:rsidR="007E12BE">
        <w:rPr>
          <w:sz w:val="22"/>
          <w:szCs w:val="22"/>
        </w:rPr>
        <w:t>bsequent emissions unit operating rate</w:t>
      </w:r>
      <w:r w:rsidR="00CF16AD" w:rsidRPr="009A02EC">
        <w:rPr>
          <w:sz w:val="22"/>
          <w:szCs w:val="22"/>
        </w:rPr>
        <w:t xml:space="preserve"> is limited to 110 percent of </w:t>
      </w:r>
      <w:r w:rsidR="007E12BE">
        <w:rPr>
          <w:sz w:val="22"/>
          <w:szCs w:val="22"/>
        </w:rPr>
        <w:tab/>
      </w:r>
      <w:r w:rsidR="00CF16AD" w:rsidRPr="009A02EC">
        <w:rPr>
          <w:sz w:val="22"/>
          <w:szCs w:val="22"/>
        </w:rPr>
        <w:t xml:space="preserve">the </w:t>
      </w:r>
      <w:r w:rsidR="00B61240">
        <w:rPr>
          <w:sz w:val="22"/>
          <w:szCs w:val="22"/>
        </w:rPr>
        <w:tab/>
      </w:r>
      <w:r w:rsidR="00CF16AD" w:rsidRPr="009A02EC">
        <w:rPr>
          <w:sz w:val="22"/>
          <w:szCs w:val="22"/>
        </w:rPr>
        <w:t xml:space="preserve">test rate </w:t>
      </w:r>
      <w:r w:rsidR="00F81A0D" w:rsidRPr="009A02EC">
        <w:rPr>
          <w:sz w:val="22"/>
          <w:szCs w:val="22"/>
        </w:rPr>
        <w:t>(on</w:t>
      </w:r>
      <w:r w:rsidR="00B767AC">
        <w:rPr>
          <w:sz w:val="22"/>
          <w:szCs w:val="22"/>
        </w:rPr>
        <w:t xml:space="preserve"> </w:t>
      </w:r>
      <w:r w:rsidR="00F81A0D" w:rsidRPr="009A02EC">
        <w:rPr>
          <w:sz w:val="22"/>
          <w:szCs w:val="22"/>
        </w:rPr>
        <w:t>a daily average basis)</w:t>
      </w:r>
      <w:r w:rsidR="00B767AC">
        <w:rPr>
          <w:sz w:val="22"/>
          <w:szCs w:val="22"/>
        </w:rPr>
        <w:t>*</w:t>
      </w:r>
      <w:r w:rsidR="00F81A0D" w:rsidRPr="009A02EC">
        <w:rPr>
          <w:sz w:val="22"/>
          <w:szCs w:val="22"/>
        </w:rPr>
        <w:t xml:space="preserve"> </w:t>
      </w:r>
      <w:r w:rsidR="00CF16AD" w:rsidRPr="009A02EC">
        <w:rPr>
          <w:sz w:val="22"/>
          <w:szCs w:val="22"/>
        </w:rPr>
        <w:t xml:space="preserve">until a new test is conducted.  Once the unit is so limited, </w:t>
      </w:r>
      <w:r w:rsidR="007E12BE">
        <w:rPr>
          <w:sz w:val="22"/>
          <w:szCs w:val="22"/>
        </w:rPr>
        <w:tab/>
      </w:r>
      <w:r w:rsidR="00CF16AD" w:rsidRPr="009A02EC">
        <w:rPr>
          <w:sz w:val="22"/>
          <w:szCs w:val="22"/>
        </w:rPr>
        <w:t>operation</w:t>
      </w:r>
      <w:r w:rsidR="007E12BE">
        <w:rPr>
          <w:sz w:val="22"/>
          <w:szCs w:val="22"/>
        </w:rPr>
        <w:t xml:space="preserve"> </w:t>
      </w:r>
      <w:r w:rsidR="00CF16AD" w:rsidRPr="009A02EC">
        <w:rPr>
          <w:sz w:val="22"/>
          <w:szCs w:val="22"/>
        </w:rPr>
        <w:t xml:space="preserve">at higher capacities is allowed for no more than 15 consecutive days for the purpose of </w:t>
      </w:r>
      <w:r w:rsidR="007E12BE">
        <w:rPr>
          <w:sz w:val="22"/>
          <w:szCs w:val="22"/>
        </w:rPr>
        <w:tab/>
      </w:r>
      <w:r w:rsidR="00CF16AD" w:rsidRPr="009A02EC">
        <w:rPr>
          <w:sz w:val="22"/>
          <w:szCs w:val="22"/>
        </w:rPr>
        <w:t>additional compliance</w:t>
      </w:r>
      <w:r w:rsidR="007E12BE">
        <w:rPr>
          <w:sz w:val="22"/>
          <w:szCs w:val="22"/>
        </w:rPr>
        <w:t xml:space="preserve"> </w:t>
      </w:r>
      <w:r w:rsidR="00CF16AD" w:rsidRPr="009A02EC">
        <w:rPr>
          <w:sz w:val="22"/>
          <w:szCs w:val="22"/>
        </w:rPr>
        <w:t xml:space="preserve">testing to regain the authority to operate at the permitted capacity. </w:t>
      </w:r>
    </w:p>
    <w:p w:rsidR="00A17862" w:rsidRDefault="00E271F7" w:rsidP="003F061F">
      <w:pPr>
        <w:widowControl w:val="0"/>
        <w:tabs>
          <w:tab w:val="left" w:pos="720"/>
        </w:tabs>
        <w:spacing w:before="60" w:after="60"/>
        <w:rPr>
          <w:sz w:val="22"/>
          <w:szCs w:val="22"/>
        </w:rPr>
      </w:pPr>
      <w:r>
        <w:rPr>
          <w:sz w:val="22"/>
          <w:szCs w:val="22"/>
        </w:rPr>
        <w:tab/>
      </w:r>
      <w:r>
        <w:rPr>
          <w:sz w:val="22"/>
          <w:szCs w:val="22"/>
        </w:rPr>
        <w:tab/>
        <w:t>(</w:t>
      </w:r>
      <w:r w:rsidR="00B767AC">
        <w:rPr>
          <w:sz w:val="22"/>
          <w:szCs w:val="22"/>
        </w:rPr>
        <w:t>*</w:t>
      </w:r>
      <w:r w:rsidRPr="00E271F7">
        <w:rPr>
          <w:i/>
          <w:sz w:val="22"/>
          <w:szCs w:val="22"/>
          <w:u w:val="single"/>
        </w:rPr>
        <w:t>Permitting Note</w:t>
      </w:r>
      <w:r>
        <w:rPr>
          <w:i/>
          <w:sz w:val="22"/>
          <w:szCs w:val="22"/>
        </w:rPr>
        <w:t xml:space="preserve"> – See Specific Condition No. </w:t>
      </w:r>
      <w:proofErr w:type="gramStart"/>
      <w:r>
        <w:rPr>
          <w:i/>
          <w:sz w:val="22"/>
          <w:szCs w:val="22"/>
        </w:rPr>
        <w:t>A.5. for associated daily operating rate record</w:t>
      </w:r>
      <w:r>
        <w:rPr>
          <w:i/>
          <w:sz w:val="22"/>
          <w:szCs w:val="22"/>
        </w:rPr>
        <w:tab/>
      </w:r>
      <w:r w:rsidR="00A17862">
        <w:rPr>
          <w:i/>
          <w:sz w:val="22"/>
          <w:szCs w:val="22"/>
        </w:rPr>
        <w:tab/>
      </w:r>
      <w:r w:rsidR="00A17862">
        <w:rPr>
          <w:i/>
          <w:sz w:val="22"/>
          <w:szCs w:val="22"/>
        </w:rPr>
        <w:tab/>
      </w:r>
      <w:r>
        <w:rPr>
          <w:i/>
          <w:sz w:val="22"/>
          <w:szCs w:val="22"/>
        </w:rPr>
        <w:t>keeping requirements.</w:t>
      </w:r>
      <w:r>
        <w:rPr>
          <w:sz w:val="22"/>
          <w:szCs w:val="22"/>
        </w:rPr>
        <w:t>)</w:t>
      </w:r>
      <w:proofErr w:type="gramEnd"/>
      <w:r w:rsidR="00A17862">
        <w:rPr>
          <w:sz w:val="22"/>
          <w:szCs w:val="22"/>
        </w:rPr>
        <w:t xml:space="preserve">   </w:t>
      </w:r>
    </w:p>
    <w:p w:rsidR="00CF16AD" w:rsidRDefault="009A02EC" w:rsidP="00A17862">
      <w:pPr>
        <w:widowControl w:val="0"/>
        <w:tabs>
          <w:tab w:val="left" w:pos="720"/>
        </w:tabs>
        <w:rPr>
          <w:sz w:val="16"/>
          <w:szCs w:val="16"/>
        </w:rPr>
      </w:pPr>
      <w:r>
        <w:rPr>
          <w:sz w:val="22"/>
          <w:szCs w:val="22"/>
        </w:rPr>
        <w:tab/>
      </w:r>
      <w:r w:rsidR="00CF16AD" w:rsidRPr="009A02EC">
        <w:rPr>
          <w:sz w:val="22"/>
          <w:szCs w:val="22"/>
        </w:rPr>
        <w:t>[Rule 62-297.310(2), F.A.C.]</w:t>
      </w:r>
    </w:p>
    <w:p w:rsidR="00E271F7" w:rsidRDefault="00E271F7" w:rsidP="00E271F7">
      <w:pPr>
        <w:widowControl w:val="0"/>
        <w:tabs>
          <w:tab w:val="left" w:pos="720"/>
        </w:tabs>
        <w:jc w:val="both"/>
        <w:rPr>
          <w:sz w:val="16"/>
          <w:szCs w:val="16"/>
        </w:rPr>
      </w:pPr>
    </w:p>
    <w:p w:rsidR="00E271F7" w:rsidRDefault="00E271F7" w:rsidP="00E271F7">
      <w:pPr>
        <w:widowControl w:val="0"/>
        <w:tabs>
          <w:tab w:val="left" w:pos="720"/>
        </w:tabs>
        <w:jc w:val="both"/>
        <w:rPr>
          <w:sz w:val="16"/>
          <w:szCs w:val="16"/>
        </w:rPr>
      </w:pPr>
    </w:p>
    <w:p w:rsidR="000827CB" w:rsidRPr="000827CB" w:rsidRDefault="000827CB" w:rsidP="000827CB">
      <w:pPr>
        <w:pStyle w:val="Heading5"/>
        <w:numPr>
          <w:ilvl w:val="0"/>
          <w:numId w:val="0"/>
        </w:numPr>
        <w:spacing w:before="0" w:after="0"/>
        <w:rPr>
          <w:rFonts w:ascii="Times New Roman" w:hAnsi="Times New Roman"/>
          <w:b/>
          <w:caps/>
          <w:szCs w:val="22"/>
        </w:rPr>
      </w:pPr>
      <w:r w:rsidRPr="000827CB">
        <w:rPr>
          <w:rFonts w:ascii="Times New Roman" w:hAnsi="Times New Roman"/>
          <w:b/>
          <w:caps/>
          <w:szCs w:val="22"/>
        </w:rPr>
        <w:t>RecordKeeping Requirements</w:t>
      </w:r>
    </w:p>
    <w:p w:rsidR="000827CB" w:rsidRPr="000827CB" w:rsidRDefault="000827CB" w:rsidP="000827CB">
      <w:pPr>
        <w:pStyle w:val="Heading5"/>
        <w:numPr>
          <w:ilvl w:val="0"/>
          <w:numId w:val="0"/>
        </w:numPr>
        <w:spacing w:before="0" w:after="0"/>
        <w:rPr>
          <w:rFonts w:ascii="Times New Roman" w:hAnsi="Times New Roman"/>
          <w:b/>
          <w:caps/>
          <w:szCs w:val="22"/>
        </w:rPr>
      </w:pPr>
    </w:p>
    <w:p w:rsidR="000827CB" w:rsidRDefault="000827CB" w:rsidP="000827CB">
      <w:pPr>
        <w:pStyle w:val="Heading5"/>
        <w:numPr>
          <w:ilvl w:val="0"/>
          <w:numId w:val="0"/>
        </w:numPr>
        <w:spacing w:before="0" w:after="120"/>
        <w:rPr>
          <w:rFonts w:ascii="Times New Roman" w:hAnsi="Times New Roman"/>
          <w:szCs w:val="22"/>
        </w:rPr>
      </w:pPr>
      <w:r w:rsidRPr="000827CB">
        <w:rPr>
          <w:rFonts w:ascii="Times New Roman" w:hAnsi="Times New Roman"/>
          <w:b/>
          <w:caps/>
          <w:szCs w:val="22"/>
        </w:rPr>
        <w:t>A.5.</w:t>
      </w:r>
      <w:r w:rsidRPr="000827CB">
        <w:rPr>
          <w:rFonts w:ascii="Times New Roman" w:hAnsi="Times New Roman"/>
          <w:b/>
          <w:caps/>
          <w:szCs w:val="22"/>
        </w:rPr>
        <w:tab/>
      </w:r>
      <w:r w:rsidRPr="000827CB">
        <w:rPr>
          <w:rFonts w:ascii="Times New Roman" w:hAnsi="Times New Roman"/>
          <w:szCs w:val="22"/>
          <w:u w:val="single"/>
        </w:rPr>
        <w:t>Daily Operating Rate</w:t>
      </w:r>
      <w:r>
        <w:rPr>
          <w:rFonts w:ascii="Times New Roman" w:hAnsi="Times New Roman"/>
          <w:szCs w:val="22"/>
          <w:u w:val="single"/>
        </w:rPr>
        <w:t xml:space="preserve"> Recordkeeping</w:t>
      </w:r>
      <w:r>
        <w:rPr>
          <w:rFonts w:ascii="Times New Roman" w:hAnsi="Times New Roman"/>
          <w:szCs w:val="22"/>
        </w:rPr>
        <w:t xml:space="preserve"> – If compliance testing is conducted at less than 90 -100% of </w:t>
      </w:r>
      <w:r>
        <w:rPr>
          <w:rFonts w:ascii="Times New Roman" w:hAnsi="Times New Roman"/>
          <w:szCs w:val="22"/>
        </w:rPr>
        <w:tab/>
      </w:r>
      <w:r>
        <w:rPr>
          <w:rFonts w:ascii="Times New Roman" w:hAnsi="Times New Roman"/>
          <w:szCs w:val="22"/>
        </w:rPr>
        <w:tab/>
      </w:r>
      <w:r>
        <w:rPr>
          <w:rFonts w:ascii="Times New Roman" w:hAnsi="Times New Roman"/>
          <w:szCs w:val="22"/>
        </w:rPr>
        <w:tab/>
        <w:t>permitted capacity such that a new lower operating limit is established (</w:t>
      </w:r>
      <w:r w:rsidRPr="000827CB">
        <w:rPr>
          <w:rFonts w:ascii="Times New Roman" w:hAnsi="Times New Roman"/>
          <w:i/>
          <w:szCs w:val="22"/>
        </w:rPr>
        <w:t xml:space="preserve">see Specific Condition No. </w:t>
      </w:r>
      <w:r>
        <w:rPr>
          <w:rFonts w:ascii="Times New Roman" w:hAnsi="Times New Roman"/>
          <w:i/>
          <w:szCs w:val="22"/>
        </w:rPr>
        <w:tab/>
      </w:r>
      <w:r>
        <w:rPr>
          <w:rFonts w:ascii="Times New Roman" w:hAnsi="Times New Roman"/>
          <w:i/>
          <w:szCs w:val="22"/>
        </w:rPr>
        <w:tab/>
      </w:r>
      <w:r>
        <w:rPr>
          <w:rFonts w:ascii="Times New Roman" w:hAnsi="Times New Roman"/>
          <w:i/>
          <w:szCs w:val="22"/>
        </w:rPr>
        <w:tab/>
      </w:r>
      <w:r w:rsidRPr="000827CB">
        <w:rPr>
          <w:rFonts w:ascii="Times New Roman" w:hAnsi="Times New Roman"/>
          <w:i/>
          <w:szCs w:val="22"/>
        </w:rPr>
        <w:t>A.4.</w:t>
      </w:r>
      <w:r>
        <w:rPr>
          <w:rFonts w:ascii="Times New Roman" w:hAnsi="Times New Roman"/>
          <w:szCs w:val="22"/>
        </w:rPr>
        <w:t xml:space="preserve">), then the permittee shall keep the following daily operating records for the Dry Material Grinding </w:t>
      </w:r>
      <w:r>
        <w:rPr>
          <w:rFonts w:ascii="Times New Roman" w:hAnsi="Times New Roman"/>
          <w:szCs w:val="22"/>
        </w:rPr>
        <w:tab/>
      </w:r>
      <w:r>
        <w:rPr>
          <w:rFonts w:ascii="Times New Roman" w:hAnsi="Times New Roman"/>
          <w:szCs w:val="22"/>
        </w:rPr>
        <w:tab/>
        <w:t>System</w:t>
      </w:r>
      <w:r w:rsidR="00B46FD8">
        <w:rPr>
          <w:rFonts w:ascii="Times New Roman" w:hAnsi="Times New Roman"/>
          <w:szCs w:val="22"/>
        </w:rPr>
        <w:t>:</w:t>
      </w:r>
    </w:p>
    <w:p w:rsidR="000827CB" w:rsidRDefault="00EB1006" w:rsidP="00EB1006">
      <w:pPr>
        <w:numPr>
          <w:ilvl w:val="0"/>
          <w:numId w:val="29"/>
        </w:numPr>
        <w:spacing w:after="120"/>
        <w:rPr>
          <w:sz w:val="22"/>
          <w:szCs w:val="22"/>
        </w:rPr>
      </w:pPr>
      <w:r>
        <w:rPr>
          <w:sz w:val="22"/>
          <w:szCs w:val="22"/>
        </w:rPr>
        <w:t>d</w:t>
      </w:r>
      <w:r w:rsidRPr="00EB1006">
        <w:rPr>
          <w:sz w:val="22"/>
          <w:szCs w:val="22"/>
        </w:rPr>
        <w:t>ate of record and Emission Unit ID</w:t>
      </w:r>
      <w:r>
        <w:rPr>
          <w:sz w:val="22"/>
          <w:szCs w:val="22"/>
        </w:rPr>
        <w:t xml:space="preserve"> (i.e. EU No. 003);</w:t>
      </w:r>
    </w:p>
    <w:p w:rsidR="00EB1006" w:rsidRDefault="00C71EB0" w:rsidP="00C71EB0">
      <w:pPr>
        <w:numPr>
          <w:ilvl w:val="0"/>
          <w:numId w:val="29"/>
        </w:numPr>
        <w:spacing w:after="120"/>
        <w:rPr>
          <w:sz w:val="22"/>
          <w:szCs w:val="22"/>
        </w:rPr>
      </w:pPr>
      <w:r>
        <w:rPr>
          <w:sz w:val="22"/>
          <w:szCs w:val="22"/>
        </w:rPr>
        <w:t>tons material processed through the Dry Material Grinding System for the day (tons/day);</w:t>
      </w:r>
    </w:p>
    <w:p w:rsidR="00C71EB0" w:rsidRDefault="00C71EB0" w:rsidP="00C71EB0">
      <w:pPr>
        <w:numPr>
          <w:ilvl w:val="0"/>
          <w:numId w:val="29"/>
        </w:numPr>
        <w:spacing w:after="120"/>
        <w:rPr>
          <w:sz w:val="22"/>
          <w:szCs w:val="22"/>
        </w:rPr>
      </w:pPr>
      <w:r>
        <w:rPr>
          <w:sz w:val="22"/>
          <w:szCs w:val="22"/>
        </w:rPr>
        <w:t>hours of operation for the Dry Material Grinding System for the day (hours/day); and</w:t>
      </w:r>
    </w:p>
    <w:p w:rsidR="00AF4BF1" w:rsidRPr="009D4721" w:rsidRDefault="00C71EB0" w:rsidP="009D4721">
      <w:pPr>
        <w:numPr>
          <w:ilvl w:val="0"/>
          <w:numId w:val="29"/>
        </w:numPr>
        <w:spacing w:after="120"/>
        <w:ind w:left="0" w:firstLine="1080"/>
        <w:rPr>
          <w:sz w:val="22"/>
          <w:szCs w:val="22"/>
        </w:rPr>
      </w:pPr>
      <w:proofErr w:type="gramStart"/>
      <w:r w:rsidRPr="009D4721">
        <w:rPr>
          <w:sz w:val="22"/>
          <w:szCs w:val="22"/>
        </w:rPr>
        <w:t>calculation</w:t>
      </w:r>
      <w:proofErr w:type="gramEnd"/>
      <w:r w:rsidRPr="009D4721">
        <w:rPr>
          <w:sz w:val="22"/>
          <w:szCs w:val="22"/>
        </w:rPr>
        <w:t xml:space="preserve"> of average tons per day processing rate based upon b. and c. above.</w:t>
      </w:r>
    </w:p>
    <w:p w:rsidR="009D4721" w:rsidRPr="00DA0682" w:rsidRDefault="009D4721" w:rsidP="009D4721">
      <w:pPr>
        <w:tabs>
          <w:tab w:val="left" w:pos="-1440"/>
          <w:tab w:val="left" w:pos="-720"/>
          <w:tab w:val="left" w:pos="90"/>
        </w:tabs>
        <w:suppressAutoHyphens/>
        <w:ind w:left="720" w:hanging="720"/>
        <w:rPr>
          <w:sz w:val="22"/>
          <w:szCs w:val="22"/>
        </w:rPr>
      </w:pPr>
      <w:r>
        <w:rPr>
          <w:sz w:val="22"/>
          <w:szCs w:val="22"/>
        </w:rPr>
        <w:tab/>
      </w:r>
      <w:r>
        <w:rPr>
          <w:sz w:val="22"/>
          <w:szCs w:val="22"/>
        </w:rPr>
        <w:tab/>
      </w:r>
      <w:proofErr w:type="gramStart"/>
      <w:r>
        <w:rPr>
          <w:sz w:val="22"/>
          <w:szCs w:val="22"/>
        </w:rPr>
        <w:t>[Rule 62-4.070(3)</w:t>
      </w:r>
      <w:r w:rsidRPr="00DA0682">
        <w:rPr>
          <w:sz w:val="22"/>
          <w:szCs w:val="22"/>
        </w:rPr>
        <w:t>, F.A.C.]</w:t>
      </w:r>
      <w:proofErr w:type="gramEnd"/>
    </w:p>
    <w:p w:rsidR="00C065C0" w:rsidRPr="007078D3" w:rsidRDefault="00C065C0" w:rsidP="005B39BC">
      <w:pPr>
        <w:pStyle w:val="BodyText3"/>
        <w:spacing w:after="0"/>
        <w:ind w:left="360" w:firstLine="360"/>
        <w:jc w:val="left"/>
        <w:rPr>
          <w:szCs w:val="22"/>
        </w:rPr>
        <w:sectPr w:rsidR="00C065C0" w:rsidRPr="007078D3">
          <w:headerReference w:type="even" r:id="rId24"/>
          <w:headerReference w:type="default" r:id="rId25"/>
          <w:headerReference w:type="first" r:id="rId26"/>
          <w:pgSz w:w="12240" w:h="15840" w:code="1"/>
          <w:pgMar w:top="720" w:right="1152" w:bottom="720" w:left="1152" w:header="720" w:footer="720" w:gutter="0"/>
          <w:paperSrc w:first="16640" w:other="16640"/>
          <w:cols w:space="720"/>
        </w:sectPr>
      </w:pPr>
    </w:p>
    <w:p w:rsidR="008B075D" w:rsidRPr="007078D3" w:rsidRDefault="008B075D" w:rsidP="00855997">
      <w:pPr>
        <w:pStyle w:val="BodyText3"/>
        <w:numPr>
          <w:ilvl w:val="12"/>
          <w:numId w:val="0"/>
        </w:numPr>
        <w:spacing w:after="0"/>
        <w:jc w:val="left"/>
        <w:rPr>
          <w:szCs w:val="22"/>
        </w:rPr>
      </w:pPr>
      <w:r w:rsidRPr="007078D3">
        <w:rPr>
          <w:szCs w:val="22"/>
        </w:rPr>
        <w:t xml:space="preserve">This section of the permit addresses the following emissions </w:t>
      </w:r>
      <w:r w:rsidRPr="00C87A8A">
        <w:rPr>
          <w:szCs w:val="22"/>
        </w:rPr>
        <w:t>units (EUs).</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8B075D" w:rsidRPr="007078D3" w:rsidTr="000C4F3B">
        <w:tc>
          <w:tcPr>
            <w:tcW w:w="1210" w:type="dxa"/>
            <w:tcBorders>
              <w:top w:val="single" w:sz="8" w:space="0" w:color="auto"/>
              <w:bottom w:val="double" w:sz="4" w:space="0" w:color="auto"/>
            </w:tcBorders>
          </w:tcPr>
          <w:p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rsidTr="000C4F3B">
        <w:tc>
          <w:tcPr>
            <w:tcW w:w="1210" w:type="dxa"/>
            <w:tcBorders>
              <w:top w:val="double" w:sz="4" w:space="0" w:color="auto"/>
            </w:tcBorders>
          </w:tcPr>
          <w:p w:rsidR="008B075D" w:rsidRPr="007078D3" w:rsidRDefault="00112356" w:rsidP="000C4F3B">
            <w:pPr>
              <w:spacing w:before="60" w:after="60"/>
              <w:jc w:val="center"/>
              <w:rPr>
                <w:sz w:val="22"/>
                <w:szCs w:val="22"/>
              </w:rPr>
            </w:pPr>
            <w:r>
              <w:rPr>
                <w:sz w:val="22"/>
                <w:szCs w:val="22"/>
              </w:rPr>
              <w:t>004</w:t>
            </w:r>
          </w:p>
        </w:tc>
        <w:tc>
          <w:tcPr>
            <w:tcW w:w="8820" w:type="dxa"/>
            <w:tcBorders>
              <w:top w:val="double" w:sz="4" w:space="0" w:color="auto"/>
            </w:tcBorders>
          </w:tcPr>
          <w:p w:rsidR="008B075D" w:rsidRPr="00C87A8A" w:rsidRDefault="00C87A8A" w:rsidP="00EC60C3">
            <w:pPr>
              <w:spacing w:before="60" w:after="60"/>
              <w:ind w:left="122" w:right="122"/>
              <w:rPr>
                <w:sz w:val="22"/>
                <w:szCs w:val="22"/>
              </w:rPr>
            </w:pPr>
            <w:r>
              <w:rPr>
                <w:sz w:val="22"/>
                <w:szCs w:val="22"/>
                <w:u w:val="single"/>
              </w:rPr>
              <w:t>Pellet Mill System No. 1</w:t>
            </w:r>
            <w:r w:rsidR="006C5465">
              <w:rPr>
                <w:sz w:val="22"/>
                <w:szCs w:val="22"/>
                <w:u w:val="single"/>
              </w:rPr>
              <w:t xml:space="preserve"> </w:t>
            </w:r>
            <w:r w:rsidR="00CE3405">
              <w:rPr>
                <w:sz w:val="22"/>
                <w:szCs w:val="22"/>
                <w:u w:val="single"/>
              </w:rPr>
              <w:t>(with cyclone dust</w:t>
            </w:r>
            <w:r w:rsidR="006C5465">
              <w:rPr>
                <w:sz w:val="22"/>
                <w:szCs w:val="22"/>
                <w:u w:val="single"/>
              </w:rPr>
              <w:t xml:space="preserve"> collector)</w:t>
            </w:r>
            <w:r>
              <w:rPr>
                <w:sz w:val="22"/>
                <w:szCs w:val="22"/>
                <w:u w:val="single"/>
              </w:rPr>
              <w:t xml:space="preserve"> </w:t>
            </w:r>
            <w:r>
              <w:rPr>
                <w:sz w:val="22"/>
                <w:szCs w:val="22"/>
              </w:rPr>
              <w:t xml:space="preserve">- </w:t>
            </w:r>
            <w:r w:rsidR="00FC6C1D" w:rsidRPr="00FC6C1D">
              <w:rPr>
                <w:sz w:val="22"/>
                <w:szCs w:val="22"/>
              </w:rPr>
              <w:t xml:space="preserve">Pellet mash is </w:t>
            </w:r>
            <w:r w:rsidR="00FC6C1D">
              <w:rPr>
                <w:sz w:val="22"/>
                <w:szCs w:val="22"/>
              </w:rPr>
              <w:t>p</w:t>
            </w:r>
            <w:r w:rsidR="006C5465">
              <w:rPr>
                <w:sz w:val="22"/>
                <w:szCs w:val="22"/>
              </w:rPr>
              <w:t>e</w:t>
            </w:r>
            <w:r w:rsidR="00FC6C1D">
              <w:rPr>
                <w:sz w:val="22"/>
                <w:szCs w:val="22"/>
              </w:rPr>
              <w:t xml:space="preserve">lletized </w:t>
            </w:r>
            <w:r w:rsidR="00FC6C1D" w:rsidRPr="00FC6C1D">
              <w:rPr>
                <w:sz w:val="22"/>
                <w:szCs w:val="22"/>
              </w:rPr>
              <w:t xml:space="preserve">in this system.  The primary equipment includes a CPM 300 HP 7726 </w:t>
            </w:r>
            <w:r w:rsidR="00FC6C1D">
              <w:rPr>
                <w:sz w:val="22"/>
                <w:szCs w:val="22"/>
              </w:rPr>
              <w:t xml:space="preserve">pellet </w:t>
            </w:r>
            <w:r w:rsidR="00FC6C1D" w:rsidRPr="00FC6C1D">
              <w:rPr>
                <w:sz w:val="22"/>
                <w:szCs w:val="22"/>
              </w:rPr>
              <w:t>mill, a Geelen Counterflow VK24 x 24KL pellet cooler, and to control emissions, a Geelen Cyclone CY1600HE-R</w:t>
            </w:r>
            <w:r w:rsidR="00EC60C3">
              <w:rPr>
                <w:sz w:val="22"/>
                <w:szCs w:val="22"/>
              </w:rPr>
              <w:t xml:space="preserve"> dust collector.</w:t>
            </w:r>
          </w:p>
        </w:tc>
      </w:tr>
      <w:tr w:rsidR="008B075D" w:rsidRPr="007078D3" w:rsidTr="000C4F3B">
        <w:tc>
          <w:tcPr>
            <w:tcW w:w="1210" w:type="dxa"/>
          </w:tcPr>
          <w:p w:rsidR="008B075D" w:rsidRPr="007078D3" w:rsidRDefault="00112356" w:rsidP="000C4F3B">
            <w:pPr>
              <w:spacing w:before="60" w:after="60"/>
              <w:jc w:val="center"/>
              <w:rPr>
                <w:sz w:val="22"/>
                <w:szCs w:val="22"/>
              </w:rPr>
            </w:pPr>
            <w:r>
              <w:rPr>
                <w:sz w:val="22"/>
                <w:szCs w:val="22"/>
              </w:rPr>
              <w:t>005</w:t>
            </w:r>
          </w:p>
        </w:tc>
        <w:tc>
          <w:tcPr>
            <w:tcW w:w="8820" w:type="dxa"/>
          </w:tcPr>
          <w:p w:rsidR="008B075D" w:rsidRPr="00C87A8A" w:rsidRDefault="00C87A8A" w:rsidP="006C5465">
            <w:pPr>
              <w:spacing w:before="60" w:after="60"/>
              <w:ind w:left="122" w:right="122"/>
              <w:rPr>
                <w:sz w:val="22"/>
                <w:szCs w:val="22"/>
              </w:rPr>
            </w:pPr>
            <w:r>
              <w:rPr>
                <w:sz w:val="22"/>
                <w:szCs w:val="22"/>
                <w:u w:val="single"/>
              </w:rPr>
              <w:t>Pellet Mill System No. 2</w:t>
            </w:r>
            <w:r w:rsidR="006C5465">
              <w:rPr>
                <w:sz w:val="22"/>
                <w:szCs w:val="22"/>
                <w:u w:val="single"/>
              </w:rPr>
              <w:t xml:space="preserve"> (with cyclone dust collector</w:t>
            </w:r>
            <w:r w:rsidR="00EC60C3">
              <w:rPr>
                <w:sz w:val="22"/>
                <w:szCs w:val="22"/>
                <w:u w:val="single"/>
              </w:rPr>
              <w:t xml:space="preserve">) </w:t>
            </w:r>
            <w:r w:rsidR="00EC60C3">
              <w:rPr>
                <w:sz w:val="22"/>
                <w:szCs w:val="22"/>
              </w:rPr>
              <w:t>-</w:t>
            </w:r>
            <w:r w:rsidR="00FC6C1D">
              <w:rPr>
                <w:sz w:val="22"/>
                <w:szCs w:val="22"/>
              </w:rPr>
              <w:t xml:space="preserve"> Pellet mash is p</w:t>
            </w:r>
            <w:r w:rsidR="006C5465">
              <w:rPr>
                <w:sz w:val="22"/>
                <w:szCs w:val="22"/>
              </w:rPr>
              <w:t>e</w:t>
            </w:r>
            <w:r w:rsidR="00FC6C1D" w:rsidRPr="00FC6C1D">
              <w:rPr>
                <w:sz w:val="22"/>
                <w:szCs w:val="22"/>
              </w:rPr>
              <w:t xml:space="preserve">lletized in this system.  The primary equipment includes a 300-HP CPM 7726 </w:t>
            </w:r>
            <w:r w:rsidR="00FC6C1D">
              <w:rPr>
                <w:sz w:val="22"/>
                <w:szCs w:val="22"/>
              </w:rPr>
              <w:t>pellet m</w:t>
            </w:r>
            <w:r w:rsidR="00FC6C1D" w:rsidRPr="00FC6C1D">
              <w:rPr>
                <w:sz w:val="22"/>
                <w:szCs w:val="22"/>
              </w:rPr>
              <w:t>ill</w:t>
            </w:r>
            <w:r w:rsidR="00FC6C1D">
              <w:rPr>
                <w:sz w:val="22"/>
                <w:szCs w:val="22"/>
              </w:rPr>
              <w:t>,</w:t>
            </w:r>
            <w:r w:rsidR="00FC6C1D" w:rsidRPr="00FC6C1D">
              <w:rPr>
                <w:sz w:val="22"/>
                <w:szCs w:val="22"/>
              </w:rPr>
              <w:t xml:space="preserve"> a Geelen Counterflow VK24 x 24KL pellet cooler, and to control emissions, a</w:t>
            </w:r>
            <w:r w:rsidR="00FC6C1D">
              <w:rPr>
                <w:sz w:val="22"/>
                <w:szCs w:val="22"/>
              </w:rPr>
              <w:t xml:space="preserve"> </w:t>
            </w:r>
            <w:r w:rsidR="00FC6C1D" w:rsidRPr="007725A8">
              <w:rPr>
                <w:b/>
                <w:sz w:val="22"/>
                <w:szCs w:val="22"/>
                <w:u w:val="single"/>
              </w:rPr>
              <w:t>new</w:t>
            </w:r>
            <w:r w:rsidR="00FC6C1D">
              <w:rPr>
                <w:sz w:val="22"/>
                <w:szCs w:val="22"/>
              </w:rPr>
              <w:t xml:space="preserve"> Geelen Cyclone CY1600HE-R</w:t>
            </w:r>
            <w:r w:rsidR="00EC60C3">
              <w:rPr>
                <w:sz w:val="22"/>
                <w:szCs w:val="22"/>
              </w:rPr>
              <w:t xml:space="preserve"> dust collector</w:t>
            </w:r>
            <w:r w:rsidR="00FC6C1D" w:rsidRPr="00FC6C1D">
              <w:rPr>
                <w:sz w:val="22"/>
                <w:szCs w:val="22"/>
              </w:rPr>
              <w:t>.</w:t>
            </w:r>
          </w:p>
        </w:tc>
      </w:tr>
    </w:tbl>
    <w:p w:rsidR="00E4644C" w:rsidRDefault="00E4644C" w:rsidP="0017043A">
      <w:pPr>
        <w:pStyle w:val="BodyText3"/>
        <w:numPr>
          <w:ilvl w:val="12"/>
          <w:numId w:val="0"/>
        </w:numPr>
        <w:spacing w:after="0"/>
        <w:jc w:val="left"/>
        <w:rPr>
          <w:sz w:val="16"/>
          <w:szCs w:val="16"/>
        </w:rPr>
      </w:pPr>
    </w:p>
    <w:p w:rsidR="0010686C" w:rsidRPr="007078D3" w:rsidRDefault="0010686C" w:rsidP="0017043A">
      <w:pPr>
        <w:pStyle w:val="BodyText3"/>
        <w:numPr>
          <w:ilvl w:val="12"/>
          <w:numId w:val="0"/>
        </w:numPr>
        <w:spacing w:after="0"/>
        <w:jc w:val="left"/>
        <w:rPr>
          <w:sz w:val="16"/>
          <w:szCs w:val="16"/>
        </w:rPr>
      </w:pPr>
    </w:p>
    <w:p w:rsidR="00AD533F" w:rsidRPr="00AD533F" w:rsidRDefault="00AD533F" w:rsidP="00AD533F">
      <w:pPr>
        <w:rPr>
          <w:b/>
          <w:caps/>
          <w:sz w:val="22"/>
          <w:szCs w:val="22"/>
        </w:rPr>
      </w:pPr>
      <w:r>
        <w:rPr>
          <w:b/>
          <w:caps/>
          <w:sz w:val="22"/>
          <w:szCs w:val="22"/>
          <w:u w:val="single"/>
        </w:rPr>
        <w:t>Additional REquirements</w:t>
      </w:r>
      <w:r w:rsidRPr="00AD533F">
        <w:rPr>
          <w:b/>
          <w:caps/>
          <w:sz w:val="22"/>
          <w:szCs w:val="22"/>
        </w:rPr>
        <w:t xml:space="preserve">- </w:t>
      </w:r>
      <w:r w:rsidRPr="00AD533F">
        <w:rPr>
          <w:caps/>
          <w:sz w:val="22"/>
          <w:szCs w:val="22"/>
        </w:rPr>
        <w:t>See also Section 3, subsection E. for common conditions that APPLY TO this emissions unit</w:t>
      </w:r>
      <w:r w:rsidRPr="00AD533F">
        <w:rPr>
          <w:b/>
          <w:caps/>
          <w:sz w:val="22"/>
          <w:szCs w:val="22"/>
        </w:rPr>
        <w:t xml:space="preserve">. </w:t>
      </w:r>
    </w:p>
    <w:p w:rsidR="008B075D" w:rsidRPr="007078D3" w:rsidRDefault="008B075D" w:rsidP="0017043A">
      <w:pPr>
        <w:pStyle w:val="BodyText3"/>
        <w:numPr>
          <w:ilvl w:val="12"/>
          <w:numId w:val="0"/>
        </w:numPr>
        <w:spacing w:after="0"/>
        <w:jc w:val="left"/>
        <w:rPr>
          <w:sz w:val="16"/>
          <w:szCs w:val="16"/>
        </w:rPr>
      </w:pPr>
    </w:p>
    <w:p w:rsidR="008302AB" w:rsidRPr="007078D3" w:rsidRDefault="008302AB" w:rsidP="0017043A">
      <w:pPr>
        <w:rPr>
          <w:b/>
          <w:caps/>
          <w:sz w:val="22"/>
          <w:szCs w:val="22"/>
        </w:rPr>
      </w:pPr>
      <w:r w:rsidRPr="007078D3">
        <w:rPr>
          <w:b/>
          <w:caps/>
          <w:sz w:val="22"/>
          <w:szCs w:val="22"/>
        </w:rPr>
        <w:t>Performance Restrictions</w:t>
      </w:r>
    </w:p>
    <w:p w:rsidR="008B075D" w:rsidRPr="007078D3" w:rsidRDefault="008B075D" w:rsidP="0017043A">
      <w:pPr>
        <w:rPr>
          <w:b/>
          <w:caps/>
          <w:sz w:val="22"/>
          <w:szCs w:val="22"/>
        </w:rPr>
      </w:pPr>
    </w:p>
    <w:p w:rsidR="008302AB" w:rsidRPr="007078D3" w:rsidRDefault="007B5284" w:rsidP="00577D54">
      <w:pPr>
        <w:tabs>
          <w:tab w:val="left" w:pos="720"/>
        </w:tabs>
        <w:suppressAutoHyphens/>
        <w:rPr>
          <w:sz w:val="22"/>
          <w:szCs w:val="22"/>
          <w:u w:val="single"/>
        </w:rPr>
      </w:pPr>
      <w:r w:rsidRPr="00577D54">
        <w:rPr>
          <w:b/>
          <w:sz w:val="22"/>
          <w:szCs w:val="22"/>
        </w:rPr>
        <w:t>B.1.</w:t>
      </w:r>
      <w:r w:rsidRPr="00577D54">
        <w:rPr>
          <w:sz w:val="22"/>
          <w:szCs w:val="22"/>
        </w:rPr>
        <w:tab/>
      </w:r>
      <w:r w:rsidR="008302AB" w:rsidRPr="00577D54">
        <w:rPr>
          <w:sz w:val="22"/>
          <w:szCs w:val="22"/>
          <w:u w:val="single"/>
        </w:rPr>
        <w:t>Permitted Capacity</w:t>
      </w:r>
      <w:r w:rsidR="008B075D" w:rsidRPr="007078D3">
        <w:rPr>
          <w:sz w:val="22"/>
          <w:szCs w:val="22"/>
        </w:rPr>
        <w:t xml:space="preserve"> </w:t>
      </w:r>
      <w:r w:rsidR="00577D54">
        <w:rPr>
          <w:sz w:val="22"/>
          <w:szCs w:val="22"/>
        </w:rPr>
        <w:t>–</w:t>
      </w:r>
      <w:r w:rsidR="008302AB" w:rsidRPr="007078D3">
        <w:rPr>
          <w:sz w:val="22"/>
          <w:szCs w:val="22"/>
        </w:rPr>
        <w:t xml:space="preserve"> </w:t>
      </w:r>
      <w:r w:rsidR="00577D54">
        <w:rPr>
          <w:sz w:val="22"/>
          <w:szCs w:val="22"/>
        </w:rPr>
        <w:t xml:space="preserve">The combined throughput rate for Pellet Mill Systems Nos. 1 and 2 shall not </w:t>
      </w:r>
      <w:r w:rsidR="00577D54">
        <w:rPr>
          <w:sz w:val="22"/>
          <w:szCs w:val="22"/>
        </w:rPr>
        <w:tab/>
        <w:t>exceed a total of 166,400 tons in any consecutive 12-month period.</w:t>
      </w:r>
    </w:p>
    <w:p w:rsidR="008302AB" w:rsidRPr="007078D3" w:rsidRDefault="008B075D" w:rsidP="008B075D">
      <w:pPr>
        <w:suppressAutoHyphens/>
        <w:ind w:left="360" w:firstLine="36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8302AB" w:rsidRPr="007078D3">
        <w:rPr>
          <w:sz w:val="22"/>
          <w:szCs w:val="22"/>
        </w:rPr>
        <w:t>), F.A.C.]</w:t>
      </w:r>
    </w:p>
    <w:p w:rsidR="00605330" w:rsidRPr="007078D3" w:rsidRDefault="00605330" w:rsidP="00605330">
      <w:pPr>
        <w:suppressAutoHyphens/>
        <w:ind w:left="720"/>
        <w:rPr>
          <w:sz w:val="16"/>
          <w:szCs w:val="16"/>
        </w:rPr>
      </w:pPr>
    </w:p>
    <w:p w:rsidR="00605330" w:rsidRPr="007078D3" w:rsidRDefault="00605330" w:rsidP="00605330">
      <w:pPr>
        <w:suppressAutoHyphens/>
        <w:ind w:left="720"/>
        <w:rPr>
          <w:sz w:val="16"/>
          <w:szCs w:val="16"/>
        </w:rPr>
      </w:pPr>
    </w:p>
    <w:p w:rsidR="00605330" w:rsidRPr="007078D3" w:rsidRDefault="00605330" w:rsidP="00605330">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605330" w:rsidRPr="007078D3" w:rsidRDefault="00605330" w:rsidP="00605330"/>
    <w:p w:rsidR="00FB410A" w:rsidRPr="007078D3" w:rsidRDefault="00FB410A" w:rsidP="00FB410A">
      <w:pPr>
        <w:tabs>
          <w:tab w:val="left" w:pos="360"/>
        </w:tabs>
        <w:suppressAutoHyphens/>
        <w:rPr>
          <w:sz w:val="22"/>
          <w:szCs w:val="22"/>
        </w:rPr>
      </w:pPr>
      <w:r w:rsidRPr="00AB4115">
        <w:rPr>
          <w:b/>
          <w:sz w:val="22"/>
          <w:szCs w:val="22"/>
        </w:rPr>
        <w:t>B</w:t>
      </w:r>
      <w:r w:rsidR="00605330" w:rsidRPr="00AB4115">
        <w:rPr>
          <w:b/>
          <w:sz w:val="22"/>
          <w:szCs w:val="22"/>
        </w:rPr>
        <w:t>.</w:t>
      </w:r>
      <w:r w:rsidRPr="00AB4115">
        <w:rPr>
          <w:b/>
          <w:sz w:val="22"/>
          <w:szCs w:val="22"/>
        </w:rPr>
        <w:t>2</w:t>
      </w:r>
      <w:r w:rsidR="00605330" w:rsidRPr="00AB4115">
        <w:rPr>
          <w:b/>
          <w:sz w:val="22"/>
          <w:szCs w:val="22"/>
        </w:rPr>
        <w:t>.</w:t>
      </w:r>
      <w:r w:rsidR="00605330" w:rsidRPr="00AB4115">
        <w:rPr>
          <w:sz w:val="22"/>
          <w:szCs w:val="22"/>
        </w:rPr>
        <w:tab/>
      </w:r>
      <w:r>
        <w:rPr>
          <w:sz w:val="22"/>
          <w:szCs w:val="22"/>
          <w:u w:val="single"/>
        </w:rPr>
        <w:t>Particulate Matter</w:t>
      </w:r>
      <w:r w:rsidR="00577D54">
        <w:rPr>
          <w:sz w:val="22"/>
          <w:szCs w:val="22"/>
          <w:u w:val="single"/>
        </w:rPr>
        <w:t xml:space="preserve"> (PM)</w:t>
      </w:r>
      <w:r>
        <w:rPr>
          <w:sz w:val="22"/>
          <w:szCs w:val="22"/>
          <w:u w:val="single"/>
        </w:rPr>
        <w:t xml:space="preserve"> Emissions Limitation</w:t>
      </w:r>
      <w:r w:rsidRPr="007078D3">
        <w:rPr>
          <w:sz w:val="22"/>
          <w:szCs w:val="22"/>
        </w:rPr>
        <w:t xml:space="preserve"> </w:t>
      </w:r>
      <w:r w:rsidR="00577D54">
        <w:rPr>
          <w:sz w:val="22"/>
          <w:szCs w:val="22"/>
        </w:rPr>
        <w:t>–</w:t>
      </w:r>
      <w:r w:rsidRPr="007078D3">
        <w:rPr>
          <w:sz w:val="22"/>
          <w:szCs w:val="22"/>
        </w:rPr>
        <w:t xml:space="preserve"> </w:t>
      </w:r>
      <w:r w:rsidR="00577D54">
        <w:rPr>
          <w:sz w:val="22"/>
          <w:szCs w:val="22"/>
        </w:rPr>
        <w:t>Combined PM emissions from P</w:t>
      </w:r>
      <w:r w:rsidR="00AB4115">
        <w:rPr>
          <w:sz w:val="22"/>
          <w:szCs w:val="22"/>
        </w:rPr>
        <w:t xml:space="preserve">ellet </w:t>
      </w:r>
      <w:r w:rsidR="00577D54">
        <w:rPr>
          <w:sz w:val="22"/>
          <w:szCs w:val="22"/>
        </w:rPr>
        <w:t>M</w:t>
      </w:r>
      <w:r w:rsidR="00AB4115">
        <w:rPr>
          <w:sz w:val="22"/>
          <w:szCs w:val="22"/>
        </w:rPr>
        <w:t>ill</w:t>
      </w:r>
      <w:r>
        <w:rPr>
          <w:sz w:val="22"/>
          <w:szCs w:val="22"/>
        </w:rPr>
        <w:t xml:space="preserve"> </w:t>
      </w:r>
      <w:r w:rsidR="00577D54">
        <w:rPr>
          <w:sz w:val="22"/>
          <w:szCs w:val="22"/>
        </w:rPr>
        <w:t>S</w:t>
      </w:r>
      <w:r>
        <w:rPr>
          <w:sz w:val="22"/>
          <w:szCs w:val="22"/>
        </w:rPr>
        <w:t>ystem</w:t>
      </w:r>
      <w:r w:rsidR="00AB4115">
        <w:rPr>
          <w:sz w:val="22"/>
          <w:szCs w:val="22"/>
        </w:rPr>
        <w:t xml:space="preserve">s </w:t>
      </w:r>
      <w:r w:rsidR="00577D54">
        <w:rPr>
          <w:sz w:val="22"/>
          <w:szCs w:val="22"/>
        </w:rPr>
        <w:tab/>
      </w:r>
      <w:r w:rsidR="00577D54">
        <w:rPr>
          <w:sz w:val="22"/>
          <w:szCs w:val="22"/>
        </w:rPr>
        <w:tab/>
      </w:r>
      <w:r w:rsidR="00577D54">
        <w:rPr>
          <w:sz w:val="22"/>
          <w:szCs w:val="22"/>
        </w:rPr>
        <w:tab/>
        <w:t xml:space="preserve">Nos. 1 and 2 </w:t>
      </w:r>
      <w:r w:rsidR="000D3D60">
        <w:rPr>
          <w:sz w:val="22"/>
          <w:szCs w:val="22"/>
        </w:rPr>
        <w:t xml:space="preserve">cyclone dust collector exhaust vents </w:t>
      </w:r>
      <w:r w:rsidR="00577D54">
        <w:rPr>
          <w:sz w:val="22"/>
          <w:szCs w:val="22"/>
        </w:rPr>
        <w:t>sh</w:t>
      </w:r>
      <w:r>
        <w:rPr>
          <w:sz w:val="22"/>
          <w:szCs w:val="22"/>
        </w:rPr>
        <w:t>all not</w:t>
      </w:r>
      <w:r w:rsidR="00577D54">
        <w:rPr>
          <w:sz w:val="22"/>
          <w:szCs w:val="22"/>
        </w:rPr>
        <w:t xml:space="preserve"> a total of </w:t>
      </w:r>
      <w:r w:rsidR="00AB4115">
        <w:rPr>
          <w:sz w:val="22"/>
          <w:szCs w:val="22"/>
        </w:rPr>
        <w:t>6.00</w:t>
      </w:r>
      <w:r>
        <w:rPr>
          <w:sz w:val="22"/>
          <w:szCs w:val="22"/>
        </w:rPr>
        <w:t xml:space="preserve"> pounds per hour. </w:t>
      </w:r>
    </w:p>
    <w:p w:rsidR="00FB410A" w:rsidRPr="007078D3" w:rsidRDefault="00FB410A" w:rsidP="00FB410A">
      <w:pPr>
        <w:suppressAutoHyphens/>
        <w:spacing w:before="120" w:after="120"/>
        <w:ind w:left="1080"/>
        <w:rPr>
          <w:i/>
          <w:sz w:val="22"/>
          <w:szCs w:val="22"/>
        </w:rPr>
      </w:pPr>
      <w:r w:rsidRPr="00C03676">
        <w:rPr>
          <w:i/>
          <w:sz w:val="22"/>
          <w:szCs w:val="22"/>
        </w:rPr>
        <w:t>(</w:t>
      </w:r>
      <w:r w:rsidRPr="00C03676">
        <w:rPr>
          <w:i/>
          <w:sz w:val="22"/>
          <w:szCs w:val="22"/>
          <w:u w:val="single"/>
        </w:rPr>
        <w:t>Permitting Note</w:t>
      </w:r>
      <w:r w:rsidRPr="00C03676">
        <w:rPr>
          <w:i/>
          <w:sz w:val="22"/>
          <w:szCs w:val="22"/>
        </w:rPr>
        <w:t xml:space="preserve"> –Based upon this limit and operating for 8,760 hours/year</w:t>
      </w:r>
      <w:r w:rsidR="00C61D5F">
        <w:rPr>
          <w:i/>
          <w:sz w:val="22"/>
          <w:szCs w:val="22"/>
        </w:rPr>
        <w:t xml:space="preserve">, </w:t>
      </w:r>
      <w:r w:rsidR="007725A8">
        <w:rPr>
          <w:i/>
          <w:sz w:val="22"/>
          <w:szCs w:val="22"/>
        </w:rPr>
        <w:t xml:space="preserve">combined </w:t>
      </w:r>
      <w:r w:rsidR="00C61D5F">
        <w:rPr>
          <w:i/>
          <w:sz w:val="22"/>
          <w:szCs w:val="22"/>
        </w:rPr>
        <w:t>potential PM emissions for these</w:t>
      </w:r>
      <w:r w:rsidRPr="00C03676">
        <w:rPr>
          <w:i/>
          <w:sz w:val="22"/>
          <w:szCs w:val="22"/>
        </w:rPr>
        <w:t xml:space="preserve"> EU</w:t>
      </w:r>
      <w:r w:rsidR="00C61D5F">
        <w:rPr>
          <w:i/>
          <w:sz w:val="22"/>
          <w:szCs w:val="22"/>
        </w:rPr>
        <w:t>s</w:t>
      </w:r>
      <w:r w:rsidRPr="00C03676">
        <w:rPr>
          <w:i/>
          <w:sz w:val="22"/>
          <w:szCs w:val="22"/>
        </w:rPr>
        <w:t xml:space="preserve"> are </w:t>
      </w:r>
      <w:r w:rsidR="00B033CF" w:rsidRPr="00D8223C">
        <w:rPr>
          <w:i/>
          <w:sz w:val="22"/>
          <w:szCs w:val="22"/>
        </w:rPr>
        <w:t>26.28</w:t>
      </w:r>
      <w:r w:rsidR="007725A8" w:rsidRPr="00D8223C">
        <w:rPr>
          <w:i/>
          <w:sz w:val="22"/>
          <w:szCs w:val="22"/>
        </w:rPr>
        <w:t xml:space="preserve"> TPY</w:t>
      </w:r>
      <w:r w:rsidRPr="00C03676">
        <w:rPr>
          <w:i/>
          <w:sz w:val="22"/>
          <w:szCs w:val="22"/>
        </w:rPr>
        <w:t>.)</w:t>
      </w:r>
    </w:p>
    <w:p w:rsidR="00605330" w:rsidRDefault="00AB4115" w:rsidP="00FB410A">
      <w:pPr>
        <w:suppressAutoHyphens/>
        <w:rPr>
          <w:sz w:val="22"/>
          <w:szCs w:val="22"/>
        </w:rPr>
      </w:pPr>
      <w:r>
        <w:rPr>
          <w:sz w:val="22"/>
          <w:szCs w:val="22"/>
        </w:rPr>
        <w:tab/>
      </w:r>
      <w:r>
        <w:rPr>
          <w:sz w:val="22"/>
          <w:szCs w:val="22"/>
        </w:rPr>
        <w:tab/>
      </w:r>
      <w:r w:rsidR="00FB410A" w:rsidRPr="007078D3">
        <w:rPr>
          <w:sz w:val="22"/>
          <w:szCs w:val="22"/>
        </w:rPr>
        <w:t>[Rule 62-210.200 (definition of Potential to Emit), F.A.C.]</w:t>
      </w:r>
    </w:p>
    <w:p w:rsidR="00AB4115" w:rsidRDefault="00AB4115" w:rsidP="00FB410A">
      <w:pPr>
        <w:suppressAutoHyphens/>
        <w:rPr>
          <w:sz w:val="22"/>
          <w:szCs w:val="22"/>
        </w:rPr>
      </w:pPr>
    </w:p>
    <w:p w:rsidR="00AB4115" w:rsidRPr="00DA0682" w:rsidRDefault="00AB4115" w:rsidP="000D3D60">
      <w:pPr>
        <w:tabs>
          <w:tab w:val="left" w:pos="-1440"/>
          <w:tab w:val="left" w:pos="-720"/>
          <w:tab w:val="left" w:pos="720"/>
        </w:tabs>
        <w:suppressAutoHyphens/>
        <w:ind w:left="720" w:hanging="720"/>
        <w:rPr>
          <w:sz w:val="22"/>
          <w:szCs w:val="22"/>
        </w:rPr>
      </w:pPr>
      <w:r w:rsidRPr="00AB4115">
        <w:rPr>
          <w:b/>
          <w:sz w:val="22"/>
          <w:szCs w:val="22"/>
        </w:rPr>
        <w:t>B.3.</w:t>
      </w:r>
      <w:r>
        <w:rPr>
          <w:sz w:val="22"/>
          <w:szCs w:val="22"/>
        </w:rPr>
        <w:tab/>
      </w:r>
      <w:r w:rsidRPr="003D246C">
        <w:rPr>
          <w:sz w:val="22"/>
          <w:szCs w:val="22"/>
          <w:u w:val="single"/>
        </w:rPr>
        <w:t>Visible Emissions</w:t>
      </w:r>
      <w:r w:rsidR="00DD5D22" w:rsidRPr="00DD5D22">
        <w:rPr>
          <w:sz w:val="22"/>
          <w:szCs w:val="22"/>
        </w:rPr>
        <w:t xml:space="preserve"> </w:t>
      </w:r>
      <w:r w:rsidRPr="003D246C">
        <w:rPr>
          <w:sz w:val="22"/>
          <w:szCs w:val="22"/>
        </w:rPr>
        <w:t xml:space="preserve">- In order to provide reasonable assurance </w:t>
      </w:r>
      <w:r w:rsidRPr="00AB4115">
        <w:rPr>
          <w:sz w:val="22"/>
          <w:szCs w:val="22"/>
        </w:rPr>
        <w:t xml:space="preserve">that </w:t>
      </w:r>
      <w:r w:rsidR="000D3D60">
        <w:rPr>
          <w:sz w:val="22"/>
          <w:szCs w:val="22"/>
        </w:rPr>
        <w:t>Pellet Mill Systems Nos. 1 and 2</w:t>
      </w:r>
      <w:r w:rsidR="0010686C">
        <w:rPr>
          <w:sz w:val="22"/>
          <w:szCs w:val="22"/>
        </w:rPr>
        <w:t xml:space="preserve"> </w:t>
      </w:r>
      <w:r w:rsidRPr="00AB4115">
        <w:rPr>
          <w:sz w:val="22"/>
          <w:szCs w:val="22"/>
        </w:rPr>
        <w:t>are operated in accordance</w:t>
      </w:r>
      <w:r w:rsidR="00664B0A">
        <w:rPr>
          <w:sz w:val="22"/>
          <w:szCs w:val="22"/>
        </w:rPr>
        <w:t xml:space="preserve"> with</w:t>
      </w:r>
      <w:r w:rsidRPr="00AB4115">
        <w:rPr>
          <w:sz w:val="22"/>
          <w:szCs w:val="22"/>
        </w:rPr>
        <w:t xml:space="preserve"> </w:t>
      </w:r>
      <w:r w:rsidR="00664B0A" w:rsidRPr="00835B6C">
        <w:rPr>
          <w:sz w:val="22"/>
          <w:szCs w:val="22"/>
        </w:rPr>
        <w:t>the emissions limita</w:t>
      </w:r>
      <w:r w:rsidR="00664B0A" w:rsidRPr="003D246C">
        <w:rPr>
          <w:sz w:val="22"/>
          <w:szCs w:val="22"/>
        </w:rPr>
        <w:t xml:space="preserve">tion of </w:t>
      </w:r>
      <w:r w:rsidR="00664B0A">
        <w:rPr>
          <w:sz w:val="22"/>
          <w:szCs w:val="22"/>
        </w:rPr>
        <w:t>Specific Condition No. B.2,</w:t>
      </w:r>
      <w:r w:rsidRPr="00AB4115">
        <w:rPr>
          <w:sz w:val="22"/>
          <w:szCs w:val="22"/>
        </w:rPr>
        <w:t xml:space="preserve"> in lieu of</w:t>
      </w:r>
      <w:r w:rsidR="000D3D60">
        <w:rPr>
          <w:sz w:val="22"/>
          <w:szCs w:val="22"/>
        </w:rPr>
        <w:t xml:space="preserve"> </w:t>
      </w:r>
      <w:r w:rsidRPr="00AB4115">
        <w:rPr>
          <w:sz w:val="22"/>
          <w:szCs w:val="22"/>
        </w:rPr>
        <w:t xml:space="preserve">stack testing, visible emissions (VE) from </w:t>
      </w:r>
      <w:r w:rsidR="00F10E65">
        <w:rPr>
          <w:sz w:val="22"/>
          <w:szCs w:val="22"/>
        </w:rPr>
        <w:t xml:space="preserve">Pellet Mill Systems Nos. 1 and 2 cyclone dust collector exhaust vents </w:t>
      </w:r>
      <w:r w:rsidRPr="000D3D60">
        <w:rPr>
          <w:sz w:val="22"/>
          <w:szCs w:val="22"/>
          <w:u w:val="single"/>
        </w:rPr>
        <w:t>shall not exceed five percent (5%)</w:t>
      </w:r>
      <w:r w:rsidR="000D3D60">
        <w:rPr>
          <w:sz w:val="22"/>
          <w:szCs w:val="22"/>
          <w:u w:val="single"/>
        </w:rPr>
        <w:t xml:space="preserve"> </w:t>
      </w:r>
      <w:r w:rsidRPr="000D3D60">
        <w:rPr>
          <w:sz w:val="22"/>
          <w:szCs w:val="22"/>
          <w:u w:val="single"/>
        </w:rPr>
        <w:t>opacity.</w:t>
      </w:r>
      <w:r w:rsidRPr="003D246C">
        <w:rPr>
          <w:sz w:val="22"/>
          <w:szCs w:val="22"/>
        </w:rPr>
        <w:t xml:space="preserve"> </w:t>
      </w:r>
      <w:r>
        <w:rPr>
          <w:sz w:val="22"/>
          <w:szCs w:val="22"/>
        </w:rPr>
        <w:t xml:space="preserve"> S</w:t>
      </w:r>
      <w:r w:rsidRPr="003D246C">
        <w:rPr>
          <w:sz w:val="22"/>
          <w:szCs w:val="22"/>
        </w:rPr>
        <w:t xml:space="preserve">ubmittal of a visible emissions test showing visible emissions of no greater than 5% </w:t>
      </w:r>
      <w:r w:rsidR="000D3D60" w:rsidRPr="003D246C">
        <w:rPr>
          <w:sz w:val="22"/>
          <w:szCs w:val="22"/>
        </w:rPr>
        <w:t xml:space="preserve">opacity </w:t>
      </w:r>
      <w:r w:rsidR="000D3D60">
        <w:rPr>
          <w:sz w:val="22"/>
          <w:szCs w:val="22"/>
        </w:rPr>
        <w:t>will</w:t>
      </w:r>
      <w:r w:rsidRPr="003D246C">
        <w:rPr>
          <w:sz w:val="22"/>
          <w:szCs w:val="22"/>
        </w:rPr>
        <w:t xml:space="preserve"> be </w:t>
      </w:r>
      <w:r>
        <w:rPr>
          <w:sz w:val="22"/>
          <w:szCs w:val="22"/>
        </w:rPr>
        <w:t>a</w:t>
      </w:r>
      <w:r w:rsidRPr="003D246C">
        <w:rPr>
          <w:sz w:val="22"/>
          <w:szCs w:val="22"/>
        </w:rPr>
        <w:t>ccepted as documentation of compliance with the particulate matter emission limits of this</w:t>
      </w:r>
      <w:r w:rsidR="000D3D60">
        <w:rPr>
          <w:sz w:val="22"/>
          <w:szCs w:val="22"/>
        </w:rPr>
        <w:t xml:space="preserve"> </w:t>
      </w:r>
      <w:r w:rsidRPr="003D246C">
        <w:rPr>
          <w:sz w:val="22"/>
          <w:szCs w:val="22"/>
        </w:rPr>
        <w:t>permit.  However, should the Department have reason to believe the particulate emission standard is not being met, the Department may require that compliance with the particulate emission standard be</w:t>
      </w:r>
      <w:r w:rsidR="000D3D60">
        <w:rPr>
          <w:sz w:val="22"/>
          <w:szCs w:val="22"/>
        </w:rPr>
        <w:t xml:space="preserve"> </w:t>
      </w:r>
      <w:r w:rsidRPr="003D246C">
        <w:rPr>
          <w:sz w:val="22"/>
          <w:szCs w:val="22"/>
        </w:rPr>
        <w:t>demonstrated by stack testing in accordance with Chapter 62</w:t>
      </w:r>
      <w:r w:rsidRPr="00AB4115">
        <w:rPr>
          <w:sz w:val="22"/>
          <w:szCs w:val="22"/>
        </w:rPr>
        <w:t>-297, F.A.C.</w:t>
      </w:r>
      <w:r w:rsidRPr="00DA0682">
        <w:rPr>
          <w:sz w:val="22"/>
          <w:szCs w:val="22"/>
        </w:rPr>
        <w:t xml:space="preserve">  </w:t>
      </w:r>
    </w:p>
    <w:p w:rsidR="00AB4115" w:rsidRPr="00DA0682" w:rsidRDefault="00AB4115" w:rsidP="00AB4115">
      <w:pPr>
        <w:tabs>
          <w:tab w:val="left" w:pos="-1440"/>
          <w:tab w:val="left" w:pos="-720"/>
          <w:tab w:val="left" w:pos="90"/>
        </w:tabs>
        <w:suppressAutoHyphens/>
        <w:ind w:left="360" w:hanging="360"/>
        <w:jc w:val="both"/>
        <w:rPr>
          <w:sz w:val="22"/>
          <w:szCs w:val="22"/>
        </w:rPr>
      </w:pPr>
      <w:r w:rsidRPr="00DA0682">
        <w:rPr>
          <w:sz w:val="22"/>
          <w:szCs w:val="22"/>
        </w:rPr>
        <w:tab/>
      </w:r>
      <w:r>
        <w:rPr>
          <w:sz w:val="22"/>
          <w:szCs w:val="22"/>
        </w:rPr>
        <w:tab/>
      </w:r>
      <w:r>
        <w:rPr>
          <w:sz w:val="22"/>
          <w:szCs w:val="22"/>
        </w:rPr>
        <w:tab/>
      </w:r>
      <w:proofErr w:type="gramStart"/>
      <w:r w:rsidR="009A4FBD">
        <w:rPr>
          <w:sz w:val="22"/>
          <w:szCs w:val="22"/>
        </w:rPr>
        <w:t>[Rules</w:t>
      </w:r>
      <w:r w:rsidRPr="00DA0682">
        <w:rPr>
          <w:sz w:val="22"/>
          <w:szCs w:val="22"/>
        </w:rPr>
        <w:t xml:space="preserve"> 62-4.070(3)</w:t>
      </w:r>
      <w:r w:rsidR="009A4FBD">
        <w:rPr>
          <w:sz w:val="22"/>
          <w:szCs w:val="22"/>
        </w:rPr>
        <w:t xml:space="preserve"> and 62-210.650</w:t>
      </w:r>
      <w:r w:rsidR="003E7144">
        <w:rPr>
          <w:sz w:val="22"/>
          <w:szCs w:val="22"/>
        </w:rPr>
        <w:t xml:space="preserve"> (Circumvention)</w:t>
      </w:r>
      <w:r w:rsidRPr="00DA0682">
        <w:rPr>
          <w:sz w:val="22"/>
          <w:szCs w:val="22"/>
        </w:rPr>
        <w:t>, F.A.C.]</w:t>
      </w:r>
      <w:proofErr w:type="gramEnd"/>
    </w:p>
    <w:p w:rsidR="00AB4115" w:rsidRPr="007078D3" w:rsidRDefault="00AB4115" w:rsidP="00FB410A">
      <w:pPr>
        <w:suppressAutoHyphens/>
        <w:rPr>
          <w:sz w:val="16"/>
          <w:szCs w:val="16"/>
        </w:rPr>
      </w:pPr>
    </w:p>
    <w:p w:rsidR="00605330" w:rsidRPr="007078D3" w:rsidRDefault="00605330" w:rsidP="00605330">
      <w:pPr>
        <w:suppressAutoHyphens/>
        <w:ind w:left="720"/>
        <w:rPr>
          <w:sz w:val="16"/>
          <w:szCs w:val="16"/>
        </w:rPr>
      </w:pPr>
    </w:p>
    <w:p w:rsidR="00605330" w:rsidRPr="007078D3" w:rsidRDefault="0010686C" w:rsidP="00605330">
      <w:pPr>
        <w:pStyle w:val="Heading5"/>
        <w:numPr>
          <w:ilvl w:val="0"/>
          <w:numId w:val="0"/>
        </w:numPr>
        <w:spacing w:before="0" w:after="0"/>
        <w:rPr>
          <w:rFonts w:ascii="Times New Roman" w:hAnsi="Times New Roman"/>
          <w:i/>
          <w:caps/>
          <w:szCs w:val="22"/>
        </w:rPr>
      </w:pPr>
      <w:r>
        <w:rPr>
          <w:rFonts w:ascii="Times New Roman" w:hAnsi="Times New Roman"/>
          <w:b/>
          <w:caps/>
          <w:szCs w:val="22"/>
        </w:rPr>
        <w:br w:type="page"/>
      </w:r>
      <w:r w:rsidR="00605330" w:rsidRPr="007078D3">
        <w:rPr>
          <w:rFonts w:ascii="Times New Roman" w:hAnsi="Times New Roman"/>
          <w:b/>
          <w:caps/>
          <w:szCs w:val="22"/>
        </w:rPr>
        <w:t xml:space="preserve">Compliance Testing Requirements </w:t>
      </w:r>
    </w:p>
    <w:p w:rsidR="00605330" w:rsidRPr="007078D3" w:rsidRDefault="00605330" w:rsidP="00605330"/>
    <w:p w:rsidR="008F4821" w:rsidRDefault="00AE4391" w:rsidP="008F4821">
      <w:pPr>
        <w:spacing w:after="120"/>
        <w:ind w:left="720" w:hanging="720"/>
        <w:rPr>
          <w:b/>
          <w:sz w:val="22"/>
          <w:szCs w:val="22"/>
        </w:rPr>
      </w:pPr>
      <w:r>
        <w:rPr>
          <w:b/>
          <w:sz w:val="22"/>
          <w:szCs w:val="22"/>
        </w:rPr>
        <w:t>B</w:t>
      </w:r>
      <w:r w:rsidR="00605330" w:rsidRPr="007078D3">
        <w:rPr>
          <w:b/>
          <w:sz w:val="22"/>
          <w:szCs w:val="22"/>
        </w:rPr>
        <w:t>.</w:t>
      </w:r>
      <w:r>
        <w:rPr>
          <w:b/>
          <w:sz w:val="22"/>
          <w:szCs w:val="22"/>
        </w:rPr>
        <w:t>4</w:t>
      </w:r>
      <w:r w:rsidR="00605330" w:rsidRPr="007078D3">
        <w:rPr>
          <w:b/>
          <w:sz w:val="22"/>
          <w:szCs w:val="22"/>
        </w:rPr>
        <w:t>.</w:t>
      </w:r>
      <w:r w:rsidR="00605330" w:rsidRPr="007078D3">
        <w:rPr>
          <w:sz w:val="22"/>
          <w:szCs w:val="22"/>
        </w:rPr>
        <w:tab/>
      </w:r>
      <w:r w:rsidR="00605330" w:rsidRPr="007078D3">
        <w:rPr>
          <w:sz w:val="22"/>
          <w:szCs w:val="22"/>
          <w:u w:val="single"/>
        </w:rPr>
        <w:t xml:space="preserve">Initial </w:t>
      </w:r>
      <w:r w:rsidR="00930CAA">
        <w:rPr>
          <w:sz w:val="22"/>
          <w:szCs w:val="22"/>
          <w:u w:val="single"/>
        </w:rPr>
        <w:t xml:space="preserve">Visible Emissions (VE) </w:t>
      </w:r>
      <w:r w:rsidR="00605330" w:rsidRPr="007078D3">
        <w:rPr>
          <w:sz w:val="22"/>
          <w:szCs w:val="22"/>
          <w:u w:val="single"/>
        </w:rPr>
        <w:t xml:space="preserve">Compliance Tests </w:t>
      </w:r>
      <w:r w:rsidR="00605330" w:rsidRPr="00AE4391">
        <w:rPr>
          <w:i/>
          <w:sz w:val="22"/>
          <w:szCs w:val="22"/>
          <w:u w:val="single"/>
        </w:rPr>
        <w:t>(</w:t>
      </w:r>
      <w:r w:rsidRPr="00AE4391">
        <w:rPr>
          <w:i/>
          <w:sz w:val="22"/>
          <w:szCs w:val="22"/>
          <w:u w:val="single"/>
        </w:rPr>
        <w:t>for EU ID No. 005 only</w:t>
      </w:r>
      <w:r w:rsidR="00605330" w:rsidRPr="00AE4391">
        <w:rPr>
          <w:i/>
          <w:sz w:val="22"/>
          <w:szCs w:val="22"/>
          <w:u w:val="single"/>
        </w:rPr>
        <w:t>)</w:t>
      </w:r>
      <w:r w:rsidR="00605330" w:rsidRPr="007078D3">
        <w:rPr>
          <w:sz w:val="22"/>
          <w:szCs w:val="22"/>
        </w:rPr>
        <w:t xml:space="preserve"> - </w:t>
      </w:r>
      <w:r w:rsidR="000952C1">
        <w:rPr>
          <w:sz w:val="22"/>
          <w:szCs w:val="22"/>
        </w:rPr>
        <w:t>In order to determine initial compliance with the visible emission limitation of Specific Condition No. B.3, the Pellet Mill System No. 2 cyclone dust collector vent</w:t>
      </w:r>
      <w:r w:rsidR="0010686C">
        <w:rPr>
          <w:sz w:val="22"/>
          <w:szCs w:val="22"/>
        </w:rPr>
        <w:t>s</w:t>
      </w:r>
      <w:r w:rsidR="000952C1">
        <w:rPr>
          <w:sz w:val="22"/>
          <w:szCs w:val="22"/>
        </w:rPr>
        <w:t xml:space="preserve"> exhaust shall be tested </w:t>
      </w:r>
      <w:r w:rsidR="00605330" w:rsidRPr="007078D3">
        <w:rPr>
          <w:sz w:val="22"/>
          <w:szCs w:val="22"/>
        </w:rPr>
        <w:t xml:space="preserve">no later </w:t>
      </w:r>
      <w:r w:rsidR="00605330" w:rsidRPr="00D067BA">
        <w:rPr>
          <w:sz w:val="22"/>
          <w:szCs w:val="22"/>
        </w:rPr>
        <w:t xml:space="preserve">than </w:t>
      </w:r>
      <w:r w:rsidR="00D067BA" w:rsidRPr="00D067BA">
        <w:rPr>
          <w:sz w:val="22"/>
          <w:szCs w:val="22"/>
        </w:rPr>
        <w:t>60</w:t>
      </w:r>
      <w:r w:rsidR="00605330" w:rsidRPr="00D067BA">
        <w:rPr>
          <w:sz w:val="22"/>
          <w:szCs w:val="22"/>
        </w:rPr>
        <w:t xml:space="preserve"> days</w:t>
      </w:r>
      <w:r w:rsidR="00605330" w:rsidRPr="007078D3">
        <w:rPr>
          <w:sz w:val="22"/>
          <w:szCs w:val="22"/>
        </w:rPr>
        <w:t xml:space="preserve"> after initial operation of the unit</w:t>
      </w:r>
      <w:r w:rsidR="0043247F">
        <w:rPr>
          <w:sz w:val="22"/>
          <w:szCs w:val="22"/>
        </w:rPr>
        <w:t xml:space="preserve"> with the new cyclone</w:t>
      </w:r>
      <w:r w:rsidR="00B767AC">
        <w:rPr>
          <w:sz w:val="22"/>
          <w:szCs w:val="22"/>
        </w:rPr>
        <w:t>*</w:t>
      </w:r>
      <w:r w:rsidR="00605330" w:rsidRPr="007078D3">
        <w:rPr>
          <w:sz w:val="22"/>
          <w:szCs w:val="22"/>
        </w:rPr>
        <w:t xml:space="preserve">.  </w:t>
      </w:r>
      <w:r w:rsidR="008F4821">
        <w:rPr>
          <w:b/>
          <w:sz w:val="22"/>
          <w:szCs w:val="22"/>
        </w:rPr>
        <w:tab/>
      </w:r>
    </w:p>
    <w:p w:rsidR="008F4821" w:rsidRPr="007078D3" w:rsidRDefault="008F4821" w:rsidP="008F4821">
      <w:pPr>
        <w:spacing w:after="120"/>
        <w:ind w:left="720" w:hanging="720"/>
        <w:rPr>
          <w:sz w:val="22"/>
          <w:szCs w:val="22"/>
        </w:rPr>
      </w:pPr>
      <w:r>
        <w:rPr>
          <w:b/>
          <w:sz w:val="22"/>
          <w:szCs w:val="22"/>
        </w:rPr>
        <w:tab/>
      </w:r>
      <w:r>
        <w:rPr>
          <w:b/>
          <w:sz w:val="22"/>
          <w:szCs w:val="22"/>
        </w:rPr>
        <w:tab/>
      </w:r>
      <w:r w:rsidRPr="002900AD">
        <w:rPr>
          <w:i/>
          <w:sz w:val="22"/>
          <w:szCs w:val="22"/>
        </w:rPr>
        <w:t>(</w:t>
      </w:r>
      <w:r w:rsidR="00B767AC">
        <w:rPr>
          <w:i/>
          <w:sz w:val="22"/>
          <w:szCs w:val="22"/>
        </w:rPr>
        <w:t>*</w:t>
      </w:r>
      <w:r w:rsidRPr="002900AD">
        <w:rPr>
          <w:i/>
          <w:sz w:val="22"/>
          <w:szCs w:val="22"/>
          <w:u w:val="single"/>
        </w:rPr>
        <w:t>Permitting Note</w:t>
      </w:r>
      <w:r w:rsidRPr="002900AD">
        <w:rPr>
          <w:i/>
          <w:sz w:val="22"/>
          <w:szCs w:val="22"/>
        </w:rPr>
        <w:t xml:space="preserve"> –</w:t>
      </w:r>
      <w:r>
        <w:rPr>
          <w:i/>
          <w:sz w:val="22"/>
          <w:szCs w:val="22"/>
        </w:rPr>
        <w:t xml:space="preserve"> See Specific Condition No. </w:t>
      </w:r>
      <w:proofErr w:type="gramStart"/>
      <w:r>
        <w:rPr>
          <w:i/>
          <w:sz w:val="22"/>
          <w:szCs w:val="22"/>
        </w:rPr>
        <w:t xml:space="preserve">B.7. for start of operation notification </w:t>
      </w:r>
      <w:r w:rsidR="00B767AC">
        <w:rPr>
          <w:i/>
          <w:sz w:val="22"/>
          <w:szCs w:val="22"/>
        </w:rPr>
        <w:tab/>
      </w:r>
      <w:r>
        <w:rPr>
          <w:i/>
          <w:sz w:val="22"/>
          <w:szCs w:val="22"/>
        </w:rPr>
        <w:t>requirements</w:t>
      </w:r>
      <w:r w:rsidRPr="002900AD">
        <w:rPr>
          <w:i/>
          <w:sz w:val="22"/>
          <w:szCs w:val="22"/>
        </w:rPr>
        <w:t>.)</w:t>
      </w:r>
      <w:proofErr w:type="gramEnd"/>
    </w:p>
    <w:p w:rsidR="00605330" w:rsidRPr="007078D3" w:rsidRDefault="00605330" w:rsidP="00605330">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 F.A.C.]</w:t>
      </w:r>
    </w:p>
    <w:p w:rsidR="00605330" w:rsidRPr="007078D3" w:rsidRDefault="00605330" w:rsidP="00605330">
      <w:pPr>
        <w:ind w:left="720"/>
        <w:rPr>
          <w:sz w:val="22"/>
          <w:szCs w:val="22"/>
        </w:rPr>
      </w:pPr>
    </w:p>
    <w:p w:rsidR="0043247F" w:rsidRDefault="0043247F" w:rsidP="0043247F">
      <w:pPr>
        <w:ind w:left="360" w:hanging="360"/>
        <w:rPr>
          <w:sz w:val="22"/>
          <w:szCs w:val="22"/>
        </w:rPr>
      </w:pPr>
      <w:proofErr w:type="gramStart"/>
      <w:r>
        <w:rPr>
          <w:b/>
          <w:sz w:val="22"/>
          <w:szCs w:val="22"/>
        </w:rPr>
        <w:t>B</w:t>
      </w:r>
      <w:r w:rsidRPr="007078D3">
        <w:rPr>
          <w:b/>
          <w:sz w:val="22"/>
          <w:szCs w:val="22"/>
        </w:rPr>
        <w:t>.</w:t>
      </w:r>
      <w:r w:rsidR="0010686C">
        <w:rPr>
          <w:b/>
          <w:sz w:val="22"/>
          <w:szCs w:val="22"/>
        </w:rPr>
        <w:t>5</w:t>
      </w:r>
      <w:r w:rsidRPr="007078D3">
        <w:rPr>
          <w:b/>
          <w:sz w:val="22"/>
          <w:szCs w:val="22"/>
        </w:rPr>
        <w:t>.</w:t>
      </w:r>
      <w:r>
        <w:rPr>
          <w:b/>
          <w:sz w:val="22"/>
          <w:szCs w:val="22"/>
        </w:rPr>
        <w:tab/>
      </w:r>
      <w:r>
        <w:rPr>
          <w:sz w:val="22"/>
          <w:szCs w:val="22"/>
          <w:u w:val="single"/>
        </w:rPr>
        <w:t>Annual Visible Emissions (VE) Compliance Testing</w:t>
      </w:r>
      <w:r>
        <w:rPr>
          <w:sz w:val="22"/>
          <w:szCs w:val="22"/>
        </w:rPr>
        <w:t xml:space="preserve"> – In order to determine compliance with the </w:t>
      </w:r>
      <w:r w:rsidR="0010686C">
        <w:rPr>
          <w:sz w:val="22"/>
          <w:szCs w:val="22"/>
        </w:rPr>
        <w:tab/>
      </w:r>
      <w:r>
        <w:rPr>
          <w:sz w:val="22"/>
          <w:szCs w:val="22"/>
        </w:rPr>
        <w:t xml:space="preserve">visible </w:t>
      </w:r>
      <w:r>
        <w:rPr>
          <w:sz w:val="22"/>
          <w:szCs w:val="22"/>
        </w:rPr>
        <w:tab/>
        <w:t>emission limitation</w:t>
      </w:r>
      <w:r w:rsidR="0010686C">
        <w:rPr>
          <w:sz w:val="22"/>
          <w:szCs w:val="22"/>
        </w:rPr>
        <w:t xml:space="preserve">s </w:t>
      </w:r>
      <w:r>
        <w:rPr>
          <w:sz w:val="22"/>
          <w:szCs w:val="22"/>
        </w:rPr>
        <w:t>of Specific Condition No.</w:t>
      </w:r>
      <w:proofErr w:type="gramEnd"/>
      <w:r>
        <w:rPr>
          <w:sz w:val="22"/>
          <w:szCs w:val="22"/>
        </w:rPr>
        <w:t xml:space="preserve"> </w:t>
      </w:r>
      <w:r w:rsidR="0010686C">
        <w:rPr>
          <w:sz w:val="22"/>
          <w:szCs w:val="22"/>
        </w:rPr>
        <w:t>B.3</w:t>
      </w:r>
      <w:r>
        <w:rPr>
          <w:sz w:val="22"/>
          <w:szCs w:val="22"/>
        </w:rPr>
        <w:t xml:space="preserve">, the </w:t>
      </w:r>
      <w:r w:rsidR="0010686C">
        <w:rPr>
          <w:sz w:val="22"/>
          <w:szCs w:val="22"/>
        </w:rPr>
        <w:t xml:space="preserve">Pellet Mill Systems Nos. 1 and 2 </w:t>
      </w:r>
      <w:r w:rsidR="0010686C">
        <w:rPr>
          <w:sz w:val="22"/>
          <w:szCs w:val="22"/>
        </w:rPr>
        <w:tab/>
        <w:t xml:space="preserve">cyclone dust collector exhaust </w:t>
      </w:r>
      <w:r w:rsidR="000B261F">
        <w:rPr>
          <w:sz w:val="22"/>
          <w:szCs w:val="22"/>
        </w:rPr>
        <w:t>vents shall</w:t>
      </w:r>
      <w:r>
        <w:rPr>
          <w:sz w:val="22"/>
          <w:szCs w:val="22"/>
        </w:rPr>
        <w:t xml:space="preserve"> </w:t>
      </w:r>
      <w:r w:rsidR="0010686C" w:rsidRPr="0010686C">
        <w:rPr>
          <w:sz w:val="22"/>
          <w:szCs w:val="22"/>
          <w:u w:val="single"/>
        </w:rPr>
        <w:t>each</w:t>
      </w:r>
      <w:r w:rsidR="0010686C">
        <w:rPr>
          <w:sz w:val="22"/>
          <w:szCs w:val="22"/>
        </w:rPr>
        <w:t xml:space="preserve"> </w:t>
      </w:r>
      <w:r>
        <w:rPr>
          <w:sz w:val="22"/>
          <w:szCs w:val="22"/>
        </w:rPr>
        <w:t xml:space="preserve">be tested for visible emissions annually each federal </w:t>
      </w:r>
      <w:r w:rsidR="0010686C">
        <w:rPr>
          <w:sz w:val="22"/>
          <w:szCs w:val="22"/>
        </w:rPr>
        <w:tab/>
      </w:r>
      <w:r>
        <w:rPr>
          <w:sz w:val="22"/>
          <w:szCs w:val="22"/>
        </w:rPr>
        <w:t>fiscal</w:t>
      </w:r>
      <w:r w:rsidR="0010686C">
        <w:rPr>
          <w:sz w:val="22"/>
          <w:szCs w:val="22"/>
        </w:rPr>
        <w:t xml:space="preserve"> </w:t>
      </w:r>
      <w:r>
        <w:rPr>
          <w:sz w:val="22"/>
          <w:szCs w:val="22"/>
        </w:rPr>
        <w:t>year (October 1-</w:t>
      </w:r>
      <w:r w:rsidR="0010686C">
        <w:rPr>
          <w:sz w:val="22"/>
          <w:szCs w:val="22"/>
        </w:rPr>
        <w:t xml:space="preserve"> </w:t>
      </w:r>
      <w:r>
        <w:rPr>
          <w:sz w:val="22"/>
          <w:szCs w:val="22"/>
        </w:rPr>
        <w:t>September 30).    [Rule 62-297.310(7</w:t>
      </w:r>
      <w:proofErr w:type="gramStart"/>
      <w:r>
        <w:rPr>
          <w:sz w:val="22"/>
          <w:szCs w:val="22"/>
        </w:rPr>
        <w:t>)(</w:t>
      </w:r>
      <w:proofErr w:type="gramEnd"/>
      <w:r>
        <w:rPr>
          <w:sz w:val="22"/>
          <w:szCs w:val="22"/>
        </w:rPr>
        <w:t>a)4, F.A.C.]</w:t>
      </w:r>
    </w:p>
    <w:p w:rsidR="0043247F" w:rsidRPr="007078D3" w:rsidRDefault="0043247F" w:rsidP="00605330">
      <w:pPr>
        <w:ind w:left="360" w:firstLine="360"/>
        <w:rPr>
          <w:sz w:val="22"/>
          <w:szCs w:val="22"/>
        </w:rPr>
      </w:pPr>
    </w:p>
    <w:p w:rsidR="00B767AC" w:rsidRDefault="00DD5D22" w:rsidP="00B767AC">
      <w:pPr>
        <w:widowControl w:val="0"/>
        <w:tabs>
          <w:tab w:val="left" w:pos="720"/>
        </w:tabs>
        <w:spacing w:after="120"/>
        <w:rPr>
          <w:sz w:val="22"/>
          <w:szCs w:val="22"/>
        </w:rPr>
      </w:pPr>
      <w:r>
        <w:rPr>
          <w:b/>
          <w:sz w:val="22"/>
          <w:szCs w:val="22"/>
        </w:rPr>
        <w:t>B</w:t>
      </w:r>
      <w:r w:rsidRPr="007078D3">
        <w:rPr>
          <w:b/>
          <w:sz w:val="22"/>
          <w:szCs w:val="22"/>
        </w:rPr>
        <w:t>.</w:t>
      </w:r>
      <w:r w:rsidR="00646BD7">
        <w:rPr>
          <w:b/>
          <w:sz w:val="22"/>
          <w:szCs w:val="22"/>
        </w:rPr>
        <w:t>6</w:t>
      </w:r>
      <w:r w:rsidRPr="007078D3">
        <w:rPr>
          <w:b/>
          <w:sz w:val="22"/>
          <w:szCs w:val="22"/>
        </w:rPr>
        <w:t>.</w:t>
      </w:r>
      <w:r>
        <w:rPr>
          <w:b/>
          <w:sz w:val="22"/>
          <w:szCs w:val="22"/>
        </w:rPr>
        <w:tab/>
      </w:r>
      <w:r w:rsidR="00C7135E" w:rsidRPr="00DD5D22">
        <w:rPr>
          <w:sz w:val="22"/>
          <w:szCs w:val="22"/>
          <w:u w:val="single"/>
        </w:rPr>
        <w:t>Operating Rate During Testing</w:t>
      </w:r>
      <w:r>
        <w:rPr>
          <w:sz w:val="22"/>
          <w:szCs w:val="22"/>
        </w:rPr>
        <w:t xml:space="preserve"> -</w:t>
      </w:r>
      <w:r w:rsidR="00C7135E" w:rsidRPr="00C7135E">
        <w:rPr>
          <w:sz w:val="22"/>
          <w:szCs w:val="22"/>
        </w:rPr>
        <w:t xml:space="preserve"> Testing of emissions shall be conducted with the emissions unit </w:t>
      </w:r>
      <w:r>
        <w:rPr>
          <w:sz w:val="22"/>
          <w:szCs w:val="22"/>
        </w:rPr>
        <w:tab/>
      </w:r>
      <w:r>
        <w:rPr>
          <w:sz w:val="22"/>
          <w:szCs w:val="22"/>
        </w:rPr>
        <w:tab/>
      </w:r>
      <w:r>
        <w:rPr>
          <w:sz w:val="22"/>
          <w:szCs w:val="22"/>
        </w:rPr>
        <w:tab/>
      </w:r>
      <w:r w:rsidR="00C7135E" w:rsidRPr="00C7135E">
        <w:rPr>
          <w:sz w:val="22"/>
          <w:szCs w:val="22"/>
        </w:rPr>
        <w:t xml:space="preserve">operating at permitted capacity.  For the purposes of testing, the permitted capacity is defined as 90 to </w:t>
      </w:r>
      <w:r>
        <w:rPr>
          <w:sz w:val="22"/>
          <w:szCs w:val="22"/>
        </w:rPr>
        <w:tab/>
      </w:r>
      <w:r w:rsidR="00C7135E" w:rsidRPr="00C7135E">
        <w:rPr>
          <w:sz w:val="22"/>
          <w:szCs w:val="22"/>
        </w:rPr>
        <w:t xml:space="preserve">100 percent of the maximum operation rate of </w:t>
      </w:r>
      <w:r w:rsidR="00646BD7" w:rsidRPr="00625A21">
        <w:rPr>
          <w:sz w:val="22"/>
          <w:szCs w:val="22"/>
        </w:rPr>
        <w:t xml:space="preserve">40 </w:t>
      </w:r>
      <w:r w:rsidR="00C7135E" w:rsidRPr="00625A21">
        <w:rPr>
          <w:sz w:val="22"/>
          <w:szCs w:val="22"/>
        </w:rPr>
        <w:t>tons per hour</w:t>
      </w:r>
      <w:r w:rsidR="00646BD7" w:rsidRPr="00625A21">
        <w:rPr>
          <w:sz w:val="22"/>
          <w:szCs w:val="22"/>
        </w:rPr>
        <w:t xml:space="preserve"> (combined)</w:t>
      </w:r>
      <w:r w:rsidR="00646BD7">
        <w:rPr>
          <w:sz w:val="22"/>
          <w:szCs w:val="22"/>
        </w:rPr>
        <w:t xml:space="preserve"> d</w:t>
      </w:r>
      <w:r w:rsidR="00C7135E" w:rsidRPr="00C7135E">
        <w:rPr>
          <w:sz w:val="22"/>
          <w:szCs w:val="22"/>
        </w:rPr>
        <w:t xml:space="preserve">uring the test period.  </w:t>
      </w:r>
      <w:r>
        <w:rPr>
          <w:sz w:val="22"/>
          <w:szCs w:val="22"/>
        </w:rPr>
        <w:tab/>
      </w:r>
      <w:r>
        <w:rPr>
          <w:sz w:val="22"/>
          <w:szCs w:val="22"/>
        </w:rPr>
        <w:tab/>
      </w:r>
      <w:r w:rsidR="00B767AC" w:rsidRPr="009A02EC">
        <w:rPr>
          <w:sz w:val="22"/>
          <w:szCs w:val="22"/>
        </w:rPr>
        <w:t xml:space="preserve"> If it is impractical to test at permitted capacity, an emissions unit may be tested at less than the</w:t>
      </w:r>
      <w:r w:rsidR="00B767AC">
        <w:rPr>
          <w:sz w:val="22"/>
          <w:szCs w:val="22"/>
        </w:rPr>
        <w:t xml:space="preserve"> </w:t>
      </w:r>
      <w:r w:rsidR="00B767AC">
        <w:rPr>
          <w:sz w:val="22"/>
          <w:szCs w:val="22"/>
        </w:rPr>
        <w:tab/>
      </w:r>
      <w:r w:rsidR="00B767AC">
        <w:rPr>
          <w:sz w:val="22"/>
          <w:szCs w:val="22"/>
        </w:rPr>
        <w:tab/>
      </w:r>
      <w:r w:rsidR="00B767AC" w:rsidRPr="009A02EC">
        <w:rPr>
          <w:sz w:val="22"/>
          <w:szCs w:val="22"/>
        </w:rPr>
        <w:t>maximum</w:t>
      </w:r>
      <w:r w:rsidR="00B767AC">
        <w:rPr>
          <w:sz w:val="22"/>
          <w:szCs w:val="22"/>
        </w:rPr>
        <w:t xml:space="preserve"> </w:t>
      </w:r>
      <w:r w:rsidR="00B767AC">
        <w:rPr>
          <w:sz w:val="22"/>
          <w:szCs w:val="22"/>
        </w:rPr>
        <w:tab/>
      </w:r>
      <w:r w:rsidR="00B767AC" w:rsidRPr="009A02EC">
        <w:rPr>
          <w:sz w:val="22"/>
          <w:szCs w:val="22"/>
        </w:rPr>
        <w:t>permitted capacity; in this case, su</w:t>
      </w:r>
      <w:r w:rsidR="00B767AC">
        <w:rPr>
          <w:sz w:val="22"/>
          <w:szCs w:val="22"/>
        </w:rPr>
        <w:t>bsequent emissions unit operating rate</w:t>
      </w:r>
      <w:r w:rsidR="00B767AC" w:rsidRPr="009A02EC">
        <w:rPr>
          <w:sz w:val="22"/>
          <w:szCs w:val="22"/>
        </w:rPr>
        <w:t xml:space="preserve"> is limited to 110 </w:t>
      </w:r>
      <w:r w:rsidR="00B767AC">
        <w:rPr>
          <w:sz w:val="22"/>
          <w:szCs w:val="22"/>
        </w:rPr>
        <w:tab/>
      </w:r>
      <w:r w:rsidR="00B767AC" w:rsidRPr="009A02EC">
        <w:rPr>
          <w:sz w:val="22"/>
          <w:szCs w:val="22"/>
        </w:rPr>
        <w:t>percent of</w:t>
      </w:r>
      <w:r w:rsidR="00B767AC">
        <w:rPr>
          <w:sz w:val="22"/>
          <w:szCs w:val="22"/>
        </w:rPr>
        <w:t xml:space="preserve"> </w:t>
      </w:r>
      <w:r w:rsidR="00B767AC" w:rsidRPr="009A02EC">
        <w:rPr>
          <w:sz w:val="22"/>
          <w:szCs w:val="22"/>
        </w:rPr>
        <w:t>the test rate (on</w:t>
      </w:r>
      <w:r w:rsidR="00B767AC">
        <w:rPr>
          <w:sz w:val="22"/>
          <w:szCs w:val="22"/>
        </w:rPr>
        <w:t xml:space="preserve"> </w:t>
      </w:r>
      <w:r w:rsidR="00B767AC" w:rsidRPr="009A02EC">
        <w:rPr>
          <w:sz w:val="22"/>
          <w:szCs w:val="22"/>
        </w:rPr>
        <w:t>a daily average basis)</w:t>
      </w:r>
      <w:r w:rsidR="00B767AC">
        <w:rPr>
          <w:sz w:val="22"/>
          <w:szCs w:val="22"/>
        </w:rPr>
        <w:t>*</w:t>
      </w:r>
      <w:r w:rsidR="00B767AC" w:rsidRPr="009A02EC">
        <w:rPr>
          <w:sz w:val="22"/>
          <w:szCs w:val="22"/>
        </w:rPr>
        <w:t xml:space="preserve"> until a new test is conducted.  Once the unit is so </w:t>
      </w:r>
      <w:r w:rsidR="00B767AC">
        <w:rPr>
          <w:sz w:val="22"/>
          <w:szCs w:val="22"/>
        </w:rPr>
        <w:tab/>
      </w:r>
      <w:r w:rsidR="00B767AC" w:rsidRPr="009A02EC">
        <w:rPr>
          <w:sz w:val="22"/>
          <w:szCs w:val="22"/>
        </w:rPr>
        <w:t>limited, operation</w:t>
      </w:r>
      <w:r w:rsidR="00B767AC">
        <w:rPr>
          <w:sz w:val="22"/>
          <w:szCs w:val="22"/>
        </w:rPr>
        <w:t xml:space="preserve"> </w:t>
      </w:r>
      <w:r w:rsidR="00B767AC" w:rsidRPr="009A02EC">
        <w:rPr>
          <w:sz w:val="22"/>
          <w:szCs w:val="22"/>
        </w:rPr>
        <w:t xml:space="preserve">at higher capacities is allowed for no more than 15 consecutive days for the </w:t>
      </w:r>
      <w:r w:rsidR="00B767AC">
        <w:rPr>
          <w:sz w:val="22"/>
          <w:szCs w:val="22"/>
        </w:rPr>
        <w:tab/>
      </w:r>
      <w:r w:rsidR="00B767AC" w:rsidRPr="009A02EC">
        <w:rPr>
          <w:sz w:val="22"/>
          <w:szCs w:val="22"/>
        </w:rPr>
        <w:t>purpose of additional compliance</w:t>
      </w:r>
      <w:r w:rsidR="00B767AC">
        <w:rPr>
          <w:sz w:val="22"/>
          <w:szCs w:val="22"/>
        </w:rPr>
        <w:t xml:space="preserve"> </w:t>
      </w:r>
      <w:r w:rsidR="00B767AC" w:rsidRPr="009A02EC">
        <w:rPr>
          <w:sz w:val="22"/>
          <w:szCs w:val="22"/>
        </w:rPr>
        <w:t xml:space="preserve">testing to regain the authority to operate at the permitted capacity. </w:t>
      </w:r>
    </w:p>
    <w:p w:rsidR="00B767AC" w:rsidRDefault="00B767AC" w:rsidP="00B767AC">
      <w:pPr>
        <w:widowControl w:val="0"/>
        <w:tabs>
          <w:tab w:val="left" w:pos="720"/>
        </w:tabs>
        <w:spacing w:after="120"/>
        <w:rPr>
          <w:sz w:val="22"/>
          <w:szCs w:val="22"/>
        </w:rPr>
      </w:pPr>
      <w:r>
        <w:rPr>
          <w:sz w:val="22"/>
          <w:szCs w:val="22"/>
        </w:rPr>
        <w:tab/>
      </w:r>
      <w:r>
        <w:rPr>
          <w:sz w:val="22"/>
          <w:szCs w:val="22"/>
        </w:rPr>
        <w:tab/>
        <w:t>(*</w:t>
      </w:r>
      <w:r w:rsidRPr="00E271F7">
        <w:rPr>
          <w:i/>
          <w:sz w:val="22"/>
          <w:szCs w:val="22"/>
          <w:u w:val="single"/>
        </w:rPr>
        <w:t>Permitting Note</w:t>
      </w:r>
      <w:r>
        <w:rPr>
          <w:i/>
          <w:sz w:val="22"/>
          <w:szCs w:val="22"/>
        </w:rPr>
        <w:t xml:space="preserve"> – See Specific Condition No. </w:t>
      </w:r>
      <w:proofErr w:type="gramStart"/>
      <w:r>
        <w:rPr>
          <w:i/>
          <w:sz w:val="22"/>
          <w:szCs w:val="22"/>
        </w:rPr>
        <w:t>B.</w:t>
      </w:r>
      <w:r w:rsidR="00426686">
        <w:rPr>
          <w:i/>
          <w:sz w:val="22"/>
          <w:szCs w:val="22"/>
        </w:rPr>
        <w:t>9</w:t>
      </w:r>
      <w:r>
        <w:rPr>
          <w:i/>
          <w:sz w:val="22"/>
          <w:szCs w:val="22"/>
        </w:rPr>
        <w:t>. for associated daily operating rate record</w:t>
      </w:r>
      <w:r>
        <w:rPr>
          <w:i/>
          <w:sz w:val="22"/>
          <w:szCs w:val="22"/>
        </w:rPr>
        <w:tab/>
      </w:r>
      <w:r>
        <w:rPr>
          <w:i/>
          <w:sz w:val="22"/>
          <w:szCs w:val="22"/>
        </w:rPr>
        <w:tab/>
      </w:r>
      <w:r>
        <w:rPr>
          <w:i/>
          <w:sz w:val="22"/>
          <w:szCs w:val="22"/>
        </w:rPr>
        <w:tab/>
        <w:t>keeping requirements.</w:t>
      </w:r>
      <w:r>
        <w:rPr>
          <w:sz w:val="22"/>
          <w:szCs w:val="22"/>
        </w:rPr>
        <w:t>)</w:t>
      </w:r>
      <w:proofErr w:type="gramEnd"/>
      <w:r>
        <w:rPr>
          <w:sz w:val="22"/>
          <w:szCs w:val="22"/>
        </w:rPr>
        <w:t xml:space="preserve">   </w:t>
      </w:r>
    </w:p>
    <w:p w:rsidR="00C7135E" w:rsidRPr="00C7135E" w:rsidRDefault="00B767AC" w:rsidP="00B767AC">
      <w:pPr>
        <w:widowControl w:val="0"/>
        <w:tabs>
          <w:tab w:val="left" w:pos="720"/>
        </w:tabs>
        <w:spacing w:after="120"/>
        <w:rPr>
          <w:sz w:val="22"/>
          <w:szCs w:val="22"/>
        </w:rPr>
      </w:pPr>
      <w:r>
        <w:rPr>
          <w:sz w:val="22"/>
          <w:szCs w:val="22"/>
        </w:rPr>
        <w:tab/>
      </w:r>
      <w:r w:rsidR="00C7135E" w:rsidRPr="00C7135E">
        <w:rPr>
          <w:sz w:val="22"/>
          <w:szCs w:val="22"/>
        </w:rPr>
        <w:t>[Rule 62-297.310(2), F.A.C.]</w:t>
      </w:r>
    </w:p>
    <w:p w:rsidR="00605330" w:rsidRPr="007078D3" w:rsidRDefault="00605330" w:rsidP="00605330">
      <w:pPr>
        <w:rPr>
          <w:b/>
          <w:bCs/>
          <w:caps/>
          <w:sz w:val="16"/>
          <w:szCs w:val="16"/>
        </w:rPr>
      </w:pPr>
    </w:p>
    <w:p w:rsidR="00605330" w:rsidRPr="007078D3" w:rsidRDefault="00605330" w:rsidP="00605330">
      <w:pPr>
        <w:rPr>
          <w:bCs/>
          <w:i/>
          <w:caps/>
          <w:sz w:val="22"/>
          <w:szCs w:val="22"/>
        </w:rPr>
      </w:pPr>
      <w:r w:rsidRPr="007078D3">
        <w:rPr>
          <w:b/>
          <w:bCs/>
          <w:caps/>
          <w:sz w:val="22"/>
          <w:szCs w:val="22"/>
        </w:rPr>
        <w:t xml:space="preserve">NOTIFICATION Requirements </w:t>
      </w:r>
    </w:p>
    <w:p w:rsidR="00605330" w:rsidRPr="007078D3" w:rsidRDefault="00605330" w:rsidP="00605330">
      <w:pPr>
        <w:rPr>
          <w:b/>
          <w:bCs/>
          <w:caps/>
          <w:sz w:val="22"/>
          <w:szCs w:val="22"/>
        </w:rPr>
      </w:pPr>
    </w:p>
    <w:p w:rsidR="00C6317D" w:rsidRDefault="008566AD" w:rsidP="00C6317D">
      <w:pPr>
        <w:spacing w:after="120"/>
        <w:ind w:left="720" w:hanging="720"/>
        <w:rPr>
          <w:b/>
          <w:sz w:val="22"/>
          <w:szCs w:val="22"/>
        </w:rPr>
      </w:pPr>
      <w:r w:rsidRPr="008566AD">
        <w:rPr>
          <w:b/>
          <w:sz w:val="22"/>
          <w:szCs w:val="22"/>
        </w:rPr>
        <w:t>B</w:t>
      </w:r>
      <w:r w:rsidR="00605330" w:rsidRPr="008566AD">
        <w:rPr>
          <w:b/>
          <w:sz w:val="22"/>
          <w:szCs w:val="22"/>
        </w:rPr>
        <w:t>.</w:t>
      </w:r>
      <w:r w:rsidRPr="008566AD">
        <w:rPr>
          <w:b/>
          <w:sz w:val="22"/>
          <w:szCs w:val="22"/>
        </w:rPr>
        <w:t>7</w:t>
      </w:r>
      <w:r w:rsidR="00605330" w:rsidRPr="008566AD">
        <w:rPr>
          <w:b/>
          <w:sz w:val="22"/>
          <w:szCs w:val="22"/>
        </w:rPr>
        <w:t>.</w:t>
      </w:r>
      <w:r w:rsidR="00605330" w:rsidRPr="008566AD">
        <w:rPr>
          <w:sz w:val="22"/>
          <w:szCs w:val="22"/>
        </w:rPr>
        <w:tab/>
      </w:r>
      <w:r w:rsidR="00605330" w:rsidRPr="008566AD">
        <w:rPr>
          <w:sz w:val="22"/>
          <w:szCs w:val="22"/>
          <w:u w:val="single"/>
        </w:rPr>
        <w:t>Notification of Operation Commencement</w:t>
      </w:r>
      <w:r w:rsidR="00605330" w:rsidRPr="008566AD">
        <w:rPr>
          <w:sz w:val="22"/>
          <w:szCs w:val="22"/>
        </w:rPr>
        <w:t xml:space="preserve"> - The permittee shall notify the Compliance Authority in writing of the date of commencing operation of the </w:t>
      </w:r>
      <w:r w:rsidR="008F4821">
        <w:rPr>
          <w:sz w:val="22"/>
          <w:szCs w:val="22"/>
        </w:rPr>
        <w:t xml:space="preserve">Pellet Mill System No. 2 </w:t>
      </w:r>
      <w:r w:rsidR="00605330" w:rsidRPr="008566AD">
        <w:rPr>
          <w:sz w:val="22"/>
          <w:szCs w:val="22"/>
        </w:rPr>
        <w:t xml:space="preserve">after completing </w:t>
      </w:r>
      <w:r w:rsidR="00C6317D">
        <w:rPr>
          <w:sz w:val="22"/>
          <w:szCs w:val="22"/>
        </w:rPr>
        <w:t>replacement of the cyclone dust collector*.  This notification shall be submitted</w:t>
      </w:r>
      <w:r w:rsidR="00605330" w:rsidRPr="008566AD">
        <w:rPr>
          <w:sz w:val="22"/>
          <w:szCs w:val="22"/>
        </w:rPr>
        <w:t xml:space="preserve"> no later than fifteen (15) days after that date</w:t>
      </w:r>
      <w:r w:rsidRPr="008566AD">
        <w:rPr>
          <w:sz w:val="22"/>
          <w:szCs w:val="22"/>
        </w:rPr>
        <w:t xml:space="preserve">.  </w:t>
      </w:r>
      <w:r w:rsidR="00605330" w:rsidRPr="008566AD">
        <w:rPr>
          <w:sz w:val="22"/>
          <w:szCs w:val="22"/>
        </w:rPr>
        <w:t xml:space="preserve">Commencing operation means setting into operation of any emissions unit for any purpose. </w:t>
      </w:r>
      <w:r w:rsidR="00C6317D">
        <w:rPr>
          <w:b/>
          <w:sz w:val="22"/>
          <w:szCs w:val="22"/>
        </w:rPr>
        <w:tab/>
      </w:r>
    </w:p>
    <w:p w:rsidR="00605330" w:rsidRPr="008566AD" w:rsidRDefault="00C6317D" w:rsidP="00C6317D">
      <w:pPr>
        <w:spacing w:after="120"/>
        <w:ind w:left="720" w:hanging="720"/>
        <w:rPr>
          <w:i/>
          <w:sz w:val="22"/>
          <w:szCs w:val="22"/>
        </w:rPr>
      </w:pPr>
      <w:r>
        <w:rPr>
          <w:i/>
          <w:sz w:val="22"/>
          <w:szCs w:val="22"/>
        </w:rPr>
        <w:tab/>
      </w:r>
      <w:r>
        <w:rPr>
          <w:i/>
          <w:sz w:val="22"/>
          <w:szCs w:val="22"/>
        </w:rPr>
        <w:tab/>
      </w:r>
      <w:r w:rsidRPr="002900AD">
        <w:rPr>
          <w:i/>
          <w:sz w:val="22"/>
          <w:szCs w:val="22"/>
        </w:rPr>
        <w:t>(</w:t>
      </w:r>
      <w:r>
        <w:rPr>
          <w:i/>
          <w:sz w:val="22"/>
          <w:szCs w:val="22"/>
        </w:rPr>
        <w:t>*</w:t>
      </w:r>
      <w:r w:rsidRPr="002900AD">
        <w:rPr>
          <w:i/>
          <w:sz w:val="22"/>
          <w:szCs w:val="22"/>
          <w:u w:val="single"/>
        </w:rPr>
        <w:t>Permitting Note</w:t>
      </w:r>
      <w:r w:rsidRPr="002900AD">
        <w:rPr>
          <w:i/>
          <w:sz w:val="22"/>
          <w:szCs w:val="22"/>
        </w:rPr>
        <w:t xml:space="preserve"> –</w:t>
      </w:r>
      <w:r>
        <w:rPr>
          <w:i/>
          <w:sz w:val="22"/>
          <w:szCs w:val="22"/>
        </w:rPr>
        <w:t xml:space="preserve"> See Specific Condition No. </w:t>
      </w:r>
      <w:proofErr w:type="gramStart"/>
      <w:r>
        <w:rPr>
          <w:i/>
          <w:sz w:val="22"/>
          <w:szCs w:val="22"/>
        </w:rPr>
        <w:t>B.4. for initial testing requirements</w:t>
      </w:r>
      <w:r w:rsidRPr="002900AD">
        <w:rPr>
          <w:i/>
          <w:sz w:val="22"/>
          <w:szCs w:val="22"/>
        </w:rPr>
        <w:t>.)</w:t>
      </w:r>
      <w:proofErr w:type="gramEnd"/>
    </w:p>
    <w:p w:rsidR="00605330" w:rsidRPr="007078D3" w:rsidRDefault="00605330" w:rsidP="00605330">
      <w:pPr>
        <w:ind w:left="360" w:firstLine="360"/>
        <w:rPr>
          <w:sz w:val="22"/>
          <w:szCs w:val="22"/>
        </w:rPr>
      </w:pPr>
      <w:r w:rsidRPr="008566AD">
        <w:rPr>
          <w:sz w:val="22"/>
          <w:szCs w:val="22"/>
        </w:rPr>
        <w:t>[Rules 62-4.070, and 62-210.200, F.A.C., (definition of Commence Operation)]</w:t>
      </w:r>
    </w:p>
    <w:p w:rsidR="00605330" w:rsidRPr="007078D3" w:rsidRDefault="00605330" w:rsidP="00605330">
      <w:pPr>
        <w:pStyle w:val="Default"/>
        <w:rPr>
          <w:sz w:val="16"/>
          <w:szCs w:val="16"/>
        </w:rPr>
      </w:pPr>
    </w:p>
    <w:p w:rsidR="00605330" w:rsidRPr="007078D3" w:rsidRDefault="00C6317D" w:rsidP="00605330">
      <w:pPr>
        <w:pStyle w:val="Default"/>
        <w:rPr>
          <w:sz w:val="16"/>
          <w:szCs w:val="16"/>
        </w:rPr>
      </w:pPr>
      <w:r>
        <w:rPr>
          <w:i/>
          <w:sz w:val="22"/>
          <w:szCs w:val="22"/>
        </w:rPr>
        <w:tab/>
      </w:r>
      <w:r>
        <w:rPr>
          <w:i/>
          <w:sz w:val="22"/>
          <w:szCs w:val="22"/>
        </w:rPr>
        <w:tab/>
      </w:r>
      <w:r>
        <w:rPr>
          <w:i/>
          <w:sz w:val="22"/>
          <w:szCs w:val="22"/>
        </w:rPr>
        <w:tab/>
      </w:r>
    </w:p>
    <w:p w:rsidR="00605330" w:rsidRPr="007078D3" w:rsidRDefault="00C95BAF" w:rsidP="00605330">
      <w:pPr>
        <w:rPr>
          <w:b/>
          <w:bCs/>
          <w:caps/>
          <w:sz w:val="22"/>
          <w:szCs w:val="22"/>
        </w:rPr>
      </w:pPr>
      <w:r>
        <w:rPr>
          <w:b/>
          <w:bCs/>
          <w:caps/>
          <w:sz w:val="22"/>
          <w:szCs w:val="22"/>
        </w:rPr>
        <w:br w:type="page"/>
      </w:r>
      <w:r w:rsidR="00605330" w:rsidRPr="007078D3">
        <w:rPr>
          <w:b/>
          <w:bCs/>
          <w:caps/>
          <w:sz w:val="22"/>
          <w:szCs w:val="22"/>
        </w:rPr>
        <w:t>RecordKeeping requirements</w:t>
      </w:r>
    </w:p>
    <w:p w:rsidR="00605330" w:rsidRPr="007078D3" w:rsidRDefault="00605330" w:rsidP="00605330">
      <w:pPr>
        <w:rPr>
          <w:b/>
          <w:bCs/>
          <w:caps/>
          <w:sz w:val="22"/>
          <w:szCs w:val="22"/>
        </w:rPr>
      </w:pPr>
    </w:p>
    <w:p w:rsidR="00C95BAF" w:rsidRDefault="007F7767" w:rsidP="00C95BAF">
      <w:pPr>
        <w:spacing w:after="120"/>
        <w:rPr>
          <w:sz w:val="22"/>
          <w:szCs w:val="22"/>
        </w:rPr>
      </w:pPr>
      <w:r w:rsidRPr="00C95BAF">
        <w:rPr>
          <w:b/>
          <w:sz w:val="22"/>
          <w:szCs w:val="22"/>
        </w:rPr>
        <w:t>B.8</w:t>
      </w:r>
      <w:r w:rsidR="00605330" w:rsidRPr="00C95BAF">
        <w:rPr>
          <w:b/>
          <w:sz w:val="22"/>
          <w:szCs w:val="22"/>
        </w:rPr>
        <w:t>.</w:t>
      </w:r>
      <w:r w:rsidR="00605330" w:rsidRPr="00C95BAF">
        <w:rPr>
          <w:sz w:val="22"/>
          <w:szCs w:val="22"/>
        </w:rPr>
        <w:tab/>
      </w:r>
      <w:r w:rsidR="00C95BAF">
        <w:rPr>
          <w:bCs/>
          <w:sz w:val="22"/>
          <w:szCs w:val="22"/>
          <w:u w:val="single"/>
        </w:rPr>
        <w:t>Monthly Pellet Mill Systems Throughput Rate</w:t>
      </w:r>
      <w:r w:rsidR="00C95BAF" w:rsidRPr="009832A2">
        <w:rPr>
          <w:bCs/>
          <w:sz w:val="22"/>
          <w:szCs w:val="22"/>
          <w:u w:val="single"/>
        </w:rPr>
        <w:t xml:space="preserve"> Records</w:t>
      </w:r>
      <w:r w:rsidR="00C95BAF" w:rsidRPr="009832A2">
        <w:rPr>
          <w:sz w:val="22"/>
          <w:szCs w:val="22"/>
        </w:rPr>
        <w:t xml:space="preserve"> - In order to document continued compliance </w:t>
      </w:r>
      <w:r w:rsidR="00C95BAF">
        <w:rPr>
          <w:sz w:val="22"/>
          <w:szCs w:val="22"/>
        </w:rPr>
        <w:tab/>
      </w:r>
      <w:r w:rsidR="00C95BAF">
        <w:rPr>
          <w:sz w:val="22"/>
          <w:szCs w:val="22"/>
        </w:rPr>
        <w:tab/>
      </w:r>
      <w:r w:rsidR="00C95BAF">
        <w:rPr>
          <w:sz w:val="22"/>
          <w:szCs w:val="22"/>
        </w:rPr>
        <w:tab/>
      </w:r>
      <w:r w:rsidR="00C95BAF" w:rsidRPr="009832A2">
        <w:rPr>
          <w:sz w:val="22"/>
          <w:szCs w:val="22"/>
        </w:rPr>
        <w:t>with Specific</w:t>
      </w:r>
      <w:r w:rsidR="00C95BAF">
        <w:rPr>
          <w:sz w:val="22"/>
          <w:szCs w:val="22"/>
        </w:rPr>
        <w:t xml:space="preserve"> </w:t>
      </w:r>
      <w:r w:rsidR="00C95BAF" w:rsidRPr="009832A2">
        <w:rPr>
          <w:sz w:val="22"/>
          <w:szCs w:val="22"/>
        </w:rPr>
        <w:t>Condition No.</w:t>
      </w:r>
      <w:r w:rsidR="00C95BAF">
        <w:rPr>
          <w:sz w:val="22"/>
          <w:szCs w:val="22"/>
        </w:rPr>
        <w:t xml:space="preserve"> B. 1</w:t>
      </w:r>
      <w:r w:rsidR="00C95BAF" w:rsidRPr="009832A2">
        <w:rPr>
          <w:sz w:val="22"/>
          <w:szCs w:val="22"/>
        </w:rPr>
        <w:t>,</w:t>
      </w:r>
      <w:r w:rsidR="00C95BAF">
        <w:rPr>
          <w:sz w:val="22"/>
          <w:szCs w:val="22"/>
        </w:rPr>
        <w:t xml:space="preserve"> </w:t>
      </w:r>
      <w:r w:rsidR="00C95BAF" w:rsidRPr="009832A2">
        <w:rPr>
          <w:sz w:val="22"/>
          <w:szCs w:val="22"/>
        </w:rPr>
        <w:t>the</w:t>
      </w:r>
      <w:r w:rsidR="00C95BAF">
        <w:rPr>
          <w:sz w:val="22"/>
          <w:szCs w:val="22"/>
        </w:rPr>
        <w:t xml:space="preserve"> </w:t>
      </w:r>
      <w:r w:rsidR="00C95BAF" w:rsidRPr="009832A2">
        <w:rPr>
          <w:sz w:val="22"/>
          <w:szCs w:val="22"/>
        </w:rPr>
        <w:t>facility</w:t>
      </w:r>
      <w:r w:rsidR="00C95BAF">
        <w:rPr>
          <w:sz w:val="22"/>
          <w:szCs w:val="22"/>
        </w:rPr>
        <w:t xml:space="preserve"> </w:t>
      </w:r>
      <w:r w:rsidR="00C95BAF" w:rsidRPr="009832A2">
        <w:rPr>
          <w:sz w:val="22"/>
          <w:szCs w:val="22"/>
        </w:rPr>
        <w:t>shall maintain the following</w:t>
      </w:r>
      <w:r w:rsidR="00C95BAF">
        <w:rPr>
          <w:sz w:val="22"/>
          <w:szCs w:val="22"/>
        </w:rPr>
        <w:t xml:space="preserve"> monthly records:</w:t>
      </w:r>
    </w:p>
    <w:p w:rsidR="00C95BAF" w:rsidRDefault="00C95BAF" w:rsidP="00C95BAF">
      <w:pPr>
        <w:numPr>
          <w:ilvl w:val="0"/>
          <w:numId w:val="31"/>
        </w:numPr>
        <w:spacing w:after="120"/>
        <w:ind w:firstLine="0"/>
        <w:rPr>
          <w:sz w:val="22"/>
          <w:szCs w:val="22"/>
        </w:rPr>
      </w:pPr>
      <w:r>
        <w:rPr>
          <w:sz w:val="22"/>
          <w:szCs w:val="22"/>
        </w:rPr>
        <w:t>month and year of record;</w:t>
      </w:r>
    </w:p>
    <w:p w:rsidR="00C95BAF" w:rsidRPr="0018685B" w:rsidRDefault="00C95BAF" w:rsidP="00C95BAF">
      <w:pPr>
        <w:numPr>
          <w:ilvl w:val="0"/>
          <w:numId w:val="31"/>
        </w:numPr>
        <w:spacing w:after="120"/>
        <w:ind w:firstLine="0"/>
        <w:rPr>
          <w:sz w:val="22"/>
          <w:szCs w:val="22"/>
        </w:rPr>
      </w:pPr>
      <w:r w:rsidRPr="009832A2">
        <w:rPr>
          <w:sz w:val="22"/>
          <w:szCs w:val="22"/>
        </w:rPr>
        <w:t>the total</w:t>
      </w:r>
      <w:r>
        <w:rPr>
          <w:sz w:val="22"/>
          <w:szCs w:val="22"/>
        </w:rPr>
        <w:t xml:space="preserve"> q</w:t>
      </w:r>
      <w:r w:rsidRPr="009832A2">
        <w:rPr>
          <w:sz w:val="22"/>
          <w:szCs w:val="22"/>
        </w:rPr>
        <w:t>uantity, in tons, of</w:t>
      </w:r>
      <w:r>
        <w:rPr>
          <w:sz w:val="22"/>
          <w:szCs w:val="22"/>
        </w:rPr>
        <w:t xml:space="preserve"> combined total </w:t>
      </w:r>
      <w:r w:rsidRPr="009832A2">
        <w:rPr>
          <w:sz w:val="22"/>
          <w:szCs w:val="22"/>
        </w:rPr>
        <w:t>material</w:t>
      </w:r>
      <w:r>
        <w:rPr>
          <w:sz w:val="22"/>
          <w:szCs w:val="22"/>
        </w:rPr>
        <w:t xml:space="preserve">s processed through Pellet Mill Systems </w:t>
      </w:r>
      <w:r>
        <w:rPr>
          <w:sz w:val="22"/>
          <w:szCs w:val="22"/>
        </w:rPr>
        <w:tab/>
        <w:t>Nos. 1 and 2 for the month; and</w:t>
      </w:r>
    </w:p>
    <w:p w:rsidR="00C95BAF" w:rsidRPr="0018685B" w:rsidRDefault="00C95BAF" w:rsidP="00C95BAF">
      <w:pPr>
        <w:numPr>
          <w:ilvl w:val="0"/>
          <w:numId w:val="31"/>
        </w:numPr>
        <w:spacing w:after="120"/>
        <w:ind w:firstLine="0"/>
        <w:rPr>
          <w:sz w:val="22"/>
          <w:szCs w:val="22"/>
        </w:rPr>
      </w:pPr>
      <w:proofErr w:type="gramStart"/>
      <w:r w:rsidRPr="009832A2">
        <w:rPr>
          <w:sz w:val="22"/>
          <w:szCs w:val="22"/>
        </w:rPr>
        <w:t>the</w:t>
      </w:r>
      <w:proofErr w:type="gramEnd"/>
      <w:r w:rsidRPr="009832A2">
        <w:rPr>
          <w:sz w:val="22"/>
          <w:szCs w:val="22"/>
        </w:rPr>
        <w:t xml:space="preserve"> most recent consecutive 12-month </w:t>
      </w:r>
      <w:r>
        <w:rPr>
          <w:sz w:val="22"/>
          <w:szCs w:val="22"/>
        </w:rPr>
        <w:t xml:space="preserve">combined </w:t>
      </w:r>
      <w:r w:rsidRPr="009832A2">
        <w:rPr>
          <w:sz w:val="22"/>
          <w:szCs w:val="22"/>
        </w:rPr>
        <w:t>total, in tons, of</w:t>
      </w:r>
      <w:r>
        <w:rPr>
          <w:sz w:val="22"/>
          <w:szCs w:val="22"/>
        </w:rPr>
        <w:t xml:space="preserve"> </w:t>
      </w:r>
      <w:r w:rsidRPr="009832A2">
        <w:rPr>
          <w:sz w:val="22"/>
          <w:szCs w:val="22"/>
        </w:rPr>
        <w:t>material</w:t>
      </w:r>
      <w:r>
        <w:rPr>
          <w:sz w:val="22"/>
          <w:szCs w:val="22"/>
        </w:rPr>
        <w:t xml:space="preserve">s processed </w:t>
      </w:r>
      <w:r>
        <w:rPr>
          <w:sz w:val="22"/>
          <w:szCs w:val="22"/>
        </w:rPr>
        <w:tab/>
        <w:t>through Pellet Mill Systems</w:t>
      </w:r>
      <w:r>
        <w:rPr>
          <w:sz w:val="22"/>
          <w:szCs w:val="22"/>
        </w:rPr>
        <w:tab/>
        <w:t>Nos. 1 and 2.</w:t>
      </w:r>
      <w:r w:rsidRPr="009832A2">
        <w:rPr>
          <w:sz w:val="22"/>
          <w:szCs w:val="22"/>
        </w:rPr>
        <w:t xml:space="preserve"> </w:t>
      </w:r>
    </w:p>
    <w:p w:rsidR="001D0C60" w:rsidRDefault="002F71F3" w:rsidP="001D0C60">
      <w:pPr>
        <w:ind w:left="360"/>
        <w:rPr>
          <w:spacing w:val="-3"/>
          <w:sz w:val="22"/>
          <w:szCs w:val="22"/>
        </w:rPr>
      </w:pPr>
      <w:r>
        <w:rPr>
          <w:spacing w:val="-3"/>
          <w:sz w:val="22"/>
          <w:szCs w:val="22"/>
        </w:rPr>
        <w:tab/>
      </w:r>
      <w:r w:rsidR="00C95BAF" w:rsidRPr="009832A2">
        <w:rPr>
          <w:spacing w:val="-3"/>
          <w:sz w:val="22"/>
          <w:szCs w:val="22"/>
        </w:rPr>
        <w:t>All records shall include the Facility ID</w:t>
      </w:r>
      <w:r w:rsidR="00C95BAF">
        <w:rPr>
          <w:spacing w:val="-3"/>
          <w:sz w:val="22"/>
          <w:szCs w:val="22"/>
        </w:rPr>
        <w:t xml:space="preserve"> </w:t>
      </w:r>
      <w:r w:rsidR="00C95BAF" w:rsidRPr="009832A2">
        <w:rPr>
          <w:spacing w:val="-3"/>
          <w:sz w:val="22"/>
          <w:szCs w:val="22"/>
        </w:rPr>
        <w:t xml:space="preserve">on each page.  </w:t>
      </w:r>
      <w:r w:rsidR="00C95BAF">
        <w:rPr>
          <w:spacing w:val="-3"/>
          <w:sz w:val="22"/>
          <w:szCs w:val="22"/>
        </w:rPr>
        <w:t>M</w:t>
      </w:r>
      <w:r w:rsidR="00C95BAF" w:rsidRPr="009832A2">
        <w:rPr>
          <w:spacing w:val="-3"/>
          <w:sz w:val="22"/>
          <w:szCs w:val="22"/>
        </w:rPr>
        <w:t xml:space="preserve">onthly logs shall be completed within fifteen (15) </w:t>
      </w:r>
      <w:r>
        <w:rPr>
          <w:spacing w:val="-3"/>
          <w:sz w:val="22"/>
          <w:szCs w:val="22"/>
        </w:rPr>
        <w:tab/>
      </w:r>
      <w:r w:rsidR="00C95BAF" w:rsidRPr="009832A2">
        <w:rPr>
          <w:spacing w:val="-3"/>
          <w:sz w:val="22"/>
          <w:szCs w:val="22"/>
        </w:rPr>
        <w:t>days of the end of the month.</w:t>
      </w:r>
    </w:p>
    <w:p w:rsidR="00C95BAF" w:rsidRPr="009832A2" w:rsidRDefault="002F71F3" w:rsidP="001D0C60">
      <w:pPr>
        <w:spacing w:after="120"/>
        <w:ind w:left="360"/>
        <w:rPr>
          <w:sz w:val="22"/>
          <w:szCs w:val="22"/>
        </w:rPr>
      </w:pPr>
      <w:r>
        <w:rPr>
          <w:sz w:val="22"/>
          <w:szCs w:val="22"/>
        </w:rPr>
        <w:tab/>
      </w:r>
      <w:proofErr w:type="gramStart"/>
      <w:r w:rsidR="00C95BAF" w:rsidRPr="009832A2">
        <w:rPr>
          <w:sz w:val="22"/>
          <w:szCs w:val="22"/>
        </w:rPr>
        <w:t>[Rule 62-4.070(3),</w:t>
      </w:r>
      <w:r w:rsidR="00C95BAF">
        <w:rPr>
          <w:sz w:val="22"/>
          <w:szCs w:val="22"/>
        </w:rPr>
        <w:t xml:space="preserve"> F.A.C.</w:t>
      </w:r>
      <w:r w:rsidR="00C95BAF" w:rsidRPr="009832A2">
        <w:rPr>
          <w:sz w:val="22"/>
          <w:szCs w:val="22"/>
        </w:rPr>
        <w:t>]</w:t>
      </w:r>
      <w:proofErr w:type="gramEnd"/>
    </w:p>
    <w:p w:rsidR="00605330" w:rsidRPr="007078D3" w:rsidRDefault="00605330" w:rsidP="00C95BAF">
      <w:pPr>
        <w:rPr>
          <w:szCs w:val="22"/>
        </w:rPr>
      </w:pPr>
    </w:p>
    <w:p w:rsidR="00EC607E" w:rsidRDefault="00EC607E" w:rsidP="00EC607E">
      <w:pPr>
        <w:pStyle w:val="Heading5"/>
        <w:numPr>
          <w:ilvl w:val="0"/>
          <w:numId w:val="0"/>
        </w:numPr>
        <w:spacing w:before="0" w:after="120"/>
        <w:rPr>
          <w:rFonts w:ascii="Times New Roman" w:hAnsi="Times New Roman"/>
          <w:szCs w:val="22"/>
        </w:rPr>
      </w:pPr>
      <w:r>
        <w:rPr>
          <w:rFonts w:ascii="Times New Roman" w:hAnsi="Times New Roman"/>
          <w:b/>
          <w:caps/>
          <w:szCs w:val="22"/>
        </w:rPr>
        <w:t>B</w:t>
      </w:r>
      <w:r w:rsidRPr="000827CB">
        <w:rPr>
          <w:rFonts w:ascii="Times New Roman" w:hAnsi="Times New Roman"/>
          <w:b/>
          <w:caps/>
          <w:szCs w:val="22"/>
        </w:rPr>
        <w:t>.</w:t>
      </w:r>
      <w:r>
        <w:rPr>
          <w:rFonts w:ascii="Times New Roman" w:hAnsi="Times New Roman"/>
          <w:b/>
          <w:caps/>
          <w:szCs w:val="22"/>
        </w:rPr>
        <w:t>9</w:t>
      </w:r>
      <w:r w:rsidRPr="000827CB">
        <w:rPr>
          <w:rFonts w:ascii="Times New Roman" w:hAnsi="Times New Roman"/>
          <w:b/>
          <w:caps/>
          <w:szCs w:val="22"/>
        </w:rPr>
        <w:t>.</w:t>
      </w:r>
      <w:r w:rsidRPr="000827CB">
        <w:rPr>
          <w:rFonts w:ascii="Times New Roman" w:hAnsi="Times New Roman"/>
          <w:b/>
          <w:caps/>
          <w:szCs w:val="22"/>
        </w:rPr>
        <w:tab/>
      </w:r>
      <w:r w:rsidRPr="000827CB">
        <w:rPr>
          <w:rFonts w:ascii="Times New Roman" w:hAnsi="Times New Roman"/>
          <w:szCs w:val="22"/>
          <w:u w:val="single"/>
        </w:rPr>
        <w:t>Daily Operating Rate</w:t>
      </w:r>
      <w:r>
        <w:rPr>
          <w:rFonts w:ascii="Times New Roman" w:hAnsi="Times New Roman"/>
          <w:szCs w:val="22"/>
          <w:u w:val="single"/>
        </w:rPr>
        <w:t xml:space="preserve"> Recordkeeping</w:t>
      </w:r>
      <w:r>
        <w:rPr>
          <w:rFonts w:ascii="Times New Roman" w:hAnsi="Times New Roman"/>
          <w:szCs w:val="22"/>
        </w:rPr>
        <w:t xml:space="preserve"> – If compliance testing is conducted at less than 90 -100% of </w:t>
      </w:r>
      <w:r>
        <w:rPr>
          <w:rFonts w:ascii="Times New Roman" w:hAnsi="Times New Roman"/>
          <w:szCs w:val="22"/>
        </w:rPr>
        <w:tab/>
      </w:r>
      <w:r>
        <w:rPr>
          <w:rFonts w:ascii="Times New Roman" w:hAnsi="Times New Roman"/>
          <w:szCs w:val="22"/>
        </w:rPr>
        <w:tab/>
      </w:r>
      <w:r>
        <w:rPr>
          <w:rFonts w:ascii="Times New Roman" w:hAnsi="Times New Roman"/>
          <w:szCs w:val="22"/>
        </w:rPr>
        <w:tab/>
        <w:t>permitted capacity such that a new lower operating limit is established (</w:t>
      </w:r>
      <w:r w:rsidRPr="000827CB">
        <w:rPr>
          <w:rFonts w:ascii="Times New Roman" w:hAnsi="Times New Roman"/>
          <w:i/>
          <w:szCs w:val="22"/>
        </w:rPr>
        <w:t xml:space="preserve">see Specific Condition No. </w:t>
      </w:r>
      <w:r>
        <w:rPr>
          <w:rFonts w:ascii="Times New Roman" w:hAnsi="Times New Roman"/>
          <w:i/>
          <w:szCs w:val="22"/>
        </w:rPr>
        <w:tab/>
      </w:r>
      <w:r>
        <w:rPr>
          <w:rFonts w:ascii="Times New Roman" w:hAnsi="Times New Roman"/>
          <w:i/>
          <w:szCs w:val="22"/>
        </w:rPr>
        <w:tab/>
      </w:r>
      <w:r>
        <w:rPr>
          <w:rFonts w:ascii="Times New Roman" w:hAnsi="Times New Roman"/>
          <w:i/>
          <w:szCs w:val="22"/>
        </w:rPr>
        <w:tab/>
        <w:t>B</w:t>
      </w:r>
      <w:r w:rsidRPr="000827CB">
        <w:rPr>
          <w:rFonts w:ascii="Times New Roman" w:hAnsi="Times New Roman"/>
          <w:i/>
          <w:szCs w:val="22"/>
        </w:rPr>
        <w:t>.</w:t>
      </w:r>
      <w:r>
        <w:rPr>
          <w:rFonts w:ascii="Times New Roman" w:hAnsi="Times New Roman"/>
          <w:i/>
          <w:szCs w:val="22"/>
        </w:rPr>
        <w:t>6</w:t>
      </w:r>
      <w:r w:rsidRPr="000827CB">
        <w:rPr>
          <w:rFonts w:ascii="Times New Roman" w:hAnsi="Times New Roman"/>
          <w:i/>
          <w:szCs w:val="22"/>
        </w:rPr>
        <w:t>.</w:t>
      </w:r>
      <w:r>
        <w:rPr>
          <w:rFonts w:ascii="Times New Roman" w:hAnsi="Times New Roman"/>
          <w:szCs w:val="22"/>
        </w:rPr>
        <w:t xml:space="preserve">), then the permittee shall keep the following daily operating records for the Dry Material Grinding </w:t>
      </w:r>
      <w:r>
        <w:rPr>
          <w:rFonts w:ascii="Times New Roman" w:hAnsi="Times New Roman"/>
          <w:szCs w:val="22"/>
        </w:rPr>
        <w:tab/>
      </w:r>
      <w:r>
        <w:rPr>
          <w:rFonts w:ascii="Times New Roman" w:hAnsi="Times New Roman"/>
          <w:szCs w:val="22"/>
        </w:rPr>
        <w:tab/>
        <w:t>System:</w:t>
      </w:r>
    </w:p>
    <w:p w:rsidR="00EC607E" w:rsidRDefault="00EC607E" w:rsidP="00EC607E">
      <w:pPr>
        <w:numPr>
          <w:ilvl w:val="0"/>
          <w:numId w:val="30"/>
        </w:numPr>
        <w:spacing w:after="120"/>
        <w:rPr>
          <w:sz w:val="22"/>
          <w:szCs w:val="22"/>
        </w:rPr>
      </w:pPr>
      <w:r>
        <w:rPr>
          <w:sz w:val="22"/>
          <w:szCs w:val="22"/>
        </w:rPr>
        <w:t>d</w:t>
      </w:r>
      <w:r w:rsidRPr="00EB1006">
        <w:rPr>
          <w:sz w:val="22"/>
          <w:szCs w:val="22"/>
        </w:rPr>
        <w:t>ate of record and Emission Unit ID</w:t>
      </w:r>
      <w:r>
        <w:rPr>
          <w:sz w:val="22"/>
          <w:szCs w:val="22"/>
        </w:rPr>
        <w:t xml:space="preserve"> (i.e. EU No. 004, 005);</w:t>
      </w:r>
    </w:p>
    <w:p w:rsidR="00EC607E" w:rsidRDefault="00EC607E" w:rsidP="00EC607E">
      <w:pPr>
        <w:numPr>
          <w:ilvl w:val="0"/>
          <w:numId w:val="30"/>
        </w:numPr>
        <w:spacing w:after="120"/>
        <w:rPr>
          <w:sz w:val="22"/>
          <w:szCs w:val="22"/>
        </w:rPr>
      </w:pPr>
      <w:r>
        <w:rPr>
          <w:sz w:val="22"/>
          <w:szCs w:val="22"/>
        </w:rPr>
        <w:t>combined total tons material processed through Pellet Mill System Nos. 1 and 2 for the day (tons/day);</w:t>
      </w:r>
    </w:p>
    <w:p w:rsidR="00CE55BC" w:rsidRDefault="00EC607E" w:rsidP="00EC607E">
      <w:pPr>
        <w:numPr>
          <w:ilvl w:val="0"/>
          <w:numId w:val="30"/>
        </w:numPr>
        <w:spacing w:after="120"/>
        <w:rPr>
          <w:sz w:val="22"/>
          <w:szCs w:val="22"/>
        </w:rPr>
      </w:pPr>
      <w:r>
        <w:rPr>
          <w:sz w:val="22"/>
          <w:szCs w:val="22"/>
        </w:rPr>
        <w:t>hours of operation</w:t>
      </w:r>
      <w:r w:rsidR="00CE55BC">
        <w:rPr>
          <w:sz w:val="22"/>
          <w:szCs w:val="22"/>
        </w:rPr>
        <w:t>*</w:t>
      </w:r>
      <w:r>
        <w:rPr>
          <w:sz w:val="22"/>
          <w:szCs w:val="22"/>
        </w:rPr>
        <w:t xml:space="preserve"> for Pellet Mill System Nos. 1 and 2 for the day (hours/day)</w:t>
      </w:r>
      <w:r w:rsidR="00CE55BC">
        <w:rPr>
          <w:sz w:val="22"/>
          <w:szCs w:val="22"/>
        </w:rPr>
        <w:t>;</w:t>
      </w:r>
      <w:r w:rsidR="00C57094">
        <w:rPr>
          <w:sz w:val="22"/>
          <w:szCs w:val="22"/>
        </w:rPr>
        <w:t xml:space="preserve"> </w:t>
      </w:r>
      <w:r w:rsidR="00CE55BC">
        <w:rPr>
          <w:sz w:val="22"/>
          <w:szCs w:val="22"/>
        </w:rPr>
        <w:t>and</w:t>
      </w:r>
    </w:p>
    <w:p w:rsidR="00CE55BC" w:rsidRPr="007078D3" w:rsidRDefault="00CE55BC" w:rsidP="00CE55BC">
      <w:pPr>
        <w:spacing w:after="120"/>
        <w:ind w:left="1440"/>
        <w:rPr>
          <w:sz w:val="22"/>
          <w:szCs w:val="22"/>
        </w:rPr>
      </w:pPr>
      <w:r w:rsidRPr="002900AD">
        <w:rPr>
          <w:i/>
          <w:sz w:val="22"/>
          <w:szCs w:val="22"/>
        </w:rPr>
        <w:t>(</w:t>
      </w:r>
      <w:r>
        <w:rPr>
          <w:i/>
          <w:sz w:val="22"/>
          <w:szCs w:val="22"/>
        </w:rPr>
        <w:t>*</w:t>
      </w:r>
      <w:r w:rsidRPr="002900AD">
        <w:rPr>
          <w:i/>
          <w:sz w:val="22"/>
          <w:szCs w:val="22"/>
          <w:u w:val="single"/>
        </w:rPr>
        <w:t xml:space="preserve"> Note</w:t>
      </w:r>
      <w:r w:rsidRPr="002900AD">
        <w:rPr>
          <w:i/>
          <w:sz w:val="22"/>
          <w:szCs w:val="22"/>
        </w:rPr>
        <w:t xml:space="preserve"> –</w:t>
      </w:r>
      <w:r>
        <w:rPr>
          <w:i/>
          <w:sz w:val="22"/>
          <w:szCs w:val="22"/>
        </w:rPr>
        <w:t xml:space="preserve"> hours of operation are defined as any period that either or both Pellet Mills are in operation.)</w:t>
      </w:r>
    </w:p>
    <w:p w:rsidR="00EC607E" w:rsidRPr="009D4721" w:rsidRDefault="00EC607E" w:rsidP="00EC607E">
      <w:pPr>
        <w:numPr>
          <w:ilvl w:val="0"/>
          <w:numId w:val="30"/>
        </w:numPr>
        <w:spacing w:after="120"/>
        <w:ind w:left="0" w:firstLine="1080"/>
        <w:rPr>
          <w:sz w:val="22"/>
          <w:szCs w:val="22"/>
        </w:rPr>
      </w:pPr>
      <w:proofErr w:type="gramStart"/>
      <w:r w:rsidRPr="009D4721">
        <w:rPr>
          <w:sz w:val="22"/>
          <w:szCs w:val="22"/>
        </w:rPr>
        <w:t>calculation</w:t>
      </w:r>
      <w:proofErr w:type="gramEnd"/>
      <w:r w:rsidRPr="009D4721">
        <w:rPr>
          <w:sz w:val="22"/>
          <w:szCs w:val="22"/>
        </w:rPr>
        <w:t xml:space="preserve"> of average tons per day processing rate based upon b. and c. above.</w:t>
      </w:r>
    </w:p>
    <w:p w:rsidR="00EC607E" w:rsidRPr="00DA0682" w:rsidRDefault="00EC607E" w:rsidP="00EC607E">
      <w:pPr>
        <w:tabs>
          <w:tab w:val="left" w:pos="-1440"/>
          <w:tab w:val="left" w:pos="-720"/>
          <w:tab w:val="left" w:pos="90"/>
        </w:tabs>
        <w:suppressAutoHyphens/>
        <w:ind w:left="720" w:hanging="720"/>
        <w:rPr>
          <w:sz w:val="22"/>
          <w:szCs w:val="22"/>
        </w:rPr>
      </w:pPr>
      <w:r>
        <w:rPr>
          <w:sz w:val="22"/>
          <w:szCs w:val="22"/>
        </w:rPr>
        <w:tab/>
      </w:r>
      <w:r>
        <w:rPr>
          <w:sz w:val="22"/>
          <w:szCs w:val="22"/>
        </w:rPr>
        <w:tab/>
      </w:r>
      <w:proofErr w:type="gramStart"/>
      <w:r>
        <w:rPr>
          <w:sz w:val="22"/>
          <w:szCs w:val="22"/>
        </w:rPr>
        <w:t>[Rule 62-4.070(3)</w:t>
      </w:r>
      <w:r w:rsidRPr="00DA0682">
        <w:rPr>
          <w:sz w:val="22"/>
          <w:szCs w:val="22"/>
        </w:rPr>
        <w:t>, F.A.C.]</w:t>
      </w:r>
      <w:proofErr w:type="gramEnd"/>
    </w:p>
    <w:p w:rsidR="00605330" w:rsidRPr="007078D3" w:rsidRDefault="00605330" w:rsidP="00605330">
      <w:pPr>
        <w:pStyle w:val="ListParagraph"/>
        <w:ind w:left="0"/>
        <w:rPr>
          <w:sz w:val="22"/>
          <w:szCs w:val="22"/>
        </w:rPr>
      </w:pPr>
    </w:p>
    <w:p w:rsidR="00BB5444" w:rsidRDefault="00BB5444" w:rsidP="00605330">
      <w:pPr>
        <w:pStyle w:val="BodyText3"/>
        <w:ind w:left="360" w:firstLine="360"/>
        <w:jc w:val="left"/>
        <w:rPr>
          <w:szCs w:val="22"/>
          <w:highlight w:val="yellow"/>
        </w:rPr>
        <w:sectPr w:rsidR="00BB5444">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rsidR="00EF269B" w:rsidRPr="007078D3" w:rsidRDefault="00EF269B" w:rsidP="00EF269B">
      <w:pPr>
        <w:pStyle w:val="BodyText3"/>
        <w:numPr>
          <w:ilvl w:val="12"/>
          <w:numId w:val="0"/>
        </w:numPr>
        <w:spacing w:after="0"/>
        <w:jc w:val="left"/>
        <w:rPr>
          <w:szCs w:val="22"/>
        </w:rPr>
      </w:pPr>
      <w:r w:rsidRPr="007078D3">
        <w:rPr>
          <w:szCs w:val="22"/>
        </w:rPr>
        <w:t xml:space="preserve">This section of the permit addresses the following emissions </w:t>
      </w:r>
      <w:r w:rsidRPr="007F23D4">
        <w:rPr>
          <w:szCs w:val="22"/>
        </w:rPr>
        <w:t>unit (EU).</w:t>
      </w:r>
    </w:p>
    <w:p w:rsidR="00EF269B" w:rsidRPr="007078D3" w:rsidRDefault="00EF269B" w:rsidP="00EF269B">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F269B" w:rsidRPr="007078D3" w:rsidTr="00AB3170">
        <w:tc>
          <w:tcPr>
            <w:tcW w:w="1210" w:type="dxa"/>
            <w:tcBorders>
              <w:top w:val="single" w:sz="8" w:space="0" w:color="auto"/>
              <w:bottom w:val="double" w:sz="4" w:space="0" w:color="auto"/>
            </w:tcBorders>
          </w:tcPr>
          <w:p w:rsidR="00EF269B" w:rsidRPr="007078D3" w:rsidRDefault="00EF269B" w:rsidP="00AB3170">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EF269B" w:rsidRPr="007078D3" w:rsidRDefault="00EF269B" w:rsidP="00AB3170">
            <w:pPr>
              <w:spacing w:before="60" w:after="60"/>
              <w:ind w:left="122"/>
              <w:rPr>
                <w:sz w:val="22"/>
                <w:szCs w:val="22"/>
              </w:rPr>
            </w:pPr>
            <w:r w:rsidRPr="007078D3">
              <w:rPr>
                <w:b/>
                <w:sz w:val="22"/>
                <w:szCs w:val="22"/>
              </w:rPr>
              <w:t>Emissions Unit Description</w:t>
            </w:r>
          </w:p>
        </w:tc>
      </w:tr>
      <w:tr w:rsidR="00EF269B" w:rsidRPr="007078D3" w:rsidTr="00AB3170">
        <w:tc>
          <w:tcPr>
            <w:tcW w:w="1210" w:type="dxa"/>
            <w:tcBorders>
              <w:top w:val="double" w:sz="4" w:space="0" w:color="auto"/>
            </w:tcBorders>
          </w:tcPr>
          <w:p w:rsidR="00EF269B" w:rsidRPr="007078D3" w:rsidRDefault="007F23D4" w:rsidP="00AB3170">
            <w:pPr>
              <w:spacing w:before="60" w:after="60"/>
              <w:jc w:val="center"/>
              <w:rPr>
                <w:sz w:val="22"/>
                <w:szCs w:val="22"/>
              </w:rPr>
            </w:pPr>
            <w:r>
              <w:rPr>
                <w:sz w:val="22"/>
                <w:szCs w:val="22"/>
              </w:rPr>
              <w:t>007</w:t>
            </w:r>
          </w:p>
        </w:tc>
        <w:tc>
          <w:tcPr>
            <w:tcW w:w="8820" w:type="dxa"/>
            <w:tcBorders>
              <w:top w:val="double" w:sz="4" w:space="0" w:color="auto"/>
            </w:tcBorders>
          </w:tcPr>
          <w:p w:rsidR="00EF269B" w:rsidRPr="007F23D4" w:rsidRDefault="007F23D4" w:rsidP="00D8223C">
            <w:pPr>
              <w:spacing w:before="60" w:after="60"/>
              <w:ind w:left="122" w:right="122"/>
              <w:rPr>
                <w:sz w:val="22"/>
                <w:szCs w:val="22"/>
              </w:rPr>
            </w:pPr>
            <w:r>
              <w:rPr>
                <w:sz w:val="22"/>
                <w:szCs w:val="22"/>
                <w:u w:val="single"/>
              </w:rPr>
              <w:t>Mineral Unloading System</w:t>
            </w:r>
            <w:r w:rsidR="00602B3E">
              <w:rPr>
                <w:sz w:val="22"/>
                <w:szCs w:val="22"/>
                <w:u w:val="single"/>
              </w:rPr>
              <w:t xml:space="preserve"> (with baghouse dust collector)</w:t>
            </w:r>
            <w:r>
              <w:rPr>
                <w:sz w:val="22"/>
                <w:szCs w:val="22"/>
              </w:rPr>
              <w:t xml:space="preserve"> - </w:t>
            </w:r>
            <w:r w:rsidRPr="007F23D4">
              <w:rPr>
                <w:sz w:val="22"/>
                <w:szCs w:val="22"/>
              </w:rPr>
              <w:t xml:space="preserve">Minerals (salt, calcium, urea, and </w:t>
            </w:r>
            <w:proofErr w:type="spellStart"/>
            <w:r w:rsidRPr="007F23D4">
              <w:rPr>
                <w:sz w:val="22"/>
                <w:szCs w:val="22"/>
              </w:rPr>
              <w:t>minugel</w:t>
            </w:r>
            <w:proofErr w:type="spellEnd"/>
            <w:r w:rsidR="006B3251">
              <w:rPr>
                <w:sz w:val="22"/>
                <w:szCs w:val="22"/>
              </w:rPr>
              <w:t xml:space="preserve">, </w:t>
            </w:r>
            <w:r w:rsidR="006B3251" w:rsidRPr="00D8223C">
              <w:rPr>
                <w:sz w:val="22"/>
                <w:szCs w:val="22"/>
              </w:rPr>
              <w:t>or other minerals as required</w:t>
            </w:r>
            <w:r w:rsidRPr="007F23D4">
              <w:rPr>
                <w:sz w:val="22"/>
                <w:szCs w:val="22"/>
              </w:rPr>
              <w:t>) are delivered to the facility by trucks and unloaded using the trucks' pneumatic systems to blow the minerals to a pneumatic filter receiver and into any one of four storage bins.  Particulate matter (PM) emissions are controlled by a MAC Model No. 74RT14III baghouse</w:t>
            </w:r>
            <w:r w:rsidR="00602B3E">
              <w:rPr>
                <w:sz w:val="22"/>
                <w:szCs w:val="22"/>
              </w:rPr>
              <w:t xml:space="preserve"> dust collector</w:t>
            </w:r>
            <w:r w:rsidRPr="007F23D4">
              <w:rPr>
                <w:sz w:val="22"/>
                <w:szCs w:val="22"/>
              </w:rPr>
              <w:t>.</w:t>
            </w:r>
          </w:p>
        </w:tc>
      </w:tr>
    </w:tbl>
    <w:p w:rsidR="00EF269B" w:rsidRDefault="00EF269B" w:rsidP="00EF269B">
      <w:pPr>
        <w:pStyle w:val="BodyText3"/>
        <w:numPr>
          <w:ilvl w:val="12"/>
          <w:numId w:val="0"/>
        </w:numPr>
        <w:spacing w:after="0"/>
        <w:jc w:val="left"/>
        <w:rPr>
          <w:sz w:val="16"/>
          <w:szCs w:val="16"/>
        </w:rPr>
      </w:pPr>
    </w:p>
    <w:p w:rsidR="00C82036" w:rsidRDefault="00C82036" w:rsidP="00EF269B">
      <w:pPr>
        <w:pStyle w:val="BodyText3"/>
        <w:numPr>
          <w:ilvl w:val="12"/>
          <w:numId w:val="0"/>
        </w:numPr>
        <w:spacing w:after="0"/>
        <w:jc w:val="left"/>
        <w:rPr>
          <w:sz w:val="16"/>
          <w:szCs w:val="16"/>
        </w:rPr>
      </w:pPr>
    </w:p>
    <w:p w:rsidR="00AD533F" w:rsidRPr="00AD533F" w:rsidRDefault="00AD533F" w:rsidP="00AD533F">
      <w:pPr>
        <w:rPr>
          <w:b/>
          <w:caps/>
          <w:sz w:val="22"/>
          <w:szCs w:val="22"/>
        </w:rPr>
      </w:pPr>
      <w:r>
        <w:rPr>
          <w:b/>
          <w:caps/>
          <w:sz w:val="22"/>
          <w:szCs w:val="22"/>
          <w:u w:val="single"/>
        </w:rPr>
        <w:t>Additional REquirements</w:t>
      </w:r>
      <w:r w:rsidRPr="00AD533F">
        <w:rPr>
          <w:b/>
          <w:caps/>
          <w:sz w:val="22"/>
          <w:szCs w:val="22"/>
        </w:rPr>
        <w:t xml:space="preserve">- </w:t>
      </w:r>
      <w:r w:rsidRPr="00AD533F">
        <w:rPr>
          <w:caps/>
          <w:sz w:val="22"/>
          <w:szCs w:val="22"/>
        </w:rPr>
        <w:t>See also Section 3, subsection E. for common conditions that APPLY TO this emissions unit</w:t>
      </w:r>
      <w:r w:rsidRPr="00AD533F">
        <w:rPr>
          <w:b/>
          <w:caps/>
          <w:sz w:val="22"/>
          <w:szCs w:val="22"/>
        </w:rPr>
        <w:t xml:space="preserve">. </w:t>
      </w:r>
    </w:p>
    <w:p w:rsidR="00EF269B" w:rsidRPr="007078D3" w:rsidRDefault="00EF269B" w:rsidP="00EF269B">
      <w:pPr>
        <w:pStyle w:val="BodyText3"/>
        <w:numPr>
          <w:ilvl w:val="12"/>
          <w:numId w:val="0"/>
        </w:numPr>
        <w:spacing w:after="0"/>
        <w:jc w:val="left"/>
        <w:rPr>
          <w:sz w:val="16"/>
          <w:szCs w:val="16"/>
        </w:rPr>
      </w:pPr>
    </w:p>
    <w:p w:rsidR="00EF269B" w:rsidRPr="007078D3" w:rsidRDefault="00EF269B" w:rsidP="00EF269B">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EF269B" w:rsidRPr="007078D3" w:rsidRDefault="00EF269B" w:rsidP="00EF269B"/>
    <w:p w:rsidR="0056469E" w:rsidRPr="007078D3" w:rsidRDefault="0056469E" w:rsidP="0056469E">
      <w:pPr>
        <w:tabs>
          <w:tab w:val="left" w:pos="360"/>
        </w:tabs>
        <w:suppressAutoHyphens/>
        <w:rPr>
          <w:sz w:val="22"/>
          <w:szCs w:val="22"/>
        </w:rPr>
      </w:pPr>
      <w:r>
        <w:rPr>
          <w:b/>
          <w:sz w:val="22"/>
          <w:szCs w:val="22"/>
        </w:rPr>
        <w:t>C</w:t>
      </w:r>
      <w:r w:rsidRPr="00AB4115">
        <w:rPr>
          <w:b/>
          <w:sz w:val="22"/>
          <w:szCs w:val="22"/>
        </w:rPr>
        <w:t>.</w:t>
      </w:r>
      <w:r>
        <w:rPr>
          <w:b/>
          <w:sz w:val="22"/>
          <w:szCs w:val="22"/>
        </w:rPr>
        <w:t>1</w:t>
      </w:r>
      <w:r w:rsidRPr="00AB4115">
        <w:rPr>
          <w:b/>
          <w:sz w:val="22"/>
          <w:szCs w:val="22"/>
        </w:rPr>
        <w:t>.</w:t>
      </w:r>
      <w:r w:rsidRPr="00AB4115">
        <w:rPr>
          <w:sz w:val="22"/>
          <w:szCs w:val="22"/>
        </w:rPr>
        <w:tab/>
      </w:r>
      <w:r>
        <w:rPr>
          <w:sz w:val="22"/>
          <w:szCs w:val="22"/>
          <w:u w:val="single"/>
        </w:rPr>
        <w:t>Particulate Matter</w:t>
      </w:r>
      <w:r w:rsidR="00602B3E">
        <w:rPr>
          <w:sz w:val="22"/>
          <w:szCs w:val="22"/>
          <w:u w:val="single"/>
        </w:rPr>
        <w:t xml:space="preserve"> (PM)</w:t>
      </w:r>
      <w:r>
        <w:rPr>
          <w:sz w:val="22"/>
          <w:szCs w:val="22"/>
          <w:u w:val="single"/>
        </w:rPr>
        <w:t xml:space="preserve"> Emissions Limitation</w:t>
      </w:r>
      <w:r w:rsidRPr="007078D3">
        <w:rPr>
          <w:sz w:val="22"/>
          <w:szCs w:val="22"/>
        </w:rPr>
        <w:t xml:space="preserve"> </w:t>
      </w:r>
      <w:r w:rsidR="00602B3E">
        <w:rPr>
          <w:sz w:val="22"/>
          <w:szCs w:val="22"/>
        </w:rPr>
        <w:t>-</w:t>
      </w:r>
      <w:r w:rsidR="00602B3E" w:rsidRPr="007078D3">
        <w:rPr>
          <w:sz w:val="22"/>
          <w:szCs w:val="22"/>
        </w:rPr>
        <w:t xml:space="preserve"> </w:t>
      </w:r>
      <w:r w:rsidR="00602B3E">
        <w:rPr>
          <w:sz w:val="22"/>
          <w:szCs w:val="22"/>
        </w:rPr>
        <w:t>PM emission from the</w:t>
      </w:r>
      <w:r>
        <w:rPr>
          <w:sz w:val="22"/>
          <w:szCs w:val="22"/>
        </w:rPr>
        <w:t xml:space="preserve"> </w:t>
      </w:r>
      <w:r w:rsidR="00602B3E">
        <w:rPr>
          <w:sz w:val="22"/>
          <w:szCs w:val="22"/>
        </w:rPr>
        <w:t>M</w:t>
      </w:r>
      <w:r>
        <w:rPr>
          <w:sz w:val="22"/>
          <w:szCs w:val="22"/>
        </w:rPr>
        <w:t xml:space="preserve">ineral </w:t>
      </w:r>
      <w:r w:rsidR="00602B3E">
        <w:rPr>
          <w:sz w:val="22"/>
          <w:szCs w:val="22"/>
        </w:rPr>
        <w:t>U</w:t>
      </w:r>
      <w:r>
        <w:rPr>
          <w:sz w:val="22"/>
          <w:szCs w:val="22"/>
        </w:rPr>
        <w:t xml:space="preserve">nloading </w:t>
      </w:r>
      <w:r w:rsidR="00602B3E">
        <w:rPr>
          <w:sz w:val="22"/>
          <w:szCs w:val="22"/>
        </w:rPr>
        <w:t>S</w:t>
      </w:r>
      <w:r>
        <w:rPr>
          <w:sz w:val="22"/>
          <w:szCs w:val="22"/>
        </w:rPr>
        <w:t xml:space="preserve">ystem </w:t>
      </w:r>
      <w:r w:rsidR="00602B3E">
        <w:rPr>
          <w:sz w:val="22"/>
          <w:szCs w:val="22"/>
        </w:rPr>
        <w:tab/>
      </w:r>
      <w:r w:rsidR="00602B3E">
        <w:rPr>
          <w:sz w:val="22"/>
          <w:szCs w:val="22"/>
        </w:rPr>
        <w:tab/>
      </w:r>
      <w:r w:rsidR="00602B3E">
        <w:rPr>
          <w:sz w:val="22"/>
          <w:szCs w:val="22"/>
        </w:rPr>
        <w:tab/>
        <w:t>baghouse dust collector exhaust vent shall not exceed</w:t>
      </w:r>
      <w:r>
        <w:rPr>
          <w:sz w:val="22"/>
          <w:szCs w:val="22"/>
        </w:rPr>
        <w:t xml:space="preserve"> 0.20 pounds per hour. </w:t>
      </w:r>
    </w:p>
    <w:p w:rsidR="0056469E" w:rsidRPr="007078D3" w:rsidRDefault="0056469E" w:rsidP="0056469E">
      <w:pPr>
        <w:suppressAutoHyphens/>
        <w:spacing w:before="120" w:after="120"/>
        <w:ind w:left="1080"/>
        <w:rPr>
          <w:i/>
          <w:sz w:val="22"/>
          <w:szCs w:val="22"/>
        </w:rPr>
      </w:pPr>
      <w:r w:rsidRPr="002900AD">
        <w:rPr>
          <w:i/>
          <w:sz w:val="22"/>
          <w:szCs w:val="22"/>
        </w:rPr>
        <w:t>(</w:t>
      </w:r>
      <w:r w:rsidRPr="002900AD">
        <w:rPr>
          <w:i/>
          <w:sz w:val="22"/>
          <w:szCs w:val="22"/>
          <w:u w:val="single"/>
        </w:rPr>
        <w:t>Permitting Note</w:t>
      </w:r>
      <w:r w:rsidRPr="002900AD">
        <w:rPr>
          <w:i/>
          <w:sz w:val="22"/>
          <w:szCs w:val="22"/>
        </w:rPr>
        <w:t xml:space="preserve"> –Based upon this limit and operating for 8,760 hours/year, potential PM emissions for this EU are </w:t>
      </w:r>
      <w:r w:rsidR="004B273A">
        <w:rPr>
          <w:i/>
          <w:sz w:val="22"/>
          <w:szCs w:val="22"/>
        </w:rPr>
        <w:t xml:space="preserve">0.88 </w:t>
      </w:r>
      <w:r w:rsidR="000B261F">
        <w:rPr>
          <w:i/>
          <w:sz w:val="22"/>
          <w:szCs w:val="22"/>
        </w:rPr>
        <w:t>TPY</w:t>
      </w:r>
      <w:r w:rsidR="000B261F" w:rsidRPr="002900AD">
        <w:rPr>
          <w:i/>
          <w:sz w:val="22"/>
          <w:szCs w:val="22"/>
        </w:rPr>
        <w:t>.)</w:t>
      </w:r>
    </w:p>
    <w:p w:rsidR="0056469E" w:rsidRDefault="0056469E" w:rsidP="0056469E">
      <w:pPr>
        <w:suppressAutoHyphens/>
        <w:rPr>
          <w:sz w:val="22"/>
          <w:szCs w:val="22"/>
        </w:rPr>
      </w:pPr>
      <w:r>
        <w:rPr>
          <w:sz w:val="22"/>
          <w:szCs w:val="22"/>
        </w:rPr>
        <w:tab/>
      </w:r>
      <w:r>
        <w:rPr>
          <w:sz w:val="22"/>
          <w:szCs w:val="22"/>
        </w:rPr>
        <w:tab/>
      </w:r>
      <w:r w:rsidRPr="007078D3">
        <w:rPr>
          <w:sz w:val="22"/>
          <w:szCs w:val="22"/>
        </w:rPr>
        <w:t>[Rule 62-210.200 (definition of Potential to Emit), F.A.C.]</w:t>
      </w:r>
    </w:p>
    <w:p w:rsidR="0056469E" w:rsidRDefault="0056469E" w:rsidP="0056469E">
      <w:pPr>
        <w:suppressAutoHyphens/>
        <w:rPr>
          <w:sz w:val="22"/>
          <w:szCs w:val="22"/>
        </w:rPr>
      </w:pPr>
    </w:p>
    <w:p w:rsidR="0056469E" w:rsidRPr="00DA0682" w:rsidRDefault="0056469E" w:rsidP="000607B8">
      <w:pPr>
        <w:tabs>
          <w:tab w:val="left" w:pos="-1440"/>
          <w:tab w:val="left" w:pos="-720"/>
        </w:tabs>
        <w:suppressAutoHyphens/>
        <w:ind w:left="720" w:hanging="720"/>
        <w:rPr>
          <w:sz w:val="22"/>
          <w:szCs w:val="22"/>
        </w:rPr>
      </w:pPr>
      <w:r>
        <w:rPr>
          <w:b/>
          <w:sz w:val="22"/>
          <w:szCs w:val="22"/>
        </w:rPr>
        <w:t>C</w:t>
      </w:r>
      <w:r w:rsidRPr="00AB4115">
        <w:rPr>
          <w:b/>
          <w:sz w:val="22"/>
          <w:szCs w:val="22"/>
        </w:rPr>
        <w:t>.</w:t>
      </w:r>
      <w:r>
        <w:rPr>
          <w:b/>
          <w:sz w:val="22"/>
          <w:szCs w:val="22"/>
        </w:rPr>
        <w:t>2</w:t>
      </w:r>
      <w:r w:rsidRPr="00AB4115">
        <w:rPr>
          <w:b/>
          <w:sz w:val="22"/>
          <w:szCs w:val="22"/>
        </w:rPr>
        <w:t>.</w:t>
      </w:r>
      <w:r>
        <w:rPr>
          <w:sz w:val="22"/>
          <w:szCs w:val="22"/>
        </w:rPr>
        <w:tab/>
      </w:r>
      <w:r w:rsidRPr="003D246C">
        <w:rPr>
          <w:sz w:val="22"/>
          <w:szCs w:val="22"/>
          <w:u w:val="single"/>
        </w:rPr>
        <w:t>Visible Emissions</w:t>
      </w:r>
      <w:r w:rsidRPr="00DD5D22">
        <w:rPr>
          <w:sz w:val="22"/>
          <w:szCs w:val="22"/>
        </w:rPr>
        <w:t xml:space="preserve"> </w:t>
      </w:r>
      <w:r w:rsidRPr="003D246C">
        <w:rPr>
          <w:sz w:val="22"/>
          <w:szCs w:val="22"/>
        </w:rPr>
        <w:t xml:space="preserve">- In order to provide reasonable assurance </w:t>
      </w:r>
      <w:r w:rsidRPr="00AB4115">
        <w:rPr>
          <w:sz w:val="22"/>
          <w:szCs w:val="22"/>
        </w:rPr>
        <w:t xml:space="preserve">that the </w:t>
      </w:r>
      <w:r w:rsidR="00602B3E">
        <w:rPr>
          <w:sz w:val="22"/>
          <w:szCs w:val="22"/>
        </w:rPr>
        <w:t>Mineral Unloading System</w:t>
      </w:r>
      <w:r w:rsidR="000607B8">
        <w:rPr>
          <w:sz w:val="22"/>
          <w:szCs w:val="22"/>
        </w:rPr>
        <w:t xml:space="preserve"> </w:t>
      </w:r>
      <w:r w:rsidR="00602B3E">
        <w:rPr>
          <w:sz w:val="22"/>
          <w:szCs w:val="22"/>
        </w:rPr>
        <w:t>is</w:t>
      </w:r>
      <w:r w:rsidRPr="00AB4115">
        <w:rPr>
          <w:sz w:val="22"/>
          <w:szCs w:val="22"/>
        </w:rPr>
        <w:t xml:space="preserve"> operated in accordance with</w:t>
      </w:r>
      <w:r w:rsidR="000607B8">
        <w:rPr>
          <w:sz w:val="22"/>
          <w:szCs w:val="22"/>
        </w:rPr>
        <w:t xml:space="preserve"> the emissions limitation of </w:t>
      </w:r>
      <w:r w:rsidR="00602B3E">
        <w:rPr>
          <w:sz w:val="22"/>
          <w:szCs w:val="22"/>
        </w:rPr>
        <w:t>Specific Condition C.1</w:t>
      </w:r>
      <w:r w:rsidRPr="00AB4115">
        <w:rPr>
          <w:sz w:val="22"/>
          <w:szCs w:val="22"/>
        </w:rPr>
        <w:t>, in lieu</w:t>
      </w:r>
      <w:r w:rsidR="00602B3E">
        <w:rPr>
          <w:sz w:val="22"/>
          <w:szCs w:val="22"/>
        </w:rPr>
        <w:t xml:space="preserve"> </w:t>
      </w:r>
      <w:r w:rsidRPr="00AB4115">
        <w:rPr>
          <w:sz w:val="22"/>
          <w:szCs w:val="22"/>
        </w:rPr>
        <w:t>of</w:t>
      </w:r>
      <w:r w:rsidR="00DA03D8">
        <w:rPr>
          <w:sz w:val="22"/>
          <w:szCs w:val="22"/>
        </w:rPr>
        <w:t xml:space="preserve"> </w:t>
      </w:r>
      <w:r w:rsidRPr="00AB4115">
        <w:rPr>
          <w:sz w:val="22"/>
          <w:szCs w:val="22"/>
        </w:rPr>
        <w:t xml:space="preserve">stack testing, visible emissions (VE) from </w:t>
      </w:r>
      <w:r w:rsidR="000607B8">
        <w:rPr>
          <w:sz w:val="22"/>
          <w:szCs w:val="22"/>
        </w:rPr>
        <w:t xml:space="preserve">the Mineral Unloading System dust collector exhaust vent </w:t>
      </w:r>
      <w:r w:rsidR="000607B8" w:rsidRPr="000607B8">
        <w:rPr>
          <w:sz w:val="22"/>
          <w:szCs w:val="22"/>
          <w:u w:val="single"/>
        </w:rPr>
        <w:t>shall</w:t>
      </w:r>
      <w:r w:rsidRPr="000607B8">
        <w:rPr>
          <w:sz w:val="22"/>
          <w:szCs w:val="22"/>
          <w:u w:val="single"/>
        </w:rPr>
        <w:t xml:space="preserve"> </w:t>
      </w:r>
      <w:r w:rsidRPr="00602B3E">
        <w:rPr>
          <w:sz w:val="22"/>
          <w:szCs w:val="22"/>
          <w:u w:val="single"/>
        </w:rPr>
        <w:t>not exceed five percent</w:t>
      </w:r>
      <w:r w:rsidR="00602B3E">
        <w:rPr>
          <w:sz w:val="22"/>
          <w:szCs w:val="22"/>
          <w:u w:val="single"/>
        </w:rPr>
        <w:t xml:space="preserve"> </w:t>
      </w:r>
      <w:r w:rsidRPr="00602B3E">
        <w:rPr>
          <w:sz w:val="22"/>
          <w:szCs w:val="22"/>
          <w:u w:val="single"/>
        </w:rPr>
        <w:t>(5%) opacity</w:t>
      </w:r>
      <w:r w:rsidR="00602B3E" w:rsidRPr="003D246C">
        <w:rPr>
          <w:sz w:val="22"/>
          <w:szCs w:val="22"/>
        </w:rPr>
        <w:t xml:space="preserve">.  </w:t>
      </w:r>
      <w:r w:rsidR="00EA3A2B">
        <w:rPr>
          <w:sz w:val="22"/>
          <w:szCs w:val="22"/>
        </w:rPr>
        <w:t xml:space="preserve">Submittal </w:t>
      </w:r>
      <w:r w:rsidRPr="003D246C">
        <w:rPr>
          <w:sz w:val="22"/>
          <w:szCs w:val="22"/>
        </w:rPr>
        <w:t>of a visible emissions test showing visible</w:t>
      </w:r>
      <w:r w:rsidR="00664B0A">
        <w:rPr>
          <w:sz w:val="22"/>
          <w:szCs w:val="22"/>
        </w:rPr>
        <w:t xml:space="preserve"> </w:t>
      </w:r>
      <w:r w:rsidRPr="003D246C">
        <w:rPr>
          <w:sz w:val="22"/>
          <w:szCs w:val="22"/>
        </w:rPr>
        <w:t>emissions of no greater than 5</w:t>
      </w:r>
      <w:r w:rsidR="00602B3E" w:rsidRPr="003D246C">
        <w:rPr>
          <w:sz w:val="22"/>
          <w:szCs w:val="22"/>
        </w:rPr>
        <w:t xml:space="preserve">% </w:t>
      </w:r>
      <w:r w:rsidR="00602B3E">
        <w:rPr>
          <w:sz w:val="22"/>
          <w:szCs w:val="22"/>
        </w:rPr>
        <w:t>opacity</w:t>
      </w:r>
      <w:r w:rsidR="00664B0A">
        <w:rPr>
          <w:sz w:val="22"/>
          <w:szCs w:val="22"/>
        </w:rPr>
        <w:t xml:space="preserve"> </w:t>
      </w:r>
      <w:r w:rsidRPr="003D246C">
        <w:rPr>
          <w:sz w:val="22"/>
          <w:szCs w:val="22"/>
        </w:rPr>
        <w:t>will be</w:t>
      </w:r>
      <w:r w:rsidR="00602B3E">
        <w:rPr>
          <w:sz w:val="22"/>
          <w:szCs w:val="22"/>
        </w:rPr>
        <w:t xml:space="preserve"> </w:t>
      </w:r>
      <w:r>
        <w:rPr>
          <w:sz w:val="22"/>
          <w:szCs w:val="22"/>
        </w:rPr>
        <w:t>a</w:t>
      </w:r>
      <w:r w:rsidRPr="003D246C">
        <w:rPr>
          <w:sz w:val="22"/>
          <w:szCs w:val="22"/>
        </w:rPr>
        <w:t>ccepted as documentation of compliance with the</w:t>
      </w:r>
      <w:r w:rsidR="000607B8">
        <w:rPr>
          <w:sz w:val="22"/>
          <w:szCs w:val="22"/>
        </w:rPr>
        <w:t xml:space="preserve"> </w:t>
      </w:r>
      <w:r w:rsidRPr="003D246C">
        <w:rPr>
          <w:sz w:val="22"/>
          <w:szCs w:val="22"/>
        </w:rPr>
        <w:t>particulate</w:t>
      </w:r>
      <w:r w:rsidR="000607B8">
        <w:rPr>
          <w:sz w:val="22"/>
          <w:szCs w:val="22"/>
        </w:rPr>
        <w:t xml:space="preserve"> </w:t>
      </w:r>
      <w:r w:rsidRPr="003D246C">
        <w:rPr>
          <w:sz w:val="22"/>
          <w:szCs w:val="22"/>
        </w:rPr>
        <w:t>matter emission limits of</w:t>
      </w:r>
      <w:r w:rsidR="00664B0A">
        <w:rPr>
          <w:sz w:val="22"/>
          <w:szCs w:val="22"/>
        </w:rPr>
        <w:t xml:space="preserve"> </w:t>
      </w:r>
      <w:r w:rsidRPr="003D246C">
        <w:rPr>
          <w:sz w:val="22"/>
          <w:szCs w:val="22"/>
        </w:rPr>
        <w:t xml:space="preserve">this permit.  However, should the Department have reason to believe the </w:t>
      </w:r>
      <w:r w:rsidR="00DA03D8">
        <w:rPr>
          <w:sz w:val="22"/>
          <w:szCs w:val="22"/>
        </w:rPr>
        <w:t xml:space="preserve">particulate </w:t>
      </w:r>
      <w:r w:rsidRPr="003D246C">
        <w:rPr>
          <w:sz w:val="22"/>
          <w:szCs w:val="22"/>
        </w:rPr>
        <w:t>emission standard is</w:t>
      </w:r>
      <w:r w:rsidR="00602B3E">
        <w:rPr>
          <w:sz w:val="22"/>
          <w:szCs w:val="22"/>
        </w:rPr>
        <w:tab/>
      </w:r>
      <w:r w:rsidRPr="003D246C">
        <w:rPr>
          <w:sz w:val="22"/>
          <w:szCs w:val="22"/>
        </w:rPr>
        <w:t>not being met, the Department may require that compliance with the particulate emission standard be demonstrated by stack testing in</w:t>
      </w:r>
      <w:r w:rsidR="00664B0A">
        <w:rPr>
          <w:sz w:val="22"/>
          <w:szCs w:val="22"/>
        </w:rPr>
        <w:t xml:space="preserve"> </w:t>
      </w:r>
      <w:r w:rsidRPr="003D246C">
        <w:rPr>
          <w:sz w:val="22"/>
          <w:szCs w:val="22"/>
        </w:rPr>
        <w:t>accordance with</w:t>
      </w:r>
      <w:r w:rsidR="00664B0A">
        <w:rPr>
          <w:sz w:val="22"/>
          <w:szCs w:val="22"/>
        </w:rPr>
        <w:t xml:space="preserve"> </w:t>
      </w:r>
      <w:r w:rsidRPr="003D246C">
        <w:rPr>
          <w:sz w:val="22"/>
          <w:szCs w:val="22"/>
        </w:rPr>
        <w:t>Chapter 62</w:t>
      </w:r>
      <w:r w:rsidRPr="00AB4115">
        <w:rPr>
          <w:sz w:val="22"/>
          <w:szCs w:val="22"/>
        </w:rPr>
        <w:t>-297,</w:t>
      </w:r>
      <w:r w:rsidR="00664B0A">
        <w:rPr>
          <w:sz w:val="22"/>
          <w:szCs w:val="22"/>
        </w:rPr>
        <w:t>F</w:t>
      </w:r>
      <w:r w:rsidRPr="00AB4115">
        <w:rPr>
          <w:sz w:val="22"/>
          <w:szCs w:val="22"/>
        </w:rPr>
        <w:t>.A.C.</w:t>
      </w:r>
      <w:r w:rsidRPr="00DA0682">
        <w:rPr>
          <w:sz w:val="22"/>
          <w:szCs w:val="22"/>
        </w:rPr>
        <w:t xml:space="preserve">  </w:t>
      </w:r>
    </w:p>
    <w:p w:rsidR="0056469E" w:rsidRPr="00DA0682" w:rsidRDefault="0056469E" w:rsidP="00DA03D8">
      <w:pPr>
        <w:tabs>
          <w:tab w:val="left" w:pos="-1440"/>
          <w:tab w:val="left" w:pos="-720"/>
          <w:tab w:val="left" w:pos="90"/>
          <w:tab w:val="left" w:pos="720"/>
        </w:tabs>
        <w:suppressAutoHyphens/>
        <w:ind w:left="360" w:hanging="360"/>
        <w:jc w:val="both"/>
        <w:rPr>
          <w:sz w:val="22"/>
          <w:szCs w:val="22"/>
        </w:rPr>
      </w:pPr>
      <w:r w:rsidRPr="00DA0682">
        <w:rPr>
          <w:sz w:val="22"/>
          <w:szCs w:val="22"/>
        </w:rPr>
        <w:tab/>
      </w:r>
      <w:r>
        <w:rPr>
          <w:sz w:val="22"/>
          <w:szCs w:val="22"/>
        </w:rPr>
        <w:tab/>
      </w:r>
      <w:r>
        <w:rPr>
          <w:sz w:val="22"/>
          <w:szCs w:val="22"/>
        </w:rPr>
        <w:tab/>
      </w:r>
      <w:proofErr w:type="gramStart"/>
      <w:r w:rsidRPr="00DA0682">
        <w:rPr>
          <w:sz w:val="22"/>
          <w:szCs w:val="22"/>
        </w:rPr>
        <w:t>[Rules 62-4.070(3) and 62-297.620(4), F.A.C.]</w:t>
      </w:r>
      <w:proofErr w:type="gramEnd"/>
    </w:p>
    <w:p w:rsidR="0056469E" w:rsidRPr="007078D3" w:rsidRDefault="0056469E" w:rsidP="0056469E">
      <w:pPr>
        <w:suppressAutoHyphens/>
        <w:rPr>
          <w:sz w:val="16"/>
          <w:szCs w:val="16"/>
        </w:rPr>
      </w:pPr>
    </w:p>
    <w:p w:rsidR="00EF269B" w:rsidRPr="007078D3" w:rsidRDefault="00EF269B" w:rsidP="00EF269B">
      <w:pPr>
        <w:suppressAutoHyphens/>
        <w:ind w:left="720"/>
        <w:rPr>
          <w:sz w:val="16"/>
          <w:szCs w:val="16"/>
        </w:rPr>
      </w:pPr>
    </w:p>
    <w:p w:rsidR="00EF269B" w:rsidRDefault="00EF269B" w:rsidP="00EF269B">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 xml:space="preserve">Compliance Testing Requirements </w:t>
      </w:r>
    </w:p>
    <w:p w:rsidR="00F656AC" w:rsidRPr="00F656AC" w:rsidRDefault="00F656AC" w:rsidP="00F656AC"/>
    <w:p w:rsidR="00C82036" w:rsidRDefault="00A96749" w:rsidP="00A96749">
      <w:pPr>
        <w:widowControl w:val="0"/>
        <w:tabs>
          <w:tab w:val="left" w:pos="720"/>
        </w:tabs>
        <w:ind w:left="720" w:hanging="720"/>
        <w:rPr>
          <w:sz w:val="22"/>
          <w:szCs w:val="22"/>
        </w:rPr>
      </w:pPr>
      <w:r>
        <w:rPr>
          <w:b/>
          <w:sz w:val="22"/>
          <w:szCs w:val="22"/>
        </w:rPr>
        <w:t>C.3.</w:t>
      </w:r>
      <w:r>
        <w:rPr>
          <w:b/>
          <w:sz w:val="22"/>
          <w:szCs w:val="22"/>
        </w:rPr>
        <w:tab/>
      </w:r>
      <w:r>
        <w:rPr>
          <w:sz w:val="22"/>
          <w:szCs w:val="22"/>
          <w:u w:val="single"/>
        </w:rPr>
        <w:t>Annual Visible Emissions (VE) Compliance Testing</w:t>
      </w:r>
      <w:r>
        <w:rPr>
          <w:sz w:val="22"/>
          <w:szCs w:val="22"/>
        </w:rPr>
        <w:t xml:space="preserve"> – In order to determine compliance with the visible emission limitation of Specific Condition No. C.2, the </w:t>
      </w:r>
      <w:r w:rsidR="00C82036">
        <w:rPr>
          <w:sz w:val="22"/>
          <w:szCs w:val="22"/>
        </w:rPr>
        <w:t>Mineral Unloading System</w:t>
      </w:r>
      <w:r>
        <w:rPr>
          <w:sz w:val="22"/>
          <w:szCs w:val="22"/>
        </w:rPr>
        <w:t xml:space="preserve"> baghouse dust collector exhaust</w:t>
      </w:r>
      <w:r w:rsidR="00C82036">
        <w:rPr>
          <w:sz w:val="22"/>
          <w:szCs w:val="22"/>
        </w:rPr>
        <w:t xml:space="preserve"> vent</w:t>
      </w:r>
      <w:r>
        <w:rPr>
          <w:sz w:val="22"/>
          <w:szCs w:val="22"/>
        </w:rPr>
        <w:t xml:space="preserve"> shall be tested for visible emissions annually each federal fiscal year (October 1- September 30).    </w:t>
      </w:r>
    </w:p>
    <w:p w:rsidR="00A96749" w:rsidRDefault="00C82036" w:rsidP="00A96749">
      <w:pPr>
        <w:widowControl w:val="0"/>
        <w:tabs>
          <w:tab w:val="left" w:pos="720"/>
        </w:tabs>
        <w:ind w:left="720" w:hanging="720"/>
        <w:rPr>
          <w:sz w:val="22"/>
          <w:szCs w:val="22"/>
        </w:rPr>
      </w:pPr>
      <w:r>
        <w:rPr>
          <w:b/>
          <w:sz w:val="22"/>
          <w:szCs w:val="22"/>
        </w:rPr>
        <w:tab/>
      </w:r>
      <w:r w:rsidR="00A96749">
        <w:rPr>
          <w:sz w:val="22"/>
          <w:szCs w:val="22"/>
        </w:rPr>
        <w:t>[Rule 62-297.310(7</w:t>
      </w:r>
      <w:proofErr w:type="gramStart"/>
      <w:r w:rsidR="00A96749">
        <w:rPr>
          <w:sz w:val="22"/>
          <w:szCs w:val="22"/>
        </w:rPr>
        <w:t>)(</w:t>
      </w:r>
      <w:proofErr w:type="gramEnd"/>
      <w:r w:rsidR="00A96749">
        <w:rPr>
          <w:sz w:val="22"/>
          <w:szCs w:val="22"/>
        </w:rPr>
        <w:t>a)4, F.A.C.]</w:t>
      </w:r>
    </w:p>
    <w:p w:rsidR="00A96749" w:rsidRDefault="00A96749" w:rsidP="006F68E6">
      <w:pPr>
        <w:widowControl w:val="0"/>
        <w:tabs>
          <w:tab w:val="left" w:pos="720"/>
        </w:tabs>
        <w:spacing w:after="100"/>
        <w:rPr>
          <w:b/>
          <w:sz w:val="22"/>
          <w:szCs w:val="22"/>
        </w:rPr>
      </w:pPr>
    </w:p>
    <w:p w:rsidR="0003130C" w:rsidRDefault="00F656AC" w:rsidP="00C82036">
      <w:pPr>
        <w:widowControl w:val="0"/>
        <w:tabs>
          <w:tab w:val="left" w:pos="720"/>
        </w:tabs>
        <w:spacing w:after="120"/>
        <w:rPr>
          <w:sz w:val="22"/>
          <w:szCs w:val="22"/>
        </w:rPr>
      </w:pPr>
      <w:r>
        <w:rPr>
          <w:b/>
          <w:sz w:val="22"/>
          <w:szCs w:val="22"/>
        </w:rPr>
        <w:t>C</w:t>
      </w:r>
      <w:r w:rsidR="00EF269B" w:rsidRPr="007078D3">
        <w:rPr>
          <w:b/>
          <w:sz w:val="22"/>
          <w:szCs w:val="22"/>
        </w:rPr>
        <w:t>.</w:t>
      </w:r>
      <w:r w:rsidR="00A96749">
        <w:rPr>
          <w:b/>
          <w:sz w:val="22"/>
          <w:szCs w:val="22"/>
        </w:rPr>
        <w:t>4</w:t>
      </w:r>
      <w:r w:rsidR="00EF269B" w:rsidRPr="007078D3">
        <w:rPr>
          <w:b/>
          <w:sz w:val="22"/>
          <w:szCs w:val="22"/>
        </w:rPr>
        <w:t>.</w:t>
      </w:r>
      <w:r w:rsidR="00EF269B" w:rsidRPr="007078D3">
        <w:rPr>
          <w:sz w:val="22"/>
          <w:szCs w:val="22"/>
        </w:rPr>
        <w:tab/>
      </w:r>
      <w:r w:rsidR="006F68E6" w:rsidRPr="00DD5D22">
        <w:rPr>
          <w:sz w:val="22"/>
          <w:szCs w:val="22"/>
          <w:u w:val="single"/>
        </w:rPr>
        <w:t>Operating Rate During Testing</w:t>
      </w:r>
      <w:r w:rsidR="006F68E6">
        <w:rPr>
          <w:sz w:val="22"/>
          <w:szCs w:val="22"/>
        </w:rPr>
        <w:t xml:space="preserve"> -</w:t>
      </w:r>
      <w:r w:rsidR="006F68E6" w:rsidRPr="00C7135E">
        <w:rPr>
          <w:sz w:val="22"/>
          <w:szCs w:val="22"/>
        </w:rPr>
        <w:t xml:space="preserve"> Testing of emissions shall be conducted with the emissions unit </w:t>
      </w:r>
      <w:r w:rsidR="006F68E6">
        <w:rPr>
          <w:sz w:val="22"/>
          <w:szCs w:val="22"/>
        </w:rPr>
        <w:tab/>
      </w:r>
      <w:r w:rsidR="006F68E6">
        <w:rPr>
          <w:sz w:val="22"/>
          <w:szCs w:val="22"/>
        </w:rPr>
        <w:tab/>
      </w:r>
      <w:r w:rsidR="006F68E6">
        <w:rPr>
          <w:sz w:val="22"/>
          <w:szCs w:val="22"/>
        </w:rPr>
        <w:tab/>
      </w:r>
      <w:r w:rsidR="006F68E6" w:rsidRPr="00C7135E">
        <w:rPr>
          <w:sz w:val="22"/>
          <w:szCs w:val="22"/>
        </w:rPr>
        <w:t xml:space="preserve">operating at permitted capacity.  For the purposes of testing, the permitted capacity is defined as 90 to </w:t>
      </w:r>
      <w:r w:rsidR="006F68E6">
        <w:rPr>
          <w:sz w:val="22"/>
          <w:szCs w:val="22"/>
        </w:rPr>
        <w:tab/>
      </w:r>
      <w:r w:rsidR="006F68E6" w:rsidRPr="00C7135E">
        <w:rPr>
          <w:sz w:val="22"/>
          <w:szCs w:val="22"/>
        </w:rPr>
        <w:t xml:space="preserve">100 percent of the maximum operation rate of </w:t>
      </w:r>
      <w:r w:rsidR="006F68E6" w:rsidRPr="00625A21">
        <w:rPr>
          <w:sz w:val="22"/>
          <w:szCs w:val="22"/>
        </w:rPr>
        <w:t>12</w:t>
      </w:r>
      <w:r w:rsidR="00625A21" w:rsidRPr="00625A21">
        <w:rPr>
          <w:sz w:val="22"/>
          <w:szCs w:val="22"/>
        </w:rPr>
        <w:t>.0</w:t>
      </w:r>
      <w:r w:rsidR="006F68E6" w:rsidRPr="00625A21">
        <w:rPr>
          <w:sz w:val="22"/>
          <w:szCs w:val="22"/>
        </w:rPr>
        <w:t xml:space="preserve"> tons per hour </w:t>
      </w:r>
      <w:r w:rsidR="006F68E6">
        <w:rPr>
          <w:sz w:val="22"/>
          <w:szCs w:val="22"/>
        </w:rPr>
        <w:t>d</w:t>
      </w:r>
      <w:r w:rsidR="006F68E6" w:rsidRPr="00C7135E">
        <w:rPr>
          <w:sz w:val="22"/>
          <w:szCs w:val="22"/>
        </w:rPr>
        <w:t xml:space="preserve">uring the test period.  If it is </w:t>
      </w:r>
      <w:r w:rsidR="006F68E6">
        <w:rPr>
          <w:sz w:val="22"/>
          <w:szCs w:val="22"/>
        </w:rPr>
        <w:tab/>
      </w:r>
      <w:r w:rsidR="006F68E6" w:rsidRPr="00C7135E">
        <w:rPr>
          <w:sz w:val="22"/>
          <w:szCs w:val="22"/>
        </w:rPr>
        <w:t xml:space="preserve">impractical to test at permitted capacity, an emissions unit may be tested at less than the maximum </w:t>
      </w:r>
      <w:r w:rsidR="006F68E6">
        <w:rPr>
          <w:sz w:val="22"/>
          <w:szCs w:val="22"/>
        </w:rPr>
        <w:tab/>
      </w:r>
      <w:r w:rsidR="006F68E6" w:rsidRPr="00C7135E">
        <w:rPr>
          <w:sz w:val="22"/>
          <w:szCs w:val="22"/>
        </w:rPr>
        <w:t>permitted capacity; in this case, subsequent emissions unit operati</w:t>
      </w:r>
      <w:r w:rsidR="00C82036">
        <w:rPr>
          <w:sz w:val="22"/>
          <w:szCs w:val="22"/>
        </w:rPr>
        <w:t>ng rate</w:t>
      </w:r>
      <w:r w:rsidR="006F68E6" w:rsidRPr="00C7135E">
        <w:rPr>
          <w:sz w:val="22"/>
          <w:szCs w:val="22"/>
        </w:rPr>
        <w:t xml:space="preserve"> is limited to 110 percent of </w:t>
      </w:r>
      <w:r w:rsidR="00C82036">
        <w:rPr>
          <w:sz w:val="22"/>
          <w:szCs w:val="22"/>
        </w:rPr>
        <w:tab/>
      </w:r>
      <w:r w:rsidR="006F68E6" w:rsidRPr="00C7135E">
        <w:rPr>
          <w:sz w:val="22"/>
          <w:szCs w:val="22"/>
        </w:rPr>
        <w:t xml:space="preserve">the </w:t>
      </w:r>
      <w:r w:rsidR="006F68E6">
        <w:rPr>
          <w:sz w:val="22"/>
          <w:szCs w:val="22"/>
        </w:rPr>
        <w:tab/>
      </w:r>
      <w:r w:rsidR="006F68E6" w:rsidRPr="00C7135E">
        <w:rPr>
          <w:sz w:val="22"/>
          <w:szCs w:val="22"/>
        </w:rPr>
        <w:t>test rate (on a daily average basis)</w:t>
      </w:r>
      <w:r w:rsidR="00C82036">
        <w:rPr>
          <w:sz w:val="22"/>
          <w:szCs w:val="22"/>
        </w:rPr>
        <w:t>*</w:t>
      </w:r>
      <w:r w:rsidR="006F68E6" w:rsidRPr="00C7135E">
        <w:rPr>
          <w:sz w:val="22"/>
          <w:szCs w:val="22"/>
        </w:rPr>
        <w:t xml:space="preserve"> until a new test is conducted.  Once the unit is so limited, </w:t>
      </w:r>
      <w:r w:rsidR="00C82036">
        <w:rPr>
          <w:sz w:val="22"/>
          <w:szCs w:val="22"/>
        </w:rPr>
        <w:tab/>
      </w:r>
      <w:r w:rsidR="006F68E6" w:rsidRPr="00C7135E">
        <w:rPr>
          <w:sz w:val="22"/>
          <w:szCs w:val="22"/>
        </w:rPr>
        <w:t>operation</w:t>
      </w:r>
      <w:r w:rsidR="00C82036">
        <w:rPr>
          <w:sz w:val="22"/>
          <w:szCs w:val="22"/>
        </w:rPr>
        <w:t xml:space="preserve"> </w:t>
      </w:r>
      <w:r w:rsidR="006F68E6" w:rsidRPr="00C7135E">
        <w:rPr>
          <w:sz w:val="22"/>
          <w:szCs w:val="22"/>
        </w:rPr>
        <w:t xml:space="preserve">at higher capacities is allowed for no more than 15 consecutive days for the purpose of </w:t>
      </w:r>
      <w:r w:rsidR="00C82036">
        <w:rPr>
          <w:sz w:val="22"/>
          <w:szCs w:val="22"/>
        </w:rPr>
        <w:tab/>
      </w:r>
    </w:p>
    <w:p w:rsidR="0003130C" w:rsidRPr="0003130C" w:rsidRDefault="0003130C" w:rsidP="00C82036">
      <w:pPr>
        <w:widowControl w:val="0"/>
        <w:tabs>
          <w:tab w:val="left" w:pos="720"/>
        </w:tabs>
        <w:spacing w:after="120"/>
        <w:rPr>
          <w:b/>
          <w:sz w:val="22"/>
          <w:szCs w:val="22"/>
        </w:rPr>
      </w:pPr>
    </w:p>
    <w:p w:rsidR="00C82036" w:rsidRDefault="0003130C" w:rsidP="00C82036">
      <w:pPr>
        <w:widowControl w:val="0"/>
        <w:tabs>
          <w:tab w:val="left" w:pos="720"/>
        </w:tabs>
        <w:spacing w:after="120"/>
        <w:rPr>
          <w:sz w:val="22"/>
          <w:szCs w:val="22"/>
        </w:rPr>
      </w:pPr>
      <w:r>
        <w:rPr>
          <w:sz w:val="22"/>
          <w:szCs w:val="22"/>
        </w:rPr>
        <w:tab/>
      </w:r>
      <w:proofErr w:type="gramStart"/>
      <w:r w:rsidR="006F68E6" w:rsidRPr="00C7135E">
        <w:rPr>
          <w:sz w:val="22"/>
          <w:szCs w:val="22"/>
        </w:rPr>
        <w:t>additional</w:t>
      </w:r>
      <w:proofErr w:type="gramEnd"/>
      <w:r w:rsidR="00C82036">
        <w:rPr>
          <w:sz w:val="22"/>
          <w:szCs w:val="22"/>
        </w:rPr>
        <w:t xml:space="preserve"> </w:t>
      </w:r>
      <w:r w:rsidR="006F68E6" w:rsidRPr="00C7135E">
        <w:rPr>
          <w:sz w:val="22"/>
          <w:szCs w:val="22"/>
        </w:rPr>
        <w:t>compliance testing to regain the authority to operate at the permitted capacity.</w:t>
      </w:r>
    </w:p>
    <w:p w:rsidR="006F68E6" w:rsidRDefault="00C82036" w:rsidP="00C82036">
      <w:pPr>
        <w:widowControl w:val="0"/>
        <w:tabs>
          <w:tab w:val="left" w:pos="720"/>
        </w:tabs>
        <w:spacing w:after="120"/>
        <w:rPr>
          <w:sz w:val="22"/>
          <w:szCs w:val="22"/>
        </w:rPr>
      </w:pPr>
      <w:r>
        <w:rPr>
          <w:sz w:val="22"/>
          <w:szCs w:val="22"/>
        </w:rPr>
        <w:tab/>
      </w:r>
      <w:r>
        <w:rPr>
          <w:sz w:val="22"/>
          <w:szCs w:val="22"/>
        </w:rPr>
        <w:tab/>
        <w:t>(*</w:t>
      </w:r>
      <w:r w:rsidRPr="00E271F7">
        <w:rPr>
          <w:i/>
          <w:sz w:val="22"/>
          <w:szCs w:val="22"/>
          <w:u w:val="single"/>
        </w:rPr>
        <w:t>Permitting Note</w:t>
      </w:r>
      <w:r>
        <w:rPr>
          <w:i/>
          <w:sz w:val="22"/>
          <w:szCs w:val="22"/>
        </w:rPr>
        <w:t xml:space="preserve"> – See Specific Condition No. </w:t>
      </w:r>
      <w:proofErr w:type="gramStart"/>
      <w:r w:rsidR="004071BD">
        <w:rPr>
          <w:i/>
          <w:sz w:val="22"/>
          <w:szCs w:val="22"/>
        </w:rPr>
        <w:t>C.5</w:t>
      </w:r>
      <w:r>
        <w:rPr>
          <w:i/>
          <w:sz w:val="22"/>
          <w:szCs w:val="22"/>
        </w:rPr>
        <w:t>. for associated daily operating rate record</w:t>
      </w:r>
      <w:r>
        <w:rPr>
          <w:i/>
          <w:sz w:val="22"/>
          <w:szCs w:val="22"/>
        </w:rPr>
        <w:tab/>
      </w:r>
      <w:r>
        <w:rPr>
          <w:i/>
          <w:sz w:val="22"/>
          <w:szCs w:val="22"/>
        </w:rPr>
        <w:tab/>
      </w:r>
      <w:r>
        <w:rPr>
          <w:i/>
          <w:sz w:val="22"/>
          <w:szCs w:val="22"/>
        </w:rPr>
        <w:tab/>
        <w:t>keeping requirements.</w:t>
      </w:r>
      <w:r>
        <w:rPr>
          <w:sz w:val="22"/>
          <w:szCs w:val="22"/>
        </w:rPr>
        <w:t>)</w:t>
      </w:r>
      <w:proofErr w:type="gramEnd"/>
      <w:r>
        <w:rPr>
          <w:sz w:val="22"/>
          <w:szCs w:val="22"/>
        </w:rPr>
        <w:t xml:space="preserve">   </w:t>
      </w:r>
      <w:r w:rsidR="006F68E6" w:rsidRPr="00C7135E">
        <w:rPr>
          <w:sz w:val="22"/>
          <w:szCs w:val="22"/>
        </w:rPr>
        <w:t xml:space="preserve">  </w:t>
      </w:r>
    </w:p>
    <w:p w:rsidR="006F68E6" w:rsidRPr="00C7135E" w:rsidRDefault="006F68E6" w:rsidP="006F68E6">
      <w:pPr>
        <w:widowControl w:val="0"/>
        <w:spacing w:after="100"/>
        <w:rPr>
          <w:sz w:val="22"/>
          <w:szCs w:val="22"/>
        </w:rPr>
      </w:pPr>
      <w:r>
        <w:rPr>
          <w:sz w:val="22"/>
          <w:szCs w:val="22"/>
        </w:rPr>
        <w:tab/>
      </w:r>
      <w:r>
        <w:rPr>
          <w:sz w:val="22"/>
          <w:szCs w:val="22"/>
        </w:rPr>
        <w:tab/>
      </w:r>
      <w:r w:rsidRPr="00C7135E">
        <w:rPr>
          <w:sz w:val="22"/>
          <w:szCs w:val="22"/>
        </w:rPr>
        <w:t>[Rule 62-297.310(2), F.A.C.]</w:t>
      </w:r>
    </w:p>
    <w:p w:rsidR="004071BD" w:rsidRDefault="004071BD" w:rsidP="004071BD">
      <w:pPr>
        <w:pStyle w:val="Heading5"/>
        <w:numPr>
          <w:ilvl w:val="0"/>
          <w:numId w:val="0"/>
        </w:numPr>
        <w:spacing w:before="0" w:after="0"/>
        <w:rPr>
          <w:rFonts w:ascii="Times New Roman" w:hAnsi="Times New Roman"/>
          <w:b/>
          <w:caps/>
          <w:szCs w:val="22"/>
        </w:rPr>
      </w:pPr>
    </w:p>
    <w:p w:rsidR="004071BD" w:rsidRPr="000827CB" w:rsidRDefault="004071BD" w:rsidP="004071BD">
      <w:pPr>
        <w:pStyle w:val="Heading5"/>
        <w:numPr>
          <w:ilvl w:val="0"/>
          <w:numId w:val="0"/>
        </w:numPr>
        <w:spacing w:before="0" w:after="0"/>
        <w:rPr>
          <w:rFonts w:ascii="Times New Roman" w:hAnsi="Times New Roman"/>
          <w:b/>
          <w:caps/>
          <w:szCs w:val="22"/>
        </w:rPr>
      </w:pPr>
      <w:r w:rsidRPr="000827CB">
        <w:rPr>
          <w:rFonts w:ascii="Times New Roman" w:hAnsi="Times New Roman"/>
          <w:b/>
          <w:caps/>
          <w:szCs w:val="22"/>
        </w:rPr>
        <w:t>RecordKeeping Requirements</w:t>
      </w:r>
    </w:p>
    <w:p w:rsidR="004071BD" w:rsidRPr="000827CB" w:rsidRDefault="004071BD" w:rsidP="004071BD">
      <w:pPr>
        <w:pStyle w:val="Heading5"/>
        <w:numPr>
          <w:ilvl w:val="0"/>
          <w:numId w:val="0"/>
        </w:numPr>
        <w:spacing w:before="0" w:after="0"/>
        <w:rPr>
          <w:rFonts w:ascii="Times New Roman" w:hAnsi="Times New Roman"/>
          <w:b/>
          <w:caps/>
          <w:szCs w:val="22"/>
        </w:rPr>
      </w:pPr>
    </w:p>
    <w:p w:rsidR="004071BD" w:rsidRDefault="004071BD" w:rsidP="004071BD">
      <w:pPr>
        <w:pStyle w:val="Heading5"/>
        <w:numPr>
          <w:ilvl w:val="0"/>
          <w:numId w:val="0"/>
        </w:numPr>
        <w:spacing w:before="0" w:after="120"/>
        <w:rPr>
          <w:rFonts w:ascii="Times New Roman" w:hAnsi="Times New Roman"/>
          <w:szCs w:val="22"/>
        </w:rPr>
      </w:pPr>
      <w:r>
        <w:rPr>
          <w:rFonts w:ascii="Times New Roman" w:hAnsi="Times New Roman"/>
          <w:b/>
          <w:caps/>
          <w:szCs w:val="22"/>
        </w:rPr>
        <w:t>C</w:t>
      </w:r>
      <w:r w:rsidRPr="000827CB">
        <w:rPr>
          <w:rFonts w:ascii="Times New Roman" w:hAnsi="Times New Roman"/>
          <w:b/>
          <w:caps/>
          <w:szCs w:val="22"/>
        </w:rPr>
        <w:t>.5.</w:t>
      </w:r>
      <w:r w:rsidRPr="000827CB">
        <w:rPr>
          <w:rFonts w:ascii="Times New Roman" w:hAnsi="Times New Roman"/>
          <w:b/>
          <w:caps/>
          <w:szCs w:val="22"/>
        </w:rPr>
        <w:tab/>
      </w:r>
      <w:r w:rsidRPr="000827CB">
        <w:rPr>
          <w:rFonts w:ascii="Times New Roman" w:hAnsi="Times New Roman"/>
          <w:szCs w:val="22"/>
          <w:u w:val="single"/>
        </w:rPr>
        <w:t>Daily Operating Rate</w:t>
      </w:r>
      <w:r>
        <w:rPr>
          <w:rFonts w:ascii="Times New Roman" w:hAnsi="Times New Roman"/>
          <w:szCs w:val="22"/>
          <w:u w:val="single"/>
        </w:rPr>
        <w:t xml:space="preserve"> Recordkeeping</w:t>
      </w:r>
      <w:r>
        <w:rPr>
          <w:rFonts w:ascii="Times New Roman" w:hAnsi="Times New Roman"/>
          <w:szCs w:val="22"/>
        </w:rPr>
        <w:t xml:space="preserve"> – If compliance testing is conducted at less than 90 -100% of </w:t>
      </w:r>
      <w:r>
        <w:rPr>
          <w:rFonts w:ascii="Times New Roman" w:hAnsi="Times New Roman"/>
          <w:szCs w:val="22"/>
        </w:rPr>
        <w:tab/>
      </w:r>
      <w:r>
        <w:rPr>
          <w:rFonts w:ascii="Times New Roman" w:hAnsi="Times New Roman"/>
          <w:szCs w:val="22"/>
        </w:rPr>
        <w:tab/>
      </w:r>
      <w:r>
        <w:rPr>
          <w:rFonts w:ascii="Times New Roman" w:hAnsi="Times New Roman"/>
          <w:szCs w:val="22"/>
        </w:rPr>
        <w:tab/>
        <w:t>permitted capacity such that a new lower operating limit is established (</w:t>
      </w:r>
      <w:r w:rsidRPr="000827CB">
        <w:rPr>
          <w:rFonts w:ascii="Times New Roman" w:hAnsi="Times New Roman"/>
          <w:i/>
          <w:szCs w:val="22"/>
        </w:rPr>
        <w:t xml:space="preserve">see Specific Condition No. </w:t>
      </w:r>
      <w:r>
        <w:rPr>
          <w:rFonts w:ascii="Times New Roman" w:hAnsi="Times New Roman"/>
          <w:i/>
          <w:szCs w:val="22"/>
        </w:rPr>
        <w:tab/>
      </w:r>
      <w:r>
        <w:rPr>
          <w:rFonts w:ascii="Times New Roman" w:hAnsi="Times New Roman"/>
          <w:i/>
          <w:szCs w:val="22"/>
        </w:rPr>
        <w:tab/>
      </w:r>
      <w:r>
        <w:rPr>
          <w:rFonts w:ascii="Times New Roman" w:hAnsi="Times New Roman"/>
          <w:i/>
          <w:szCs w:val="22"/>
        </w:rPr>
        <w:tab/>
        <w:t>C</w:t>
      </w:r>
      <w:r w:rsidRPr="000827CB">
        <w:rPr>
          <w:rFonts w:ascii="Times New Roman" w:hAnsi="Times New Roman"/>
          <w:i/>
          <w:szCs w:val="22"/>
        </w:rPr>
        <w:t>.4.</w:t>
      </w:r>
      <w:r>
        <w:rPr>
          <w:rFonts w:ascii="Times New Roman" w:hAnsi="Times New Roman"/>
          <w:szCs w:val="22"/>
        </w:rPr>
        <w:t xml:space="preserve">), then the permittee shall keep the following daily operating records for the Dry Material Grinding </w:t>
      </w:r>
      <w:r>
        <w:rPr>
          <w:rFonts w:ascii="Times New Roman" w:hAnsi="Times New Roman"/>
          <w:szCs w:val="22"/>
        </w:rPr>
        <w:tab/>
      </w:r>
      <w:r>
        <w:rPr>
          <w:rFonts w:ascii="Times New Roman" w:hAnsi="Times New Roman"/>
          <w:szCs w:val="22"/>
        </w:rPr>
        <w:tab/>
        <w:t>System:</w:t>
      </w:r>
    </w:p>
    <w:p w:rsidR="004071BD" w:rsidRDefault="004071BD" w:rsidP="004071BD">
      <w:pPr>
        <w:numPr>
          <w:ilvl w:val="0"/>
          <w:numId w:val="32"/>
        </w:numPr>
        <w:spacing w:after="120"/>
        <w:rPr>
          <w:sz w:val="22"/>
          <w:szCs w:val="22"/>
        </w:rPr>
      </w:pPr>
      <w:r>
        <w:rPr>
          <w:sz w:val="22"/>
          <w:szCs w:val="22"/>
        </w:rPr>
        <w:t>d</w:t>
      </w:r>
      <w:r w:rsidRPr="00EB1006">
        <w:rPr>
          <w:sz w:val="22"/>
          <w:szCs w:val="22"/>
        </w:rPr>
        <w:t>ate of record and Emission Unit ID</w:t>
      </w:r>
      <w:r>
        <w:rPr>
          <w:sz w:val="22"/>
          <w:szCs w:val="22"/>
        </w:rPr>
        <w:t xml:space="preserve"> (i.e. EU No. 007);</w:t>
      </w:r>
    </w:p>
    <w:p w:rsidR="004071BD" w:rsidRDefault="004071BD" w:rsidP="004071BD">
      <w:pPr>
        <w:numPr>
          <w:ilvl w:val="0"/>
          <w:numId w:val="32"/>
        </w:numPr>
        <w:spacing w:after="120"/>
        <w:rPr>
          <w:sz w:val="22"/>
          <w:szCs w:val="22"/>
        </w:rPr>
      </w:pPr>
      <w:r>
        <w:rPr>
          <w:sz w:val="22"/>
          <w:szCs w:val="22"/>
        </w:rPr>
        <w:t>tons material processed through the Mineral Unloading System for the day (tons/day);</w:t>
      </w:r>
    </w:p>
    <w:p w:rsidR="004071BD" w:rsidRDefault="004071BD" w:rsidP="004071BD">
      <w:pPr>
        <w:numPr>
          <w:ilvl w:val="0"/>
          <w:numId w:val="32"/>
        </w:numPr>
        <w:spacing w:after="120"/>
        <w:rPr>
          <w:sz w:val="22"/>
          <w:szCs w:val="22"/>
        </w:rPr>
      </w:pPr>
      <w:r>
        <w:rPr>
          <w:sz w:val="22"/>
          <w:szCs w:val="22"/>
        </w:rPr>
        <w:t>hours of operation for the Mineral Unloading System for the day (hours/day); and</w:t>
      </w:r>
    </w:p>
    <w:p w:rsidR="004071BD" w:rsidRPr="009D4721" w:rsidRDefault="004071BD" w:rsidP="004071BD">
      <w:pPr>
        <w:numPr>
          <w:ilvl w:val="0"/>
          <w:numId w:val="32"/>
        </w:numPr>
        <w:spacing w:after="120"/>
        <w:ind w:left="0" w:firstLine="1080"/>
        <w:rPr>
          <w:sz w:val="22"/>
          <w:szCs w:val="22"/>
        </w:rPr>
      </w:pPr>
      <w:proofErr w:type="gramStart"/>
      <w:r w:rsidRPr="009D4721">
        <w:rPr>
          <w:sz w:val="22"/>
          <w:szCs w:val="22"/>
        </w:rPr>
        <w:t>calculation</w:t>
      </w:r>
      <w:proofErr w:type="gramEnd"/>
      <w:r w:rsidRPr="009D4721">
        <w:rPr>
          <w:sz w:val="22"/>
          <w:szCs w:val="22"/>
        </w:rPr>
        <w:t xml:space="preserve"> of average tons per day processing rate based upon b. and c. above.</w:t>
      </w:r>
    </w:p>
    <w:p w:rsidR="004071BD" w:rsidRPr="00DA0682" w:rsidRDefault="004071BD" w:rsidP="004071BD">
      <w:pPr>
        <w:tabs>
          <w:tab w:val="left" w:pos="-1440"/>
          <w:tab w:val="left" w:pos="-720"/>
          <w:tab w:val="left" w:pos="90"/>
        </w:tabs>
        <w:suppressAutoHyphens/>
        <w:ind w:left="720" w:hanging="720"/>
        <w:rPr>
          <w:sz w:val="22"/>
          <w:szCs w:val="22"/>
        </w:rPr>
      </w:pPr>
      <w:r>
        <w:rPr>
          <w:sz w:val="22"/>
          <w:szCs w:val="22"/>
        </w:rPr>
        <w:tab/>
      </w:r>
      <w:r>
        <w:rPr>
          <w:sz w:val="22"/>
          <w:szCs w:val="22"/>
        </w:rPr>
        <w:tab/>
      </w:r>
      <w:proofErr w:type="gramStart"/>
      <w:r>
        <w:rPr>
          <w:sz w:val="22"/>
          <w:szCs w:val="22"/>
        </w:rPr>
        <w:t>[Rule 62-4.070(3)</w:t>
      </w:r>
      <w:r w:rsidRPr="00DA0682">
        <w:rPr>
          <w:sz w:val="22"/>
          <w:szCs w:val="22"/>
        </w:rPr>
        <w:t>, F.A.C.]</w:t>
      </w:r>
      <w:proofErr w:type="gramEnd"/>
    </w:p>
    <w:p w:rsidR="00ED0A7C" w:rsidRDefault="00AD344F" w:rsidP="004071BD">
      <w:pPr>
        <w:pStyle w:val="BodyText3"/>
        <w:jc w:val="left"/>
        <w:rPr>
          <w:szCs w:val="22"/>
          <w:highlight w:val="yellow"/>
        </w:rPr>
      </w:pPr>
      <w:r>
        <w:rPr>
          <w:szCs w:val="22"/>
          <w:highlight w:val="yellow"/>
        </w:rPr>
        <w:t xml:space="preserve"> </w:t>
      </w:r>
    </w:p>
    <w:p w:rsidR="00AD344F" w:rsidRDefault="00AD344F" w:rsidP="00EF269B">
      <w:pPr>
        <w:pStyle w:val="BodyText3"/>
        <w:ind w:left="360" w:firstLine="360"/>
        <w:jc w:val="left"/>
        <w:rPr>
          <w:szCs w:val="22"/>
          <w:highlight w:val="yellow"/>
        </w:rPr>
        <w:sectPr w:rsidR="00AD344F">
          <w:headerReference w:type="default" r:id="rId30"/>
          <w:pgSz w:w="12240" w:h="15840" w:code="1"/>
          <w:pgMar w:top="720" w:right="1152" w:bottom="720" w:left="1152" w:header="720" w:footer="720" w:gutter="0"/>
          <w:paperSrc w:first="16640" w:other="16640"/>
          <w:cols w:space="720"/>
        </w:sectPr>
      </w:pPr>
    </w:p>
    <w:p w:rsidR="00ED0A7C" w:rsidRPr="007078D3" w:rsidRDefault="00ED0A7C" w:rsidP="00ED0A7C">
      <w:pPr>
        <w:pStyle w:val="BodyText3"/>
        <w:numPr>
          <w:ilvl w:val="12"/>
          <w:numId w:val="0"/>
        </w:numPr>
        <w:spacing w:after="0"/>
        <w:jc w:val="left"/>
        <w:rPr>
          <w:szCs w:val="22"/>
        </w:rPr>
      </w:pPr>
      <w:r w:rsidRPr="007078D3">
        <w:rPr>
          <w:szCs w:val="22"/>
        </w:rPr>
        <w:t xml:space="preserve">This section of the permit addresses the following emissions </w:t>
      </w:r>
      <w:r w:rsidRPr="00A976F3">
        <w:rPr>
          <w:szCs w:val="22"/>
        </w:rPr>
        <w:t>unit (EU).</w:t>
      </w:r>
    </w:p>
    <w:p w:rsidR="00ED0A7C" w:rsidRPr="007078D3" w:rsidRDefault="00ED0A7C" w:rsidP="00ED0A7C">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D0A7C" w:rsidRPr="007078D3" w:rsidTr="00AB3170">
        <w:tc>
          <w:tcPr>
            <w:tcW w:w="1210" w:type="dxa"/>
            <w:tcBorders>
              <w:top w:val="single" w:sz="8" w:space="0" w:color="auto"/>
              <w:bottom w:val="double" w:sz="4" w:space="0" w:color="auto"/>
            </w:tcBorders>
          </w:tcPr>
          <w:p w:rsidR="00ED0A7C" w:rsidRPr="007078D3" w:rsidRDefault="00ED0A7C" w:rsidP="00AB3170">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rsidR="00ED0A7C" w:rsidRPr="007078D3" w:rsidRDefault="00ED0A7C" w:rsidP="00AB3170">
            <w:pPr>
              <w:spacing w:before="60" w:after="60"/>
              <w:ind w:left="122"/>
              <w:rPr>
                <w:sz w:val="22"/>
                <w:szCs w:val="22"/>
              </w:rPr>
            </w:pPr>
            <w:r w:rsidRPr="007078D3">
              <w:rPr>
                <w:b/>
                <w:sz w:val="22"/>
                <w:szCs w:val="22"/>
              </w:rPr>
              <w:t>Emissions Unit Description</w:t>
            </w:r>
          </w:p>
        </w:tc>
      </w:tr>
      <w:tr w:rsidR="00ED0A7C" w:rsidRPr="007078D3" w:rsidTr="00AB3170">
        <w:tc>
          <w:tcPr>
            <w:tcW w:w="1210" w:type="dxa"/>
            <w:tcBorders>
              <w:top w:val="double" w:sz="4" w:space="0" w:color="auto"/>
            </w:tcBorders>
          </w:tcPr>
          <w:p w:rsidR="00ED0A7C" w:rsidRPr="007078D3" w:rsidRDefault="00A976F3" w:rsidP="00AB3170">
            <w:pPr>
              <w:spacing w:before="60" w:after="60"/>
              <w:jc w:val="center"/>
              <w:rPr>
                <w:sz w:val="22"/>
                <w:szCs w:val="22"/>
              </w:rPr>
            </w:pPr>
            <w:r>
              <w:rPr>
                <w:sz w:val="22"/>
                <w:szCs w:val="22"/>
              </w:rPr>
              <w:t>008</w:t>
            </w:r>
          </w:p>
        </w:tc>
        <w:tc>
          <w:tcPr>
            <w:tcW w:w="8820" w:type="dxa"/>
            <w:tcBorders>
              <w:top w:val="double" w:sz="4" w:space="0" w:color="auto"/>
            </w:tcBorders>
          </w:tcPr>
          <w:p w:rsidR="00ED0A7C" w:rsidRPr="00112993" w:rsidRDefault="00112993" w:rsidP="009A4FBD">
            <w:pPr>
              <w:spacing w:before="60" w:after="60"/>
              <w:ind w:left="122" w:right="122"/>
              <w:rPr>
                <w:sz w:val="22"/>
                <w:szCs w:val="22"/>
              </w:rPr>
            </w:pPr>
            <w:r>
              <w:rPr>
                <w:sz w:val="22"/>
                <w:szCs w:val="22"/>
                <w:u w:val="single"/>
              </w:rPr>
              <w:t>Grain Cleaning System</w:t>
            </w:r>
            <w:r w:rsidR="00A96749">
              <w:rPr>
                <w:sz w:val="22"/>
                <w:szCs w:val="22"/>
                <w:u w:val="single"/>
              </w:rPr>
              <w:t xml:space="preserve"> (with baghouse dust collector)</w:t>
            </w:r>
            <w:r>
              <w:rPr>
                <w:sz w:val="22"/>
                <w:szCs w:val="22"/>
              </w:rPr>
              <w:t xml:space="preserve"> - </w:t>
            </w:r>
            <w:r w:rsidRPr="00112993">
              <w:rPr>
                <w:sz w:val="22"/>
                <w:szCs w:val="22"/>
              </w:rPr>
              <w:t>Whole corn, cracked corn, oats and barley are cleaned by first moving the materials through the pre-aspirated air in order to remove light materials such as hulls, immatures, and chaff cobbs (this material is deposited into a settling chamber and subsequently conveyed to the cull system)</w:t>
            </w:r>
            <w:r w:rsidR="0019321A" w:rsidRPr="00112993">
              <w:rPr>
                <w:sz w:val="22"/>
                <w:szCs w:val="22"/>
              </w:rPr>
              <w:t xml:space="preserve">.  </w:t>
            </w:r>
            <w:r w:rsidRPr="00112993">
              <w:rPr>
                <w:sz w:val="22"/>
                <w:szCs w:val="22"/>
              </w:rPr>
              <w:t>After moving through the pre-aspirated air system, the materials move through various scalp screens to remove oversized materials from the grains.  Finally, the materials are moved throug</w:t>
            </w:r>
            <w:r w:rsidR="009A4FBD">
              <w:rPr>
                <w:sz w:val="22"/>
                <w:szCs w:val="22"/>
              </w:rPr>
              <w:t xml:space="preserve">h the post-aspirated air system </w:t>
            </w:r>
            <w:r w:rsidRPr="00112993">
              <w:rPr>
                <w:sz w:val="22"/>
                <w:szCs w:val="22"/>
              </w:rPr>
              <w:t>for further removal of light materials such as dust.  Particulate emissions are controlled by a Donaldson Torit/Day Model No. DFO3-12 dust collector.</w:t>
            </w:r>
          </w:p>
        </w:tc>
      </w:tr>
    </w:tbl>
    <w:p w:rsidR="00ED0A7C" w:rsidRDefault="00ED0A7C" w:rsidP="00ED0A7C">
      <w:pPr>
        <w:pStyle w:val="BodyText3"/>
        <w:numPr>
          <w:ilvl w:val="12"/>
          <w:numId w:val="0"/>
        </w:numPr>
        <w:spacing w:after="0"/>
        <w:jc w:val="left"/>
        <w:rPr>
          <w:sz w:val="16"/>
          <w:szCs w:val="16"/>
        </w:rPr>
      </w:pPr>
    </w:p>
    <w:p w:rsidR="009A4FBD" w:rsidRPr="007078D3" w:rsidRDefault="009A4FBD" w:rsidP="00ED0A7C">
      <w:pPr>
        <w:pStyle w:val="BodyText3"/>
        <w:numPr>
          <w:ilvl w:val="12"/>
          <w:numId w:val="0"/>
        </w:numPr>
        <w:spacing w:after="0"/>
        <w:jc w:val="left"/>
        <w:rPr>
          <w:sz w:val="16"/>
          <w:szCs w:val="16"/>
        </w:rPr>
      </w:pPr>
    </w:p>
    <w:p w:rsidR="00AD533F" w:rsidRPr="00AD533F" w:rsidRDefault="00AD533F" w:rsidP="00AD533F">
      <w:pPr>
        <w:rPr>
          <w:b/>
          <w:caps/>
          <w:sz w:val="22"/>
          <w:szCs w:val="22"/>
        </w:rPr>
      </w:pPr>
      <w:r>
        <w:rPr>
          <w:b/>
          <w:caps/>
          <w:sz w:val="22"/>
          <w:szCs w:val="22"/>
          <w:u w:val="single"/>
        </w:rPr>
        <w:t>Additional REquirements</w:t>
      </w:r>
      <w:r w:rsidRPr="00AD533F">
        <w:rPr>
          <w:b/>
          <w:caps/>
          <w:sz w:val="22"/>
          <w:szCs w:val="22"/>
        </w:rPr>
        <w:t xml:space="preserve">- </w:t>
      </w:r>
      <w:r w:rsidRPr="00AD533F">
        <w:rPr>
          <w:caps/>
          <w:sz w:val="22"/>
          <w:szCs w:val="22"/>
        </w:rPr>
        <w:t>See also Section 3, subsection E. for common conditions that APPLY TO this emissions unit</w:t>
      </w:r>
      <w:r w:rsidRPr="00AD533F">
        <w:rPr>
          <w:b/>
          <w:caps/>
          <w:sz w:val="22"/>
          <w:szCs w:val="22"/>
        </w:rPr>
        <w:t xml:space="preserve">. </w:t>
      </w:r>
    </w:p>
    <w:p w:rsidR="00ED0A7C" w:rsidRDefault="00ED0A7C" w:rsidP="00ED0A7C">
      <w:pPr>
        <w:pStyle w:val="BodyText3"/>
        <w:numPr>
          <w:ilvl w:val="12"/>
          <w:numId w:val="0"/>
        </w:numPr>
        <w:spacing w:after="0"/>
        <w:jc w:val="left"/>
        <w:rPr>
          <w:sz w:val="16"/>
          <w:szCs w:val="16"/>
        </w:rPr>
      </w:pPr>
    </w:p>
    <w:p w:rsidR="00631335" w:rsidRPr="007078D3" w:rsidRDefault="00631335" w:rsidP="00631335">
      <w:pPr>
        <w:suppressAutoHyphens/>
        <w:ind w:left="720"/>
        <w:rPr>
          <w:sz w:val="16"/>
          <w:szCs w:val="16"/>
        </w:rPr>
      </w:pPr>
    </w:p>
    <w:p w:rsidR="00631335" w:rsidRPr="007078D3" w:rsidRDefault="00631335" w:rsidP="00631335">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rsidR="00E70C19" w:rsidRDefault="00E70C19" w:rsidP="00E70C19">
      <w:pPr>
        <w:suppressAutoHyphens/>
        <w:rPr>
          <w:sz w:val="22"/>
          <w:szCs w:val="22"/>
        </w:rPr>
      </w:pPr>
    </w:p>
    <w:p w:rsidR="00E70C19" w:rsidRPr="00DA0682" w:rsidRDefault="00E70C19" w:rsidP="005D1946">
      <w:pPr>
        <w:tabs>
          <w:tab w:val="left" w:pos="-1440"/>
          <w:tab w:val="left" w:pos="-720"/>
          <w:tab w:val="left" w:pos="720"/>
        </w:tabs>
        <w:suppressAutoHyphens/>
        <w:ind w:left="720" w:hanging="720"/>
        <w:rPr>
          <w:sz w:val="22"/>
          <w:szCs w:val="22"/>
        </w:rPr>
      </w:pPr>
      <w:r>
        <w:rPr>
          <w:b/>
          <w:sz w:val="22"/>
          <w:szCs w:val="22"/>
        </w:rPr>
        <w:t>D</w:t>
      </w:r>
      <w:r w:rsidRPr="00AB4115">
        <w:rPr>
          <w:b/>
          <w:sz w:val="22"/>
          <w:szCs w:val="22"/>
        </w:rPr>
        <w:t>.</w:t>
      </w:r>
      <w:r w:rsidR="005A799A">
        <w:rPr>
          <w:b/>
          <w:sz w:val="22"/>
          <w:szCs w:val="22"/>
        </w:rPr>
        <w:t>1</w:t>
      </w:r>
      <w:r w:rsidRPr="00AB4115">
        <w:rPr>
          <w:b/>
          <w:sz w:val="22"/>
          <w:szCs w:val="22"/>
        </w:rPr>
        <w:t>.</w:t>
      </w:r>
      <w:r>
        <w:rPr>
          <w:sz w:val="22"/>
          <w:szCs w:val="22"/>
        </w:rPr>
        <w:tab/>
      </w:r>
      <w:r w:rsidRPr="003D246C">
        <w:rPr>
          <w:sz w:val="22"/>
          <w:szCs w:val="22"/>
          <w:u w:val="single"/>
        </w:rPr>
        <w:t>Visible Emissions</w:t>
      </w:r>
      <w:r w:rsidRPr="00DD5D22">
        <w:rPr>
          <w:sz w:val="22"/>
          <w:szCs w:val="22"/>
        </w:rPr>
        <w:t xml:space="preserve"> </w:t>
      </w:r>
      <w:r w:rsidRPr="003D246C">
        <w:rPr>
          <w:sz w:val="22"/>
          <w:szCs w:val="22"/>
        </w:rPr>
        <w:t xml:space="preserve">- In order to provide reasonable assurance </w:t>
      </w:r>
      <w:r w:rsidRPr="00AB4115">
        <w:rPr>
          <w:sz w:val="22"/>
          <w:szCs w:val="22"/>
        </w:rPr>
        <w:t xml:space="preserve">that the </w:t>
      </w:r>
      <w:r w:rsidR="003B7AA9">
        <w:rPr>
          <w:sz w:val="22"/>
          <w:szCs w:val="22"/>
        </w:rPr>
        <w:t>air pollution control equipment for the grain cleaning system</w:t>
      </w:r>
      <w:r>
        <w:rPr>
          <w:sz w:val="22"/>
          <w:szCs w:val="22"/>
        </w:rPr>
        <w:t xml:space="preserve"> is</w:t>
      </w:r>
      <w:r w:rsidRPr="00AB4115">
        <w:rPr>
          <w:sz w:val="22"/>
          <w:szCs w:val="22"/>
        </w:rPr>
        <w:t xml:space="preserve"> operat</w:t>
      </w:r>
      <w:r w:rsidR="003B7AA9">
        <w:rPr>
          <w:sz w:val="22"/>
          <w:szCs w:val="22"/>
        </w:rPr>
        <w:t>ing properly,</w:t>
      </w:r>
      <w:r w:rsidRPr="00AB4115">
        <w:rPr>
          <w:sz w:val="22"/>
          <w:szCs w:val="22"/>
        </w:rPr>
        <w:t xml:space="preserve"> v</w:t>
      </w:r>
      <w:r w:rsidR="005D1946">
        <w:rPr>
          <w:sz w:val="22"/>
          <w:szCs w:val="22"/>
        </w:rPr>
        <w:t xml:space="preserve">isible emissions (VE) from the Grain Cleaning System baghouse dust collector exhaust vent </w:t>
      </w:r>
      <w:r w:rsidRPr="00AB4115">
        <w:rPr>
          <w:sz w:val="22"/>
          <w:szCs w:val="22"/>
        </w:rPr>
        <w:t>shall no</w:t>
      </w:r>
      <w:r w:rsidRPr="003D246C">
        <w:rPr>
          <w:sz w:val="22"/>
          <w:szCs w:val="22"/>
        </w:rPr>
        <w:t>t exceed five percent</w:t>
      </w:r>
      <w:r w:rsidR="005D1946">
        <w:rPr>
          <w:sz w:val="22"/>
          <w:szCs w:val="22"/>
        </w:rPr>
        <w:t xml:space="preserve"> (5%) opacity. </w:t>
      </w:r>
      <w:r w:rsidR="005D1946">
        <w:rPr>
          <w:sz w:val="22"/>
          <w:szCs w:val="22"/>
        </w:rPr>
        <w:tab/>
      </w:r>
      <w:r>
        <w:rPr>
          <w:sz w:val="22"/>
          <w:szCs w:val="22"/>
        </w:rPr>
        <w:t>S</w:t>
      </w:r>
      <w:r w:rsidRPr="003D246C">
        <w:rPr>
          <w:sz w:val="22"/>
          <w:szCs w:val="22"/>
        </w:rPr>
        <w:t>ubmittal of a visible emissions test showing visible</w:t>
      </w:r>
      <w:r w:rsidR="003B7AA9">
        <w:rPr>
          <w:sz w:val="22"/>
          <w:szCs w:val="22"/>
        </w:rPr>
        <w:t xml:space="preserve"> </w:t>
      </w:r>
      <w:r w:rsidRPr="003D246C">
        <w:rPr>
          <w:sz w:val="22"/>
          <w:szCs w:val="22"/>
        </w:rPr>
        <w:t>emissions of no greater than 5</w:t>
      </w:r>
      <w:r w:rsidR="003B7AA9" w:rsidRPr="003D246C">
        <w:rPr>
          <w:sz w:val="22"/>
          <w:szCs w:val="22"/>
        </w:rPr>
        <w:t xml:space="preserve">% </w:t>
      </w:r>
      <w:r w:rsidR="003B7AA9">
        <w:rPr>
          <w:sz w:val="22"/>
          <w:szCs w:val="22"/>
        </w:rPr>
        <w:t xml:space="preserve">opacity </w:t>
      </w:r>
      <w:r w:rsidRPr="003D246C">
        <w:rPr>
          <w:sz w:val="22"/>
          <w:szCs w:val="22"/>
        </w:rPr>
        <w:t xml:space="preserve">will be </w:t>
      </w:r>
      <w:r>
        <w:rPr>
          <w:sz w:val="22"/>
          <w:szCs w:val="22"/>
        </w:rPr>
        <w:t>a</w:t>
      </w:r>
      <w:r w:rsidRPr="003D246C">
        <w:rPr>
          <w:sz w:val="22"/>
          <w:szCs w:val="22"/>
        </w:rPr>
        <w:t>ccepted as documentation of compliance with the</w:t>
      </w:r>
      <w:r w:rsidR="005D1946">
        <w:rPr>
          <w:sz w:val="22"/>
          <w:szCs w:val="22"/>
        </w:rPr>
        <w:t xml:space="preserve"> </w:t>
      </w:r>
      <w:r w:rsidRPr="003D246C">
        <w:rPr>
          <w:sz w:val="22"/>
          <w:szCs w:val="22"/>
        </w:rPr>
        <w:t>particulate</w:t>
      </w:r>
      <w:r w:rsidR="005D1946">
        <w:rPr>
          <w:sz w:val="22"/>
          <w:szCs w:val="22"/>
        </w:rPr>
        <w:t xml:space="preserve"> </w:t>
      </w:r>
      <w:r w:rsidRPr="003D246C">
        <w:rPr>
          <w:sz w:val="22"/>
          <w:szCs w:val="22"/>
        </w:rPr>
        <w:t xml:space="preserve">matter emission limits of this permit.  </w:t>
      </w:r>
    </w:p>
    <w:p w:rsidR="00E70C19" w:rsidRPr="00DA0682" w:rsidRDefault="00E70C19" w:rsidP="003B7AA9">
      <w:pPr>
        <w:tabs>
          <w:tab w:val="left" w:pos="-1440"/>
          <w:tab w:val="left" w:pos="-720"/>
          <w:tab w:val="left" w:pos="90"/>
          <w:tab w:val="left" w:pos="720"/>
        </w:tabs>
        <w:suppressAutoHyphens/>
        <w:ind w:left="360" w:hanging="360"/>
        <w:jc w:val="both"/>
        <w:rPr>
          <w:sz w:val="22"/>
          <w:szCs w:val="22"/>
        </w:rPr>
      </w:pPr>
      <w:r w:rsidRPr="00DA0682">
        <w:rPr>
          <w:sz w:val="22"/>
          <w:szCs w:val="22"/>
        </w:rPr>
        <w:tab/>
      </w:r>
      <w:r>
        <w:rPr>
          <w:sz w:val="22"/>
          <w:szCs w:val="22"/>
        </w:rPr>
        <w:tab/>
      </w:r>
      <w:r>
        <w:rPr>
          <w:sz w:val="22"/>
          <w:szCs w:val="22"/>
        </w:rPr>
        <w:tab/>
      </w:r>
      <w:proofErr w:type="gramStart"/>
      <w:r w:rsidR="009A4FBD">
        <w:rPr>
          <w:sz w:val="22"/>
          <w:szCs w:val="22"/>
        </w:rPr>
        <w:t>[Rules 62-4.070(3) and 62-210.650</w:t>
      </w:r>
      <w:r w:rsidR="003E7144">
        <w:rPr>
          <w:sz w:val="22"/>
          <w:szCs w:val="22"/>
        </w:rPr>
        <w:t xml:space="preserve"> (Circumvention)</w:t>
      </w:r>
      <w:r w:rsidRPr="00DA0682">
        <w:rPr>
          <w:sz w:val="22"/>
          <w:szCs w:val="22"/>
        </w:rPr>
        <w:t>, F.A.C.]</w:t>
      </w:r>
      <w:proofErr w:type="gramEnd"/>
    </w:p>
    <w:p w:rsidR="00631335" w:rsidRPr="007078D3" w:rsidRDefault="00631335" w:rsidP="00631335">
      <w:pPr>
        <w:suppressAutoHyphens/>
        <w:ind w:left="720"/>
        <w:rPr>
          <w:sz w:val="16"/>
          <w:szCs w:val="16"/>
        </w:rPr>
      </w:pPr>
    </w:p>
    <w:p w:rsidR="00631335" w:rsidRPr="007078D3" w:rsidRDefault="00631335" w:rsidP="00631335">
      <w:pPr>
        <w:suppressAutoHyphens/>
        <w:ind w:left="720"/>
        <w:rPr>
          <w:sz w:val="16"/>
          <w:szCs w:val="16"/>
        </w:rPr>
      </w:pPr>
    </w:p>
    <w:p w:rsidR="00631335" w:rsidRDefault="00631335" w:rsidP="00631335">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Compliance Testing Requirements</w:t>
      </w:r>
    </w:p>
    <w:p w:rsidR="00EE5AA3" w:rsidRPr="00EE5AA3" w:rsidRDefault="00EE5AA3" w:rsidP="00EE5AA3"/>
    <w:p w:rsidR="00277BC9" w:rsidRDefault="00277BC9" w:rsidP="00277BC9">
      <w:pPr>
        <w:widowControl w:val="0"/>
        <w:tabs>
          <w:tab w:val="left" w:pos="720"/>
        </w:tabs>
        <w:ind w:left="720" w:hanging="720"/>
        <w:rPr>
          <w:sz w:val="22"/>
          <w:szCs w:val="22"/>
        </w:rPr>
      </w:pPr>
      <w:r>
        <w:rPr>
          <w:b/>
          <w:sz w:val="22"/>
          <w:szCs w:val="22"/>
        </w:rPr>
        <w:t>D.2.</w:t>
      </w:r>
      <w:r>
        <w:rPr>
          <w:b/>
          <w:sz w:val="22"/>
          <w:szCs w:val="22"/>
        </w:rPr>
        <w:tab/>
      </w:r>
      <w:r>
        <w:rPr>
          <w:sz w:val="22"/>
          <w:szCs w:val="22"/>
          <w:u w:val="single"/>
        </w:rPr>
        <w:t>Annual Visible Emissions (VE) Compliance Testing</w:t>
      </w:r>
      <w:r>
        <w:rPr>
          <w:sz w:val="22"/>
          <w:szCs w:val="22"/>
        </w:rPr>
        <w:t xml:space="preserve"> – In order to determine compliance with the visible emission limitation of Specific Condition No. D.1, the Grain Cleaning System baghouse dust collector exhaust vent shall be tested for visible emissions annually each federal fiscal year (October 1- September 30).    </w:t>
      </w:r>
    </w:p>
    <w:p w:rsidR="00277BC9" w:rsidRDefault="00277BC9" w:rsidP="00277BC9">
      <w:pPr>
        <w:widowControl w:val="0"/>
        <w:tabs>
          <w:tab w:val="left" w:pos="720"/>
        </w:tabs>
        <w:ind w:left="720" w:hanging="720"/>
        <w:rPr>
          <w:sz w:val="22"/>
          <w:szCs w:val="22"/>
        </w:rPr>
      </w:pPr>
      <w:r>
        <w:rPr>
          <w:b/>
          <w:sz w:val="22"/>
          <w:szCs w:val="22"/>
        </w:rPr>
        <w:tab/>
      </w:r>
      <w:r>
        <w:rPr>
          <w:sz w:val="22"/>
          <w:szCs w:val="22"/>
        </w:rPr>
        <w:t>[Rule 62-297.310(7</w:t>
      </w:r>
      <w:proofErr w:type="gramStart"/>
      <w:r>
        <w:rPr>
          <w:sz w:val="22"/>
          <w:szCs w:val="22"/>
        </w:rPr>
        <w:t>)(</w:t>
      </w:r>
      <w:proofErr w:type="gramEnd"/>
      <w:r>
        <w:rPr>
          <w:sz w:val="22"/>
          <w:szCs w:val="22"/>
        </w:rPr>
        <w:t>a)4, F.A.C.]</w:t>
      </w:r>
    </w:p>
    <w:p w:rsidR="00277BC9" w:rsidRDefault="00277BC9" w:rsidP="004873E6">
      <w:pPr>
        <w:widowControl w:val="0"/>
        <w:tabs>
          <w:tab w:val="left" w:pos="720"/>
        </w:tabs>
        <w:rPr>
          <w:b/>
          <w:sz w:val="22"/>
          <w:szCs w:val="22"/>
        </w:rPr>
      </w:pPr>
    </w:p>
    <w:p w:rsidR="008D23AB" w:rsidRDefault="00E23858" w:rsidP="008D23AB">
      <w:pPr>
        <w:widowControl w:val="0"/>
        <w:tabs>
          <w:tab w:val="left" w:pos="720"/>
        </w:tabs>
        <w:spacing w:after="120"/>
        <w:ind w:left="720" w:hanging="720"/>
        <w:rPr>
          <w:sz w:val="22"/>
          <w:szCs w:val="22"/>
        </w:rPr>
      </w:pPr>
      <w:r>
        <w:rPr>
          <w:b/>
          <w:sz w:val="22"/>
          <w:szCs w:val="22"/>
        </w:rPr>
        <w:t>D</w:t>
      </w:r>
      <w:r w:rsidR="00631335" w:rsidRPr="007078D3">
        <w:rPr>
          <w:b/>
          <w:sz w:val="22"/>
          <w:szCs w:val="22"/>
        </w:rPr>
        <w:t>.</w:t>
      </w:r>
      <w:r w:rsidR="00277BC9">
        <w:rPr>
          <w:b/>
          <w:sz w:val="22"/>
          <w:szCs w:val="22"/>
        </w:rPr>
        <w:t>3</w:t>
      </w:r>
      <w:r w:rsidR="00631335" w:rsidRPr="007078D3">
        <w:rPr>
          <w:b/>
          <w:sz w:val="22"/>
          <w:szCs w:val="22"/>
        </w:rPr>
        <w:t>.</w:t>
      </w:r>
      <w:r w:rsidR="00631335" w:rsidRPr="007078D3">
        <w:rPr>
          <w:sz w:val="22"/>
          <w:szCs w:val="22"/>
        </w:rPr>
        <w:tab/>
      </w:r>
      <w:r w:rsidR="00EE5AA3" w:rsidRPr="00DD5D22">
        <w:rPr>
          <w:sz w:val="22"/>
          <w:szCs w:val="22"/>
          <w:u w:val="single"/>
        </w:rPr>
        <w:t xml:space="preserve">Operating Rate </w:t>
      </w:r>
      <w:proofErr w:type="gramStart"/>
      <w:r w:rsidR="00EE5AA3" w:rsidRPr="00DD5D22">
        <w:rPr>
          <w:sz w:val="22"/>
          <w:szCs w:val="22"/>
          <w:u w:val="single"/>
        </w:rPr>
        <w:t>During</w:t>
      </w:r>
      <w:proofErr w:type="gramEnd"/>
      <w:r w:rsidR="00EE5AA3" w:rsidRPr="00DD5D22">
        <w:rPr>
          <w:sz w:val="22"/>
          <w:szCs w:val="22"/>
          <w:u w:val="single"/>
        </w:rPr>
        <w:t xml:space="preserve"> Testing</w:t>
      </w:r>
      <w:r w:rsidR="00EE5AA3">
        <w:rPr>
          <w:sz w:val="22"/>
          <w:szCs w:val="22"/>
        </w:rPr>
        <w:t xml:space="preserve"> -</w:t>
      </w:r>
      <w:r w:rsidR="00EE5AA3" w:rsidRPr="00C7135E">
        <w:rPr>
          <w:sz w:val="22"/>
          <w:szCs w:val="22"/>
        </w:rPr>
        <w:t xml:space="preserve"> Testing of emissions shall be conducted with the emissions unit</w:t>
      </w:r>
      <w:r w:rsidR="008D23AB">
        <w:rPr>
          <w:sz w:val="22"/>
          <w:szCs w:val="22"/>
        </w:rPr>
        <w:t xml:space="preserve"> </w:t>
      </w:r>
      <w:r w:rsidR="00EE5AA3" w:rsidRPr="00C7135E">
        <w:rPr>
          <w:sz w:val="22"/>
          <w:szCs w:val="22"/>
        </w:rPr>
        <w:t xml:space="preserve">operating at permitted capacity.  For the purposes of testing, the permitted capacity is defined as 90 to 100 percent of the maximum operation rate of </w:t>
      </w:r>
      <w:r w:rsidR="00EE5AA3" w:rsidRPr="00E23858">
        <w:rPr>
          <w:sz w:val="22"/>
          <w:szCs w:val="22"/>
        </w:rPr>
        <w:t xml:space="preserve">27.5 tons per hour </w:t>
      </w:r>
      <w:r w:rsidR="00EE5AA3">
        <w:rPr>
          <w:sz w:val="22"/>
          <w:szCs w:val="22"/>
        </w:rPr>
        <w:t>d</w:t>
      </w:r>
      <w:r w:rsidR="00EE5AA3" w:rsidRPr="00C7135E">
        <w:rPr>
          <w:sz w:val="22"/>
          <w:szCs w:val="22"/>
        </w:rPr>
        <w:t>uring the test period.  If it is practical to test at permitted capacity, an emissions unit may be tested at less than the maximum</w:t>
      </w:r>
      <w:r w:rsidR="008D23AB">
        <w:rPr>
          <w:sz w:val="22"/>
          <w:szCs w:val="22"/>
        </w:rPr>
        <w:t xml:space="preserve"> </w:t>
      </w:r>
      <w:r w:rsidR="00EE5AA3" w:rsidRPr="00C7135E">
        <w:rPr>
          <w:sz w:val="22"/>
          <w:szCs w:val="22"/>
        </w:rPr>
        <w:t>permitted capacity; in this case, sub</w:t>
      </w:r>
      <w:r w:rsidR="008D23AB">
        <w:rPr>
          <w:sz w:val="22"/>
          <w:szCs w:val="22"/>
        </w:rPr>
        <w:t>sequent emissions unit operating rate</w:t>
      </w:r>
      <w:r w:rsidR="00EE5AA3" w:rsidRPr="00C7135E">
        <w:rPr>
          <w:sz w:val="22"/>
          <w:szCs w:val="22"/>
        </w:rPr>
        <w:t xml:space="preserve"> is limited to 110 percent of the test rate (on a daily average basis)</w:t>
      </w:r>
      <w:r w:rsidR="008D23AB">
        <w:rPr>
          <w:sz w:val="22"/>
          <w:szCs w:val="22"/>
        </w:rPr>
        <w:t>*</w:t>
      </w:r>
      <w:r w:rsidR="00EE5AA3" w:rsidRPr="00C7135E">
        <w:rPr>
          <w:sz w:val="22"/>
          <w:szCs w:val="22"/>
        </w:rPr>
        <w:t xml:space="preserve"> until a new test is conducted.  Once the unit is so limited, operation</w:t>
      </w:r>
      <w:r w:rsidR="008D23AB">
        <w:rPr>
          <w:sz w:val="22"/>
          <w:szCs w:val="22"/>
        </w:rPr>
        <w:t xml:space="preserve"> </w:t>
      </w:r>
      <w:r w:rsidR="00EE5AA3" w:rsidRPr="00C7135E">
        <w:rPr>
          <w:sz w:val="22"/>
          <w:szCs w:val="22"/>
        </w:rPr>
        <w:t xml:space="preserve">at higher capacities is allowed for no more than 15 consecutive days for the purpose of additional compliance testing to regain the authority to operate at the permitted capacity.  </w:t>
      </w:r>
      <w:r w:rsidR="008D23AB">
        <w:rPr>
          <w:sz w:val="22"/>
          <w:szCs w:val="22"/>
        </w:rPr>
        <w:tab/>
      </w:r>
    </w:p>
    <w:p w:rsidR="008D23AB" w:rsidRDefault="008D23AB" w:rsidP="008D23AB">
      <w:pPr>
        <w:widowControl w:val="0"/>
        <w:tabs>
          <w:tab w:val="left" w:pos="720"/>
        </w:tabs>
        <w:spacing w:after="120"/>
        <w:rPr>
          <w:sz w:val="22"/>
          <w:szCs w:val="22"/>
        </w:rPr>
      </w:pPr>
      <w:r>
        <w:rPr>
          <w:sz w:val="22"/>
          <w:szCs w:val="22"/>
        </w:rPr>
        <w:tab/>
      </w:r>
      <w:r>
        <w:rPr>
          <w:sz w:val="22"/>
          <w:szCs w:val="22"/>
        </w:rPr>
        <w:tab/>
        <w:t>(*</w:t>
      </w:r>
      <w:r w:rsidRPr="00E271F7">
        <w:rPr>
          <w:i/>
          <w:sz w:val="22"/>
          <w:szCs w:val="22"/>
          <w:u w:val="single"/>
        </w:rPr>
        <w:t>Permitting Note</w:t>
      </w:r>
      <w:r>
        <w:rPr>
          <w:i/>
          <w:sz w:val="22"/>
          <w:szCs w:val="22"/>
        </w:rPr>
        <w:t xml:space="preserve"> – See Specific Condition No. </w:t>
      </w:r>
      <w:proofErr w:type="gramStart"/>
      <w:r w:rsidR="003533E9">
        <w:rPr>
          <w:i/>
          <w:sz w:val="22"/>
          <w:szCs w:val="22"/>
        </w:rPr>
        <w:t>D</w:t>
      </w:r>
      <w:r>
        <w:rPr>
          <w:i/>
          <w:sz w:val="22"/>
          <w:szCs w:val="22"/>
        </w:rPr>
        <w:t>.</w:t>
      </w:r>
      <w:r w:rsidR="005F4578">
        <w:rPr>
          <w:i/>
          <w:sz w:val="22"/>
          <w:szCs w:val="22"/>
        </w:rPr>
        <w:t>4</w:t>
      </w:r>
      <w:r>
        <w:rPr>
          <w:i/>
          <w:sz w:val="22"/>
          <w:szCs w:val="22"/>
        </w:rPr>
        <w:t>. for associated daily operating rate record</w:t>
      </w:r>
      <w:r>
        <w:rPr>
          <w:i/>
          <w:sz w:val="22"/>
          <w:szCs w:val="22"/>
        </w:rPr>
        <w:tab/>
      </w:r>
      <w:r>
        <w:rPr>
          <w:i/>
          <w:sz w:val="22"/>
          <w:szCs w:val="22"/>
        </w:rPr>
        <w:tab/>
      </w:r>
      <w:r>
        <w:rPr>
          <w:i/>
          <w:sz w:val="22"/>
          <w:szCs w:val="22"/>
        </w:rPr>
        <w:tab/>
        <w:t>keeping requirements.</w:t>
      </w:r>
      <w:r>
        <w:rPr>
          <w:sz w:val="22"/>
          <w:szCs w:val="22"/>
        </w:rPr>
        <w:t>)</w:t>
      </w:r>
      <w:proofErr w:type="gramEnd"/>
      <w:r>
        <w:rPr>
          <w:sz w:val="22"/>
          <w:szCs w:val="22"/>
        </w:rPr>
        <w:t xml:space="preserve">   </w:t>
      </w:r>
      <w:r w:rsidRPr="00C7135E">
        <w:rPr>
          <w:sz w:val="22"/>
          <w:szCs w:val="22"/>
        </w:rPr>
        <w:t xml:space="preserve">  </w:t>
      </w:r>
    </w:p>
    <w:p w:rsidR="00EE5AA3" w:rsidRPr="00C7135E" w:rsidRDefault="00EE5AA3" w:rsidP="008D23AB">
      <w:pPr>
        <w:widowControl w:val="0"/>
        <w:tabs>
          <w:tab w:val="left" w:pos="720"/>
        </w:tabs>
        <w:rPr>
          <w:sz w:val="22"/>
          <w:szCs w:val="22"/>
        </w:rPr>
      </w:pPr>
      <w:r>
        <w:rPr>
          <w:sz w:val="22"/>
          <w:szCs w:val="22"/>
        </w:rPr>
        <w:tab/>
      </w:r>
      <w:r w:rsidRPr="00C7135E">
        <w:rPr>
          <w:sz w:val="22"/>
          <w:szCs w:val="22"/>
        </w:rPr>
        <w:t>[Rule 62-297.310(2), F.A.C.]</w:t>
      </w:r>
    </w:p>
    <w:p w:rsidR="00631335" w:rsidRDefault="00631335" w:rsidP="00EE5AA3">
      <w:pPr>
        <w:ind w:left="720" w:hanging="720"/>
        <w:rPr>
          <w:sz w:val="22"/>
          <w:szCs w:val="22"/>
        </w:rPr>
      </w:pPr>
    </w:p>
    <w:p w:rsidR="00ED54FF" w:rsidRDefault="00ED54FF" w:rsidP="005F4578">
      <w:pPr>
        <w:pStyle w:val="Heading5"/>
        <w:numPr>
          <w:ilvl w:val="0"/>
          <w:numId w:val="0"/>
        </w:numPr>
        <w:spacing w:before="0" w:after="0"/>
        <w:rPr>
          <w:rFonts w:ascii="Times New Roman" w:hAnsi="Times New Roman"/>
          <w:b/>
          <w:caps/>
          <w:szCs w:val="22"/>
        </w:rPr>
      </w:pPr>
    </w:p>
    <w:p w:rsidR="00ED54FF" w:rsidRDefault="00ED54FF" w:rsidP="005F4578">
      <w:pPr>
        <w:pStyle w:val="Heading5"/>
        <w:numPr>
          <w:ilvl w:val="0"/>
          <w:numId w:val="0"/>
        </w:numPr>
        <w:spacing w:before="0" w:after="0"/>
        <w:rPr>
          <w:rFonts w:ascii="Times New Roman" w:hAnsi="Times New Roman"/>
          <w:b/>
          <w:caps/>
          <w:szCs w:val="22"/>
        </w:rPr>
      </w:pPr>
    </w:p>
    <w:p w:rsidR="005F4578" w:rsidRPr="000827CB" w:rsidRDefault="005F4578" w:rsidP="005F4578">
      <w:pPr>
        <w:pStyle w:val="Heading5"/>
        <w:numPr>
          <w:ilvl w:val="0"/>
          <w:numId w:val="0"/>
        </w:numPr>
        <w:spacing w:before="0" w:after="0"/>
        <w:rPr>
          <w:rFonts w:ascii="Times New Roman" w:hAnsi="Times New Roman"/>
          <w:b/>
          <w:caps/>
          <w:szCs w:val="22"/>
        </w:rPr>
      </w:pPr>
      <w:r w:rsidRPr="000827CB">
        <w:rPr>
          <w:rFonts w:ascii="Times New Roman" w:hAnsi="Times New Roman"/>
          <w:b/>
          <w:caps/>
          <w:szCs w:val="22"/>
        </w:rPr>
        <w:t>RecordKeeping Requirements</w:t>
      </w:r>
    </w:p>
    <w:p w:rsidR="005F4578" w:rsidRPr="000827CB" w:rsidRDefault="005F4578" w:rsidP="005F4578">
      <w:pPr>
        <w:pStyle w:val="Heading5"/>
        <w:numPr>
          <w:ilvl w:val="0"/>
          <w:numId w:val="0"/>
        </w:numPr>
        <w:spacing w:before="0" w:after="0"/>
        <w:rPr>
          <w:rFonts w:ascii="Times New Roman" w:hAnsi="Times New Roman"/>
          <w:b/>
          <w:caps/>
          <w:szCs w:val="22"/>
        </w:rPr>
      </w:pPr>
    </w:p>
    <w:p w:rsidR="005F4578" w:rsidRDefault="005F4578" w:rsidP="005F4578">
      <w:pPr>
        <w:pStyle w:val="Heading5"/>
        <w:numPr>
          <w:ilvl w:val="0"/>
          <w:numId w:val="0"/>
        </w:numPr>
        <w:spacing w:before="0" w:after="120"/>
        <w:rPr>
          <w:rFonts w:ascii="Times New Roman" w:hAnsi="Times New Roman"/>
          <w:szCs w:val="22"/>
        </w:rPr>
      </w:pPr>
      <w:r>
        <w:rPr>
          <w:rFonts w:ascii="Times New Roman" w:hAnsi="Times New Roman"/>
          <w:b/>
          <w:caps/>
          <w:szCs w:val="22"/>
        </w:rPr>
        <w:t>D</w:t>
      </w:r>
      <w:r w:rsidRPr="000827CB">
        <w:rPr>
          <w:rFonts w:ascii="Times New Roman" w:hAnsi="Times New Roman"/>
          <w:b/>
          <w:caps/>
          <w:szCs w:val="22"/>
        </w:rPr>
        <w:t>.</w:t>
      </w:r>
      <w:r>
        <w:rPr>
          <w:rFonts w:ascii="Times New Roman" w:hAnsi="Times New Roman"/>
          <w:b/>
          <w:caps/>
          <w:szCs w:val="22"/>
        </w:rPr>
        <w:t>4</w:t>
      </w:r>
      <w:r w:rsidRPr="000827CB">
        <w:rPr>
          <w:rFonts w:ascii="Times New Roman" w:hAnsi="Times New Roman"/>
          <w:b/>
          <w:caps/>
          <w:szCs w:val="22"/>
        </w:rPr>
        <w:t>.</w:t>
      </w:r>
      <w:r w:rsidRPr="000827CB">
        <w:rPr>
          <w:rFonts w:ascii="Times New Roman" w:hAnsi="Times New Roman"/>
          <w:b/>
          <w:caps/>
          <w:szCs w:val="22"/>
        </w:rPr>
        <w:tab/>
      </w:r>
      <w:r w:rsidRPr="000827CB">
        <w:rPr>
          <w:rFonts w:ascii="Times New Roman" w:hAnsi="Times New Roman"/>
          <w:szCs w:val="22"/>
          <w:u w:val="single"/>
        </w:rPr>
        <w:t>Daily Operating Rate</w:t>
      </w:r>
      <w:r>
        <w:rPr>
          <w:rFonts w:ascii="Times New Roman" w:hAnsi="Times New Roman"/>
          <w:szCs w:val="22"/>
          <w:u w:val="single"/>
        </w:rPr>
        <w:t xml:space="preserve"> Recordkeeping</w:t>
      </w:r>
      <w:r>
        <w:rPr>
          <w:rFonts w:ascii="Times New Roman" w:hAnsi="Times New Roman"/>
          <w:szCs w:val="22"/>
        </w:rPr>
        <w:t xml:space="preserve"> – If compliance testing is conducted at less than 90 -100% of </w:t>
      </w:r>
      <w:r>
        <w:rPr>
          <w:rFonts w:ascii="Times New Roman" w:hAnsi="Times New Roman"/>
          <w:szCs w:val="22"/>
        </w:rPr>
        <w:tab/>
      </w:r>
      <w:r>
        <w:rPr>
          <w:rFonts w:ascii="Times New Roman" w:hAnsi="Times New Roman"/>
          <w:szCs w:val="22"/>
        </w:rPr>
        <w:tab/>
      </w:r>
      <w:r>
        <w:rPr>
          <w:rFonts w:ascii="Times New Roman" w:hAnsi="Times New Roman"/>
          <w:szCs w:val="22"/>
        </w:rPr>
        <w:tab/>
        <w:t>permitted capacity such that a new lower operating limit is established (</w:t>
      </w:r>
      <w:r w:rsidRPr="000827CB">
        <w:rPr>
          <w:rFonts w:ascii="Times New Roman" w:hAnsi="Times New Roman"/>
          <w:i/>
          <w:szCs w:val="22"/>
        </w:rPr>
        <w:t xml:space="preserve">see Specific Condition No. </w:t>
      </w:r>
      <w:r>
        <w:rPr>
          <w:rFonts w:ascii="Times New Roman" w:hAnsi="Times New Roman"/>
          <w:i/>
          <w:szCs w:val="22"/>
        </w:rPr>
        <w:tab/>
      </w:r>
      <w:r>
        <w:rPr>
          <w:rFonts w:ascii="Times New Roman" w:hAnsi="Times New Roman"/>
          <w:i/>
          <w:szCs w:val="22"/>
        </w:rPr>
        <w:tab/>
      </w:r>
      <w:r>
        <w:rPr>
          <w:rFonts w:ascii="Times New Roman" w:hAnsi="Times New Roman"/>
          <w:i/>
          <w:szCs w:val="22"/>
        </w:rPr>
        <w:tab/>
        <w:t>D</w:t>
      </w:r>
      <w:r w:rsidRPr="000827CB">
        <w:rPr>
          <w:rFonts w:ascii="Times New Roman" w:hAnsi="Times New Roman"/>
          <w:i/>
          <w:szCs w:val="22"/>
        </w:rPr>
        <w:t>.</w:t>
      </w:r>
      <w:r>
        <w:rPr>
          <w:rFonts w:ascii="Times New Roman" w:hAnsi="Times New Roman"/>
          <w:i/>
          <w:szCs w:val="22"/>
        </w:rPr>
        <w:t>3</w:t>
      </w:r>
      <w:r w:rsidRPr="000827CB">
        <w:rPr>
          <w:rFonts w:ascii="Times New Roman" w:hAnsi="Times New Roman"/>
          <w:i/>
          <w:szCs w:val="22"/>
        </w:rPr>
        <w:t>.</w:t>
      </w:r>
      <w:r>
        <w:rPr>
          <w:rFonts w:ascii="Times New Roman" w:hAnsi="Times New Roman"/>
          <w:szCs w:val="22"/>
        </w:rPr>
        <w:t xml:space="preserve">), then the permittee shall keep the following daily operating records for the Dry Material Grinding </w:t>
      </w:r>
      <w:r>
        <w:rPr>
          <w:rFonts w:ascii="Times New Roman" w:hAnsi="Times New Roman"/>
          <w:szCs w:val="22"/>
        </w:rPr>
        <w:tab/>
      </w:r>
      <w:r>
        <w:rPr>
          <w:rFonts w:ascii="Times New Roman" w:hAnsi="Times New Roman"/>
          <w:szCs w:val="22"/>
        </w:rPr>
        <w:tab/>
        <w:t>System:</w:t>
      </w:r>
    </w:p>
    <w:p w:rsidR="005F4578" w:rsidRDefault="005F4578" w:rsidP="005F4578">
      <w:pPr>
        <w:numPr>
          <w:ilvl w:val="0"/>
          <w:numId w:val="33"/>
        </w:numPr>
        <w:spacing w:after="120"/>
        <w:rPr>
          <w:sz w:val="22"/>
          <w:szCs w:val="22"/>
        </w:rPr>
      </w:pPr>
      <w:r>
        <w:rPr>
          <w:sz w:val="22"/>
          <w:szCs w:val="22"/>
        </w:rPr>
        <w:t>d</w:t>
      </w:r>
      <w:r w:rsidRPr="00EB1006">
        <w:rPr>
          <w:sz w:val="22"/>
          <w:szCs w:val="22"/>
        </w:rPr>
        <w:t>ate of record and Emission Unit ID</w:t>
      </w:r>
      <w:r>
        <w:rPr>
          <w:sz w:val="22"/>
          <w:szCs w:val="22"/>
        </w:rPr>
        <w:t xml:space="preserve"> (i.e. EU No. 008);</w:t>
      </w:r>
    </w:p>
    <w:p w:rsidR="005F4578" w:rsidRDefault="005F4578" w:rsidP="005F4578">
      <w:pPr>
        <w:numPr>
          <w:ilvl w:val="0"/>
          <w:numId w:val="33"/>
        </w:numPr>
        <w:spacing w:after="120"/>
        <w:rPr>
          <w:sz w:val="22"/>
          <w:szCs w:val="22"/>
        </w:rPr>
      </w:pPr>
      <w:r>
        <w:rPr>
          <w:sz w:val="22"/>
          <w:szCs w:val="22"/>
        </w:rPr>
        <w:t>tons material processed through the Grain Cleaning System for the day (tons/day);</w:t>
      </w:r>
    </w:p>
    <w:p w:rsidR="005F4578" w:rsidRDefault="005F4578" w:rsidP="005F4578">
      <w:pPr>
        <w:numPr>
          <w:ilvl w:val="0"/>
          <w:numId w:val="33"/>
        </w:numPr>
        <w:spacing w:after="120"/>
        <w:rPr>
          <w:sz w:val="22"/>
          <w:szCs w:val="22"/>
        </w:rPr>
      </w:pPr>
      <w:r>
        <w:rPr>
          <w:sz w:val="22"/>
          <w:szCs w:val="22"/>
        </w:rPr>
        <w:t>hours of operation for the Grain Cleaning System for the day (hours/day); and</w:t>
      </w:r>
    </w:p>
    <w:p w:rsidR="005F4578" w:rsidRPr="009D4721" w:rsidRDefault="005F4578" w:rsidP="005F4578">
      <w:pPr>
        <w:numPr>
          <w:ilvl w:val="0"/>
          <w:numId w:val="33"/>
        </w:numPr>
        <w:spacing w:after="120"/>
        <w:ind w:left="0" w:firstLine="1080"/>
        <w:rPr>
          <w:sz w:val="22"/>
          <w:szCs w:val="22"/>
        </w:rPr>
      </w:pPr>
      <w:proofErr w:type="gramStart"/>
      <w:r w:rsidRPr="009D4721">
        <w:rPr>
          <w:sz w:val="22"/>
          <w:szCs w:val="22"/>
        </w:rPr>
        <w:t>calculation</w:t>
      </w:r>
      <w:proofErr w:type="gramEnd"/>
      <w:r w:rsidRPr="009D4721">
        <w:rPr>
          <w:sz w:val="22"/>
          <w:szCs w:val="22"/>
        </w:rPr>
        <w:t xml:space="preserve"> of average tons per day processing rate based upon b. and c. above.</w:t>
      </w:r>
    </w:p>
    <w:p w:rsidR="005F4578" w:rsidRPr="00DA0682" w:rsidRDefault="005F4578" w:rsidP="005F4578">
      <w:pPr>
        <w:tabs>
          <w:tab w:val="left" w:pos="-1440"/>
          <w:tab w:val="left" w:pos="-720"/>
          <w:tab w:val="left" w:pos="90"/>
        </w:tabs>
        <w:suppressAutoHyphens/>
        <w:ind w:left="720" w:hanging="720"/>
        <w:rPr>
          <w:sz w:val="22"/>
          <w:szCs w:val="22"/>
        </w:rPr>
      </w:pPr>
      <w:r>
        <w:rPr>
          <w:sz w:val="22"/>
          <w:szCs w:val="22"/>
        </w:rPr>
        <w:tab/>
      </w:r>
      <w:r>
        <w:rPr>
          <w:sz w:val="22"/>
          <w:szCs w:val="22"/>
        </w:rPr>
        <w:tab/>
      </w:r>
      <w:proofErr w:type="gramStart"/>
      <w:r>
        <w:rPr>
          <w:sz w:val="22"/>
          <w:szCs w:val="22"/>
        </w:rPr>
        <w:t>[Rule 62-4.070(3)</w:t>
      </w:r>
      <w:r w:rsidRPr="00DA0682">
        <w:rPr>
          <w:sz w:val="22"/>
          <w:szCs w:val="22"/>
        </w:rPr>
        <w:t>, F.A.C.]</w:t>
      </w:r>
      <w:proofErr w:type="gramEnd"/>
    </w:p>
    <w:p w:rsidR="008D23AB" w:rsidRPr="007078D3" w:rsidRDefault="008D23AB" w:rsidP="00EE5AA3">
      <w:pPr>
        <w:ind w:left="720" w:hanging="720"/>
        <w:rPr>
          <w:sz w:val="22"/>
          <w:szCs w:val="22"/>
        </w:rPr>
      </w:pPr>
    </w:p>
    <w:p w:rsidR="00631335" w:rsidRPr="007078D3" w:rsidRDefault="00631335" w:rsidP="00631335">
      <w:pPr>
        <w:ind w:left="360" w:firstLine="360"/>
        <w:rPr>
          <w:sz w:val="22"/>
          <w:szCs w:val="22"/>
        </w:rPr>
      </w:pPr>
    </w:p>
    <w:p w:rsidR="00631335" w:rsidRPr="007078D3" w:rsidRDefault="00631335" w:rsidP="00631335">
      <w:pPr>
        <w:suppressAutoHyphens/>
        <w:ind w:left="360" w:firstLine="360"/>
        <w:rPr>
          <w:sz w:val="16"/>
          <w:szCs w:val="16"/>
        </w:rPr>
      </w:pPr>
    </w:p>
    <w:p w:rsidR="00631335" w:rsidRPr="007078D3" w:rsidRDefault="00631335" w:rsidP="00631335">
      <w:pPr>
        <w:suppressAutoHyphens/>
        <w:ind w:left="360" w:firstLine="360"/>
        <w:rPr>
          <w:sz w:val="16"/>
          <w:szCs w:val="16"/>
        </w:rPr>
      </w:pPr>
    </w:p>
    <w:p w:rsidR="00D76F73" w:rsidRDefault="00D76F73" w:rsidP="00631335">
      <w:pPr>
        <w:pStyle w:val="BodyText3"/>
        <w:ind w:left="360" w:firstLine="360"/>
        <w:jc w:val="left"/>
        <w:rPr>
          <w:szCs w:val="22"/>
          <w:highlight w:val="yellow"/>
        </w:rPr>
      </w:pPr>
    </w:p>
    <w:p w:rsidR="007F4F7E" w:rsidRDefault="007F4F7E" w:rsidP="00631335">
      <w:pPr>
        <w:pStyle w:val="BodyText3"/>
        <w:ind w:left="360" w:firstLine="360"/>
        <w:jc w:val="left"/>
        <w:rPr>
          <w:szCs w:val="22"/>
          <w:highlight w:val="yellow"/>
        </w:rPr>
        <w:sectPr w:rsidR="007F4F7E">
          <w:headerReference w:type="default" r:id="rId31"/>
          <w:pgSz w:w="12240" w:h="15840" w:code="1"/>
          <w:pgMar w:top="720" w:right="1152" w:bottom="720" w:left="1152" w:header="720" w:footer="720" w:gutter="0"/>
          <w:paperSrc w:first="16640" w:other="16640"/>
          <w:cols w:space="720"/>
        </w:sectPr>
      </w:pPr>
    </w:p>
    <w:p w:rsidR="00D76F73" w:rsidRPr="007078D3" w:rsidRDefault="00D76F73" w:rsidP="00D76F73">
      <w:pPr>
        <w:pStyle w:val="BodyText3"/>
        <w:numPr>
          <w:ilvl w:val="12"/>
          <w:numId w:val="0"/>
        </w:numPr>
        <w:spacing w:after="0"/>
        <w:jc w:val="left"/>
        <w:rPr>
          <w:szCs w:val="22"/>
        </w:rPr>
      </w:pPr>
      <w:r w:rsidRPr="007078D3">
        <w:rPr>
          <w:szCs w:val="22"/>
        </w:rPr>
        <w:t>This s</w:t>
      </w:r>
      <w:r w:rsidR="000E7786">
        <w:rPr>
          <w:szCs w:val="22"/>
        </w:rPr>
        <w:t>ection of the permit addresses specific conditions that are common to the</w:t>
      </w:r>
      <w:r w:rsidRPr="007078D3">
        <w:rPr>
          <w:szCs w:val="22"/>
        </w:rPr>
        <w:t xml:space="preserve"> following emissions </w:t>
      </w:r>
      <w:r w:rsidR="00F85DBD" w:rsidRPr="00F85DBD">
        <w:rPr>
          <w:szCs w:val="22"/>
        </w:rPr>
        <w:t>units (</w:t>
      </w:r>
      <w:r w:rsidRPr="00F85DBD">
        <w:rPr>
          <w:szCs w:val="22"/>
        </w:rPr>
        <w:t>EUs).</w:t>
      </w:r>
    </w:p>
    <w:p w:rsidR="00D76F73" w:rsidRDefault="00D76F73" w:rsidP="00D76F73">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8696"/>
      </w:tblGrid>
      <w:tr w:rsidR="007725A8" w:rsidRPr="007078D3" w:rsidTr="009D204A">
        <w:tc>
          <w:tcPr>
            <w:tcW w:w="1210" w:type="dxa"/>
            <w:tcBorders>
              <w:bottom w:val="double" w:sz="4" w:space="0" w:color="auto"/>
            </w:tcBorders>
          </w:tcPr>
          <w:p w:rsidR="007725A8" w:rsidRPr="00D83E4A" w:rsidRDefault="007725A8" w:rsidP="009D204A">
            <w:pPr>
              <w:spacing w:before="60" w:after="60"/>
              <w:jc w:val="center"/>
              <w:rPr>
                <w:b/>
                <w:sz w:val="22"/>
                <w:szCs w:val="22"/>
              </w:rPr>
            </w:pPr>
            <w:r w:rsidRPr="00D83E4A">
              <w:rPr>
                <w:b/>
                <w:sz w:val="22"/>
                <w:szCs w:val="22"/>
              </w:rPr>
              <w:t>EU ID No.</w:t>
            </w:r>
          </w:p>
        </w:tc>
        <w:tc>
          <w:tcPr>
            <w:tcW w:w="8696" w:type="dxa"/>
            <w:tcBorders>
              <w:bottom w:val="double" w:sz="4" w:space="0" w:color="auto"/>
            </w:tcBorders>
          </w:tcPr>
          <w:p w:rsidR="007725A8" w:rsidRPr="00D83E4A" w:rsidRDefault="007725A8" w:rsidP="009D204A">
            <w:pPr>
              <w:spacing w:before="60" w:after="60"/>
              <w:ind w:left="122"/>
              <w:rPr>
                <w:b/>
                <w:sz w:val="22"/>
                <w:szCs w:val="22"/>
              </w:rPr>
            </w:pPr>
            <w:r w:rsidRPr="00D83E4A">
              <w:rPr>
                <w:b/>
                <w:sz w:val="22"/>
                <w:szCs w:val="22"/>
              </w:rPr>
              <w:t>Emissions Unit Description</w:t>
            </w:r>
          </w:p>
        </w:tc>
      </w:tr>
      <w:tr w:rsidR="007725A8" w:rsidRPr="007078D3" w:rsidTr="009D204A">
        <w:tc>
          <w:tcPr>
            <w:tcW w:w="1210" w:type="dxa"/>
          </w:tcPr>
          <w:p w:rsidR="007725A8" w:rsidRPr="00D83E4A" w:rsidRDefault="007725A8" w:rsidP="009D204A">
            <w:pPr>
              <w:spacing w:before="60" w:after="60"/>
              <w:jc w:val="center"/>
              <w:rPr>
                <w:sz w:val="22"/>
                <w:szCs w:val="22"/>
              </w:rPr>
            </w:pPr>
            <w:r w:rsidRPr="00D83E4A">
              <w:rPr>
                <w:sz w:val="22"/>
                <w:szCs w:val="22"/>
              </w:rPr>
              <w:t>003</w:t>
            </w:r>
          </w:p>
        </w:tc>
        <w:tc>
          <w:tcPr>
            <w:tcW w:w="8696" w:type="dxa"/>
          </w:tcPr>
          <w:p w:rsidR="007725A8" w:rsidRPr="00D83E4A" w:rsidRDefault="007725A8" w:rsidP="009D204A">
            <w:pPr>
              <w:spacing w:before="60" w:after="60"/>
              <w:ind w:left="122"/>
              <w:rPr>
                <w:sz w:val="22"/>
                <w:szCs w:val="22"/>
              </w:rPr>
            </w:pPr>
            <w:r w:rsidRPr="00D83E4A">
              <w:rPr>
                <w:sz w:val="22"/>
                <w:szCs w:val="22"/>
              </w:rPr>
              <w:t>Dry</w:t>
            </w:r>
            <w:r>
              <w:rPr>
                <w:sz w:val="22"/>
                <w:szCs w:val="22"/>
              </w:rPr>
              <w:t xml:space="preserve"> Material Grinding System (with b</w:t>
            </w:r>
            <w:r w:rsidRPr="00D83E4A">
              <w:rPr>
                <w:sz w:val="22"/>
                <w:szCs w:val="22"/>
              </w:rPr>
              <w:t>aghouse</w:t>
            </w:r>
            <w:r>
              <w:rPr>
                <w:sz w:val="22"/>
                <w:szCs w:val="22"/>
              </w:rPr>
              <w:t xml:space="preserve"> dust collector)</w:t>
            </w:r>
          </w:p>
        </w:tc>
      </w:tr>
      <w:tr w:rsidR="007725A8" w:rsidRPr="007078D3" w:rsidTr="009D204A">
        <w:tc>
          <w:tcPr>
            <w:tcW w:w="1210" w:type="dxa"/>
          </w:tcPr>
          <w:p w:rsidR="007725A8" w:rsidRPr="00D83E4A" w:rsidRDefault="007725A8" w:rsidP="009D204A">
            <w:pPr>
              <w:spacing w:before="60" w:after="60"/>
              <w:jc w:val="center"/>
              <w:rPr>
                <w:sz w:val="22"/>
                <w:szCs w:val="22"/>
              </w:rPr>
            </w:pPr>
            <w:r>
              <w:rPr>
                <w:sz w:val="22"/>
                <w:szCs w:val="22"/>
              </w:rPr>
              <w:t>004</w:t>
            </w:r>
          </w:p>
        </w:tc>
        <w:tc>
          <w:tcPr>
            <w:tcW w:w="8696" w:type="dxa"/>
          </w:tcPr>
          <w:p w:rsidR="007725A8" w:rsidRPr="00D83E4A" w:rsidRDefault="007725A8" w:rsidP="005F4578">
            <w:pPr>
              <w:spacing w:before="60" w:after="60"/>
              <w:ind w:left="122"/>
              <w:rPr>
                <w:sz w:val="22"/>
                <w:szCs w:val="22"/>
              </w:rPr>
            </w:pPr>
            <w:r>
              <w:rPr>
                <w:sz w:val="22"/>
                <w:szCs w:val="22"/>
              </w:rPr>
              <w:t xml:space="preserve">Pellet System No. 1 (with cyclone </w:t>
            </w:r>
            <w:r w:rsidR="005F4578">
              <w:rPr>
                <w:sz w:val="22"/>
                <w:szCs w:val="22"/>
              </w:rPr>
              <w:t>dust collector</w:t>
            </w:r>
            <w:r>
              <w:rPr>
                <w:sz w:val="22"/>
                <w:szCs w:val="22"/>
              </w:rPr>
              <w:t>)</w:t>
            </w:r>
          </w:p>
        </w:tc>
      </w:tr>
      <w:tr w:rsidR="007725A8" w:rsidRPr="007078D3" w:rsidTr="009D204A">
        <w:tc>
          <w:tcPr>
            <w:tcW w:w="1210" w:type="dxa"/>
          </w:tcPr>
          <w:p w:rsidR="007725A8" w:rsidRPr="00D83E4A" w:rsidRDefault="007725A8" w:rsidP="009D204A">
            <w:pPr>
              <w:spacing w:before="60" w:after="60"/>
              <w:jc w:val="center"/>
              <w:rPr>
                <w:sz w:val="22"/>
                <w:szCs w:val="22"/>
              </w:rPr>
            </w:pPr>
            <w:r>
              <w:rPr>
                <w:sz w:val="22"/>
                <w:szCs w:val="22"/>
              </w:rPr>
              <w:t>005</w:t>
            </w:r>
          </w:p>
        </w:tc>
        <w:tc>
          <w:tcPr>
            <w:tcW w:w="8696" w:type="dxa"/>
          </w:tcPr>
          <w:p w:rsidR="007725A8" w:rsidRPr="00D83E4A" w:rsidRDefault="007725A8" w:rsidP="005F4578">
            <w:pPr>
              <w:spacing w:before="60" w:after="60"/>
              <w:ind w:left="122"/>
              <w:rPr>
                <w:sz w:val="22"/>
                <w:szCs w:val="22"/>
              </w:rPr>
            </w:pPr>
            <w:r>
              <w:rPr>
                <w:sz w:val="22"/>
                <w:szCs w:val="22"/>
              </w:rPr>
              <w:t xml:space="preserve">Pellet System No. 2 (with cyclone </w:t>
            </w:r>
            <w:r w:rsidR="005F4578">
              <w:rPr>
                <w:sz w:val="22"/>
                <w:szCs w:val="22"/>
              </w:rPr>
              <w:t>dust collector</w:t>
            </w:r>
            <w:r>
              <w:rPr>
                <w:sz w:val="22"/>
                <w:szCs w:val="22"/>
              </w:rPr>
              <w:t>)</w:t>
            </w:r>
          </w:p>
        </w:tc>
      </w:tr>
      <w:tr w:rsidR="007725A8" w:rsidRPr="007078D3" w:rsidTr="009D204A">
        <w:tc>
          <w:tcPr>
            <w:tcW w:w="1210" w:type="dxa"/>
          </w:tcPr>
          <w:p w:rsidR="007725A8" w:rsidRPr="00D83E4A" w:rsidRDefault="007725A8" w:rsidP="009D204A">
            <w:pPr>
              <w:spacing w:before="60" w:after="60"/>
              <w:jc w:val="center"/>
              <w:rPr>
                <w:sz w:val="22"/>
                <w:szCs w:val="22"/>
              </w:rPr>
            </w:pPr>
            <w:r>
              <w:rPr>
                <w:sz w:val="22"/>
                <w:szCs w:val="22"/>
              </w:rPr>
              <w:t>007</w:t>
            </w:r>
          </w:p>
        </w:tc>
        <w:tc>
          <w:tcPr>
            <w:tcW w:w="8696" w:type="dxa"/>
          </w:tcPr>
          <w:p w:rsidR="007725A8" w:rsidRPr="00D83E4A" w:rsidRDefault="007725A8" w:rsidP="009D204A">
            <w:pPr>
              <w:spacing w:before="60" w:after="60"/>
              <w:ind w:left="122"/>
              <w:rPr>
                <w:sz w:val="22"/>
                <w:szCs w:val="22"/>
              </w:rPr>
            </w:pPr>
            <w:r>
              <w:rPr>
                <w:sz w:val="22"/>
                <w:szCs w:val="22"/>
              </w:rPr>
              <w:t>Mineral Unloading System (with baghouse dust collector)</w:t>
            </w:r>
          </w:p>
        </w:tc>
      </w:tr>
      <w:tr w:rsidR="007725A8" w:rsidRPr="007078D3" w:rsidTr="009D204A">
        <w:tc>
          <w:tcPr>
            <w:tcW w:w="1210" w:type="dxa"/>
          </w:tcPr>
          <w:p w:rsidR="007725A8" w:rsidRPr="00D83E4A" w:rsidRDefault="007725A8" w:rsidP="009D204A">
            <w:pPr>
              <w:spacing w:before="60" w:after="60"/>
              <w:jc w:val="center"/>
              <w:rPr>
                <w:sz w:val="22"/>
                <w:szCs w:val="22"/>
              </w:rPr>
            </w:pPr>
            <w:r>
              <w:rPr>
                <w:sz w:val="22"/>
                <w:szCs w:val="22"/>
              </w:rPr>
              <w:t>008</w:t>
            </w:r>
          </w:p>
        </w:tc>
        <w:tc>
          <w:tcPr>
            <w:tcW w:w="8696" w:type="dxa"/>
          </w:tcPr>
          <w:p w:rsidR="007725A8" w:rsidRPr="00D83E4A" w:rsidRDefault="007725A8" w:rsidP="009D204A">
            <w:pPr>
              <w:spacing w:before="60" w:after="60"/>
              <w:ind w:left="122"/>
              <w:rPr>
                <w:sz w:val="22"/>
                <w:szCs w:val="22"/>
              </w:rPr>
            </w:pPr>
            <w:r>
              <w:rPr>
                <w:sz w:val="22"/>
                <w:szCs w:val="22"/>
              </w:rPr>
              <w:t>Grain Cleaning System (with baghouse dust collector)</w:t>
            </w:r>
          </w:p>
        </w:tc>
      </w:tr>
    </w:tbl>
    <w:p w:rsidR="00D76F73" w:rsidRPr="007078D3" w:rsidRDefault="00D76F73" w:rsidP="00D76F73">
      <w:pPr>
        <w:pStyle w:val="BodyText3"/>
        <w:numPr>
          <w:ilvl w:val="12"/>
          <w:numId w:val="0"/>
        </w:numPr>
        <w:spacing w:after="0"/>
        <w:jc w:val="left"/>
        <w:rPr>
          <w:sz w:val="16"/>
          <w:szCs w:val="16"/>
        </w:rPr>
      </w:pPr>
    </w:p>
    <w:p w:rsidR="00D76F73" w:rsidRPr="007078D3" w:rsidRDefault="00D76F73" w:rsidP="00D76F73">
      <w:pPr>
        <w:pStyle w:val="BodyText3"/>
        <w:numPr>
          <w:ilvl w:val="12"/>
          <w:numId w:val="0"/>
        </w:numPr>
        <w:spacing w:after="0"/>
        <w:jc w:val="left"/>
        <w:rPr>
          <w:sz w:val="16"/>
          <w:szCs w:val="16"/>
        </w:rPr>
      </w:pPr>
    </w:p>
    <w:p w:rsidR="00D76F73" w:rsidRPr="007078D3" w:rsidRDefault="00D76F73" w:rsidP="000E7786">
      <w:pPr>
        <w:pStyle w:val="Heading5"/>
        <w:numPr>
          <w:ilvl w:val="0"/>
          <w:numId w:val="0"/>
        </w:numPr>
        <w:spacing w:before="0" w:after="0"/>
        <w:rPr>
          <w:szCs w:val="22"/>
        </w:rPr>
      </w:pPr>
      <w:r w:rsidRPr="007078D3">
        <w:rPr>
          <w:rFonts w:ascii="Times New Roman" w:hAnsi="Times New Roman"/>
          <w:b/>
          <w:caps/>
          <w:szCs w:val="22"/>
        </w:rPr>
        <w:t xml:space="preserve">Compliance Testing Requirements </w:t>
      </w:r>
    </w:p>
    <w:p w:rsidR="000E7786" w:rsidRDefault="000E7786" w:rsidP="00D76F73">
      <w:pPr>
        <w:pStyle w:val="Default"/>
        <w:ind w:left="720" w:hanging="720"/>
        <w:rPr>
          <w:b/>
          <w:sz w:val="22"/>
          <w:szCs w:val="22"/>
        </w:rPr>
      </w:pPr>
    </w:p>
    <w:p w:rsidR="00D76F73" w:rsidRPr="007078D3" w:rsidRDefault="000E7786" w:rsidP="00D76F73">
      <w:pPr>
        <w:pStyle w:val="Default"/>
        <w:ind w:left="720" w:hanging="720"/>
        <w:rPr>
          <w:sz w:val="22"/>
          <w:szCs w:val="22"/>
        </w:rPr>
      </w:pPr>
      <w:r>
        <w:rPr>
          <w:b/>
          <w:sz w:val="22"/>
          <w:szCs w:val="22"/>
        </w:rPr>
        <w:t>E</w:t>
      </w:r>
      <w:r w:rsidR="00D76F73" w:rsidRPr="007078D3">
        <w:rPr>
          <w:b/>
          <w:sz w:val="22"/>
          <w:szCs w:val="22"/>
        </w:rPr>
        <w:t>.</w:t>
      </w:r>
      <w:r>
        <w:rPr>
          <w:b/>
          <w:sz w:val="22"/>
          <w:szCs w:val="22"/>
        </w:rPr>
        <w:t>1</w:t>
      </w:r>
      <w:r w:rsidR="00D76F73" w:rsidRPr="007078D3">
        <w:rPr>
          <w:b/>
          <w:sz w:val="22"/>
          <w:szCs w:val="22"/>
        </w:rPr>
        <w:t>.</w:t>
      </w:r>
      <w:r w:rsidR="00D76F73" w:rsidRPr="007078D3">
        <w:rPr>
          <w:sz w:val="22"/>
          <w:szCs w:val="22"/>
        </w:rPr>
        <w:tab/>
      </w:r>
      <w:r w:rsidR="00D76F73" w:rsidRPr="007078D3">
        <w:rPr>
          <w:sz w:val="22"/>
          <w:szCs w:val="22"/>
          <w:u w:val="single"/>
        </w:rPr>
        <w:t>Compliance Test Requirements</w:t>
      </w:r>
      <w:r w:rsidR="00D76F73" w:rsidRPr="007078D3">
        <w:rPr>
          <w:sz w:val="22"/>
          <w:szCs w:val="22"/>
        </w:rPr>
        <w:t xml:space="preserve"> - Compliance tests shall be conducted in accordance with the applicable requirements specified in Appendix D (Common Testing Requirements) of this permit.  </w:t>
      </w:r>
    </w:p>
    <w:p w:rsidR="00D76F73" w:rsidRPr="007078D3" w:rsidRDefault="00D76F73" w:rsidP="00D76F73">
      <w:pPr>
        <w:rPr>
          <w:sz w:val="22"/>
          <w:szCs w:val="22"/>
        </w:rPr>
      </w:pPr>
      <w:r w:rsidRPr="007078D3">
        <w:rPr>
          <w:sz w:val="22"/>
          <w:szCs w:val="22"/>
        </w:rPr>
        <w:tab/>
      </w:r>
      <w:r w:rsidRPr="007078D3">
        <w:rPr>
          <w:sz w:val="22"/>
          <w:szCs w:val="22"/>
        </w:rPr>
        <w:tab/>
        <w:t>[Rule 62-297.310, F.A.C.]</w:t>
      </w:r>
    </w:p>
    <w:p w:rsidR="00D76F73" w:rsidRPr="007078D3" w:rsidRDefault="00D76F73" w:rsidP="00D76F73">
      <w:pPr>
        <w:rPr>
          <w:sz w:val="22"/>
          <w:szCs w:val="22"/>
        </w:rPr>
      </w:pPr>
    </w:p>
    <w:p w:rsidR="00D76F73" w:rsidRPr="007078D3" w:rsidRDefault="004B305F" w:rsidP="00D76F73">
      <w:pPr>
        <w:tabs>
          <w:tab w:val="left" w:pos="720"/>
        </w:tabs>
        <w:ind w:left="720" w:hanging="720"/>
        <w:rPr>
          <w:sz w:val="22"/>
          <w:szCs w:val="22"/>
          <w:highlight w:val="yellow"/>
        </w:rPr>
      </w:pPr>
      <w:r>
        <w:rPr>
          <w:b/>
          <w:sz w:val="22"/>
          <w:szCs w:val="22"/>
        </w:rPr>
        <w:t>E</w:t>
      </w:r>
      <w:r w:rsidR="00D76F73" w:rsidRPr="007078D3">
        <w:rPr>
          <w:b/>
          <w:sz w:val="22"/>
          <w:szCs w:val="22"/>
        </w:rPr>
        <w:t>.</w:t>
      </w:r>
      <w:r>
        <w:rPr>
          <w:b/>
          <w:sz w:val="22"/>
          <w:szCs w:val="22"/>
        </w:rPr>
        <w:t>2</w:t>
      </w:r>
      <w:r w:rsidR="00D76F73" w:rsidRPr="007078D3">
        <w:rPr>
          <w:b/>
          <w:sz w:val="22"/>
          <w:szCs w:val="22"/>
        </w:rPr>
        <w:t>.</w:t>
      </w:r>
      <w:r w:rsidR="00D76F73" w:rsidRPr="007078D3">
        <w:rPr>
          <w:sz w:val="22"/>
          <w:szCs w:val="22"/>
        </w:rPr>
        <w:tab/>
      </w:r>
      <w:r w:rsidR="00D76F73" w:rsidRPr="007078D3">
        <w:rPr>
          <w:sz w:val="22"/>
          <w:szCs w:val="22"/>
          <w:u w:val="single"/>
        </w:rPr>
        <w:t>Compliance Test Method</w:t>
      </w:r>
      <w:r w:rsidR="00D76F73" w:rsidRPr="007078D3">
        <w:rPr>
          <w:sz w:val="22"/>
          <w:szCs w:val="22"/>
        </w:rPr>
        <w:t xml:space="preserve"> - Required compliance tests shall be performed in accordance with the following reference method</w:t>
      </w:r>
      <w:r w:rsidR="000E7786">
        <w:rPr>
          <w:sz w:val="22"/>
          <w:szCs w:val="22"/>
        </w:rPr>
        <w:t>.</w:t>
      </w:r>
    </w:p>
    <w:p w:rsidR="00D76F73" w:rsidRPr="007078D3" w:rsidRDefault="00D76F73" w:rsidP="00D76F73">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60"/>
        <w:gridCol w:w="7920"/>
      </w:tblGrid>
      <w:tr w:rsidR="00D76F73" w:rsidRPr="007078D3" w:rsidTr="00AB3170">
        <w:trPr>
          <w:tblHeader/>
        </w:trPr>
        <w:tc>
          <w:tcPr>
            <w:tcW w:w="1260" w:type="dxa"/>
            <w:tcBorders>
              <w:bottom w:val="double" w:sz="4" w:space="0" w:color="auto"/>
            </w:tcBorders>
          </w:tcPr>
          <w:p w:rsidR="00D76F73" w:rsidRPr="007078D3" w:rsidRDefault="00D76F73" w:rsidP="000E7786">
            <w:pPr>
              <w:spacing w:before="60" w:after="60"/>
              <w:jc w:val="center"/>
              <w:rPr>
                <w:b/>
                <w:sz w:val="22"/>
                <w:szCs w:val="22"/>
              </w:rPr>
            </w:pPr>
            <w:r w:rsidRPr="007078D3">
              <w:rPr>
                <w:b/>
                <w:sz w:val="22"/>
                <w:szCs w:val="22"/>
              </w:rPr>
              <w:t>Method</w:t>
            </w:r>
          </w:p>
        </w:tc>
        <w:tc>
          <w:tcPr>
            <w:tcW w:w="7920" w:type="dxa"/>
            <w:tcBorders>
              <w:bottom w:val="double" w:sz="4" w:space="0" w:color="auto"/>
            </w:tcBorders>
          </w:tcPr>
          <w:p w:rsidR="00D76F73" w:rsidRPr="007078D3" w:rsidRDefault="00D76F73" w:rsidP="00AB3170">
            <w:pPr>
              <w:spacing w:before="60" w:after="60"/>
              <w:ind w:left="122"/>
              <w:rPr>
                <w:b/>
                <w:sz w:val="22"/>
                <w:szCs w:val="22"/>
              </w:rPr>
            </w:pPr>
            <w:r w:rsidRPr="007078D3">
              <w:rPr>
                <w:b/>
                <w:sz w:val="22"/>
                <w:szCs w:val="22"/>
              </w:rPr>
              <w:t>Description of Method and Comments</w:t>
            </w:r>
          </w:p>
        </w:tc>
      </w:tr>
      <w:tr w:rsidR="00D76F73" w:rsidRPr="007078D3" w:rsidTr="00AB3170">
        <w:tc>
          <w:tcPr>
            <w:tcW w:w="1260" w:type="dxa"/>
          </w:tcPr>
          <w:p w:rsidR="00D76F73" w:rsidRPr="000E7786" w:rsidRDefault="00D76F73" w:rsidP="000E7786">
            <w:pPr>
              <w:spacing w:before="60" w:after="60"/>
              <w:jc w:val="center"/>
              <w:rPr>
                <w:sz w:val="22"/>
                <w:szCs w:val="22"/>
              </w:rPr>
            </w:pPr>
            <w:r w:rsidRPr="000E7786">
              <w:rPr>
                <w:sz w:val="22"/>
                <w:szCs w:val="22"/>
              </w:rPr>
              <w:t>9</w:t>
            </w:r>
          </w:p>
        </w:tc>
        <w:tc>
          <w:tcPr>
            <w:tcW w:w="7920" w:type="dxa"/>
          </w:tcPr>
          <w:p w:rsidR="00D76F73" w:rsidRDefault="00D76F73" w:rsidP="000E7786">
            <w:pPr>
              <w:spacing w:before="60" w:after="60"/>
              <w:ind w:left="122" w:right="122"/>
              <w:rPr>
                <w:sz w:val="22"/>
                <w:szCs w:val="22"/>
              </w:rPr>
            </w:pPr>
            <w:r w:rsidRPr="000E7786">
              <w:rPr>
                <w:sz w:val="22"/>
                <w:szCs w:val="22"/>
              </w:rPr>
              <w:t xml:space="preserve">Visual Determination of the Opacity of Emissions from Stationary Sources </w:t>
            </w:r>
            <w:r w:rsidR="000F6FB8">
              <w:rPr>
                <w:sz w:val="22"/>
                <w:szCs w:val="22"/>
              </w:rPr>
              <w:t xml:space="preserve">– </w:t>
            </w:r>
          </w:p>
          <w:p w:rsidR="000F6FB8" w:rsidRPr="000E7786" w:rsidRDefault="000F6FB8" w:rsidP="000F6FB8">
            <w:pPr>
              <w:spacing w:before="60" w:after="60"/>
              <w:ind w:left="122" w:right="122"/>
              <w:rPr>
                <w:sz w:val="22"/>
                <w:szCs w:val="22"/>
              </w:rPr>
            </w:pPr>
            <w:r>
              <w:rPr>
                <w:sz w:val="22"/>
                <w:szCs w:val="22"/>
              </w:rPr>
              <w:t>The test observation period shall be for a minimum of thirty (30) minutes, and shall include the period during which the highest opacity emissions can reasonably be expected to occur (i.e. during operation using the dustiest material).</w:t>
            </w:r>
          </w:p>
        </w:tc>
      </w:tr>
    </w:tbl>
    <w:p w:rsidR="00D76F73" w:rsidRPr="007078D3" w:rsidRDefault="00D76F73" w:rsidP="00D76F73">
      <w:pPr>
        <w:ind w:left="360"/>
        <w:rPr>
          <w:sz w:val="22"/>
          <w:szCs w:val="22"/>
        </w:rPr>
      </w:pPr>
    </w:p>
    <w:p w:rsidR="00D76F73" w:rsidRPr="007078D3" w:rsidRDefault="00D76F73" w:rsidP="00D76F73">
      <w:pPr>
        <w:ind w:left="720"/>
        <w:rPr>
          <w:sz w:val="22"/>
          <w:szCs w:val="22"/>
        </w:rPr>
      </w:pPr>
      <w:r w:rsidRPr="007078D3">
        <w:rPr>
          <w:sz w:val="22"/>
          <w:szCs w:val="22"/>
        </w:rPr>
        <w:t>The above method</w:t>
      </w:r>
      <w:r w:rsidR="000E7786">
        <w:rPr>
          <w:sz w:val="22"/>
          <w:szCs w:val="22"/>
        </w:rPr>
        <w:t xml:space="preserve"> </w:t>
      </w:r>
      <w:r w:rsidRPr="000E7786">
        <w:rPr>
          <w:sz w:val="22"/>
          <w:szCs w:val="22"/>
        </w:rPr>
        <w:t>is</w:t>
      </w:r>
      <w:r w:rsidRPr="007078D3">
        <w:rPr>
          <w:sz w:val="22"/>
          <w:szCs w:val="22"/>
        </w:rPr>
        <w:t xml:space="preserve"> described in </w:t>
      </w:r>
      <w:r w:rsidRPr="000E7786">
        <w:rPr>
          <w:sz w:val="22"/>
          <w:szCs w:val="22"/>
        </w:rPr>
        <w:t xml:space="preserve">Appendix </w:t>
      </w:r>
      <w:proofErr w:type="gramStart"/>
      <w:r w:rsidRPr="000E7786">
        <w:rPr>
          <w:sz w:val="22"/>
          <w:szCs w:val="22"/>
        </w:rPr>
        <w:t>A</w:t>
      </w:r>
      <w:proofErr w:type="gramEnd"/>
      <w:r w:rsidRPr="000E7786">
        <w:rPr>
          <w:sz w:val="22"/>
          <w:szCs w:val="22"/>
        </w:rPr>
        <w:t xml:space="preserve"> of 40 CFR 60</w:t>
      </w:r>
      <w:r w:rsidRPr="000E7786">
        <w:rPr>
          <w:i/>
          <w:sz w:val="22"/>
          <w:szCs w:val="22"/>
        </w:rPr>
        <w:t xml:space="preserve"> </w:t>
      </w:r>
      <w:r w:rsidRPr="000E7786">
        <w:rPr>
          <w:sz w:val="22"/>
          <w:szCs w:val="22"/>
        </w:rPr>
        <w:t>and is adopted</w:t>
      </w:r>
      <w:r w:rsidRPr="007078D3">
        <w:rPr>
          <w:sz w:val="22"/>
          <w:szCs w:val="22"/>
        </w:rPr>
        <w:t xml:space="preserve"> by reference in Rule 62-204.800, F.A.C.  No other methods may be used unless prior written approval is received from the Department.  </w:t>
      </w:r>
    </w:p>
    <w:p w:rsidR="00D76F73" w:rsidRPr="007078D3" w:rsidRDefault="00D76F73" w:rsidP="00D76F73">
      <w:pPr>
        <w:ind w:left="360" w:firstLine="360"/>
        <w:rPr>
          <w:sz w:val="22"/>
          <w:szCs w:val="22"/>
        </w:rPr>
      </w:pPr>
      <w:r w:rsidRPr="007078D3">
        <w:rPr>
          <w:sz w:val="22"/>
          <w:szCs w:val="22"/>
        </w:rPr>
        <w:t>[Rule</w:t>
      </w:r>
      <w:r w:rsidR="005F4578">
        <w:rPr>
          <w:sz w:val="22"/>
          <w:szCs w:val="22"/>
        </w:rPr>
        <w:t>s</w:t>
      </w:r>
      <w:r w:rsidRPr="007078D3">
        <w:rPr>
          <w:sz w:val="22"/>
          <w:szCs w:val="22"/>
        </w:rPr>
        <w:t xml:space="preserve"> 62-204.800</w:t>
      </w:r>
      <w:r w:rsidR="005F4578">
        <w:rPr>
          <w:sz w:val="22"/>
          <w:szCs w:val="22"/>
        </w:rPr>
        <w:t xml:space="preserve"> and 62-297.401</w:t>
      </w:r>
      <w:r w:rsidRPr="007078D3">
        <w:rPr>
          <w:sz w:val="22"/>
          <w:szCs w:val="22"/>
        </w:rPr>
        <w:t xml:space="preserve">, F.A.C.; </w:t>
      </w:r>
      <w:r w:rsidRPr="000E7786">
        <w:rPr>
          <w:sz w:val="22"/>
          <w:szCs w:val="22"/>
        </w:rPr>
        <w:t>Appendix A of 40 CFR 60</w:t>
      </w:r>
      <w:r w:rsidRPr="007078D3">
        <w:rPr>
          <w:sz w:val="22"/>
          <w:szCs w:val="22"/>
        </w:rPr>
        <w:t>]</w:t>
      </w:r>
    </w:p>
    <w:p w:rsidR="00D76F73" w:rsidRPr="007078D3" w:rsidRDefault="00D76F73" w:rsidP="00D76F73">
      <w:pPr>
        <w:suppressAutoHyphens/>
        <w:ind w:left="360" w:firstLine="360"/>
        <w:rPr>
          <w:sz w:val="16"/>
          <w:szCs w:val="16"/>
        </w:rPr>
      </w:pPr>
    </w:p>
    <w:p w:rsidR="00D76F73" w:rsidRPr="007078D3" w:rsidRDefault="00D76F73" w:rsidP="00D76F73">
      <w:pPr>
        <w:suppressAutoHyphens/>
        <w:ind w:left="360" w:firstLine="360"/>
        <w:rPr>
          <w:sz w:val="16"/>
          <w:szCs w:val="16"/>
        </w:rPr>
      </w:pPr>
    </w:p>
    <w:p w:rsidR="00D76F73" w:rsidRPr="007078D3" w:rsidRDefault="00D76F73" w:rsidP="00D76F73">
      <w:pPr>
        <w:rPr>
          <w:bCs/>
          <w:i/>
          <w:caps/>
          <w:sz w:val="22"/>
          <w:szCs w:val="22"/>
        </w:rPr>
      </w:pPr>
      <w:r w:rsidRPr="007078D3">
        <w:rPr>
          <w:b/>
          <w:bCs/>
          <w:caps/>
          <w:sz w:val="22"/>
          <w:szCs w:val="22"/>
        </w:rPr>
        <w:t xml:space="preserve">NOTIFICATION Requirements </w:t>
      </w:r>
    </w:p>
    <w:p w:rsidR="00D76F73" w:rsidRPr="007078D3" w:rsidRDefault="00D76F73" w:rsidP="00D76F73">
      <w:pPr>
        <w:rPr>
          <w:b/>
          <w:bCs/>
          <w:caps/>
          <w:sz w:val="22"/>
          <w:szCs w:val="22"/>
        </w:rPr>
      </w:pPr>
    </w:p>
    <w:p w:rsidR="00D76F73" w:rsidRPr="007078D3" w:rsidRDefault="004B305F" w:rsidP="00D76F73">
      <w:pPr>
        <w:pStyle w:val="Default"/>
        <w:spacing w:after="120"/>
        <w:ind w:left="720" w:hanging="720"/>
        <w:rPr>
          <w:sz w:val="22"/>
          <w:szCs w:val="22"/>
        </w:rPr>
      </w:pPr>
      <w:r>
        <w:rPr>
          <w:b/>
          <w:sz w:val="22"/>
          <w:szCs w:val="22"/>
        </w:rPr>
        <w:t>E</w:t>
      </w:r>
      <w:r w:rsidR="00D76F73" w:rsidRPr="007078D3">
        <w:rPr>
          <w:b/>
          <w:sz w:val="22"/>
          <w:szCs w:val="22"/>
        </w:rPr>
        <w:t>.</w:t>
      </w:r>
      <w:r>
        <w:rPr>
          <w:b/>
          <w:sz w:val="22"/>
          <w:szCs w:val="22"/>
        </w:rPr>
        <w:t>3</w:t>
      </w:r>
      <w:r w:rsidR="00D76F73" w:rsidRPr="007078D3">
        <w:rPr>
          <w:b/>
          <w:sz w:val="22"/>
          <w:szCs w:val="22"/>
        </w:rPr>
        <w:t>.</w:t>
      </w:r>
      <w:r w:rsidR="00D76F73" w:rsidRPr="007078D3">
        <w:rPr>
          <w:sz w:val="22"/>
          <w:szCs w:val="22"/>
        </w:rPr>
        <w:tab/>
      </w:r>
      <w:r w:rsidR="00D76F73" w:rsidRPr="007078D3">
        <w:rPr>
          <w:sz w:val="22"/>
          <w:szCs w:val="22"/>
          <w:u w:val="single"/>
        </w:rPr>
        <w:t>Test Notification</w:t>
      </w:r>
      <w:r w:rsidR="00D76F73" w:rsidRPr="007078D3">
        <w:rPr>
          <w:sz w:val="22"/>
          <w:szCs w:val="22"/>
        </w:rPr>
        <w:t xml:space="preserve"> -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D76F73" w:rsidRPr="007078D3" w:rsidRDefault="00D76F73" w:rsidP="00D76F73">
      <w:pPr>
        <w:pStyle w:val="Default"/>
        <w:tabs>
          <w:tab w:val="left" w:pos="1080"/>
        </w:tabs>
        <w:spacing w:after="120"/>
        <w:ind w:left="1080"/>
        <w:rPr>
          <w:i/>
          <w:sz w:val="22"/>
          <w:szCs w:val="22"/>
        </w:rPr>
      </w:pPr>
      <w:r w:rsidRPr="007078D3">
        <w:rPr>
          <w:sz w:val="22"/>
          <w:szCs w:val="22"/>
        </w:rPr>
        <w:t>(</w:t>
      </w:r>
      <w:r w:rsidRPr="007078D3">
        <w:rPr>
          <w:i/>
          <w:sz w:val="22"/>
          <w:szCs w:val="22"/>
          <w:u w:val="single"/>
        </w:rPr>
        <w:t>Permitting Note</w:t>
      </w:r>
      <w:r w:rsidRPr="007078D3">
        <w:rPr>
          <w:i/>
          <w:sz w:val="22"/>
          <w:szCs w:val="22"/>
        </w:rPr>
        <w:t xml:space="preserve"> - The notification should also include the relevant emission unit ID No(s)</w:t>
      </w:r>
      <w:proofErr w:type="gramStart"/>
      <w:r w:rsidRPr="007078D3">
        <w:rPr>
          <w:i/>
          <w:sz w:val="22"/>
          <w:szCs w:val="22"/>
        </w:rPr>
        <w:t>.,</w:t>
      </w:r>
      <w:proofErr w:type="gramEnd"/>
      <w:r w:rsidRPr="007078D3">
        <w:rPr>
          <w:i/>
          <w:sz w:val="22"/>
          <w:szCs w:val="22"/>
        </w:rPr>
        <w:t xml:space="preserve"> test method(s) to be used, and pollutants to be tested.</w:t>
      </w:r>
      <w:r w:rsidRPr="007078D3">
        <w:rPr>
          <w:sz w:val="22"/>
          <w:szCs w:val="22"/>
        </w:rPr>
        <w:t>)</w:t>
      </w:r>
      <w:r w:rsidRPr="007078D3">
        <w:rPr>
          <w:i/>
          <w:sz w:val="22"/>
          <w:szCs w:val="22"/>
        </w:rPr>
        <w:t xml:space="preserve"> </w:t>
      </w:r>
    </w:p>
    <w:p w:rsidR="00D76F73" w:rsidRPr="007078D3" w:rsidRDefault="00D76F73" w:rsidP="00D76F73">
      <w:pPr>
        <w:pStyle w:val="Default"/>
        <w:ind w:left="360" w:firstLine="36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a)9., F.A.C.]</w:t>
      </w:r>
    </w:p>
    <w:p w:rsidR="00B02A2C" w:rsidRDefault="00B02A2C" w:rsidP="00D76F73">
      <w:pPr>
        <w:rPr>
          <w:b/>
          <w:bCs/>
          <w:caps/>
          <w:sz w:val="22"/>
          <w:szCs w:val="22"/>
        </w:rPr>
      </w:pPr>
    </w:p>
    <w:p w:rsidR="00ED54FF" w:rsidRDefault="00ED54FF" w:rsidP="00D76F73">
      <w:pPr>
        <w:rPr>
          <w:b/>
          <w:bCs/>
          <w:caps/>
          <w:sz w:val="22"/>
          <w:szCs w:val="22"/>
        </w:rPr>
      </w:pPr>
    </w:p>
    <w:p w:rsidR="00D76F73" w:rsidRPr="007078D3" w:rsidRDefault="00D76F73" w:rsidP="00D76F73">
      <w:pPr>
        <w:rPr>
          <w:b/>
          <w:bCs/>
          <w:caps/>
          <w:sz w:val="22"/>
          <w:szCs w:val="22"/>
        </w:rPr>
      </w:pPr>
      <w:r w:rsidRPr="007078D3">
        <w:rPr>
          <w:b/>
          <w:bCs/>
          <w:caps/>
          <w:sz w:val="22"/>
          <w:szCs w:val="22"/>
        </w:rPr>
        <w:t>RecordKeeping and Reporting requirements</w:t>
      </w:r>
    </w:p>
    <w:p w:rsidR="00D76F73" w:rsidRPr="007078D3" w:rsidRDefault="00D76F73" w:rsidP="00D76F73">
      <w:pPr>
        <w:rPr>
          <w:b/>
          <w:bCs/>
          <w:caps/>
          <w:sz w:val="22"/>
          <w:szCs w:val="22"/>
        </w:rPr>
      </w:pPr>
    </w:p>
    <w:p w:rsidR="008558D0" w:rsidRDefault="008558D0" w:rsidP="007071A7">
      <w:pPr>
        <w:tabs>
          <w:tab w:val="left" w:pos="-1440"/>
          <w:tab w:val="left" w:pos="-720"/>
          <w:tab w:val="left" w:pos="360"/>
        </w:tabs>
        <w:suppressAutoHyphens/>
        <w:ind w:left="720" w:hanging="720"/>
        <w:rPr>
          <w:sz w:val="22"/>
          <w:szCs w:val="22"/>
        </w:rPr>
      </w:pPr>
      <w:r>
        <w:rPr>
          <w:b/>
          <w:sz w:val="22"/>
          <w:szCs w:val="22"/>
        </w:rPr>
        <w:t>E.4.</w:t>
      </w:r>
      <w:r>
        <w:rPr>
          <w:b/>
          <w:sz w:val="22"/>
          <w:szCs w:val="22"/>
        </w:rPr>
        <w:tab/>
      </w:r>
      <w:r w:rsidRPr="0071611B">
        <w:rPr>
          <w:bCs/>
          <w:sz w:val="22"/>
          <w:szCs w:val="22"/>
          <w:u w:val="single"/>
        </w:rPr>
        <w:t>Records Retention</w:t>
      </w:r>
      <w:r>
        <w:rPr>
          <w:sz w:val="22"/>
          <w:szCs w:val="22"/>
        </w:rPr>
        <w:t xml:space="preserve"> -</w:t>
      </w:r>
      <w:r w:rsidRPr="0071611B">
        <w:rPr>
          <w:sz w:val="22"/>
          <w:szCs w:val="22"/>
        </w:rPr>
        <w:t xml:space="preserve"> All records required by this permit shall be maintained at the facility for a minimum of</w:t>
      </w:r>
      <w:r>
        <w:rPr>
          <w:sz w:val="22"/>
          <w:szCs w:val="22"/>
        </w:rPr>
        <w:t xml:space="preserve"> </w:t>
      </w:r>
      <w:r w:rsidRPr="0071611B">
        <w:rPr>
          <w:sz w:val="22"/>
          <w:szCs w:val="22"/>
        </w:rPr>
        <w:t xml:space="preserve">the most recent three (3) year period and be made available to the Department upon request. </w:t>
      </w:r>
      <w:r w:rsidR="007071A7">
        <w:rPr>
          <w:sz w:val="22"/>
          <w:szCs w:val="22"/>
        </w:rPr>
        <w:t xml:space="preserve">   </w:t>
      </w:r>
      <w:proofErr w:type="gramStart"/>
      <w:r w:rsidRPr="0071611B">
        <w:rPr>
          <w:sz w:val="22"/>
          <w:szCs w:val="22"/>
        </w:rPr>
        <w:t>[Rule 62-4.070(3), F.A.C.]</w:t>
      </w:r>
      <w:proofErr w:type="gramEnd"/>
    </w:p>
    <w:p w:rsidR="008558D0" w:rsidRDefault="008558D0" w:rsidP="008558D0">
      <w:pPr>
        <w:tabs>
          <w:tab w:val="left" w:pos="-1440"/>
          <w:tab w:val="left" w:pos="-720"/>
        </w:tabs>
        <w:suppressAutoHyphens/>
        <w:ind w:left="360" w:hanging="360"/>
        <w:rPr>
          <w:sz w:val="22"/>
          <w:szCs w:val="22"/>
        </w:rPr>
      </w:pPr>
    </w:p>
    <w:p w:rsidR="00D76F73" w:rsidRDefault="00B429CA" w:rsidP="007071A7">
      <w:pPr>
        <w:ind w:left="720" w:hanging="720"/>
        <w:rPr>
          <w:sz w:val="22"/>
          <w:szCs w:val="22"/>
        </w:rPr>
      </w:pPr>
      <w:r w:rsidRPr="00B429CA">
        <w:rPr>
          <w:b/>
          <w:sz w:val="22"/>
          <w:szCs w:val="22"/>
        </w:rPr>
        <w:t>E</w:t>
      </w:r>
      <w:r w:rsidR="00D76F73" w:rsidRPr="00B429CA">
        <w:rPr>
          <w:b/>
          <w:sz w:val="22"/>
          <w:szCs w:val="22"/>
        </w:rPr>
        <w:t>.</w:t>
      </w:r>
      <w:r w:rsidR="008558D0">
        <w:rPr>
          <w:b/>
          <w:sz w:val="22"/>
          <w:szCs w:val="22"/>
        </w:rPr>
        <w:t>5</w:t>
      </w:r>
      <w:r w:rsidR="00D76F73" w:rsidRPr="00B429CA">
        <w:rPr>
          <w:b/>
          <w:sz w:val="22"/>
          <w:szCs w:val="22"/>
        </w:rPr>
        <w:t>.</w:t>
      </w:r>
      <w:r w:rsidR="00D76F73" w:rsidRPr="00B429CA">
        <w:rPr>
          <w:sz w:val="22"/>
          <w:szCs w:val="22"/>
        </w:rPr>
        <w:tab/>
      </w:r>
      <w:r w:rsidR="00D76F73" w:rsidRPr="00B429CA">
        <w:rPr>
          <w:sz w:val="22"/>
          <w:szCs w:val="22"/>
          <w:u w:val="single"/>
        </w:rPr>
        <w:t>Compliance Test Reports</w:t>
      </w:r>
      <w:r w:rsidR="00D76F73" w:rsidRPr="00B429CA">
        <w:rPr>
          <w:sz w:val="22"/>
          <w:szCs w:val="22"/>
        </w:rPr>
        <w:t xml:space="preserve"> - The permittee shall prepare and submit reports for all required compliance tests in accordance with the requirements specified in Appendix D (Common Testing Requirements) of this permit</w:t>
      </w:r>
      <w:r w:rsidR="005928F9" w:rsidRPr="00B429CA">
        <w:rPr>
          <w:sz w:val="22"/>
          <w:szCs w:val="22"/>
        </w:rPr>
        <w:t>.</w:t>
      </w:r>
      <w:r w:rsidR="005928F9" w:rsidRPr="007078D3">
        <w:rPr>
          <w:sz w:val="22"/>
          <w:szCs w:val="22"/>
        </w:rPr>
        <w:t xml:space="preserve">  </w:t>
      </w:r>
      <w:r w:rsidR="005928F9">
        <w:rPr>
          <w:sz w:val="22"/>
          <w:szCs w:val="22"/>
        </w:rPr>
        <w:t xml:space="preserve">Include process rates </w:t>
      </w:r>
      <w:r w:rsidR="000F6FB8">
        <w:rPr>
          <w:sz w:val="22"/>
          <w:szCs w:val="22"/>
        </w:rPr>
        <w:t xml:space="preserve">(in tons/hour) </w:t>
      </w:r>
      <w:r w:rsidR="005928F9">
        <w:rPr>
          <w:sz w:val="22"/>
          <w:szCs w:val="22"/>
        </w:rPr>
        <w:t>for each emissions unit during the test period with reports</w:t>
      </w:r>
      <w:r w:rsidR="000F6FB8">
        <w:rPr>
          <w:sz w:val="22"/>
          <w:szCs w:val="22"/>
        </w:rPr>
        <w:t>.</w:t>
      </w:r>
      <w:r w:rsidR="000F6FB8" w:rsidRPr="007078D3">
        <w:rPr>
          <w:sz w:val="22"/>
          <w:szCs w:val="22"/>
        </w:rPr>
        <w:t xml:space="preserve">  </w:t>
      </w:r>
      <w:r w:rsidR="000F6FB8">
        <w:rPr>
          <w:sz w:val="22"/>
          <w:szCs w:val="22"/>
        </w:rPr>
        <w:t xml:space="preserve">Failure to submit the actual loading rate for the test period may invalidate the test and fail to provide reasonable assurance of compliance. </w:t>
      </w:r>
      <w:r w:rsidR="007071A7">
        <w:rPr>
          <w:sz w:val="22"/>
          <w:szCs w:val="22"/>
        </w:rPr>
        <w:t xml:space="preserve">   </w:t>
      </w:r>
      <w:r w:rsidR="00D76F73" w:rsidRPr="007078D3">
        <w:rPr>
          <w:sz w:val="22"/>
          <w:szCs w:val="22"/>
        </w:rPr>
        <w:t>[Rule 62-297.310(8), F.A.C.]</w:t>
      </w:r>
    </w:p>
    <w:p w:rsidR="00743FB6" w:rsidRDefault="00743FB6" w:rsidP="00D76F73">
      <w:pPr>
        <w:ind w:left="360" w:firstLine="360"/>
        <w:rPr>
          <w:sz w:val="22"/>
          <w:szCs w:val="22"/>
        </w:rPr>
      </w:pPr>
    </w:p>
    <w:p w:rsidR="00CE7C69" w:rsidRPr="007078D3" w:rsidRDefault="00CE7C69" w:rsidP="00CE7C69">
      <w:pPr>
        <w:rPr>
          <w:b/>
          <w:bCs/>
          <w:caps/>
          <w:sz w:val="22"/>
          <w:szCs w:val="22"/>
        </w:rPr>
      </w:pPr>
      <w:r>
        <w:rPr>
          <w:b/>
          <w:bCs/>
          <w:caps/>
          <w:sz w:val="22"/>
          <w:szCs w:val="22"/>
        </w:rPr>
        <w:t>Operation and Maintenance Plan R</w:t>
      </w:r>
      <w:r w:rsidRPr="007078D3">
        <w:rPr>
          <w:b/>
          <w:bCs/>
          <w:caps/>
          <w:sz w:val="22"/>
          <w:szCs w:val="22"/>
        </w:rPr>
        <w:t>equirements</w:t>
      </w:r>
    </w:p>
    <w:p w:rsidR="00743FB6" w:rsidRPr="007078D3" w:rsidRDefault="00743FB6" w:rsidP="00D76F73">
      <w:pPr>
        <w:ind w:left="360" w:firstLine="360"/>
        <w:rPr>
          <w:sz w:val="22"/>
          <w:szCs w:val="22"/>
        </w:rPr>
      </w:pPr>
    </w:p>
    <w:p w:rsidR="00B429CA" w:rsidRPr="0071611B" w:rsidRDefault="00B429CA" w:rsidP="000D5429">
      <w:pPr>
        <w:tabs>
          <w:tab w:val="left" w:pos="-1440"/>
          <w:tab w:val="left" w:pos="-720"/>
          <w:tab w:val="left" w:pos="90"/>
        </w:tabs>
        <w:suppressAutoHyphens/>
        <w:spacing w:after="120"/>
        <w:ind w:left="720" w:hanging="720"/>
        <w:rPr>
          <w:sz w:val="22"/>
          <w:szCs w:val="22"/>
        </w:rPr>
      </w:pPr>
      <w:r w:rsidRPr="00D866D9">
        <w:rPr>
          <w:b/>
          <w:bCs/>
          <w:sz w:val="22"/>
          <w:szCs w:val="22"/>
        </w:rPr>
        <w:t>E</w:t>
      </w:r>
      <w:r w:rsidR="00D76F73" w:rsidRPr="00D866D9">
        <w:rPr>
          <w:b/>
          <w:bCs/>
          <w:sz w:val="22"/>
          <w:szCs w:val="22"/>
        </w:rPr>
        <w:t>.</w:t>
      </w:r>
      <w:r w:rsidR="00743FB6">
        <w:rPr>
          <w:b/>
          <w:bCs/>
          <w:sz w:val="22"/>
          <w:szCs w:val="22"/>
        </w:rPr>
        <w:t>6</w:t>
      </w:r>
      <w:r w:rsidR="00D76F73" w:rsidRPr="00D866D9">
        <w:rPr>
          <w:b/>
          <w:bCs/>
          <w:sz w:val="22"/>
          <w:szCs w:val="22"/>
        </w:rPr>
        <w:t>.</w:t>
      </w:r>
      <w:r w:rsidR="00D76F73" w:rsidRPr="00D866D9">
        <w:rPr>
          <w:bCs/>
          <w:sz w:val="22"/>
          <w:szCs w:val="22"/>
        </w:rPr>
        <w:tab/>
      </w:r>
      <w:r w:rsidR="00D76F73" w:rsidRPr="007078D3">
        <w:rPr>
          <w:bCs/>
          <w:sz w:val="22"/>
          <w:szCs w:val="22"/>
          <w:u w:val="single"/>
        </w:rPr>
        <w:t xml:space="preserve">Operation and Maintenance (O &amp; M) Plan for </w:t>
      </w:r>
      <w:r>
        <w:rPr>
          <w:bCs/>
          <w:sz w:val="22"/>
          <w:szCs w:val="22"/>
          <w:u w:val="single"/>
        </w:rPr>
        <w:t>PM</w:t>
      </w:r>
      <w:r w:rsidR="00D76F73" w:rsidRPr="007078D3">
        <w:rPr>
          <w:bCs/>
          <w:sz w:val="22"/>
          <w:szCs w:val="22"/>
          <w:u w:val="single"/>
        </w:rPr>
        <w:t xml:space="preserve"> Control</w:t>
      </w:r>
      <w:r w:rsidR="00D76F73" w:rsidRPr="007078D3">
        <w:rPr>
          <w:sz w:val="22"/>
          <w:szCs w:val="22"/>
        </w:rPr>
        <w:t xml:space="preserve"> </w:t>
      </w:r>
      <w:r w:rsidR="00A21B8C">
        <w:rPr>
          <w:sz w:val="22"/>
          <w:szCs w:val="22"/>
        </w:rPr>
        <w:t>–</w:t>
      </w:r>
      <w:r w:rsidR="00D76F73" w:rsidRPr="007078D3">
        <w:rPr>
          <w:sz w:val="22"/>
          <w:szCs w:val="22"/>
        </w:rPr>
        <w:t xml:space="preserve"> </w:t>
      </w:r>
      <w:r w:rsidR="00A21B8C">
        <w:rPr>
          <w:sz w:val="22"/>
          <w:szCs w:val="22"/>
        </w:rPr>
        <w:t>In order to provide reasonable assurance that the emission control devices</w:t>
      </w:r>
      <w:r w:rsidR="000D5429">
        <w:rPr>
          <w:sz w:val="22"/>
          <w:szCs w:val="22"/>
        </w:rPr>
        <w:t xml:space="preserve"> (cyclone and baghouse dust collectors)</w:t>
      </w:r>
      <w:r w:rsidR="00A21B8C">
        <w:rPr>
          <w:sz w:val="22"/>
          <w:szCs w:val="22"/>
        </w:rPr>
        <w:t xml:space="preserve"> are being operated and maintained properly,  t</w:t>
      </w:r>
      <w:r w:rsidRPr="0071611B">
        <w:rPr>
          <w:sz w:val="22"/>
          <w:szCs w:val="22"/>
        </w:rPr>
        <w:t xml:space="preserve">he facility shall maintain and follow an O&amp;M Plan for </w:t>
      </w:r>
      <w:r w:rsidR="000D5429" w:rsidRPr="000D5429">
        <w:rPr>
          <w:sz w:val="22"/>
          <w:szCs w:val="22"/>
          <w:u w:val="single"/>
        </w:rPr>
        <w:t>each</w:t>
      </w:r>
      <w:r w:rsidRPr="0071611B">
        <w:rPr>
          <w:sz w:val="22"/>
          <w:szCs w:val="22"/>
        </w:rPr>
        <w:t xml:space="preserve"> air pollution control </w:t>
      </w:r>
      <w:r w:rsidR="000D5429">
        <w:rPr>
          <w:sz w:val="22"/>
          <w:szCs w:val="22"/>
        </w:rPr>
        <w:t>device</w:t>
      </w:r>
      <w:r w:rsidRPr="0071611B">
        <w:rPr>
          <w:sz w:val="22"/>
          <w:szCs w:val="22"/>
        </w:rPr>
        <w:t xml:space="preserve"> </w:t>
      </w:r>
      <w:r w:rsidR="006F3566">
        <w:rPr>
          <w:sz w:val="22"/>
          <w:szCs w:val="22"/>
        </w:rPr>
        <w:t xml:space="preserve"> </w:t>
      </w:r>
      <w:r w:rsidRPr="0071611B">
        <w:rPr>
          <w:sz w:val="22"/>
          <w:szCs w:val="22"/>
        </w:rPr>
        <w:t>at the facility.  The O&amp;M Plan shall include, at a minimum, the following information for each air pollution control device:</w:t>
      </w:r>
    </w:p>
    <w:p w:rsidR="00B429CA" w:rsidRPr="0071611B" w:rsidRDefault="00B25DB6" w:rsidP="00B25DB6">
      <w:pPr>
        <w:numPr>
          <w:ilvl w:val="0"/>
          <w:numId w:val="25"/>
        </w:numPr>
        <w:tabs>
          <w:tab w:val="num" w:pos="1080"/>
        </w:tabs>
        <w:suppressAutoHyphens/>
        <w:ind w:left="1080" w:firstLine="0"/>
        <w:rPr>
          <w:sz w:val="22"/>
          <w:szCs w:val="22"/>
        </w:rPr>
      </w:pPr>
      <w:proofErr w:type="gramStart"/>
      <w:r>
        <w:rPr>
          <w:sz w:val="22"/>
          <w:szCs w:val="22"/>
        </w:rPr>
        <w:t>t</w:t>
      </w:r>
      <w:r w:rsidR="00B429CA" w:rsidRPr="0071611B">
        <w:rPr>
          <w:sz w:val="22"/>
          <w:szCs w:val="22"/>
        </w:rPr>
        <w:t>he</w:t>
      </w:r>
      <w:proofErr w:type="gramEnd"/>
      <w:r w:rsidR="00B429CA" w:rsidRPr="0071611B">
        <w:rPr>
          <w:sz w:val="22"/>
          <w:szCs w:val="22"/>
        </w:rPr>
        <w:t xml:space="preserve"> pollution control device operating parameters necessary to verify correct operation of </w:t>
      </w:r>
      <w:r w:rsidR="00EB56C8">
        <w:rPr>
          <w:sz w:val="22"/>
          <w:szCs w:val="22"/>
        </w:rPr>
        <w:tab/>
      </w:r>
      <w:r w:rsidR="00B429CA" w:rsidRPr="0071611B">
        <w:rPr>
          <w:sz w:val="22"/>
          <w:szCs w:val="22"/>
        </w:rPr>
        <w:t xml:space="preserve">the </w:t>
      </w:r>
      <w:r w:rsidR="00B429CA">
        <w:rPr>
          <w:sz w:val="22"/>
          <w:szCs w:val="22"/>
        </w:rPr>
        <w:tab/>
      </w:r>
      <w:r w:rsidR="00B429CA" w:rsidRPr="0071611B">
        <w:rPr>
          <w:sz w:val="22"/>
          <w:szCs w:val="22"/>
        </w:rPr>
        <w:t>control device (e.g. baghouse pressure drop, etc.);</w:t>
      </w:r>
    </w:p>
    <w:p w:rsidR="00B429CA" w:rsidRPr="0071611B" w:rsidRDefault="00B25DB6" w:rsidP="00B25DB6">
      <w:pPr>
        <w:numPr>
          <w:ilvl w:val="0"/>
          <w:numId w:val="25"/>
        </w:numPr>
        <w:suppressAutoHyphens/>
        <w:spacing w:before="120"/>
        <w:ind w:left="1080" w:firstLine="0"/>
        <w:rPr>
          <w:sz w:val="22"/>
          <w:szCs w:val="22"/>
        </w:rPr>
      </w:pPr>
      <w:r>
        <w:rPr>
          <w:sz w:val="22"/>
          <w:szCs w:val="22"/>
        </w:rPr>
        <w:t>s</w:t>
      </w:r>
      <w:r w:rsidR="00B429CA" w:rsidRPr="0071611B">
        <w:rPr>
          <w:sz w:val="22"/>
          <w:szCs w:val="22"/>
        </w:rPr>
        <w:t xml:space="preserve">chedule for the routine maintenance of the pollution control device as specified by the </w:t>
      </w:r>
      <w:r w:rsidR="00B429CA">
        <w:rPr>
          <w:sz w:val="22"/>
          <w:szCs w:val="22"/>
        </w:rPr>
        <w:tab/>
      </w:r>
      <w:r w:rsidR="00B429CA" w:rsidRPr="0071611B">
        <w:rPr>
          <w:sz w:val="22"/>
          <w:szCs w:val="22"/>
        </w:rPr>
        <w:t>manufacturer;</w:t>
      </w:r>
    </w:p>
    <w:p w:rsidR="00B429CA" w:rsidRPr="0071611B" w:rsidRDefault="00B25DB6" w:rsidP="00B25DB6">
      <w:pPr>
        <w:numPr>
          <w:ilvl w:val="0"/>
          <w:numId w:val="25"/>
        </w:numPr>
        <w:tabs>
          <w:tab w:val="num" w:pos="720"/>
        </w:tabs>
        <w:suppressAutoHyphens/>
        <w:spacing w:before="120"/>
        <w:ind w:left="1080" w:firstLine="0"/>
        <w:rPr>
          <w:sz w:val="22"/>
          <w:szCs w:val="22"/>
        </w:rPr>
      </w:pPr>
      <w:r>
        <w:rPr>
          <w:sz w:val="22"/>
          <w:szCs w:val="22"/>
        </w:rPr>
        <w:t>s</w:t>
      </w:r>
      <w:r w:rsidR="00B429CA" w:rsidRPr="0071611B">
        <w:rPr>
          <w:sz w:val="22"/>
          <w:szCs w:val="22"/>
        </w:rPr>
        <w:t xml:space="preserve">chedule for routine observations of the pollution control device sufficient to ensure proper </w:t>
      </w:r>
      <w:r w:rsidR="00B429CA">
        <w:rPr>
          <w:sz w:val="22"/>
          <w:szCs w:val="22"/>
        </w:rPr>
        <w:tab/>
      </w:r>
      <w:r w:rsidR="00B429CA" w:rsidRPr="0071611B">
        <w:rPr>
          <w:sz w:val="22"/>
          <w:szCs w:val="22"/>
        </w:rPr>
        <w:t>operation; and</w:t>
      </w:r>
    </w:p>
    <w:p w:rsidR="00B429CA" w:rsidRDefault="00B429CA" w:rsidP="00FF56E6">
      <w:pPr>
        <w:numPr>
          <w:ilvl w:val="0"/>
          <w:numId w:val="25"/>
        </w:numPr>
        <w:tabs>
          <w:tab w:val="num" w:pos="720"/>
        </w:tabs>
        <w:suppressAutoHyphens/>
        <w:spacing w:before="120" w:after="120"/>
        <w:ind w:left="1080" w:firstLine="0"/>
        <w:rPr>
          <w:sz w:val="22"/>
          <w:szCs w:val="22"/>
        </w:rPr>
      </w:pPr>
      <w:r w:rsidRPr="00B25DB6">
        <w:rPr>
          <w:sz w:val="22"/>
          <w:szCs w:val="22"/>
        </w:rPr>
        <w:t xml:space="preserve">A list of the type and quantity of the required spare parts for the pollution control device </w:t>
      </w:r>
      <w:r w:rsidR="00EB56C8" w:rsidRPr="00B25DB6">
        <w:rPr>
          <w:sz w:val="22"/>
          <w:szCs w:val="22"/>
        </w:rPr>
        <w:tab/>
      </w:r>
      <w:r w:rsidRPr="00B25DB6">
        <w:rPr>
          <w:sz w:val="22"/>
          <w:szCs w:val="22"/>
        </w:rPr>
        <w:t xml:space="preserve">which </w:t>
      </w:r>
      <w:r w:rsidR="0092045B">
        <w:rPr>
          <w:sz w:val="22"/>
          <w:szCs w:val="22"/>
        </w:rPr>
        <w:tab/>
      </w:r>
      <w:r w:rsidRPr="00B25DB6">
        <w:rPr>
          <w:sz w:val="22"/>
          <w:szCs w:val="22"/>
        </w:rPr>
        <w:t>are</w:t>
      </w:r>
      <w:r w:rsidR="00EB56C8" w:rsidRPr="00B25DB6">
        <w:rPr>
          <w:sz w:val="22"/>
          <w:szCs w:val="22"/>
        </w:rPr>
        <w:t xml:space="preserve"> </w:t>
      </w:r>
      <w:r w:rsidRPr="00B25DB6">
        <w:rPr>
          <w:sz w:val="22"/>
          <w:szCs w:val="22"/>
        </w:rPr>
        <w:t>stored on the premises of the permittee.</w:t>
      </w:r>
    </w:p>
    <w:p w:rsidR="00B429CA" w:rsidRDefault="007149B2" w:rsidP="00FF56E6">
      <w:pPr>
        <w:suppressAutoHyphens/>
        <w:ind w:left="360"/>
        <w:rPr>
          <w:sz w:val="22"/>
          <w:szCs w:val="22"/>
        </w:rPr>
      </w:pPr>
      <w:r>
        <w:rPr>
          <w:sz w:val="22"/>
          <w:szCs w:val="22"/>
        </w:rPr>
        <w:tab/>
      </w:r>
      <w:r w:rsidR="00B429CA" w:rsidRPr="0071611B">
        <w:rPr>
          <w:sz w:val="22"/>
          <w:szCs w:val="22"/>
        </w:rPr>
        <w:t xml:space="preserve">The O&amp;M Plan shall be retained onsite at all times.  Any alterations to the O&amp;M Plan shall be </w:t>
      </w:r>
      <w:r>
        <w:rPr>
          <w:sz w:val="22"/>
          <w:szCs w:val="22"/>
        </w:rPr>
        <w:tab/>
      </w:r>
      <w:r w:rsidR="00B429CA" w:rsidRPr="0071611B">
        <w:rPr>
          <w:sz w:val="22"/>
          <w:szCs w:val="22"/>
        </w:rPr>
        <w:t xml:space="preserve">submitted to the Air Permitting Section of the Department’s Southwest District Office for inclusion </w:t>
      </w:r>
      <w:r w:rsidR="00B429CA">
        <w:rPr>
          <w:sz w:val="22"/>
          <w:szCs w:val="22"/>
        </w:rPr>
        <w:t xml:space="preserve">as </w:t>
      </w:r>
      <w:r>
        <w:rPr>
          <w:sz w:val="22"/>
          <w:szCs w:val="22"/>
        </w:rPr>
        <w:tab/>
      </w:r>
      <w:r w:rsidR="00B429CA">
        <w:rPr>
          <w:sz w:val="22"/>
          <w:szCs w:val="22"/>
        </w:rPr>
        <w:t>an a</w:t>
      </w:r>
      <w:r w:rsidR="00B429CA" w:rsidRPr="0071611B">
        <w:rPr>
          <w:sz w:val="22"/>
          <w:szCs w:val="22"/>
        </w:rPr>
        <w:t xml:space="preserve">ttachment </w:t>
      </w:r>
      <w:r w:rsidR="00B429CA">
        <w:rPr>
          <w:sz w:val="22"/>
          <w:szCs w:val="22"/>
        </w:rPr>
        <w:t>to</w:t>
      </w:r>
      <w:r w:rsidR="00B429CA" w:rsidRPr="0071611B">
        <w:rPr>
          <w:sz w:val="22"/>
          <w:szCs w:val="22"/>
        </w:rPr>
        <w:t xml:space="preserve"> the facility’s Operation Permit.</w:t>
      </w:r>
    </w:p>
    <w:p w:rsidR="00B429CA" w:rsidRDefault="007149B2" w:rsidP="00B429CA">
      <w:pPr>
        <w:suppressAutoHyphens/>
        <w:ind w:firstLine="360"/>
        <w:rPr>
          <w:sz w:val="22"/>
          <w:szCs w:val="22"/>
        </w:rPr>
      </w:pPr>
      <w:r>
        <w:rPr>
          <w:sz w:val="22"/>
          <w:szCs w:val="22"/>
        </w:rPr>
        <w:tab/>
      </w:r>
      <w:r w:rsidR="00B429CA" w:rsidRPr="0071611B">
        <w:rPr>
          <w:sz w:val="22"/>
          <w:szCs w:val="22"/>
        </w:rPr>
        <w:t>[Rules 62-4.070(3) and 62-210.650</w:t>
      </w:r>
      <w:r w:rsidR="00A21B8C">
        <w:rPr>
          <w:sz w:val="22"/>
          <w:szCs w:val="22"/>
        </w:rPr>
        <w:t xml:space="preserve"> (Circumvention)</w:t>
      </w:r>
      <w:r w:rsidR="00B429CA" w:rsidRPr="0071611B">
        <w:rPr>
          <w:sz w:val="22"/>
          <w:szCs w:val="22"/>
        </w:rPr>
        <w:t xml:space="preserve">, F.A.C.; </w:t>
      </w:r>
      <w:r w:rsidR="00B25DB6">
        <w:rPr>
          <w:sz w:val="22"/>
          <w:szCs w:val="22"/>
        </w:rPr>
        <w:t>a</w:t>
      </w:r>
      <w:r>
        <w:rPr>
          <w:sz w:val="22"/>
          <w:szCs w:val="22"/>
        </w:rPr>
        <w:t xml:space="preserve">s previously established in </w:t>
      </w:r>
      <w:r w:rsidR="00B429CA" w:rsidRPr="0071611B">
        <w:rPr>
          <w:sz w:val="22"/>
          <w:szCs w:val="22"/>
        </w:rPr>
        <w:t xml:space="preserve">Construction </w:t>
      </w:r>
      <w:r w:rsidR="00A21B8C">
        <w:rPr>
          <w:sz w:val="22"/>
          <w:szCs w:val="22"/>
        </w:rPr>
        <w:tab/>
      </w:r>
      <w:r w:rsidR="00A21B8C">
        <w:rPr>
          <w:sz w:val="22"/>
          <w:szCs w:val="22"/>
        </w:rPr>
        <w:tab/>
      </w:r>
      <w:r w:rsidR="00B429CA" w:rsidRPr="0071611B">
        <w:rPr>
          <w:sz w:val="22"/>
          <w:szCs w:val="22"/>
        </w:rPr>
        <w:t>Permit No.</w:t>
      </w:r>
      <w:r w:rsidR="00A21B8C">
        <w:rPr>
          <w:sz w:val="22"/>
          <w:szCs w:val="22"/>
        </w:rPr>
        <w:t xml:space="preserve"> </w:t>
      </w:r>
      <w:r w:rsidR="00B429CA" w:rsidRPr="0071611B">
        <w:rPr>
          <w:sz w:val="22"/>
          <w:szCs w:val="22"/>
        </w:rPr>
        <w:t>1050157-008-AC]</w:t>
      </w:r>
    </w:p>
    <w:p w:rsidR="00694FE5" w:rsidRPr="0071611B" w:rsidRDefault="00694FE5" w:rsidP="00B429CA">
      <w:pPr>
        <w:suppressAutoHyphens/>
        <w:ind w:firstLine="360"/>
        <w:rPr>
          <w:sz w:val="22"/>
          <w:szCs w:val="22"/>
        </w:rPr>
      </w:pPr>
    </w:p>
    <w:p w:rsidR="007149B2" w:rsidRPr="0071611B" w:rsidRDefault="00743FB6" w:rsidP="007149B2">
      <w:pPr>
        <w:tabs>
          <w:tab w:val="left" w:pos="-1440"/>
          <w:tab w:val="left" w:pos="-720"/>
          <w:tab w:val="left" w:pos="0"/>
          <w:tab w:val="left" w:pos="90"/>
        </w:tabs>
        <w:suppressAutoHyphens/>
        <w:rPr>
          <w:sz w:val="22"/>
          <w:szCs w:val="22"/>
        </w:rPr>
      </w:pPr>
      <w:r>
        <w:rPr>
          <w:b/>
          <w:sz w:val="22"/>
          <w:szCs w:val="22"/>
        </w:rPr>
        <w:t>E.7</w:t>
      </w:r>
      <w:r w:rsidR="007149B2">
        <w:rPr>
          <w:b/>
          <w:sz w:val="22"/>
          <w:szCs w:val="22"/>
        </w:rPr>
        <w:t>.</w:t>
      </w:r>
      <w:r w:rsidR="007149B2" w:rsidRPr="007149B2">
        <w:rPr>
          <w:sz w:val="22"/>
          <w:szCs w:val="22"/>
        </w:rPr>
        <w:tab/>
      </w:r>
      <w:r w:rsidR="007149B2" w:rsidRPr="0071611B">
        <w:rPr>
          <w:sz w:val="22"/>
          <w:szCs w:val="22"/>
          <w:u w:val="single"/>
        </w:rPr>
        <w:t>Operation and Maintenance</w:t>
      </w:r>
      <w:r w:rsidR="00694FE5">
        <w:rPr>
          <w:sz w:val="22"/>
          <w:szCs w:val="22"/>
          <w:u w:val="single"/>
        </w:rPr>
        <w:t xml:space="preserve"> (O&amp;M) </w:t>
      </w:r>
      <w:r w:rsidR="007149B2" w:rsidRPr="0071611B">
        <w:rPr>
          <w:sz w:val="22"/>
          <w:szCs w:val="22"/>
          <w:u w:val="single"/>
        </w:rPr>
        <w:t>Log</w:t>
      </w:r>
      <w:r w:rsidR="007149B2">
        <w:rPr>
          <w:sz w:val="22"/>
          <w:szCs w:val="22"/>
        </w:rPr>
        <w:t xml:space="preserve"> </w:t>
      </w:r>
      <w:r w:rsidR="00694FE5">
        <w:rPr>
          <w:sz w:val="22"/>
          <w:szCs w:val="22"/>
        </w:rPr>
        <w:t>–</w:t>
      </w:r>
      <w:r w:rsidR="007149B2" w:rsidRPr="0071611B">
        <w:rPr>
          <w:sz w:val="22"/>
          <w:szCs w:val="22"/>
        </w:rPr>
        <w:t xml:space="preserve"> </w:t>
      </w:r>
      <w:r w:rsidR="007149B2">
        <w:rPr>
          <w:sz w:val="22"/>
          <w:szCs w:val="22"/>
        </w:rPr>
        <w:t>The</w:t>
      </w:r>
      <w:r w:rsidR="00694FE5">
        <w:rPr>
          <w:sz w:val="22"/>
          <w:szCs w:val="22"/>
        </w:rPr>
        <w:t xml:space="preserve"> permittee shall establish and maintain an </w:t>
      </w:r>
      <w:r w:rsidR="007149B2">
        <w:rPr>
          <w:sz w:val="22"/>
          <w:szCs w:val="22"/>
        </w:rPr>
        <w:t>O&amp;M</w:t>
      </w:r>
      <w:r w:rsidR="007149B2" w:rsidRPr="0071611B">
        <w:rPr>
          <w:sz w:val="22"/>
          <w:szCs w:val="22"/>
        </w:rPr>
        <w:t xml:space="preserve"> Log</w:t>
      </w:r>
      <w:r w:rsidR="00694FE5">
        <w:rPr>
          <w:sz w:val="22"/>
          <w:szCs w:val="22"/>
        </w:rPr>
        <w:t xml:space="preserve">. </w:t>
      </w:r>
      <w:r w:rsidR="00694FE5">
        <w:rPr>
          <w:sz w:val="22"/>
          <w:szCs w:val="22"/>
        </w:rPr>
        <w:tab/>
      </w:r>
      <w:r w:rsidR="00694FE5">
        <w:rPr>
          <w:sz w:val="22"/>
          <w:szCs w:val="22"/>
        </w:rPr>
        <w:tab/>
      </w:r>
      <w:r w:rsidR="00694FE5">
        <w:rPr>
          <w:sz w:val="22"/>
          <w:szCs w:val="22"/>
        </w:rPr>
        <w:tab/>
      </w:r>
      <w:r w:rsidR="00694FE5">
        <w:rPr>
          <w:sz w:val="22"/>
          <w:szCs w:val="22"/>
        </w:rPr>
        <w:tab/>
        <w:t>This Log</w:t>
      </w:r>
      <w:r w:rsidR="007149B2" w:rsidRPr="0071611B">
        <w:rPr>
          <w:sz w:val="22"/>
          <w:szCs w:val="22"/>
        </w:rPr>
        <w:t xml:space="preserve"> shall include, at a minimum, the following </w:t>
      </w:r>
      <w:r w:rsidR="007149B2">
        <w:rPr>
          <w:sz w:val="22"/>
          <w:szCs w:val="22"/>
        </w:rPr>
        <w:tab/>
      </w:r>
      <w:r w:rsidR="007149B2" w:rsidRPr="0071611B">
        <w:rPr>
          <w:sz w:val="22"/>
          <w:szCs w:val="22"/>
        </w:rPr>
        <w:t>information:</w:t>
      </w:r>
    </w:p>
    <w:p w:rsidR="007149B2" w:rsidRPr="0071611B" w:rsidRDefault="007149B2" w:rsidP="00B25DB6">
      <w:pPr>
        <w:numPr>
          <w:ilvl w:val="0"/>
          <w:numId w:val="26"/>
        </w:numPr>
        <w:suppressAutoHyphens/>
        <w:spacing w:before="120"/>
        <w:ind w:left="1080" w:firstLine="0"/>
        <w:rPr>
          <w:sz w:val="22"/>
          <w:szCs w:val="22"/>
        </w:rPr>
      </w:pPr>
      <w:r w:rsidRPr="0071611B">
        <w:rPr>
          <w:sz w:val="22"/>
          <w:szCs w:val="22"/>
        </w:rPr>
        <w:t>When maintenance and observations were performed (Date and Time);</w:t>
      </w:r>
    </w:p>
    <w:p w:rsidR="007149B2" w:rsidRPr="0071611B" w:rsidRDefault="007149B2" w:rsidP="00B25DB6">
      <w:pPr>
        <w:numPr>
          <w:ilvl w:val="0"/>
          <w:numId w:val="26"/>
        </w:numPr>
        <w:suppressAutoHyphens/>
        <w:spacing w:before="120"/>
        <w:ind w:left="1080" w:firstLine="0"/>
        <w:rPr>
          <w:sz w:val="22"/>
          <w:szCs w:val="22"/>
        </w:rPr>
      </w:pPr>
      <w:r w:rsidRPr="0071611B">
        <w:rPr>
          <w:sz w:val="22"/>
          <w:szCs w:val="22"/>
        </w:rPr>
        <w:t>What maintenance and observations were performed;</w:t>
      </w:r>
    </w:p>
    <w:p w:rsidR="007149B2" w:rsidRPr="0071611B" w:rsidRDefault="007149B2" w:rsidP="00B25DB6">
      <w:pPr>
        <w:numPr>
          <w:ilvl w:val="0"/>
          <w:numId w:val="26"/>
        </w:numPr>
        <w:suppressAutoHyphens/>
        <w:spacing w:before="120"/>
        <w:ind w:left="1080" w:firstLine="0"/>
        <w:rPr>
          <w:sz w:val="22"/>
          <w:szCs w:val="22"/>
        </w:rPr>
      </w:pPr>
      <w:r w:rsidRPr="0071611B">
        <w:rPr>
          <w:sz w:val="22"/>
          <w:szCs w:val="22"/>
        </w:rPr>
        <w:t>Who performed the maintenance and observations [Name of Person(s)]; and</w:t>
      </w:r>
    </w:p>
    <w:p w:rsidR="007149B2" w:rsidRPr="0071611B" w:rsidRDefault="007149B2" w:rsidP="00B25DB6">
      <w:pPr>
        <w:numPr>
          <w:ilvl w:val="0"/>
          <w:numId w:val="26"/>
        </w:numPr>
        <w:suppressAutoHyphens/>
        <w:spacing w:before="120"/>
        <w:ind w:left="1080" w:firstLine="0"/>
        <w:rPr>
          <w:sz w:val="22"/>
          <w:szCs w:val="22"/>
        </w:rPr>
      </w:pPr>
      <w:r w:rsidRPr="0071611B">
        <w:rPr>
          <w:sz w:val="22"/>
          <w:szCs w:val="22"/>
        </w:rPr>
        <w:t>Acceptable parameter ranges for each operational check.</w:t>
      </w:r>
    </w:p>
    <w:p w:rsidR="00EB1BD2" w:rsidRDefault="00662B40" w:rsidP="007149B2">
      <w:pPr>
        <w:suppressAutoHyphens/>
        <w:spacing w:before="120"/>
        <w:ind w:left="360"/>
        <w:rPr>
          <w:sz w:val="22"/>
          <w:szCs w:val="22"/>
        </w:rPr>
      </w:pPr>
      <w:r>
        <w:rPr>
          <w:sz w:val="22"/>
          <w:szCs w:val="22"/>
        </w:rPr>
        <w:tab/>
      </w:r>
      <w:r w:rsidR="007149B2" w:rsidRPr="0071611B">
        <w:rPr>
          <w:sz w:val="22"/>
          <w:szCs w:val="22"/>
        </w:rPr>
        <w:t>O&amp;M Logs shall be retained onsite for a minimum of the most recent three (3) year period.</w:t>
      </w:r>
    </w:p>
    <w:p w:rsidR="008302AB" w:rsidRPr="007078D3" w:rsidRDefault="00662B40" w:rsidP="007071A7">
      <w:pPr>
        <w:suppressAutoHyphens/>
        <w:ind w:left="360"/>
        <w:rPr>
          <w:b/>
          <w:i/>
          <w:szCs w:val="22"/>
        </w:rPr>
      </w:pPr>
      <w:r>
        <w:rPr>
          <w:sz w:val="22"/>
          <w:szCs w:val="22"/>
        </w:rPr>
        <w:tab/>
      </w:r>
      <w:proofErr w:type="gramStart"/>
      <w:r w:rsidR="007149B2" w:rsidRPr="0071611B">
        <w:rPr>
          <w:sz w:val="22"/>
          <w:szCs w:val="22"/>
        </w:rPr>
        <w:t>[Rules 62-4.070(3) and 62-210.650</w:t>
      </w:r>
      <w:r w:rsidR="006F3566">
        <w:rPr>
          <w:sz w:val="22"/>
          <w:szCs w:val="22"/>
        </w:rPr>
        <w:t xml:space="preserve"> (Circumvention)</w:t>
      </w:r>
      <w:r w:rsidR="007149B2" w:rsidRPr="0071611B">
        <w:rPr>
          <w:sz w:val="22"/>
          <w:szCs w:val="22"/>
        </w:rPr>
        <w:t xml:space="preserve">, F.A.C.; </w:t>
      </w:r>
      <w:r w:rsidR="00EB1BD2">
        <w:rPr>
          <w:sz w:val="22"/>
          <w:szCs w:val="22"/>
        </w:rPr>
        <w:t>a</w:t>
      </w:r>
      <w:r>
        <w:rPr>
          <w:sz w:val="22"/>
          <w:szCs w:val="22"/>
        </w:rPr>
        <w:t xml:space="preserve">s previously established in </w:t>
      </w:r>
      <w:r w:rsidR="007149B2" w:rsidRPr="0071611B">
        <w:rPr>
          <w:sz w:val="22"/>
          <w:szCs w:val="22"/>
        </w:rPr>
        <w:t xml:space="preserve">Construction </w:t>
      </w:r>
      <w:r w:rsidR="00AA08EB">
        <w:rPr>
          <w:sz w:val="22"/>
          <w:szCs w:val="22"/>
        </w:rPr>
        <w:tab/>
      </w:r>
      <w:r w:rsidR="007149B2" w:rsidRPr="0071611B">
        <w:rPr>
          <w:sz w:val="22"/>
          <w:szCs w:val="22"/>
        </w:rPr>
        <w:t>Permit No.</w:t>
      </w:r>
      <w:proofErr w:type="gramEnd"/>
      <w:r w:rsidR="007149B2" w:rsidRPr="0071611B">
        <w:rPr>
          <w:sz w:val="22"/>
          <w:szCs w:val="22"/>
        </w:rPr>
        <w:t xml:space="preserve"> </w:t>
      </w:r>
      <w:r>
        <w:rPr>
          <w:sz w:val="22"/>
          <w:szCs w:val="22"/>
        </w:rPr>
        <w:tab/>
      </w:r>
      <w:r w:rsidR="007149B2" w:rsidRPr="0071611B">
        <w:rPr>
          <w:sz w:val="22"/>
          <w:szCs w:val="22"/>
        </w:rPr>
        <w:t>1050157-008-AC]</w:t>
      </w:r>
    </w:p>
    <w:sectPr w:rsidR="008302AB" w:rsidRPr="007078D3" w:rsidSect="005B6BB0">
      <w:headerReference w:type="default" r:id="rId32"/>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46F" w:rsidRDefault="00BF646F">
      <w:r>
        <w:separator/>
      </w:r>
    </w:p>
  </w:endnote>
  <w:endnote w:type="continuationSeparator" w:id="0">
    <w:p w:rsidR="00BF646F" w:rsidRDefault="00BF64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Footer"/>
      <w:rPr>
        <w:rStyle w:val="PageNumb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E5" w:rsidRDefault="00CD5B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Footer"/>
      <w:rPr>
        <w:rStyle w:val="PageNumb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46F" w:rsidRDefault="00BF646F">
      <w:r>
        <w:separator/>
      </w:r>
    </w:p>
  </w:footnote>
  <w:footnote w:type="continuationSeparator" w:id="0">
    <w:p w:rsidR="00BF646F" w:rsidRDefault="00BF6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rPr>
        <w:rStyle w:val="PageNumber"/>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12"/>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rPr>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13"/>
      </w:numPr>
      <w:ind w:left="0" w:firstLine="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rPr>
        <w:szCs w:val="2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rPr>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E5" w:rsidRDefault="00CD5B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BE5" w:rsidRDefault="00CD5BE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Pr="00CD5BE5" w:rsidRDefault="00BF646F" w:rsidP="00CD5BE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46F" w:rsidRDefault="00BF646F" w:rsidP="003E6985">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18C5649"/>
    <w:multiLevelType w:val="hybridMultilevel"/>
    <w:tmpl w:val="D1287A5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626FB5"/>
    <w:multiLevelType w:val="hybridMultilevel"/>
    <w:tmpl w:val="D1287A5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85A378A"/>
    <w:multiLevelType w:val="hybridMultilevel"/>
    <w:tmpl w:val="3A1EE1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9805941"/>
    <w:multiLevelType w:val="hybridMultilevel"/>
    <w:tmpl w:val="2CF2A8EA"/>
    <w:lvl w:ilvl="0" w:tplc="9EC44510">
      <w:start w:val="1"/>
      <w:numFmt w:val="decimal"/>
      <w:lvlText w:val="%1."/>
      <w:lvlJc w:val="left"/>
      <w:pPr>
        <w:tabs>
          <w:tab w:val="num" w:pos="360"/>
        </w:tabs>
        <w:ind w:left="360" w:hanging="360"/>
      </w:pPr>
      <w:rPr>
        <w:rFonts w:hint="default"/>
        <w:b/>
      </w:rPr>
    </w:lvl>
    <w:lvl w:ilvl="1" w:tplc="C3CC0A42">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5067D2"/>
    <w:multiLevelType w:val="singleLevel"/>
    <w:tmpl w:val="F1A85D9A"/>
    <w:lvl w:ilvl="0">
      <w:start w:val="1"/>
      <w:numFmt w:val="decimal"/>
      <w:lvlText w:val="(%1)"/>
      <w:legacy w:legacy="1" w:legacySpace="0" w:legacyIndent="720"/>
      <w:lvlJc w:val="left"/>
      <w:pPr>
        <w:ind w:left="720" w:hanging="720"/>
      </w:pPr>
    </w:lvl>
  </w:abstractNum>
  <w:abstractNum w:abstractNumId="9">
    <w:nsid w:val="352A4901"/>
    <w:multiLevelType w:val="singleLevel"/>
    <w:tmpl w:val="04090019"/>
    <w:lvl w:ilvl="0">
      <w:start w:val="1"/>
      <w:numFmt w:val="lowerLetter"/>
      <w:lvlText w:val="%1."/>
      <w:lvlJc w:val="left"/>
      <w:pPr>
        <w:ind w:left="1440" w:hanging="360"/>
      </w:pPr>
      <w:rPr>
        <w:rFonts w:hint="default"/>
      </w:rPr>
    </w:lvl>
  </w:abstractNum>
  <w:abstractNum w:abstractNumId="10">
    <w:nsid w:val="39BC26B7"/>
    <w:multiLevelType w:val="hybridMultilevel"/>
    <w:tmpl w:val="30B86720"/>
    <w:lvl w:ilvl="0" w:tplc="D6BC6A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DB45267"/>
    <w:multiLevelType w:val="hybridMultilevel"/>
    <w:tmpl w:val="3A1EE1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B013C6"/>
    <w:multiLevelType w:val="singleLevel"/>
    <w:tmpl w:val="04090019"/>
    <w:lvl w:ilvl="0">
      <w:start w:val="1"/>
      <w:numFmt w:val="lowerLetter"/>
      <w:lvlText w:val="%1."/>
      <w:lvlJc w:val="left"/>
      <w:pPr>
        <w:ind w:left="720" w:hanging="360"/>
      </w:pPr>
      <w:rPr>
        <w:rFonts w:hint="default"/>
      </w:r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18E2700"/>
    <w:multiLevelType w:val="hybridMultilevel"/>
    <w:tmpl w:val="2D1E1D7E"/>
    <w:lvl w:ilvl="0" w:tplc="469E66D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nsid w:val="498E03F4"/>
    <w:multiLevelType w:val="hybridMultilevel"/>
    <w:tmpl w:val="3A1EE1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FE137A5"/>
    <w:multiLevelType w:val="singleLevel"/>
    <w:tmpl w:val="F1A85D9A"/>
    <w:lvl w:ilvl="0">
      <w:start w:val="1"/>
      <w:numFmt w:val="decimal"/>
      <w:lvlText w:val="(%1)"/>
      <w:legacy w:legacy="1" w:legacySpace="0" w:legacyIndent="720"/>
      <w:lvlJc w:val="left"/>
      <w:pPr>
        <w:ind w:left="720" w:hanging="720"/>
      </w:pPr>
    </w:lvl>
  </w:abstractNum>
  <w:abstractNum w:abstractNumId="2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E234256"/>
    <w:multiLevelType w:val="hybridMultilevel"/>
    <w:tmpl w:val="C3C021E6"/>
    <w:lvl w:ilvl="0" w:tplc="01AEF04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1CC1BB5"/>
    <w:multiLevelType w:val="hybridMultilevel"/>
    <w:tmpl w:val="3A1EE1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F07BA8"/>
    <w:multiLevelType w:val="singleLevel"/>
    <w:tmpl w:val="F1A85D9A"/>
    <w:lvl w:ilvl="0">
      <w:start w:val="1"/>
      <w:numFmt w:val="decimal"/>
      <w:lvlText w:val="(%1)"/>
      <w:legacy w:legacy="1" w:legacySpace="0" w:legacyIndent="720"/>
      <w:lvlJc w:val="left"/>
      <w:pPr>
        <w:ind w:left="720" w:hanging="720"/>
      </w:pPr>
    </w:lvl>
  </w:abstractNum>
  <w:abstractNum w:abstractNumId="31">
    <w:nsid w:val="7854123D"/>
    <w:multiLevelType w:val="hybridMultilevel"/>
    <w:tmpl w:val="E56E2FCA"/>
    <w:lvl w:ilvl="0" w:tplc="BBF8C8D2">
      <w:start w:val="1"/>
      <w:numFmt w:val="bullet"/>
      <w:lvlText w:val=""/>
      <w:lvlJc w:val="left"/>
      <w:pPr>
        <w:tabs>
          <w:tab w:val="num" w:pos="360"/>
        </w:tabs>
        <w:ind w:left="360" w:hanging="360"/>
      </w:pPr>
      <w:rPr>
        <w:rFonts w:ascii="Symbol" w:hAnsi="Symbol" w:hint="default"/>
      </w:rPr>
    </w:lvl>
    <w:lvl w:ilvl="1" w:tplc="9DF0A628" w:tentative="1">
      <w:start w:val="1"/>
      <w:numFmt w:val="bullet"/>
      <w:lvlText w:val="o"/>
      <w:lvlJc w:val="left"/>
      <w:pPr>
        <w:tabs>
          <w:tab w:val="num" w:pos="1440"/>
        </w:tabs>
        <w:ind w:left="1440" w:hanging="360"/>
      </w:pPr>
      <w:rPr>
        <w:rFonts w:ascii="Courier New" w:hAnsi="Courier New" w:cs="Courier New" w:hint="default"/>
      </w:rPr>
    </w:lvl>
    <w:lvl w:ilvl="2" w:tplc="C07A9A12" w:tentative="1">
      <w:start w:val="1"/>
      <w:numFmt w:val="bullet"/>
      <w:lvlText w:val=""/>
      <w:lvlJc w:val="left"/>
      <w:pPr>
        <w:tabs>
          <w:tab w:val="num" w:pos="2160"/>
        </w:tabs>
        <w:ind w:left="2160" w:hanging="360"/>
      </w:pPr>
      <w:rPr>
        <w:rFonts w:ascii="Wingdings" w:hAnsi="Wingdings" w:hint="default"/>
      </w:rPr>
    </w:lvl>
    <w:lvl w:ilvl="3" w:tplc="10201F1A" w:tentative="1">
      <w:start w:val="1"/>
      <w:numFmt w:val="bullet"/>
      <w:lvlText w:val=""/>
      <w:lvlJc w:val="left"/>
      <w:pPr>
        <w:tabs>
          <w:tab w:val="num" w:pos="2880"/>
        </w:tabs>
        <w:ind w:left="2880" w:hanging="360"/>
      </w:pPr>
      <w:rPr>
        <w:rFonts w:ascii="Symbol" w:hAnsi="Symbol" w:hint="default"/>
      </w:rPr>
    </w:lvl>
    <w:lvl w:ilvl="4" w:tplc="8B4A3372" w:tentative="1">
      <w:start w:val="1"/>
      <w:numFmt w:val="bullet"/>
      <w:lvlText w:val="o"/>
      <w:lvlJc w:val="left"/>
      <w:pPr>
        <w:tabs>
          <w:tab w:val="num" w:pos="3600"/>
        </w:tabs>
        <w:ind w:left="3600" w:hanging="360"/>
      </w:pPr>
      <w:rPr>
        <w:rFonts w:ascii="Courier New" w:hAnsi="Courier New" w:cs="Courier New" w:hint="default"/>
      </w:rPr>
    </w:lvl>
    <w:lvl w:ilvl="5" w:tplc="299A7F6E" w:tentative="1">
      <w:start w:val="1"/>
      <w:numFmt w:val="bullet"/>
      <w:lvlText w:val=""/>
      <w:lvlJc w:val="left"/>
      <w:pPr>
        <w:tabs>
          <w:tab w:val="num" w:pos="4320"/>
        </w:tabs>
        <w:ind w:left="4320" w:hanging="360"/>
      </w:pPr>
      <w:rPr>
        <w:rFonts w:ascii="Wingdings" w:hAnsi="Wingdings" w:hint="default"/>
      </w:rPr>
    </w:lvl>
    <w:lvl w:ilvl="6" w:tplc="FC2A7DEE" w:tentative="1">
      <w:start w:val="1"/>
      <w:numFmt w:val="bullet"/>
      <w:lvlText w:val=""/>
      <w:lvlJc w:val="left"/>
      <w:pPr>
        <w:tabs>
          <w:tab w:val="num" w:pos="5040"/>
        </w:tabs>
        <w:ind w:left="5040" w:hanging="360"/>
      </w:pPr>
      <w:rPr>
        <w:rFonts w:ascii="Symbol" w:hAnsi="Symbol" w:hint="default"/>
      </w:rPr>
    </w:lvl>
    <w:lvl w:ilvl="7" w:tplc="77823634" w:tentative="1">
      <w:start w:val="1"/>
      <w:numFmt w:val="bullet"/>
      <w:lvlText w:val="o"/>
      <w:lvlJc w:val="left"/>
      <w:pPr>
        <w:tabs>
          <w:tab w:val="num" w:pos="5760"/>
        </w:tabs>
        <w:ind w:left="5760" w:hanging="360"/>
      </w:pPr>
      <w:rPr>
        <w:rFonts w:ascii="Courier New" w:hAnsi="Courier New" w:cs="Courier New" w:hint="default"/>
      </w:rPr>
    </w:lvl>
    <w:lvl w:ilvl="8" w:tplc="F51A6C4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1"/>
  </w:num>
  <w:num w:numId="4">
    <w:abstractNumId w:val="1"/>
  </w:num>
  <w:num w:numId="5">
    <w:abstractNumId w:val="12"/>
  </w:num>
  <w:num w:numId="6">
    <w:abstractNumId w:val="16"/>
  </w:num>
  <w:num w:numId="7">
    <w:abstractNumId w:val="30"/>
  </w:num>
  <w:num w:numId="8">
    <w:abstractNumId w:val="15"/>
  </w:num>
  <w:num w:numId="9">
    <w:abstractNumId w:val="23"/>
  </w:num>
  <w:num w:numId="10">
    <w:abstractNumId w:val="19"/>
  </w:num>
  <w:num w:numId="11">
    <w:abstractNumId w:val="28"/>
  </w:num>
  <w:num w:numId="12">
    <w:abstractNumId w:val="18"/>
  </w:num>
  <w:num w:numId="13">
    <w:abstractNumId w:val="25"/>
  </w:num>
  <w:num w:numId="14">
    <w:abstractNumId w:val="29"/>
  </w:num>
  <w:num w:numId="15">
    <w:abstractNumId w:val="5"/>
  </w:num>
  <w:num w:numId="16">
    <w:abstractNumId w:val="31"/>
  </w:num>
  <w:num w:numId="17">
    <w:abstractNumId w:val="26"/>
  </w:num>
  <w:num w:numId="18">
    <w:abstractNumId w:val="8"/>
  </w:num>
  <w:num w:numId="19">
    <w:abstractNumId w:val="21"/>
  </w:num>
  <w:num w:numId="20">
    <w:abstractNumId w:val="10"/>
  </w:num>
  <w:num w:numId="21">
    <w:abstractNumId w:val="7"/>
  </w:num>
  <w:num w:numId="22">
    <w:abstractNumId w:val="17"/>
  </w:num>
  <w:num w:numId="23">
    <w:abstractNumId w:val="3"/>
  </w:num>
  <w:num w:numId="24">
    <w:abstractNumId w:val="24"/>
  </w:num>
  <w:num w:numId="25">
    <w:abstractNumId w:val="9"/>
  </w:num>
  <w:num w:numId="26">
    <w:abstractNumId w:val="14"/>
  </w:num>
  <w:num w:numId="27">
    <w:abstractNumId w:val="2"/>
  </w:num>
  <w:num w:numId="28">
    <w:abstractNumId w:val="0"/>
  </w:num>
  <w:num w:numId="29">
    <w:abstractNumId w:val="27"/>
  </w:num>
  <w:num w:numId="30">
    <w:abstractNumId w:val="13"/>
  </w:num>
  <w:num w:numId="31">
    <w:abstractNumId w:val="4"/>
  </w:num>
  <w:num w:numId="32">
    <w:abstractNumId w:val="6"/>
  </w:num>
  <w:num w:numId="33">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removePersonalInformation/>
  <w:removeDateAndTime/>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3553">
      <o:colormenu v:ext="edit" strokecolor="#0070c0"/>
    </o:shapedefaults>
  </w:hdrShapeDefaults>
  <w:footnotePr>
    <w:footnote w:id="-1"/>
    <w:footnote w:id="0"/>
  </w:footnotePr>
  <w:endnotePr>
    <w:endnote w:id="-1"/>
    <w:endnote w:id="0"/>
  </w:endnotePr>
  <w:compat/>
  <w:rsids>
    <w:rsidRoot w:val="001824E4"/>
    <w:rsid w:val="000052F0"/>
    <w:rsid w:val="00017C6E"/>
    <w:rsid w:val="00022658"/>
    <w:rsid w:val="0002358B"/>
    <w:rsid w:val="00025529"/>
    <w:rsid w:val="0002747C"/>
    <w:rsid w:val="00030595"/>
    <w:rsid w:val="0003130C"/>
    <w:rsid w:val="00040296"/>
    <w:rsid w:val="00041589"/>
    <w:rsid w:val="0004181C"/>
    <w:rsid w:val="000460CA"/>
    <w:rsid w:val="0005123C"/>
    <w:rsid w:val="000607B8"/>
    <w:rsid w:val="00062B81"/>
    <w:rsid w:val="00062C88"/>
    <w:rsid w:val="0007044E"/>
    <w:rsid w:val="00070504"/>
    <w:rsid w:val="000764CA"/>
    <w:rsid w:val="00080F41"/>
    <w:rsid w:val="00082586"/>
    <w:rsid w:val="00082664"/>
    <w:rsid w:val="000827CB"/>
    <w:rsid w:val="000856FE"/>
    <w:rsid w:val="00093B17"/>
    <w:rsid w:val="00093B8D"/>
    <w:rsid w:val="000952C1"/>
    <w:rsid w:val="00095CA8"/>
    <w:rsid w:val="0009619B"/>
    <w:rsid w:val="00096A16"/>
    <w:rsid w:val="00096FA5"/>
    <w:rsid w:val="000A1644"/>
    <w:rsid w:val="000A42CC"/>
    <w:rsid w:val="000A590C"/>
    <w:rsid w:val="000A5E58"/>
    <w:rsid w:val="000A6E02"/>
    <w:rsid w:val="000B0C28"/>
    <w:rsid w:val="000B252C"/>
    <w:rsid w:val="000B261F"/>
    <w:rsid w:val="000B2AB8"/>
    <w:rsid w:val="000B54D1"/>
    <w:rsid w:val="000C12ED"/>
    <w:rsid w:val="000C1ED1"/>
    <w:rsid w:val="000C4F3B"/>
    <w:rsid w:val="000C7031"/>
    <w:rsid w:val="000D0E21"/>
    <w:rsid w:val="000D2F1B"/>
    <w:rsid w:val="000D3D60"/>
    <w:rsid w:val="000D5429"/>
    <w:rsid w:val="000E09A5"/>
    <w:rsid w:val="000E285D"/>
    <w:rsid w:val="000E299F"/>
    <w:rsid w:val="000E5404"/>
    <w:rsid w:val="000E6F48"/>
    <w:rsid w:val="000E7786"/>
    <w:rsid w:val="000F24B2"/>
    <w:rsid w:val="000F3692"/>
    <w:rsid w:val="000F4A6D"/>
    <w:rsid w:val="000F6FB8"/>
    <w:rsid w:val="0010686C"/>
    <w:rsid w:val="00112356"/>
    <w:rsid w:val="00112993"/>
    <w:rsid w:val="001147D5"/>
    <w:rsid w:val="00115AF2"/>
    <w:rsid w:val="00120E5D"/>
    <w:rsid w:val="00121295"/>
    <w:rsid w:val="0012509C"/>
    <w:rsid w:val="0013145F"/>
    <w:rsid w:val="001345F3"/>
    <w:rsid w:val="001409E3"/>
    <w:rsid w:val="00140D6C"/>
    <w:rsid w:val="00143895"/>
    <w:rsid w:val="00150EA7"/>
    <w:rsid w:val="00152B09"/>
    <w:rsid w:val="00153F2E"/>
    <w:rsid w:val="00154E7F"/>
    <w:rsid w:val="0015592D"/>
    <w:rsid w:val="00165542"/>
    <w:rsid w:val="0017043A"/>
    <w:rsid w:val="00170A9F"/>
    <w:rsid w:val="001824E4"/>
    <w:rsid w:val="0018685B"/>
    <w:rsid w:val="001913BC"/>
    <w:rsid w:val="0019144E"/>
    <w:rsid w:val="0019321A"/>
    <w:rsid w:val="001961F0"/>
    <w:rsid w:val="001A2F39"/>
    <w:rsid w:val="001B031E"/>
    <w:rsid w:val="001B0C22"/>
    <w:rsid w:val="001B3497"/>
    <w:rsid w:val="001B58BD"/>
    <w:rsid w:val="001B62AE"/>
    <w:rsid w:val="001B76A6"/>
    <w:rsid w:val="001D0C60"/>
    <w:rsid w:val="001D1CE1"/>
    <w:rsid w:val="001E177F"/>
    <w:rsid w:val="001E3FE3"/>
    <w:rsid w:val="001E7859"/>
    <w:rsid w:val="001F553A"/>
    <w:rsid w:val="001F694F"/>
    <w:rsid w:val="0020010B"/>
    <w:rsid w:val="0020375D"/>
    <w:rsid w:val="00215511"/>
    <w:rsid w:val="0021732A"/>
    <w:rsid w:val="00222B34"/>
    <w:rsid w:val="00227AF6"/>
    <w:rsid w:val="00227D87"/>
    <w:rsid w:val="00230925"/>
    <w:rsid w:val="00245441"/>
    <w:rsid w:val="00245E21"/>
    <w:rsid w:val="0024641A"/>
    <w:rsid w:val="0024794E"/>
    <w:rsid w:val="00254001"/>
    <w:rsid w:val="002555EF"/>
    <w:rsid w:val="002570C1"/>
    <w:rsid w:val="00260EEB"/>
    <w:rsid w:val="002619F8"/>
    <w:rsid w:val="002702C6"/>
    <w:rsid w:val="00270A6D"/>
    <w:rsid w:val="0027189D"/>
    <w:rsid w:val="00274EF2"/>
    <w:rsid w:val="00277BC9"/>
    <w:rsid w:val="002803E2"/>
    <w:rsid w:val="002820A1"/>
    <w:rsid w:val="00282106"/>
    <w:rsid w:val="0028419C"/>
    <w:rsid w:val="002900AD"/>
    <w:rsid w:val="0029073A"/>
    <w:rsid w:val="00290F48"/>
    <w:rsid w:val="00292D59"/>
    <w:rsid w:val="00296C71"/>
    <w:rsid w:val="00297B82"/>
    <w:rsid w:val="002A4C89"/>
    <w:rsid w:val="002B462B"/>
    <w:rsid w:val="002B65E9"/>
    <w:rsid w:val="002C1473"/>
    <w:rsid w:val="002C23AE"/>
    <w:rsid w:val="002D346E"/>
    <w:rsid w:val="002D6984"/>
    <w:rsid w:val="002D6F20"/>
    <w:rsid w:val="002E5962"/>
    <w:rsid w:val="002E6902"/>
    <w:rsid w:val="002E6A21"/>
    <w:rsid w:val="002F039E"/>
    <w:rsid w:val="002F045B"/>
    <w:rsid w:val="002F1C8A"/>
    <w:rsid w:val="002F36C9"/>
    <w:rsid w:val="002F71F3"/>
    <w:rsid w:val="003031D5"/>
    <w:rsid w:val="003053A4"/>
    <w:rsid w:val="0030676B"/>
    <w:rsid w:val="00313C38"/>
    <w:rsid w:val="003146CC"/>
    <w:rsid w:val="003203B2"/>
    <w:rsid w:val="003223B8"/>
    <w:rsid w:val="003303B2"/>
    <w:rsid w:val="00330A12"/>
    <w:rsid w:val="00333712"/>
    <w:rsid w:val="00337ED5"/>
    <w:rsid w:val="003407F7"/>
    <w:rsid w:val="003427F8"/>
    <w:rsid w:val="003533E9"/>
    <w:rsid w:val="00353AE8"/>
    <w:rsid w:val="00353E44"/>
    <w:rsid w:val="003559F7"/>
    <w:rsid w:val="0036250D"/>
    <w:rsid w:val="0036288F"/>
    <w:rsid w:val="00362A65"/>
    <w:rsid w:val="00365F21"/>
    <w:rsid w:val="00371128"/>
    <w:rsid w:val="003724A1"/>
    <w:rsid w:val="003729F9"/>
    <w:rsid w:val="00372FA6"/>
    <w:rsid w:val="003747C1"/>
    <w:rsid w:val="00380979"/>
    <w:rsid w:val="003836E3"/>
    <w:rsid w:val="003838EF"/>
    <w:rsid w:val="00385054"/>
    <w:rsid w:val="003974AC"/>
    <w:rsid w:val="003B26E3"/>
    <w:rsid w:val="003B7AA9"/>
    <w:rsid w:val="003D246C"/>
    <w:rsid w:val="003D2A8D"/>
    <w:rsid w:val="003D378D"/>
    <w:rsid w:val="003D40B7"/>
    <w:rsid w:val="003D7303"/>
    <w:rsid w:val="003E3B0C"/>
    <w:rsid w:val="003E57D6"/>
    <w:rsid w:val="003E5D3F"/>
    <w:rsid w:val="003E62DA"/>
    <w:rsid w:val="003E6985"/>
    <w:rsid w:val="003E6D36"/>
    <w:rsid w:val="003E6DBD"/>
    <w:rsid w:val="003E7144"/>
    <w:rsid w:val="003F061F"/>
    <w:rsid w:val="004071BD"/>
    <w:rsid w:val="004120D0"/>
    <w:rsid w:val="0041260D"/>
    <w:rsid w:val="0041266F"/>
    <w:rsid w:val="00413B73"/>
    <w:rsid w:val="00416FCD"/>
    <w:rsid w:val="00422DCC"/>
    <w:rsid w:val="00426686"/>
    <w:rsid w:val="00427865"/>
    <w:rsid w:val="0043247F"/>
    <w:rsid w:val="004406D7"/>
    <w:rsid w:val="004512C7"/>
    <w:rsid w:val="0045493C"/>
    <w:rsid w:val="00456D56"/>
    <w:rsid w:val="004634DD"/>
    <w:rsid w:val="0047121B"/>
    <w:rsid w:val="00474BEA"/>
    <w:rsid w:val="00477E80"/>
    <w:rsid w:val="004811BE"/>
    <w:rsid w:val="004873E6"/>
    <w:rsid w:val="00494E10"/>
    <w:rsid w:val="004A301A"/>
    <w:rsid w:val="004A3528"/>
    <w:rsid w:val="004A60BD"/>
    <w:rsid w:val="004A7610"/>
    <w:rsid w:val="004B0FB9"/>
    <w:rsid w:val="004B273A"/>
    <w:rsid w:val="004B2CB4"/>
    <w:rsid w:val="004B305F"/>
    <w:rsid w:val="004B675B"/>
    <w:rsid w:val="004B74B6"/>
    <w:rsid w:val="004C4201"/>
    <w:rsid w:val="004D1AA8"/>
    <w:rsid w:val="004D5FC5"/>
    <w:rsid w:val="004E542B"/>
    <w:rsid w:val="004E5D35"/>
    <w:rsid w:val="004F7595"/>
    <w:rsid w:val="004F7C8B"/>
    <w:rsid w:val="005038D2"/>
    <w:rsid w:val="00503CEB"/>
    <w:rsid w:val="005073C8"/>
    <w:rsid w:val="00511908"/>
    <w:rsid w:val="00516287"/>
    <w:rsid w:val="00525AB6"/>
    <w:rsid w:val="00530089"/>
    <w:rsid w:val="00531FB2"/>
    <w:rsid w:val="00532C22"/>
    <w:rsid w:val="00537CF5"/>
    <w:rsid w:val="00550D13"/>
    <w:rsid w:val="00552709"/>
    <w:rsid w:val="00554904"/>
    <w:rsid w:val="00562B3E"/>
    <w:rsid w:val="0056375E"/>
    <w:rsid w:val="0056469E"/>
    <w:rsid w:val="00566197"/>
    <w:rsid w:val="00567926"/>
    <w:rsid w:val="0057301B"/>
    <w:rsid w:val="00573F4E"/>
    <w:rsid w:val="00575201"/>
    <w:rsid w:val="00577D54"/>
    <w:rsid w:val="00583C9C"/>
    <w:rsid w:val="00591A27"/>
    <w:rsid w:val="005928F9"/>
    <w:rsid w:val="00594927"/>
    <w:rsid w:val="00594DB8"/>
    <w:rsid w:val="00597207"/>
    <w:rsid w:val="005A0286"/>
    <w:rsid w:val="005A421D"/>
    <w:rsid w:val="005A6363"/>
    <w:rsid w:val="005A6FCA"/>
    <w:rsid w:val="005A799A"/>
    <w:rsid w:val="005B0733"/>
    <w:rsid w:val="005B0CA9"/>
    <w:rsid w:val="005B0FE1"/>
    <w:rsid w:val="005B39BC"/>
    <w:rsid w:val="005B6BB0"/>
    <w:rsid w:val="005C0FE8"/>
    <w:rsid w:val="005C1C5C"/>
    <w:rsid w:val="005C3C4D"/>
    <w:rsid w:val="005C78C6"/>
    <w:rsid w:val="005C7CEF"/>
    <w:rsid w:val="005D1946"/>
    <w:rsid w:val="005D3236"/>
    <w:rsid w:val="005E1EF6"/>
    <w:rsid w:val="005E2BAD"/>
    <w:rsid w:val="005E5595"/>
    <w:rsid w:val="005F213D"/>
    <w:rsid w:val="005F4578"/>
    <w:rsid w:val="00600968"/>
    <w:rsid w:val="006024D1"/>
    <w:rsid w:val="00602B3E"/>
    <w:rsid w:val="00605330"/>
    <w:rsid w:val="00605B60"/>
    <w:rsid w:val="0060606F"/>
    <w:rsid w:val="00607392"/>
    <w:rsid w:val="006120FF"/>
    <w:rsid w:val="00613C47"/>
    <w:rsid w:val="00615E27"/>
    <w:rsid w:val="006201B5"/>
    <w:rsid w:val="00622C25"/>
    <w:rsid w:val="00625A21"/>
    <w:rsid w:val="00631335"/>
    <w:rsid w:val="00632A7E"/>
    <w:rsid w:val="00634847"/>
    <w:rsid w:val="00635354"/>
    <w:rsid w:val="0064035B"/>
    <w:rsid w:val="00640460"/>
    <w:rsid w:val="00646BD7"/>
    <w:rsid w:val="006472B5"/>
    <w:rsid w:val="00657FCA"/>
    <w:rsid w:val="00662B40"/>
    <w:rsid w:val="006646CD"/>
    <w:rsid w:val="00664B0A"/>
    <w:rsid w:val="00665CF9"/>
    <w:rsid w:val="00676F19"/>
    <w:rsid w:val="00677629"/>
    <w:rsid w:val="00682048"/>
    <w:rsid w:val="0068287F"/>
    <w:rsid w:val="006834D2"/>
    <w:rsid w:val="00683541"/>
    <w:rsid w:val="006868F2"/>
    <w:rsid w:val="00694FE5"/>
    <w:rsid w:val="006952D7"/>
    <w:rsid w:val="00697574"/>
    <w:rsid w:val="006A28F4"/>
    <w:rsid w:val="006A3D07"/>
    <w:rsid w:val="006A4694"/>
    <w:rsid w:val="006B1A86"/>
    <w:rsid w:val="006B3251"/>
    <w:rsid w:val="006B71A0"/>
    <w:rsid w:val="006C2E00"/>
    <w:rsid w:val="006C2E05"/>
    <w:rsid w:val="006C35C7"/>
    <w:rsid w:val="006C5465"/>
    <w:rsid w:val="006E4221"/>
    <w:rsid w:val="006E6E7A"/>
    <w:rsid w:val="006F3566"/>
    <w:rsid w:val="006F68E6"/>
    <w:rsid w:val="006F6C40"/>
    <w:rsid w:val="00700708"/>
    <w:rsid w:val="00702453"/>
    <w:rsid w:val="00703161"/>
    <w:rsid w:val="007071A7"/>
    <w:rsid w:val="007078D3"/>
    <w:rsid w:val="00711568"/>
    <w:rsid w:val="00711B1F"/>
    <w:rsid w:val="007125DA"/>
    <w:rsid w:val="007149B2"/>
    <w:rsid w:val="0071672A"/>
    <w:rsid w:val="00726BA1"/>
    <w:rsid w:val="00734CC5"/>
    <w:rsid w:val="00736006"/>
    <w:rsid w:val="0074050C"/>
    <w:rsid w:val="007409B2"/>
    <w:rsid w:val="00743B93"/>
    <w:rsid w:val="00743FB6"/>
    <w:rsid w:val="007459DA"/>
    <w:rsid w:val="00752315"/>
    <w:rsid w:val="00757018"/>
    <w:rsid w:val="00760712"/>
    <w:rsid w:val="00760FB8"/>
    <w:rsid w:val="0076249B"/>
    <w:rsid w:val="00762627"/>
    <w:rsid w:val="00765623"/>
    <w:rsid w:val="00766BBB"/>
    <w:rsid w:val="007676AD"/>
    <w:rsid w:val="007725A8"/>
    <w:rsid w:val="00772754"/>
    <w:rsid w:val="00772C5B"/>
    <w:rsid w:val="00780C6C"/>
    <w:rsid w:val="007A1581"/>
    <w:rsid w:val="007A1593"/>
    <w:rsid w:val="007A173A"/>
    <w:rsid w:val="007B5284"/>
    <w:rsid w:val="007B6063"/>
    <w:rsid w:val="007C2DF7"/>
    <w:rsid w:val="007C75F1"/>
    <w:rsid w:val="007D2125"/>
    <w:rsid w:val="007D4372"/>
    <w:rsid w:val="007D4854"/>
    <w:rsid w:val="007E12BE"/>
    <w:rsid w:val="007E3062"/>
    <w:rsid w:val="007E406D"/>
    <w:rsid w:val="007E5287"/>
    <w:rsid w:val="007F1D78"/>
    <w:rsid w:val="007F23D4"/>
    <w:rsid w:val="007F3765"/>
    <w:rsid w:val="007F4F7E"/>
    <w:rsid w:val="007F7767"/>
    <w:rsid w:val="007F7A9C"/>
    <w:rsid w:val="0080570A"/>
    <w:rsid w:val="0080572B"/>
    <w:rsid w:val="008103FE"/>
    <w:rsid w:val="00812C0B"/>
    <w:rsid w:val="00814BC2"/>
    <w:rsid w:val="008169DD"/>
    <w:rsid w:val="00817BBA"/>
    <w:rsid w:val="008219D9"/>
    <w:rsid w:val="00826448"/>
    <w:rsid w:val="008268D4"/>
    <w:rsid w:val="008302AB"/>
    <w:rsid w:val="00831277"/>
    <w:rsid w:val="008348ED"/>
    <w:rsid w:val="00835B6C"/>
    <w:rsid w:val="008365BA"/>
    <w:rsid w:val="00844CD2"/>
    <w:rsid w:val="00854193"/>
    <w:rsid w:val="0085511A"/>
    <w:rsid w:val="008558D0"/>
    <w:rsid w:val="00855997"/>
    <w:rsid w:val="00856483"/>
    <w:rsid w:val="008566AD"/>
    <w:rsid w:val="00863D16"/>
    <w:rsid w:val="00865E84"/>
    <w:rsid w:val="00867B55"/>
    <w:rsid w:val="0087017E"/>
    <w:rsid w:val="00871F54"/>
    <w:rsid w:val="00874933"/>
    <w:rsid w:val="00874FE4"/>
    <w:rsid w:val="008773C8"/>
    <w:rsid w:val="0088612A"/>
    <w:rsid w:val="008865F6"/>
    <w:rsid w:val="00894275"/>
    <w:rsid w:val="008A68AD"/>
    <w:rsid w:val="008B075D"/>
    <w:rsid w:val="008B0931"/>
    <w:rsid w:val="008B16EA"/>
    <w:rsid w:val="008B7C65"/>
    <w:rsid w:val="008C3AE2"/>
    <w:rsid w:val="008C55C6"/>
    <w:rsid w:val="008D23AB"/>
    <w:rsid w:val="008D306A"/>
    <w:rsid w:val="008D7C87"/>
    <w:rsid w:val="008E0436"/>
    <w:rsid w:val="008E7465"/>
    <w:rsid w:val="008F30EE"/>
    <w:rsid w:val="008F4821"/>
    <w:rsid w:val="008F4D29"/>
    <w:rsid w:val="008F7C3C"/>
    <w:rsid w:val="00900B5D"/>
    <w:rsid w:val="009032D4"/>
    <w:rsid w:val="009064AD"/>
    <w:rsid w:val="00906AD4"/>
    <w:rsid w:val="00907346"/>
    <w:rsid w:val="00912CE5"/>
    <w:rsid w:val="009169B3"/>
    <w:rsid w:val="0092045B"/>
    <w:rsid w:val="009222D4"/>
    <w:rsid w:val="00922D14"/>
    <w:rsid w:val="00930CAA"/>
    <w:rsid w:val="00942306"/>
    <w:rsid w:val="00946310"/>
    <w:rsid w:val="0095059A"/>
    <w:rsid w:val="009628A6"/>
    <w:rsid w:val="00970B43"/>
    <w:rsid w:val="00970E1C"/>
    <w:rsid w:val="009832A2"/>
    <w:rsid w:val="009914CA"/>
    <w:rsid w:val="009965B3"/>
    <w:rsid w:val="00997A02"/>
    <w:rsid w:val="009A02EC"/>
    <w:rsid w:val="009A0A10"/>
    <w:rsid w:val="009A0D17"/>
    <w:rsid w:val="009A4FBD"/>
    <w:rsid w:val="009B3A4C"/>
    <w:rsid w:val="009B471D"/>
    <w:rsid w:val="009B4C8D"/>
    <w:rsid w:val="009B4E82"/>
    <w:rsid w:val="009B60DD"/>
    <w:rsid w:val="009B7750"/>
    <w:rsid w:val="009B7A3E"/>
    <w:rsid w:val="009C3EBB"/>
    <w:rsid w:val="009C42EF"/>
    <w:rsid w:val="009C5956"/>
    <w:rsid w:val="009D02BE"/>
    <w:rsid w:val="009D0E1F"/>
    <w:rsid w:val="009D204A"/>
    <w:rsid w:val="009D2870"/>
    <w:rsid w:val="009D4721"/>
    <w:rsid w:val="009D4F1C"/>
    <w:rsid w:val="009E1B63"/>
    <w:rsid w:val="009E6E9B"/>
    <w:rsid w:val="009F20E8"/>
    <w:rsid w:val="009F2335"/>
    <w:rsid w:val="009F5251"/>
    <w:rsid w:val="009F6995"/>
    <w:rsid w:val="009F74B7"/>
    <w:rsid w:val="00A02AA3"/>
    <w:rsid w:val="00A046ED"/>
    <w:rsid w:val="00A12383"/>
    <w:rsid w:val="00A15809"/>
    <w:rsid w:val="00A15988"/>
    <w:rsid w:val="00A17862"/>
    <w:rsid w:val="00A20E4B"/>
    <w:rsid w:val="00A21B8C"/>
    <w:rsid w:val="00A22C97"/>
    <w:rsid w:val="00A252AF"/>
    <w:rsid w:val="00A25444"/>
    <w:rsid w:val="00A26F05"/>
    <w:rsid w:val="00A310C3"/>
    <w:rsid w:val="00A31175"/>
    <w:rsid w:val="00A348CD"/>
    <w:rsid w:val="00A34FD1"/>
    <w:rsid w:val="00A3632B"/>
    <w:rsid w:val="00A43619"/>
    <w:rsid w:val="00A50D7B"/>
    <w:rsid w:val="00A54CED"/>
    <w:rsid w:val="00A572D8"/>
    <w:rsid w:val="00A60562"/>
    <w:rsid w:val="00A62E9A"/>
    <w:rsid w:val="00A65493"/>
    <w:rsid w:val="00A65B67"/>
    <w:rsid w:val="00A741DC"/>
    <w:rsid w:val="00A745C4"/>
    <w:rsid w:val="00A74CCE"/>
    <w:rsid w:val="00A86AF0"/>
    <w:rsid w:val="00A86C51"/>
    <w:rsid w:val="00A919C9"/>
    <w:rsid w:val="00A91FCC"/>
    <w:rsid w:val="00A96749"/>
    <w:rsid w:val="00A97093"/>
    <w:rsid w:val="00A976F3"/>
    <w:rsid w:val="00AA08EB"/>
    <w:rsid w:val="00AA36DA"/>
    <w:rsid w:val="00AA62D5"/>
    <w:rsid w:val="00AA67BE"/>
    <w:rsid w:val="00AA749B"/>
    <w:rsid w:val="00AB2CAD"/>
    <w:rsid w:val="00AB3170"/>
    <w:rsid w:val="00AB4115"/>
    <w:rsid w:val="00AB53A2"/>
    <w:rsid w:val="00AC0D74"/>
    <w:rsid w:val="00AC3C08"/>
    <w:rsid w:val="00AC6EE2"/>
    <w:rsid w:val="00AD086B"/>
    <w:rsid w:val="00AD0E4A"/>
    <w:rsid w:val="00AD2137"/>
    <w:rsid w:val="00AD344F"/>
    <w:rsid w:val="00AD4ED4"/>
    <w:rsid w:val="00AD533F"/>
    <w:rsid w:val="00AD56E4"/>
    <w:rsid w:val="00AD7302"/>
    <w:rsid w:val="00AD79E2"/>
    <w:rsid w:val="00AE2B04"/>
    <w:rsid w:val="00AE4391"/>
    <w:rsid w:val="00AE6D08"/>
    <w:rsid w:val="00AF09BE"/>
    <w:rsid w:val="00AF27C0"/>
    <w:rsid w:val="00AF34DB"/>
    <w:rsid w:val="00AF4BF1"/>
    <w:rsid w:val="00AF7780"/>
    <w:rsid w:val="00B002EA"/>
    <w:rsid w:val="00B02A2C"/>
    <w:rsid w:val="00B033CF"/>
    <w:rsid w:val="00B1401C"/>
    <w:rsid w:val="00B15F6F"/>
    <w:rsid w:val="00B22097"/>
    <w:rsid w:val="00B25440"/>
    <w:rsid w:val="00B25DB6"/>
    <w:rsid w:val="00B34BE7"/>
    <w:rsid w:val="00B35A45"/>
    <w:rsid w:val="00B406E9"/>
    <w:rsid w:val="00B40F82"/>
    <w:rsid w:val="00B429CA"/>
    <w:rsid w:val="00B45175"/>
    <w:rsid w:val="00B46FD8"/>
    <w:rsid w:val="00B5286D"/>
    <w:rsid w:val="00B52870"/>
    <w:rsid w:val="00B61240"/>
    <w:rsid w:val="00B63C3E"/>
    <w:rsid w:val="00B64954"/>
    <w:rsid w:val="00B65943"/>
    <w:rsid w:val="00B66DEE"/>
    <w:rsid w:val="00B702D2"/>
    <w:rsid w:val="00B7622F"/>
    <w:rsid w:val="00B767AC"/>
    <w:rsid w:val="00B80611"/>
    <w:rsid w:val="00B826F7"/>
    <w:rsid w:val="00B85C66"/>
    <w:rsid w:val="00B906E3"/>
    <w:rsid w:val="00B94550"/>
    <w:rsid w:val="00B9665D"/>
    <w:rsid w:val="00B96ACB"/>
    <w:rsid w:val="00BA02E4"/>
    <w:rsid w:val="00BA4812"/>
    <w:rsid w:val="00BA7467"/>
    <w:rsid w:val="00BB5444"/>
    <w:rsid w:val="00BC0D9A"/>
    <w:rsid w:val="00BC3BFD"/>
    <w:rsid w:val="00BD0E00"/>
    <w:rsid w:val="00BD2C1C"/>
    <w:rsid w:val="00BD43E2"/>
    <w:rsid w:val="00BD4F4F"/>
    <w:rsid w:val="00BD6DA1"/>
    <w:rsid w:val="00BE16D1"/>
    <w:rsid w:val="00BE33BB"/>
    <w:rsid w:val="00BE7F60"/>
    <w:rsid w:val="00BF308F"/>
    <w:rsid w:val="00BF4C28"/>
    <w:rsid w:val="00BF4F2C"/>
    <w:rsid w:val="00BF646F"/>
    <w:rsid w:val="00C030D1"/>
    <w:rsid w:val="00C03676"/>
    <w:rsid w:val="00C041CD"/>
    <w:rsid w:val="00C065C0"/>
    <w:rsid w:val="00C13C0B"/>
    <w:rsid w:val="00C15C30"/>
    <w:rsid w:val="00C25955"/>
    <w:rsid w:val="00C279C8"/>
    <w:rsid w:val="00C33A30"/>
    <w:rsid w:val="00C3643E"/>
    <w:rsid w:val="00C41D24"/>
    <w:rsid w:val="00C42A76"/>
    <w:rsid w:val="00C47D8C"/>
    <w:rsid w:val="00C50430"/>
    <w:rsid w:val="00C57094"/>
    <w:rsid w:val="00C57193"/>
    <w:rsid w:val="00C61D5F"/>
    <w:rsid w:val="00C6317D"/>
    <w:rsid w:val="00C66E99"/>
    <w:rsid w:val="00C7135E"/>
    <w:rsid w:val="00C71C8B"/>
    <w:rsid w:val="00C71EB0"/>
    <w:rsid w:val="00C80D15"/>
    <w:rsid w:val="00C82036"/>
    <w:rsid w:val="00C8217E"/>
    <w:rsid w:val="00C83A4D"/>
    <w:rsid w:val="00C83E73"/>
    <w:rsid w:val="00C84D20"/>
    <w:rsid w:val="00C87A8A"/>
    <w:rsid w:val="00C95BAF"/>
    <w:rsid w:val="00CA16EC"/>
    <w:rsid w:val="00CA3A1C"/>
    <w:rsid w:val="00CB1632"/>
    <w:rsid w:val="00CB1C79"/>
    <w:rsid w:val="00CB4BBE"/>
    <w:rsid w:val="00CB4C46"/>
    <w:rsid w:val="00CC0402"/>
    <w:rsid w:val="00CC144B"/>
    <w:rsid w:val="00CC1BE9"/>
    <w:rsid w:val="00CC496F"/>
    <w:rsid w:val="00CD29A4"/>
    <w:rsid w:val="00CD5955"/>
    <w:rsid w:val="00CD5BE5"/>
    <w:rsid w:val="00CE3405"/>
    <w:rsid w:val="00CE3CD0"/>
    <w:rsid w:val="00CE55BC"/>
    <w:rsid w:val="00CE5ACF"/>
    <w:rsid w:val="00CE7C69"/>
    <w:rsid w:val="00CF03F4"/>
    <w:rsid w:val="00CF16AD"/>
    <w:rsid w:val="00CF23EF"/>
    <w:rsid w:val="00CF535A"/>
    <w:rsid w:val="00CF7777"/>
    <w:rsid w:val="00D000DD"/>
    <w:rsid w:val="00D01963"/>
    <w:rsid w:val="00D02D20"/>
    <w:rsid w:val="00D032D4"/>
    <w:rsid w:val="00D067BA"/>
    <w:rsid w:val="00D10086"/>
    <w:rsid w:val="00D11491"/>
    <w:rsid w:val="00D15CEA"/>
    <w:rsid w:val="00D2100E"/>
    <w:rsid w:val="00D2170F"/>
    <w:rsid w:val="00D21F9F"/>
    <w:rsid w:val="00D23751"/>
    <w:rsid w:val="00D244A1"/>
    <w:rsid w:val="00D3187E"/>
    <w:rsid w:val="00D32B8F"/>
    <w:rsid w:val="00D3775B"/>
    <w:rsid w:val="00D40001"/>
    <w:rsid w:val="00D40AA7"/>
    <w:rsid w:val="00D5351C"/>
    <w:rsid w:val="00D53B47"/>
    <w:rsid w:val="00D55B04"/>
    <w:rsid w:val="00D5768E"/>
    <w:rsid w:val="00D60A36"/>
    <w:rsid w:val="00D63687"/>
    <w:rsid w:val="00D64024"/>
    <w:rsid w:val="00D64C87"/>
    <w:rsid w:val="00D64EE6"/>
    <w:rsid w:val="00D76F73"/>
    <w:rsid w:val="00D8223C"/>
    <w:rsid w:val="00D82712"/>
    <w:rsid w:val="00D8397F"/>
    <w:rsid w:val="00D83E4A"/>
    <w:rsid w:val="00D866D9"/>
    <w:rsid w:val="00D90BDA"/>
    <w:rsid w:val="00DA0366"/>
    <w:rsid w:val="00DA03D8"/>
    <w:rsid w:val="00DA0682"/>
    <w:rsid w:val="00DA11A7"/>
    <w:rsid w:val="00DA33B5"/>
    <w:rsid w:val="00DA4DD1"/>
    <w:rsid w:val="00DB7FFA"/>
    <w:rsid w:val="00DC4B04"/>
    <w:rsid w:val="00DD04DC"/>
    <w:rsid w:val="00DD12B9"/>
    <w:rsid w:val="00DD1F49"/>
    <w:rsid w:val="00DD5D22"/>
    <w:rsid w:val="00DE4BA7"/>
    <w:rsid w:val="00DE6B4D"/>
    <w:rsid w:val="00DE6DF8"/>
    <w:rsid w:val="00DF3209"/>
    <w:rsid w:val="00DF3C95"/>
    <w:rsid w:val="00DF483D"/>
    <w:rsid w:val="00E02B51"/>
    <w:rsid w:val="00E21B20"/>
    <w:rsid w:val="00E230FC"/>
    <w:rsid w:val="00E23858"/>
    <w:rsid w:val="00E271F7"/>
    <w:rsid w:val="00E35EAD"/>
    <w:rsid w:val="00E4644C"/>
    <w:rsid w:val="00E46A2B"/>
    <w:rsid w:val="00E52624"/>
    <w:rsid w:val="00E52EC9"/>
    <w:rsid w:val="00E560E3"/>
    <w:rsid w:val="00E6182E"/>
    <w:rsid w:val="00E65979"/>
    <w:rsid w:val="00E65A56"/>
    <w:rsid w:val="00E668EB"/>
    <w:rsid w:val="00E700F9"/>
    <w:rsid w:val="00E70C19"/>
    <w:rsid w:val="00E753CF"/>
    <w:rsid w:val="00E813B6"/>
    <w:rsid w:val="00E81AA8"/>
    <w:rsid w:val="00E81D7D"/>
    <w:rsid w:val="00E81DE5"/>
    <w:rsid w:val="00E8658A"/>
    <w:rsid w:val="00E900CB"/>
    <w:rsid w:val="00E947DA"/>
    <w:rsid w:val="00E95CAB"/>
    <w:rsid w:val="00E97668"/>
    <w:rsid w:val="00EA1677"/>
    <w:rsid w:val="00EA2E3A"/>
    <w:rsid w:val="00EA3A2B"/>
    <w:rsid w:val="00EA6973"/>
    <w:rsid w:val="00EA6EBD"/>
    <w:rsid w:val="00EB1006"/>
    <w:rsid w:val="00EB1BD2"/>
    <w:rsid w:val="00EB40C2"/>
    <w:rsid w:val="00EB56C8"/>
    <w:rsid w:val="00EC04A3"/>
    <w:rsid w:val="00EC1E60"/>
    <w:rsid w:val="00EC4BE5"/>
    <w:rsid w:val="00EC607E"/>
    <w:rsid w:val="00EC60C3"/>
    <w:rsid w:val="00ED0A7C"/>
    <w:rsid w:val="00ED54FF"/>
    <w:rsid w:val="00ED6CFB"/>
    <w:rsid w:val="00ED6D99"/>
    <w:rsid w:val="00ED7435"/>
    <w:rsid w:val="00EE1D07"/>
    <w:rsid w:val="00EE374A"/>
    <w:rsid w:val="00EE5AA3"/>
    <w:rsid w:val="00EE63ED"/>
    <w:rsid w:val="00EE7F70"/>
    <w:rsid w:val="00EF20BB"/>
    <w:rsid w:val="00EF269B"/>
    <w:rsid w:val="00EF5839"/>
    <w:rsid w:val="00F02FCB"/>
    <w:rsid w:val="00F10E65"/>
    <w:rsid w:val="00F118BB"/>
    <w:rsid w:val="00F11A4C"/>
    <w:rsid w:val="00F14198"/>
    <w:rsid w:val="00F14437"/>
    <w:rsid w:val="00F26609"/>
    <w:rsid w:val="00F3195C"/>
    <w:rsid w:val="00F31E30"/>
    <w:rsid w:val="00F35E2B"/>
    <w:rsid w:val="00F47CC2"/>
    <w:rsid w:val="00F50A1E"/>
    <w:rsid w:val="00F549C3"/>
    <w:rsid w:val="00F5531C"/>
    <w:rsid w:val="00F57DD3"/>
    <w:rsid w:val="00F60B9F"/>
    <w:rsid w:val="00F62D25"/>
    <w:rsid w:val="00F6377B"/>
    <w:rsid w:val="00F656AC"/>
    <w:rsid w:val="00F71E88"/>
    <w:rsid w:val="00F7724C"/>
    <w:rsid w:val="00F81A0D"/>
    <w:rsid w:val="00F821EF"/>
    <w:rsid w:val="00F84EEF"/>
    <w:rsid w:val="00F85DBD"/>
    <w:rsid w:val="00F901B5"/>
    <w:rsid w:val="00F92AF2"/>
    <w:rsid w:val="00F940B2"/>
    <w:rsid w:val="00F96C95"/>
    <w:rsid w:val="00FA4E4D"/>
    <w:rsid w:val="00FA708E"/>
    <w:rsid w:val="00FB410A"/>
    <w:rsid w:val="00FB6920"/>
    <w:rsid w:val="00FB6DDA"/>
    <w:rsid w:val="00FC1BA9"/>
    <w:rsid w:val="00FC3092"/>
    <w:rsid w:val="00FC5145"/>
    <w:rsid w:val="00FC5BE0"/>
    <w:rsid w:val="00FC6C1D"/>
    <w:rsid w:val="00FC79F1"/>
    <w:rsid w:val="00FD32C4"/>
    <w:rsid w:val="00FD4E84"/>
    <w:rsid w:val="00FD5C98"/>
    <w:rsid w:val="00FE704D"/>
    <w:rsid w:val="00FF28FA"/>
    <w:rsid w:val="00FF56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BB0"/>
  </w:style>
  <w:style w:type="paragraph" w:styleId="Heading1">
    <w:name w:val="heading 1"/>
    <w:basedOn w:val="Normal"/>
    <w:next w:val="Normal"/>
    <w:qFormat/>
    <w:rsid w:val="005B6BB0"/>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5B6BB0"/>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5B6BB0"/>
    <w:pPr>
      <w:keepNext/>
      <w:numPr>
        <w:ilvl w:val="2"/>
        <w:numId w:val="1"/>
      </w:numPr>
      <w:spacing w:before="240" w:after="60"/>
      <w:outlineLvl w:val="2"/>
    </w:pPr>
    <w:rPr>
      <w:b/>
      <w:sz w:val="24"/>
    </w:rPr>
  </w:style>
  <w:style w:type="paragraph" w:styleId="Heading4">
    <w:name w:val="heading 4"/>
    <w:basedOn w:val="Normal"/>
    <w:next w:val="Normal"/>
    <w:qFormat/>
    <w:rsid w:val="005B6BB0"/>
    <w:pPr>
      <w:keepNext/>
      <w:numPr>
        <w:ilvl w:val="3"/>
        <w:numId w:val="1"/>
      </w:numPr>
      <w:spacing w:before="240" w:after="60"/>
      <w:outlineLvl w:val="3"/>
    </w:pPr>
    <w:rPr>
      <w:b/>
      <w:i/>
      <w:sz w:val="24"/>
    </w:rPr>
  </w:style>
  <w:style w:type="paragraph" w:styleId="Heading5">
    <w:name w:val="heading 5"/>
    <w:basedOn w:val="Normal"/>
    <w:next w:val="Normal"/>
    <w:qFormat/>
    <w:rsid w:val="005B6BB0"/>
    <w:pPr>
      <w:numPr>
        <w:ilvl w:val="4"/>
        <w:numId w:val="1"/>
      </w:numPr>
      <w:spacing w:before="240" w:after="60"/>
      <w:outlineLvl w:val="4"/>
    </w:pPr>
    <w:rPr>
      <w:rFonts w:ascii="Arial" w:hAnsi="Arial"/>
      <w:sz w:val="22"/>
    </w:rPr>
  </w:style>
  <w:style w:type="paragraph" w:styleId="Heading6">
    <w:name w:val="heading 6"/>
    <w:basedOn w:val="Normal"/>
    <w:next w:val="Normal"/>
    <w:qFormat/>
    <w:rsid w:val="005B6BB0"/>
    <w:pPr>
      <w:numPr>
        <w:ilvl w:val="5"/>
        <w:numId w:val="1"/>
      </w:numPr>
      <w:spacing w:before="240" w:after="60"/>
      <w:outlineLvl w:val="5"/>
    </w:pPr>
    <w:rPr>
      <w:rFonts w:ascii="Arial" w:hAnsi="Arial"/>
      <w:i/>
      <w:sz w:val="22"/>
    </w:rPr>
  </w:style>
  <w:style w:type="paragraph" w:styleId="Heading7">
    <w:name w:val="heading 7"/>
    <w:basedOn w:val="Normal"/>
    <w:next w:val="Normal"/>
    <w:qFormat/>
    <w:rsid w:val="005B6BB0"/>
    <w:pPr>
      <w:numPr>
        <w:ilvl w:val="6"/>
        <w:numId w:val="1"/>
      </w:numPr>
      <w:spacing w:before="240" w:after="60"/>
      <w:outlineLvl w:val="6"/>
    </w:pPr>
    <w:rPr>
      <w:rFonts w:ascii="Arial" w:hAnsi="Arial"/>
    </w:rPr>
  </w:style>
  <w:style w:type="paragraph" w:styleId="Heading8">
    <w:name w:val="heading 8"/>
    <w:basedOn w:val="Normal"/>
    <w:next w:val="Normal"/>
    <w:qFormat/>
    <w:rsid w:val="005B6BB0"/>
    <w:pPr>
      <w:numPr>
        <w:ilvl w:val="7"/>
        <w:numId w:val="1"/>
      </w:numPr>
      <w:spacing w:before="240" w:after="60"/>
      <w:outlineLvl w:val="7"/>
    </w:pPr>
    <w:rPr>
      <w:rFonts w:ascii="Arial" w:hAnsi="Arial"/>
      <w:i/>
    </w:rPr>
  </w:style>
  <w:style w:type="paragraph" w:styleId="Heading9">
    <w:name w:val="heading 9"/>
    <w:basedOn w:val="Normal"/>
    <w:next w:val="Normal"/>
    <w:qFormat/>
    <w:rsid w:val="005B6BB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5B6BB0"/>
  </w:style>
  <w:style w:type="paragraph" w:customStyle="1" w:styleId="Style4">
    <w:name w:val="Style4"/>
    <w:next w:val="Normal"/>
    <w:rsid w:val="005B6BB0"/>
    <w:rPr>
      <w:noProof/>
      <w:sz w:val="24"/>
    </w:rPr>
  </w:style>
  <w:style w:type="paragraph" w:styleId="BodyText">
    <w:name w:val="Body Text"/>
    <w:aliases w:val="SCA Body Text,SCA Body Text1,SCA Body Text2,SCA Body Text11"/>
    <w:basedOn w:val="Normal"/>
    <w:semiHidden/>
    <w:rsid w:val="005B6BB0"/>
    <w:pPr>
      <w:spacing w:after="120"/>
    </w:pPr>
  </w:style>
  <w:style w:type="paragraph" w:styleId="Header">
    <w:name w:val="header"/>
    <w:basedOn w:val="Normal"/>
    <w:semiHidden/>
    <w:rsid w:val="005B6BB0"/>
    <w:pPr>
      <w:tabs>
        <w:tab w:val="center" w:pos="4320"/>
        <w:tab w:val="right" w:pos="8640"/>
      </w:tabs>
    </w:pPr>
  </w:style>
  <w:style w:type="paragraph" w:styleId="Footer">
    <w:name w:val="footer"/>
    <w:basedOn w:val="Normal"/>
    <w:semiHidden/>
    <w:rsid w:val="005B6BB0"/>
    <w:pPr>
      <w:tabs>
        <w:tab w:val="center" w:pos="4320"/>
        <w:tab w:val="right" w:pos="8640"/>
      </w:tabs>
    </w:pPr>
  </w:style>
  <w:style w:type="paragraph" w:styleId="Caption">
    <w:name w:val="caption"/>
    <w:basedOn w:val="Normal"/>
    <w:next w:val="Normal"/>
    <w:qFormat/>
    <w:rsid w:val="005B6BB0"/>
    <w:pPr>
      <w:spacing w:before="360" w:after="120"/>
    </w:pPr>
    <w:rPr>
      <w:b/>
      <w:caps/>
      <w:sz w:val="22"/>
    </w:rPr>
  </w:style>
  <w:style w:type="paragraph" w:styleId="BodyText3">
    <w:name w:val="Body Text 3"/>
    <w:basedOn w:val="Normal"/>
    <w:link w:val="BodyText3Char"/>
    <w:semiHidden/>
    <w:rsid w:val="005B6BB0"/>
    <w:pPr>
      <w:spacing w:after="120"/>
      <w:jc w:val="both"/>
    </w:pPr>
    <w:rPr>
      <w:sz w:val="22"/>
    </w:rPr>
  </w:style>
  <w:style w:type="paragraph" w:styleId="BodyTextIndent">
    <w:name w:val="Body Text Indent"/>
    <w:basedOn w:val="Normal"/>
    <w:semiHidden/>
    <w:rsid w:val="005B6BB0"/>
    <w:pPr>
      <w:spacing w:after="120"/>
      <w:ind w:left="1440"/>
      <w:jc w:val="both"/>
    </w:pPr>
    <w:rPr>
      <w:sz w:val="22"/>
    </w:rPr>
  </w:style>
  <w:style w:type="paragraph" w:styleId="BodyTextIndent2">
    <w:name w:val="Body Text Indent 2"/>
    <w:basedOn w:val="Normal"/>
    <w:semiHidden/>
    <w:rsid w:val="005B6BB0"/>
    <w:pPr>
      <w:suppressAutoHyphens/>
      <w:spacing w:after="120"/>
      <w:ind w:left="576"/>
      <w:jc w:val="both"/>
    </w:pPr>
    <w:rPr>
      <w:sz w:val="22"/>
    </w:rPr>
  </w:style>
  <w:style w:type="paragraph" w:styleId="BodyTextIndent3">
    <w:name w:val="Body Text Indent 3"/>
    <w:basedOn w:val="Normal"/>
    <w:semiHidden/>
    <w:rsid w:val="005B6BB0"/>
    <w:pPr>
      <w:spacing w:after="120"/>
      <w:ind w:left="720"/>
      <w:jc w:val="both"/>
    </w:pPr>
    <w:rPr>
      <w:sz w:val="22"/>
    </w:rPr>
  </w:style>
  <w:style w:type="paragraph" w:styleId="BodyText2">
    <w:name w:val="Body Text 2"/>
    <w:basedOn w:val="Normal"/>
    <w:semiHidden/>
    <w:rsid w:val="005B6BB0"/>
    <w:pPr>
      <w:spacing w:after="120"/>
    </w:pPr>
    <w:rPr>
      <w:sz w:val="22"/>
    </w:rPr>
  </w:style>
  <w:style w:type="paragraph" w:styleId="EndnoteText">
    <w:name w:val="endnote text"/>
    <w:basedOn w:val="Normal"/>
    <w:semiHidden/>
    <w:rsid w:val="005B6BB0"/>
    <w:rPr>
      <w:rFonts w:ascii="Courier" w:hAnsi="Courier"/>
      <w:sz w:val="24"/>
    </w:rPr>
  </w:style>
  <w:style w:type="character" w:customStyle="1" w:styleId="EndnoteTextChar">
    <w:name w:val="Endnote Text Char"/>
    <w:basedOn w:val="DefaultParagraphFont"/>
    <w:rsid w:val="005B6BB0"/>
    <w:rPr>
      <w:rFonts w:ascii="Courier" w:hAnsi="Courier"/>
      <w:sz w:val="24"/>
    </w:rPr>
  </w:style>
  <w:style w:type="paragraph" w:customStyle="1" w:styleId="Default">
    <w:name w:val="Default"/>
    <w:rsid w:val="005B6BB0"/>
    <w:pPr>
      <w:autoSpaceDE w:val="0"/>
      <w:autoSpaceDN w:val="0"/>
      <w:adjustRightInd w:val="0"/>
    </w:pPr>
    <w:rPr>
      <w:color w:val="000000"/>
      <w:sz w:val="24"/>
      <w:szCs w:val="24"/>
    </w:rPr>
  </w:style>
  <w:style w:type="paragraph" w:styleId="ListParagraph">
    <w:name w:val="List Paragraph"/>
    <w:basedOn w:val="Normal"/>
    <w:qFormat/>
    <w:rsid w:val="005B6BB0"/>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customStyle="1" w:styleId="BodyText3Char">
    <w:name w:val="Body Text 3 Char"/>
    <w:basedOn w:val="DefaultParagraphFont"/>
    <w:link w:val="BodyText3"/>
    <w:semiHidden/>
    <w:rsid w:val="00115AF2"/>
    <w:rPr>
      <w:sz w:val="22"/>
    </w:r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furst@landolakes.co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hyperlink" Target="mailto:rwallace@eec-tampabay.com" TargetMode="External"/><Relationship Id="rId19" Type="http://schemas.openxmlformats.org/officeDocument/2006/relationships/footer" Target="footer4.xml"/><Relationship Id="rId31" Type="http://schemas.openxmlformats.org/officeDocument/2006/relationships/header" Target="header17.xml"/><Relationship Id="rId4" Type="http://schemas.openxmlformats.org/officeDocument/2006/relationships/webSettings" Target="webSettings.xml"/><Relationship Id="rId9" Type="http://schemas.openxmlformats.org/officeDocument/2006/relationships/hyperlink" Target="mailto:jejarboe@landolakes.com" TargetMode="Externa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6015</Words>
  <Characters>34593</Characters>
  <Application>Microsoft Office Word</Application>
  <DocSecurity>0</DocSecurity>
  <Lines>288</Lines>
  <Paragraphs>81</Paragraphs>
  <ScaleCrop>false</ScaleCrop>
  <LinksUpToDate>false</LinksUpToDate>
  <CharactersWithSpaces>40527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2013-07-30T14:46:00Z</dcterms:created>
  <dcterms:modified xsi:type="dcterms:W3CDTF">2013-07-30T14:53:00Z</dcterms:modified>
</cp:coreProperties>
</file>