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7AE88" w14:textId="77777777" w:rsidR="001C2824" w:rsidRPr="001C2824" w:rsidRDefault="001C2824" w:rsidP="001C2824">
      <w:pPr>
        <w:tabs>
          <w:tab w:val="center" w:pos="4320"/>
          <w:tab w:val="right" w:pos="8640"/>
        </w:tabs>
        <w:spacing w:after="0" w:line="240" w:lineRule="auto"/>
        <w:jc w:val="center"/>
        <w:rPr>
          <w:rFonts w:ascii="Book Antiqua" w:eastAsia="Times New Roman" w:hAnsi="Book Antiqua" w:cs="Times New Roman"/>
          <w:b/>
          <w:sz w:val="20"/>
          <w:szCs w:val="20"/>
          <w:highlight w:val="yellow"/>
          <w:shd w:val="clear" w:color="auto" w:fill="FFFFFF"/>
        </w:rPr>
      </w:pPr>
      <w:bookmarkStart w:id="0" w:name="_GoBack"/>
      <w:bookmarkEnd w:id="0"/>
    </w:p>
    <w:p w14:paraId="566F6FBF" w14:textId="77777777" w:rsidR="001C2824" w:rsidRPr="001C2824" w:rsidRDefault="001C2824" w:rsidP="001C2824">
      <w:pPr>
        <w:tabs>
          <w:tab w:val="center" w:pos="4320"/>
          <w:tab w:val="right" w:pos="8640"/>
        </w:tabs>
        <w:spacing w:after="0" w:line="240" w:lineRule="auto"/>
        <w:jc w:val="center"/>
        <w:rPr>
          <w:rFonts w:ascii="Times New Roman" w:eastAsia="Times New Roman" w:hAnsi="Times New Roman" w:cs="Times New Roman"/>
          <w:b/>
          <w:sz w:val="28"/>
          <w:szCs w:val="28"/>
        </w:rPr>
      </w:pPr>
      <w:r w:rsidRPr="00972FA2">
        <w:rPr>
          <w:rFonts w:ascii="Times New Roman" w:eastAsia="Times New Roman" w:hAnsi="Times New Roman" w:cs="Times New Roman"/>
          <w:b/>
          <w:sz w:val="28"/>
          <w:szCs w:val="28"/>
          <w:shd w:val="clear" w:color="auto" w:fill="FFFFFF"/>
        </w:rPr>
        <w:t>FINAL</w:t>
      </w:r>
      <w:r w:rsidRPr="001C2824">
        <w:rPr>
          <w:rFonts w:ascii="Times New Roman" w:eastAsia="Times New Roman" w:hAnsi="Times New Roman" w:cs="Times New Roman"/>
          <w:b/>
          <w:sz w:val="28"/>
          <w:szCs w:val="28"/>
          <w:shd w:val="clear" w:color="auto" w:fill="FFFFFF"/>
        </w:rPr>
        <w:t xml:space="preserve"> PERMIT</w:t>
      </w:r>
    </w:p>
    <w:p w14:paraId="0C1ED226" w14:textId="77777777" w:rsidR="001C2824" w:rsidRPr="001C2824" w:rsidRDefault="001C2824" w:rsidP="001C2824">
      <w:pPr>
        <w:spacing w:after="0" w:line="240" w:lineRule="auto"/>
        <w:rPr>
          <w:rFonts w:ascii="Times New Roman" w:eastAsia="Times New Roman" w:hAnsi="Times New Roman" w:cs="Times New Roman"/>
          <w:b/>
          <w:caps/>
        </w:rPr>
      </w:pPr>
      <w:r w:rsidRPr="001C2824">
        <w:rPr>
          <w:rFonts w:ascii="Times New Roman" w:eastAsia="Times New Roman" w:hAnsi="Times New Roman" w:cs="Times New Roman"/>
          <w:b/>
          <w:caps/>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1C2824" w:rsidRPr="001C2824" w14:paraId="0F99321D" w14:textId="77777777" w:rsidTr="00501BF9">
        <w:trPr>
          <w:cantSplit/>
          <w:trHeight w:val="1649"/>
        </w:trPr>
        <w:tc>
          <w:tcPr>
            <w:tcW w:w="5724" w:type="dxa"/>
          </w:tcPr>
          <w:p w14:paraId="1570B487" w14:textId="77777777" w:rsidR="001C2824" w:rsidRPr="00972FA2" w:rsidRDefault="00972FA2" w:rsidP="001C2824">
            <w:pPr>
              <w:spacing w:after="0" w:line="240" w:lineRule="auto"/>
              <w:rPr>
                <w:rFonts w:ascii="Times New Roman" w:eastAsia="Times New Roman" w:hAnsi="Times New Roman" w:cs="Times New Roman"/>
              </w:rPr>
            </w:pPr>
            <w:r w:rsidRPr="00972FA2">
              <w:rPr>
                <w:rFonts w:ascii="Times New Roman" w:eastAsia="Times New Roman" w:hAnsi="Times New Roman" w:cs="Times New Roman"/>
              </w:rPr>
              <w:t>City of Largo-WWTP</w:t>
            </w:r>
          </w:p>
          <w:p w14:paraId="1FCA65C7" w14:textId="77777777" w:rsidR="001C2824" w:rsidRPr="00972FA2" w:rsidRDefault="00972FA2" w:rsidP="001C2824">
            <w:pPr>
              <w:spacing w:after="0" w:line="240" w:lineRule="auto"/>
              <w:rPr>
                <w:rFonts w:ascii="Times New Roman" w:eastAsia="Times New Roman" w:hAnsi="Times New Roman" w:cs="Times New Roman"/>
              </w:rPr>
            </w:pPr>
            <w:r w:rsidRPr="00972FA2">
              <w:rPr>
                <w:rFonts w:ascii="Times New Roman" w:eastAsia="Times New Roman" w:hAnsi="Times New Roman" w:cs="Times New Roman"/>
              </w:rPr>
              <w:t>5100 150</w:t>
            </w:r>
            <w:r w:rsidRPr="00972FA2">
              <w:rPr>
                <w:rFonts w:ascii="Times New Roman" w:eastAsia="Times New Roman" w:hAnsi="Times New Roman" w:cs="Times New Roman"/>
                <w:vertAlign w:val="superscript"/>
              </w:rPr>
              <w:t>th</w:t>
            </w:r>
            <w:r w:rsidRPr="00972FA2">
              <w:rPr>
                <w:rFonts w:ascii="Times New Roman" w:eastAsia="Times New Roman" w:hAnsi="Times New Roman" w:cs="Times New Roman"/>
              </w:rPr>
              <w:t xml:space="preserve"> Avenue North</w:t>
            </w:r>
          </w:p>
          <w:p w14:paraId="32AF48C1" w14:textId="77777777" w:rsidR="001C2824" w:rsidRPr="001C2824" w:rsidRDefault="00972FA2" w:rsidP="001C2824">
            <w:pPr>
              <w:tabs>
                <w:tab w:val="center" w:pos="3168"/>
                <w:tab w:val="left" w:pos="3240"/>
                <w:tab w:val="left" w:pos="3615"/>
              </w:tabs>
              <w:spacing w:after="0" w:line="240" w:lineRule="auto"/>
              <w:rPr>
                <w:rFonts w:ascii="Times New Roman" w:eastAsia="Times New Roman" w:hAnsi="Times New Roman" w:cs="Times New Roman"/>
              </w:rPr>
            </w:pPr>
            <w:r w:rsidRPr="00972FA2">
              <w:rPr>
                <w:rFonts w:ascii="Times New Roman" w:eastAsia="Times New Roman" w:hAnsi="Times New Roman" w:cs="Times New Roman"/>
              </w:rPr>
              <w:t>Clearwater, FL  33760</w:t>
            </w:r>
          </w:p>
          <w:p w14:paraId="0986D634" w14:textId="77777777" w:rsidR="001C2824" w:rsidRPr="001C2824" w:rsidRDefault="001C2824" w:rsidP="001C2824">
            <w:pPr>
              <w:spacing w:after="0" w:line="240" w:lineRule="auto"/>
              <w:rPr>
                <w:rFonts w:ascii="Times New Roman" w:eastAsia="Times New Roman" w:hAnsi="Times New Roman" w:cs="Times New Roman"/>
                <w:i/>
              </w:rPr>
            </w:pPr>
          </w:p>
          <w:p w14:paraId="14D44450" w14:textId="77777777" w:rsidR="001C2824" w:rsidRPr="001C2824" w:rsidRDefault="001C2824" w:rsidP="001C2824">
            <w:pPr>
              <w:spacing w:after="0" w:line="240" w:lineRule="auto"/>
              <w:rPr>
                <w:rFonts w:ascii="Times New Roman" w:eastAsia="Times New Roman" w:hAnsi="Times New Roman" w:cs="Times New Roman"/>
              </w:rPr>
            </w:pPr>
            <w:r w:rsidRPr="001C2824">
              <w:rPr>
                <w:rFonts w:ascii="Times New Roman" w:eastAsia="Times New Roman" w:hAnsi="Times New Roman" w:cs="Times New Roman"/>
              </w:rPr>
              <w:t>Authorized Representative:</w:t>
            </w:r>
          </w:p>
          <w:p w14:paraId="2E4D661D" w14:textId="77777777" w:rsidR="001C2824" w:rsidRPr="00A44B20" w:rsidRDefault="00A44B20" w:rsidP="001C2824">
            <w:pPr>
              <w:spacing w:after="0" w:line="240" w:lineRule="auto"/>
              <w:ind w:left="360"/>
              <w:rPr>
                <w:rFonts w:ascii="Times New Roman" w:eastAsia="Times New Roman" w:hAnsi="Times New Roman" w:cs="Times New Roman"/>
              </w:rPr>
            </w:pPr>
            <w:r w:rsidRPr="00A44B20">
              <w:rPr>
                <w:rFonts w:ascii="Times New Roman" w:eastAsia="Times New Roman" w:hAnsi="Times New Roman" w:cs="Times New Roman"/>
              </w:rPr>
              <w:t xml:space="preserve">Mr. Gary Glascock, Assistant Director of </w:t>
            </w:r>
          </w:p>
          <w:p w14:paraId="6A533116" w14:textId="77777777" w:rsidR="00A44B20" w:rsidRPr="001C2824" w:rsidRDefault="00A44B20" w:rsidP="001C2824">
            <w:pPr>
              <w:spacing w:after="0" w:line="240" w:lineRule="auto"/>
              <w:ind w:left="360"/>
              <w:rPr>
                <w:rFonts w:ascii="Times New Roman" w:eastAsia="Times New Roman" w:hAnsi="Times New Roman" w:cs="Times New Roman"/>
              </w:rPr>
            </w:pPr>
            <w:r w:rsidRPr="00A44B20">
              <w:rPr>
                <w:rFonts w:ascii="Times New Roman" w:eastAsia="Times New Roman" w:hAnsi="Times New Roman" w:cs="Times New Roman"/>
              </w:rPr>
              <w:t>Environmental Services</w:t>
            </w:r>
          </w:p>
        </w:tc>
        <w:tc>
          <w:tcPr>
            <w:tcW w:w="4410" w:type="dxa"/>
          </w:tcPr>
          <w:p w14:paraId="148F0EEF" w14:textId="77777777" w:rsidR="001C2824" w:rsidRPr="001C2824" w:rsidRDefault="001C2824" w:rsidP="001C2824">
            <w:pPr>
              <w:spacing w:after="0" w:line="240" w:lineRule="auto"/>
              <w:rPr>
                <w:rFonts w:ascii="Times New Roman" w:eastAsia="Times New Roman" w:hAnsi="Times New Roman" w:cs="Times New Roman"/>
              </w:rPr>
            </w:pPr>
            <w:r w:rsidRPr="001C2824">
              <w:rPr>
                <w:rFonts w:ascii="Times New Roman" w:eastAsia="Times New Roman" w:hAnsi="Times New Roman" w:cs="Times New Roman"/>
              </w:rPr>
              <w:t xml:space="preserve">Air Permit No. </w:t>
            </w:r>
            <w:r w:rsidR="00972FA2" w:rsidRPr="00972FA2">
              <w:rPr>
                <w:rFonts w:ascii="Times New Roman" w:eastAsia="Times New Roman" w:hAnsi="Times New Roman" w:cs="Times New Roman"/>
              </w:rPr>
              <w:t>1030060-009</w:t>
            </w:r>
            <w:r w:rsidRPr="00972FA2">
              <w:rPr>
                <w:rFonts w:ascii="Times New Roman" w:eastAsia="Times New Roman" w:hAnsi="Times New Roman" w:cs="Times New Roman"/>
              </w:rPr>
              <w:t>-AF</w:t>
            </w:r>
          </w:p>
          <w:p w14:paraId="4F3C968E" w14:textId="6DE69A84" w:rsidR="001C2824" w:rsidRPr="001C2824" w:rsidRDefault="001C2824" w:rsidP="001C2824">
            <w:pPr>
              <w:spacing w:after="0" w:line="240" w:lineRule="auto"/>
              <w:rPr>
                <w:rFonts w:ascii="Times New Roman" w:eastAsia="Times New Roman" w:hAnsi="Times New Roman" w:cs="Times New Roman"/>
              </w:rPr>
            </w:pPr>
            <w:r w:rsidRPr="001C2824">
              <w:rPr>
                <w:rFonts w:ascii="Times New Roman" w:eastAsia="Times New Roman" w:hAnsi="Times New Roman" w:cs="Times New Roman"/>
              </w:rPr>
              <w:t xml:space="preserve">Permit Expires:  </w:t>
            </w:r>
            <w:r w:rsidR="00F36947">
              <w:rPr>
                <w:rFonts w:ascii="Times New Roman" w:eastAsia="Times New Roman" w:hAnsi="Times New Roman" w:cs="Times New Roman"/>
              </w:rPr>
              <w:t>10/23/2019</w:t>
            </w:r>
          </w:p>
          <w:p w14:paraId="6268941C" w14:textId="77777777" w:rsidR="001C2824" w:rsidRPr="003518AB" w:rsidRDefault="001C2824" w:rsidP="001C2824">
            <w:pPr>
              <w:spacing w:after="0" w:line="240" w:lineRule="auto"/>
              <w:rPr>
                <w:rFonts w:ascii="Times New Roman" w:eastAsia="Times New Roman" w:hAnsi="Times New Roman" w:cs="Times New Roman"/>
              </w:rPr>
            </w:pPr>
            <w:r w:rsidRPr="003518AB">
              <w:rPr>
                <w:rFonts w:ascii="Times New Roman" w:eastAsia="Times New Roman" w:hAnsi="Times New Roman" w:cs="Times New Roman"/>
              </w:rPr>
              <w:t>Site Name</w:t>
            </w:r>
            <w:r w:rsidR="00972FA2" w:rsidRPr="003518AB">
              <w:rPr>
                <w:rFonts w:ascii="Times New Roman" w:eastAsia="Times New Roman" w:hAnsi="Times New Roman" w:cs="Times New Roman"/>
              </w:rPr>
              <w:t>: Largo Wastewater Reclamation Facility</w:t>
            </w:r>
          </w:p>
          <w:p w14:paraId="6106DDCC" w14:textId="77777777" w:rsidR="001C2824" w:rsidRPr="003518AB" w:rsidRDefault="001C2824" w:rsidP="001C2824">
            <w:pPr>
              <w:spacing w:after="0" w:line="240" w:lineRule="auto"/>
              <w:rPr>
                <w:rFonts w:ascii="Times New Roman" w:eastAsia="Times New Roman" w:hAnsi="Times New Roman" w:cs="Times New Roman"/>
              </w:rPr>
            </w:pPr>
            <w:r w:rsidRPr="003518AB">
              <w:rPr>
                <w:rFonts w:ascii="Times New Roman" w:eastAsia="Times New Roman" w:hAnsi="Times New Roman" w:cs="Times New Roman"/>
              </w:rPr>
              <w:t>Federally Enforceable State Operation Permit (FESOP)</w:t>
            </w:r>
          </w:p>
          <w:p w14:paraId="5F77BCF7" w14:textId="77777777" w:rsidR="001C2824" w:rsidRPr="001C2824" w:rsidRDefault="001C2824" w:rsidP="00A44B20">
            <w:pPr>
              <w:spacing w:after="0" w:line="240" w:lineRule="auto"/>
              <w:rPr>
                <w:rFonts w:ascii="Times New Roman" w:eastAsia="Times New Roman" w:hAnsi="Times New Roman" w:cs="Times New Roman"/>
                <w:b/>
                <w:bCs/>
              </w:rPr>
            </w:pPr>
            <w:r w:rsidRPr="001C2824">
              <w:rPr>
                <w:rFonts w:ascii="Times New Roman" w:eastAsia="Times New Roman" w:hAnsi="Times New Roman" w:cs="Times New Roman"/>
              </w:rPr>
              <w:t xml:space="preserve">Project: </w:t>
            </w:r>
            <w:r w:rsidR="00A44B20">
              <w:rPr>
                <w:rFonts w:ascii="Times New Roman" w:eastAsia="Times New Roman" w:hAnsi="Times New Roman" w:cs="Times New Roman"/>
              </w:rPr>
              <w:t>Operation Permit Renewal</w:t>
            </w:r>
            <w:r w:rsidRPr="001C2824">
              <w:rPr>
                <w:rFonts w:ascii="Times New Roman" w:eastAsia="Times New Roman" w:hAnsi="Times New Roman" w:cs="Times New Roman"/>
              </w:rPr>
              <w:t xml:space="preserve">  </w:t>
            </w:r>
          </w:p>
        </w:tc>
      </w:tr>
    </w:tbl>
    <w:p w14:paraId="032448F9" w14:textId="77777777" w:rsidR="001C2824" w:rsidRPr="001C2824" w:rsidRDefault="001C2824" w:rsidP="001C2824">
      <w:pPr>
        <w:spacing w:after="0" w:line="240" w:lineRule="auto"/>
        <w:rPr>
          <w:rFonts w:ascii="Times New Roman" w:eastAsia="Times New Roman" w:hAnsi="Times New Roman" w:cs="Times New Roman"/>
        </w:rPr>
      </w:pPr>
    </w:p>
    <w:p w14:paraId="2210220B" w14:textId="4F5A1EC7" w:rsidR="001C2824" w:rsidRPr="001C2824" w:rsidRDefault="001C2824" w:rsidP="001C2824">
      <w:pPr>
        <w:spacing w:after="120" w:line="240" w:lineRule="auto"/>
        <w:rPr>
          <w:rFonts w:ascii="Times New Roman" w:eastAsia="Times New Roman" w:hAnsi="Times New Roman" w:cs="Times New Roman"/>
        </w:rPr>
      </w:pPr>
      <w:r w:rsidRPr="001C2824">
        <w:rPr>
          <w:rFonts w:ascii="Times New Roman" w:eastAsia="Times New Roman" w:hAnsi="Times New Roman" w:cs="Times New Roman"/>
        </w:rPr>
        <w:t xml:space="preserve">This is the final </w:t>
      </w:r>
      <w:r w:rsidRPr="003518AB">
        <w:rPr>
          <w:rFonts w:ascii="Times New Roman" w:eastAsia="Times New Roman" w:hAnsi="Times New Roman" w:cs="Times New Roman"/>
        </w:rPr>
        <w:t xml:space="preserve">permit to renew </w:t>
      </w:r>
      <w:r w:rsidRPr="001C2824">
        <w:rPr>
          <w:rFonts w:ascii="Times New Roman" w:eastAsia="Times New Roman" w:hAnsi="Times New Roman" w:cs="Times New Roman"/>
        </w:rPr>
        <w:t>Air Ope</w:t>
      </w:r>
      <w:r w:rsidR="00A44B20">
        <w:rPr>
          <w:rFonts w:ascii="Times New Roman" w:eastAsia="Times New Roman" w:hAnsi="Times New Roman" w:cs="Times New Roman"/>
        </w:rPr>
        <w:t>ration Permit No. 1030060-008-AF</w:t>
      </w:r>
      <w:r w:rsidRPr="001C2824">
        <w:rPr>
          <w:rFonts w:ascii="Times New Roman" w:eastAsia="Times New Roman" w:hAnsi="Times New Roman" w:cs="Times New Roman"/>
        </w:rPr>
        <w:t xml:space="preserve"> for </w:t>
      </w:r>
      <w:r w:rsidR="00A44B20">
        <w:rPr>
          <w:rFonts w:ascii="Times New Roman" w:eastAsia="Times New Roman" w:hAnsi="Times New Roman" w:cs="Times New Roman"/>
        </w:rPr>
        <w:t>a wastew</w:t>
      </w:r>
      <w:r w:rsidR="008B1D9F">
        <w:rPr>
          <w:rFonts w:ascii="Times New Roman" w:eastAsia="Times New Roman" w:hAnsi="Times New Roman" w:cs="Times New Roman"/>
        </w:rPr>
        <w:t xml:space="preserve">ater reclamation facility </w:t>
      </w:r>
      <w:r w:rsidRPr="001C2824">
        <w:rPr>
          <w:rFonts w:ascii="Times New Roman" w:eastAsia="Times New Roman" w:hAnsi="Times New Roman" w:cs="Times New Roman"/>
        </w:rPr>
        <w:t xml:space="preserve">(Standard Industrial Classification No. </w:t>
      </w:r>
      <w:r w:rsidR="00A44B20">
        <w:rPr>
          <w:rFonts w:ascii="Times New Roman" w:eastAsia="Times New Roman" w:hAnsi="Times New Roman" w:cs="Times New Roman"/>
        </w:rPr>
        <w:t>4952</w:t>
      </w:r>
      <w:r w:rsidR="008B1D9F">
        <w:rPr>
          <w:rFonts w:ascii="Times New Roman" w:eastAsia="Times New Roman" w:hAnsi="Times New Roman" w:cs="Times New Roman"/>
        </w:rPr>
        <w:t xml:space="preserve">).  </w:t>
      </w:r>
      <w:r w:rsidRPr="001C2824">
        <w:rPr>
          <w:rFonts w:ascii="Times New Roman" w:eastAsia="Times New Roman" w:hAnsi="Times New Roman" w:cs="Times New Roman"/>
        </w:rPr>
        <w:t xml:space="preserve">The facility is located in </w:t>
      </w:r>
      <w:r w:rsidR="008B1D9F">
        <w:rPr>
          <w:rFonts w:ascii="Times New Roman" w:eastAsia="Times New Roman" w:hAnsi="Times New Roman" w:cs="Times New Roman"/>
        </w:rPr>
        <w:t>Pinellas</w:t>
      </w:r>
      <w:r w:rsidRPr="001C2824">
        <w:rPr>
          <w:rFonts w:ascii="Times New Roman" w:eastAsia="Times New Roman" w:hAnsi="Times New Roman" w:cs="Times New Roman"/>
        </w:rPr>
        <w:t xml:space="preserve"> County at </w:t>
      </w:r>
      <w:r w:rsidR="000309F2">
        <w:rPr>
          <w:rFonts w:ascii="Times New Roman" w:eastAsia="Times New Roman" w:hAnsi="Times New Roman" w:cs="Times New Roman"/>
        </w:rPr>
        <w:t>5</w:t>
      </w:r>
      <w:r w:rsidR="00DF5D08">
        <w:rPr>
          <w:rFonts w:ascii="Times New Roman" w:eastAsia="Times New Roman" w:hAnsi="Times New Roman" w:cs="Times New Roman"/>
        </w:rPr>
        <w:t>0</w:t>
      </w:r>
      <w:r w:rsidR="000309F2">
        <w:rPr>
          <w:rFonts w:ascii="Times New Roman" w:eastAsia="Times New Roman" w:hAnsi="Times New Roman" w:cs="Times New Roman"/>
        </w:rPr>
        <w:t>00 150</w:t>
      </w:r>
      <w:r w:rsidR="000309F2" w:rsidRPr="000309F2">
        <w:rPr>
          <w:rFonts w:ascii="Times New Roman" w:eastAsia="Times New Roman" w:hAnsi="Times New Roman" w:cs="Times New Roman"/>
          <w:vertAlign w:val="superscript"/>
        </w:rPr>
        <w:t>th</w:t>
      </w:r>
      <w:r w:rsidR="000309F2">
        <w:rPr>
          <w:rFonts w:ascii="Times New Roman" w:eastAsia="Times New Roman" w:hAnsi="Times New Roman" w:cs="Times New Roman"/>
        </w:rPr>
        <w:t xml:space="preserve"> Avenue North</w:t>
      </w:r>
      <w:r w:rsidRPr="001C2824">
        <w:rPr>
          <w:rFonts w:ascii="Times New Roman" w:eastAsia="Times New Roman" w:hAnsi="Times New Roman" w:cs="Times New Roman"/>
        </w:rPr>
        <w:t xml:space="preserve"> in </w:t>
      </w:r>
      <w:r w:rsidR="000309F2">
        <w:rPr>
          <w:rFonts w:ascii="Times New Roman" w:eastAsia="Times New Roman" w:hAnsi="Times New Roman" w:cs="Times New Roman"/>
        </w:rPr>
        <w:t>Clearwater</w:t>
      </w:r>
      <w:r w:rsidRPr="001C2824">
        <w:rPr>
          <w:rFonts w:ascii="Times New Roman" w:eastAsia="Times New Roman" w:hAnsi="Times New Roman" w:cs="Times New Roman"/>
        </w:rPr>
        <w:t xml:space="preserve">, Florida.  The UTM coordinates are Zone </w:t>
      </w:r>
      <w:r w:rsidRPr="003518AB">
        <w:rPr>
          <w:rFonts w:ascii="Times New Roman" w:eastAsia="Times New Roman" w:hAnsi="Times New Roman" w:cs="Times New Roman"/>
        </w:rPr>
        <w:t xml:space="preserve">17, </w:t>
      </w:r>
      <w:r w:rsidR="000309F2" w:rsidRPr="003518AB">
        <w:rPr>
          <w:rFonts w:ascii="Times New Roman" w:eastAsia="Times New Roman" w:hAnsi="Times New Roman" w:cs="Times New Roman"/>
        </w:rPr>
        <w:t>332.48</w:t>
      </w:r>
      <w:r w:rsidRPr="003518AB">
        <w:rPr>
          <w:rFonts w:ascii="Times New Roman" w:eastAsia="Times New Roman" w:hAnsi="Times New Roman" w:cs="Times New Roman"/>
        </w:rPr>
        <w:t xml:space="preserve"> km </w:t>
      </w:r>
      <w:proofErr w:type="gramStart"/>
      <w:r w:rsidRPr="003518AB">
        <w:rPr>
          <w:rFonts w:ascii="Times New Roman" w:eastAsia="Times New Roman" w:hAnsi="Times New Roman" w:cs="Times New Roman"/>
        </w:rPr>
        <w:t>East</w:t>
      </w:r>
      <w:proofErr w:type="gramEnd"/>
      <w:r w:rsidRPr="003518AB">
        <w:rPr>
          <w:rFonts w:ascii="Times New Roman" w:eastAsia="Times New Roman" w:hAnsi="Times New Roman" w:cs="Times New Roman"/>
        </w:rPr>
        <w:t xml:space="preserve">, and </w:t>
      </w:r>
      <w:r w:rsidR="000309F2" w:rsidRPr="003518AB">
        <w:rPr>
          <w:rFonts w:ascii="Times New Roman" w:eastAsia="Times New Roman" w:hAnsi="Times New Roman" w:cs="Times New Roman"/>
        </w:rPr>
        <w:t>3088.00</w:t>
      </w:r>
      <w:r w:rsidRPr="003518AB">
        <w:rPr>
          <w:rFonts w:ascii="Times New Roman" w:eastAsia="Times New Roman" w:hAnsi="Times New Roman" w:cs="Times New Roman"/>
        </w:rPr>
        <w:t xml:space="preserve"> km North</w:t>
      </w:r>
      <w:r w:rsidRPr="001C2824">
        <w:rPr>
          <w:rFonts w:ascii="Times New Roman" w:eastAsia="Times New Roman" w:hAnsi="Times New Roman" w:cs="Times New Roman"/>
        </w:rPr>
        <w:t xml:space="preserve">.  </w:t>
      </w:r>
    </w:p>
    <w:p w14:paraId="5FF6D291" w14:textId="77777777" w:rsidR="001C2824" w:rsidRPr="001C2824" w:rsidRDefault="001C2824" w:rsidP="001C2824">
      <w:pPr>
        <w:spacing w:after="0" w:line="240" w:lineRule="auto"/>
        <w:rPr>
          <w:rFonts w:ascii="Times New Roman" w:eastAsia="Times New Roman" w:hAnsi="Times New Roman" w:cs="Times New Roman"/>
        </w:rPr>
      </w:pPr>
      <w:r w:rsidRPr="001C2824">
        <w:rPr>
          <w:rFonts w:ascii="Times New Roman" w:eastAsia="Times New Roman" w:hAnsi="Times New Roman" w:cs="Times New Roman"/>
        </w:rPr>
        <w:t>This final permit is organized by the following sections:</w:t>
      </w:r>
    </w:p>
    <w:p w14:paraId="1AF8FBF7" w14:textId="77777777" w:rsidR="001C2824" w:rsidRPr="001C2824" w:rsidRDefault="001C2824" w:rsidP="001C2824">
      <w:pPr>
        <w:spacing w:before="120" w:after="0" w:line="240" w:lineRule="auto"/>
        <w:ind w:left="360"/>
        <w:rPr>
          <w:rFonts w:ascii="Times New Roman" w:eastAsia="Times New Roman" w:hAnsi="Times New Roman" w:cs="Times New Roman"/>
        </w:rPr>
      </w:pPr>
      <w:r w:rsidRPr="001C2824">
        <w:rPr>
          <w:rFonts w:ascii="Times New Roman" w:eastAsia="Times New Roman" w:hAnsi="Times New Roman" w:cs="Times New Roman"/>
        </w:rPr>
        <w:t>Section 1.  General Information</w:t>
      </w:r>
    </w:p>
    <w:p w14:paraId="5CE6ECCC" w14:textId="77777777" w:rsidR="001C2824" w:rsidRPr="001C2824" w:rsidRDefault="001C2824" w:rsidP="001C2824">
      <w:pPr>
        <w:spacing w:before="120" w:after="0" w:line="240" w:lineRule="auto"/>
        <w:ind w:left="1440" w:hanging="1080"/>
        <w:rPr>
          <w:rFonts w:ascii="Times New Roman" w:eastAsia="Times New Roman" w:hAnsi="Times New Roman" w:cs="Times New Roman"/>
        </w:rPr>
      </w:pPr>
      <w:r w:rsidRPr="001C2824">
        <w:rPr>
          <w:rFonts w:ascii="Times New Roman" w:eastAsia="Times New Roman" w:hAnsi="Times New Roman" w:cs="Times New Roman"/>
        </w:rPr>
        <w:t xml:space="preserve">Section 2.  Administrative </w:t>
      </w:r>
      <w:r w:rsidRPr="000309F2">
        <w:rPr>
          <w:rFonts w:ascii="Times New Roman" w:eastAsia="Times New Roman" w:hAnsi="Times New Roman" w:cs="Times New Roman"/>
        </w:rPr>
        <w:t>Requirements and Facility-wide Specific Conditions</w:t>
      </w:r>
      <w:r w:rsidRPr="001C2824">
        <w:rPr>
          <w:rFonts w:ascii="Times New Roman" w:eastAsia="Times New Roman" w:hAnsi="Times New Roman" w:cs="Times New Roman"/>
        </w:rPr>
        <w:t xml:space="preserve"> </w:t>
      </w:r>
    </w:p>
    <w:p w14:paraId="2217458C" w14:textId="77777777" w:rsidR="001C2824" w:rsidRPr="001C2824" w:rsidRDefault="001C2824" w:rsidP="001C2824">
      <w:pPr>
        <w:spacing w:before="120" w:after="0" w:line="240" w:lineRule="auto"/>
        <w:ind w:left="360"/>
        <w:rPr>
          <w:rFonts w:ascii="Times New Roman" w:eastAsia="Times New Roman" w:hAnsi="Times New Roman" w:cs="Times New Roman"/>
        </w:rPr>
      </w:pPr>
      <w:r w:rsidRPr="001C2824">
        <w:rPr>
          <w:rFonts w:ascii="Times New Roman" w:eastAsia="Times New Roman" w:hAnsi="Times New Roman" w:cs="Times New Roman"/>
        </w:rPr>
        <w:t>Section 3.  Emissions Unit Specific Conditions</w:t>
      </w:r>
    </w:p>
    <w:p w14:paraId="71D3D3DD" w14:textId="77777777" w:rsidR="001C2824" w:rsidRPr="001C2824" w:rsidRDefault="001C2824" w:rsidP="001C2824">
      <w:pPr>
        <w:spacing w:before="120" w:after="120" w:line="240" w:lineRule="auto"/>
        <w:ind w:left="360"/>
        <w:rPr>
          <w:rFonts w:ascii="Times New Roman" w:eastAsia="Times New Roman" w:hAnsi="Times New Roman" w:cs="Times New Roman"/>
        </w:rPr>
      </w:pPr>
      <w:r w:rsidRPr="001C2824">
        <w:rPr>
          <w:rFonts w:ascii="Times New Roman" w:eastAsia="Times New Roman" w:hAnsi="Times New Roman" w:cs="Times New Roman"/>
        </w:rPr>
        <w:t xml:space="preserve">Section 4.  Appendices </w:t>
      </w:r>
    </w:p>
    <w:p w14:paraId="6673B47A" w14:textId="77777777" w:rsidR="001C2824" w:rsidRPr="001C2824" w:rsidRDefault="001C2824" w:rsidP="001C2824">
      <w:pPr>
        <w:spacing w:after="120" w:line="240" w:lineRule="auto"/>
        <w:rPr>
          <w:rFonts w:ascii="Times New Roman" w:eastAsia="Times New Roman" w:hAnsi="Times New Roman" w:cs="Times New Roman"/>
        </w:rPr>
      </w:pPr>
      <w:r w:rsidRPr="001C2824">
        <w:rPr>
          <w:rFonts w:ascii="Times New Roman" w:eastAsia="Times New Roman" w:hAnsi="Times New Roman" w:cs="Times New Roman"/>
        </w:rPr>
        <w:t xml:space="preserve">Due to the technical nature of the project, the permit contains numerous acronyms and abbreviations, which are defined in Appendix </w:t>
      </w:r>
      <w:proofErr w:type="gramStart"/>
      <w:r w:rsidRPr="001C2824">
        <w:rPr>
          <w:rFonts w:ascii="Times New Roman" w:eastAsia="Times New Roman" w:hAnsi="Times New Roman" w:cs="Times New Roman"/>
        </w:rPr>
        <w:t>A</w:t>
      </w:r>
      <w:proofErr w:type="gramEnd"/>
      <w:r w:rsidRPr="001C2824">
        <w:rPr>
          <w:rFonts w:ascii="Times New Roman" w:eastAsia="Times New Roman" w:hAnsi="Times New Roman" w:cs="Times New Roman"/>
        </w:rPr>
        <w:t xml:space="preserve"> of Section 4 of this permit.</w:t>
      </w:r>
    </w:p>
    <w:p w14:paraId="7FDF9B6F" w14:textId="77777777" w:rsidR="001C2824" w:rsidRPr="001C2824" w:rsidRDefault="001C2824" w:rsidP="001C2824">
      <w:pPr>
        <w:spacing w:after="120" w:line="240" w:lineRule="auto"/>
        <w:rPr>
          <w:rFonts w:ascii="Times New Roman" w:eastAsia="Times New Roman" w:hAnsi="Times New Roman" w:cs="Times New Roman"/>
        </w:rPr>
      </w:pPr>
      <w:r w:rsidRPr="001C2824">
        <w:rPr>
          <w:rFonts w:ascii="Times New Roman" w:eastAsia="Times New Roman" w:hAnsi="Times New Roman" w:cs="Times New Roman"/>
        </w:rPr>
        <w:t xml:space="preserve">This air pollution permit is issued under the provisions of:  Chapter 403 of the Florida Statutes (F.S.) and Chapters 62-4, 62-204, 62-210, 62-212, 62-296 and 62-297 of the Florida Administrative Code (F.A.C.).  The </w:t>
      </w:r>
      <w:proofErr w:type="spellStart"/>
      <w:r w:rsidRPr="001C2824">
        <w:rPr>
          <w:rFonts w:ascii="Times New Roman" w:eastAsia="Times New Roman" w:hAnsi="Times New Roman" w:cs="Times New Roman"/>
        </w:rPr>
        <w:t>permittee</w:t>
      </w:r>
      <w:proofErr w:type="spellEnd"/>
      <w:r w:rsidRPr="001C2824">
        <w:rPr>
          <w:rFonts w:ascii="Times New Roman" w:eastAsia="Times New Roman" w:hAnsi="Times New Roman" w:cs="Times New Roman"/>
        </w:rPr>
        <w:t xml:space="preserve"> is authorized to conduct the proposed work in accordance with the conditions of this permit</w:t>
      </w:r>
      <w:r w:rsidRPr="001C2824">
        <w:rPr>
          <w:rFonts w:ascii="Times New Roman" w:eastAsia="Times New Roman" w:hAnsi="Times New Roman" w:cs="Times New Roman"/>
          <w:i/>
        </w:rPr>
        <w:t xml:space="preserve">.  </w:t>
      </w:r>
    </w:p>
    <w:p w14:paraId="405AFFD7" w14:textId="77777777" w:rsidR="001C2824" w:rsidRPr="003518AB" w:rsidRDefault="001C2824" w:rsidP="001C2824">
      <w:pPr>
        <w:widowControl w:val="0"/>
        <w:tabs>
          <w:tab w:val="left" w:pos="0"/>
        </w:tabs>
        <w:spacing w:after="120" w:line="240" w:lineRule="auto"/>
        <w:rPr>
          <w:rFonts w:ascii="Times New Roman" w:eastAsia="Times New Roman" w:hAnsi="Times New Roman" w:cs="Times New Roman"/>
        </w:rPr>
      </w:pPr>
      <w:r w:rsidRPr="003518AB">
        <w:rPr>
          <w:rFonts w:ascii="Times New Roman" w:eastAsia="Times New Roman" w:hAnsi="Times New Roman" w:cs="Times New Roman"/>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7" w:history="1">
        <w:r w:rsidRPr="003518AB">
          <w:rPr>
            <w:rFonts w:ascii="Times New Roman" w:eastAsia="Times New Roman" w:hAnsi="Times New Roman" w:cs="Times New Roman"/>
            <w:color w:val="0000FF"/>
            <w:u w:val="single"/>
          </w:rPr>
          <w:t>Agency.Clerk@dep.state.fl.us</w:t>
        </w:r>
      </w:hyperlink>
      <w:r w:rsidRPr="003518AB">
        <w:rPr>
          <w:rFonts w:ascii="Times New Roman" w:eastAsia="Times New Roman" w:hAnsi="Times New Roman" w:cs="Times New Roman"/>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7E15A129" w14:textId="77777777" w:rsidR="001C2824" w:rsidRPr="003518AB" w:rsidRDefault="001C2824" w:rsidP="001C2824">
      <w:pPr>
        <w:widowControl w:val="0"/>
        <w:tabs>
          <w:tab w:val="left" w:pos="0"/>
        </w:tabs>
        <w:spacing w:after="120" w:line="240" w:lineRule="auto"/>
        <w:rPr>
          <w:rFonts w:ascii="Times New Roman" w:eastAsia="Times New Roman" w:hAnsi="Times New Roman" w:cs="Times New Roman"/>
        </w:rPr>
      </w:pPr>
      <w:r w:rsidRPr="003518AB">
        <w:rPr>
          <w:rFonts w:ascii="Times New Roman" w:eastAsia="Times New Roman" w:hAnsi="Times New Roman" w:cs="Times New Roman"/>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w:t>
      </w:r>
      <w:r w:rsidRPr="003518AB">
        <w:rPr>
          <w:rFonts w:ascii="Times New Roman" w:eastAsia="Times New Roman" w:hAnsi="Times New Roman" w:cs="Times New Roman"/>
        </w:rPr>
        <w:lastRenderedPageBreak/>
        <w:t>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1ED49BBB" w14:textId="77777777" w:rsidR="001C2824" w:rsidRPr="003518AB" w:rsidRDefault="001C2824" w:rsidP="001C2824">
      <w:pPr>
        <w:widowControl w:val="0"/>
        <w:tabs>
          <w:tab w:val="left" w:pos="0"/>
        </w:tabs>
        <w:spacing w:after="120" w:line="240" w:lineRule="auto"/>
        <w:rPr>
          <w:rFonts w:ascii="Times New Roman" w:eastAsia="Times New Roman" w:hAnsi="Times New Roman" w:cs="Times New Roman"/>
        </w:rPr>
      </w:pPr>
      <w:r w:rsidRPr="003518AB">
        <w:rPr>
          <w:rFonts w:ascii="Times New Roman" w:eastAsia="Times New Roman" w:hAnsi="Times New Roman" w:cs="Times New Roman"/>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14:paraId="5D6715E5" w14:textId="77777777" w:rsidR="001C2824" w:rsidRPr="003518AB" w:rsidRDefault="001C2824" w:rsidP="001C2824">
      <w:pPr>
        <w:spacing w:after="120" w:line="240" w:lineRule="auto"/>
        <w:rPr>
          <w:rFonts w:ascii="Times New Roman" w:eastAsia="Times New Roman" w:hAnsi="Times New Roman" w:cs="Times New Roman"/>
          <w:szCs w:val="20"/>
        </w:rPr>
      </w:pPr>
      <w:r w:rsidRPr="003518AB">
        <w:rPr>
          <w:rFonts w:ascii="Times New Roman" w:eastAsia="Times New Roman" w:hAnsi="Times New Roman" w:cs="Times New Roman"/>
          <w:szCs w:val="20"/>
        </w:rPr>
        <w:t>Mediation is not available in this proceeding.</w:t>
      </w:r>
    </w:p>
    <w:p w14:paraId="56BFDE89" w14:textId="77777777" w:rsidR="001C2824" w:rsidRPr="001C2824" w:rsidRDefault="001C2824" w:rsidP="001C2824">
      <w:pPr>
        <w:spacing w:after="0" w:line="240" w:lineRule="auto"/>
        <w:rPr>
          <w:rFonts w:ascii="Times New Roman" w:eastAsia="Times New Roman" w:hAnsi="Times New Roman" w:cs="Times New Roman"/>
          <w:sz w:val="20"/>
          <w:szCs w:val="20"/>
        </w:rPr>
      </w:pPr>
      <w:r w:rsidRPr="003518AB">
        <w:rPr>
          <w:rFonts w:ascii="Times New Roman" w:eastAsia="Times New Roman" w:hAnsi="Times New Roman" w:cs="Times New Roman"/>
          <w:szCs w:val="20"/>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3518AB">
        <w:rPr>
          <w:rFonts w:ascii="Times New Roman" w:eastAsia="Times New Roman" w:hAnsi="Times New Roman" w:cs="Times New Roman"/>
          <w:caps/>
          <w:szCs w:val="20"/>
        </w:rPr>
        <w:t>c</w:t>
      </w:r>
      <w:r w:rsidRPr="003518AB">
        <w:rPr>
          <w:rFonts w:ascii="Times New Roman" w:eastAsia="Times New Roman" w:hAnsi="Times New Roman" w:cs="Times New Roman"/>
          <w:szCs w:val="20"/>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14:paraId="19C920A3" w14:textId="77777777" w:rsidR="001C2824" w:rsidRPr="001C2824" w:rsidRDefault="001C2824" w:rsidP="001C2824">
      <w:pPr>
        <w:spacing w:after="0" w:line="240" w:lineRule="auto"/>
        <w:ind w:left="3960"/>
        <w:rPr>
          <w:rFonts w:ascii="Times New Roman" w:eastAsia="Times New Roman" w:hAnsi="Times New Roman" w:cs="Times New Roman"/>
        </w:rPr>
      </w:pPr>
    </w:p>
    <w:p w14:paraId="53F5D226" w14:textId="77777777" w:rsidR="001C2824" w:rsidRPr="001C2824" w:rsidRDefault="001C2824" w:rsidP="001C2824">
      <w:pPr>
        <w:spacing w:after="0" w:line="240" w:lineRule="auto"/>
        <w:ind w:left="3960"/>
        <w:rPr>
          <w:rFonts w:ascii="Times New Roman" w:eastAsia="Times New Roman" w:hAnsi="Times New Roman" w:cs="Times New Roman"/>
        </w:rPr>
      </w:pPr>
      <w:r w:rsidRPr="001C2824">
        <w:rPr>
          <w:rFonts w:ascii="Times New Roman" w:eastAsia="Times New Roman" w:hAnsi="Times New Roman" w:cs="Times New Roman"/>
        </w:rPr>
        <w:t xml:space="preserve">Executed in </w:t>
      </w:r>
      <w:r w:rsidRPr="001C2824">
        <w:rPr>
          <w:rFonts w:ascii="Times New Roman" w:eastAsia="Times New Roman" w:hAnsi="Times New Roman" w:cs="Times New Roman"/>
          <w:shd w:val="clear" w:color="auto" w:fill="FFFFFF"/>
        </w:rPr>
        <w:t>Hillsborough County,</w:t>
      </w:r>
      <w:r w:rsidRPr="001C2824">
        <w:rPr>
          <w:rFonts w:ascii="Times New Roman" w:eastAsia="Times New Roman" w:hAnsi="Times New Roman" w:cs="Times New Roman"/>
        </w:rPr>
        <w:t xml:space="preserve"> Florida</w:t>
      </w:r>
    </w:p>
    <w:p w14:paraId="188BD9D8" w14:textId="77777777" w:rsidR="000309F2" w:rsidRDefault="000309F2" w:rsidP="001C2824">
      <w:pPr>
        <w:numPr>
          <w:ilvl w:val="12"/>
          <w:numId w:val="0"/>
        </w:numPr>
        <w:tabs>
          <w:tab w:val="left" w:pos="8280"/>
        </w:tabs>
        <w:spacing w:after="0" w:line="240" w:lineRule="auto"/>
        <w:ind w:left="3960"/>
        <w:rPr>
          <w:rFonts w:ascii="Times New Roman" w:eastAsia="Times New Roman" w:hAnsi="Times New Roman" w:cs="Times New Roman"/>
          <w:noProof/>
        </w:rPr>
      </w:pPr>
    </w:p>
    <w:p w14:paraId="4830E55F" w14:textId="085386AC" w:rsidR="000309F2" w:rsidRDefault="000309F2" w:rsidP="001C2824">
      <w:pPr>
        <w:numPr>
          <w:ilvl w:val="12"/>
          <w:numId w:val="0"/>
        </w:numPr>
        <w:tabs>
          <w:tab w:val="left" w:pos="8280"/>
        </w:tabs>
        <w:spacing w:after="0" w:line="240" w:lineRule="auto"/>
        <w:ind w:left="3960"/>
        <w:rPr>
          <w:rFonts w:ascii="Times New Roman" w:eastAsia="Times New Roman" w:hAnsi="Times New Roman" w:cs="Times New Roman"/>
          <w:noProof/>
        </w:rPr>
      </w:pPr>
    </w:p>
    <w:p w14:paraId="16DC464E" w14:textId="545AB00B" w:rsidR="000309F2" w:rsidRPr="002D6876" w:rsidRDefault="002D6876" w:rsidP="002D6876">
      <w:pPr>
        <w:numPr>
          <w:ilvl w:val="12"/>
          <w:numId w:val="0"/>
        </w:numPr>
        <w:tabs>
          <w:tab w:val="left" w:pos="7290"/>
          <w:tab w:val="left" w:pos="8280"/>
        </w:tabs>
        <w:spacing w:after="0" w:line="240" w:lineRule="auto"/>
        <w:ind w:left="3960"/>
        <w:rPr>
          <w:rFonts w:ascii="Times New Roman" w:eastAsia="Times New Roman" w:hAnsi="Times New Roman" w:cs="Times New Roman"/>
          <w:noProof/>
          <w:color w:val="0000CC"/>
        </w:rPr>
      </w:pPr>
      <w:r>
        <w:rPr>
          <w:rFonts w:ascii="Times New Roman" w:eastAsia="Times New Roman" w:hAnsi="Times New Roman" w:cs="Times New Roman"/>
          <w:noProof/>
        </w:rPr>
        <w:tab/>
      </w:r>
    </w:p>
    <w:p w14:paraId="1B81DB2E" w14:textId="7E7BF597" w:rsidR="000309F2" w:rsidRDefault="000309F2" w:rsidP="001C2824">
      <w:pPr>
        <w:numPr>
          <w:ilvl w:val="12"/>
          <w:numId w:val="0"/>
        </w:numPr>
        <w:tabs>
          <w:tab w:val="left" w:pos="8280"/>
        </w:tabs>
        <w:spacing w:after="0" w:line="240" w:lineRule="auto"/>
        <w:ind w:left="3960"/>
        <w:rPr>
          <w:rFonts w:ascii="Times New Roman" w:eastAsia="Times New Roman" w:hAnsi="Times New Roman" w:cs="Times New Roman"/>
          <w:noProof/>
        </w:rPr>
      </w:pPr>
    </w:p>
    <w:p w14:paraId="5FC23A11" w14:textId="3F684B8D" w:rsidR="001C2824" w:rsidRPr="00F36947" w:rsidRDefault="00F36947" w:rsidP="001C2824">
      <w:pPr>
        <w:numPr>
          <w:ilvl w:val="12"/>
          <w:numId w:val="0"/>
        </w:numPr>
        <w:tabs>
          <w:tab w:val="left" w:pos="8280"/>
        </w:tabs>
        <w:spacing w:after="0" w:line="240" w:lineRule="auto"/>
        <w:ind w:left="3960"/>
        <w:rPr>
          <w:rFonts w:ascii="Times New Roman" w:eastAsia="Times New Roman" w:hAnsi="Times New Roman" w:cs="Times New Roman"/>
          <w:noProof/>
          <w:u w:val="single"/>
        </w:rPr>
      </w:pPr>
      <w:r>
        <w:rPr>
          <w:rFonts w:ascii="Times New Roman" w:eastAsia="Times New Roman" w:hAnsi="Times New Roman" w:cs="Times New Roman"/>
          <w:noProof/>
        </w:rPr>
        <w:t xml:space="preserve">_________________________   </w:t>
      </w:r>
      <w:r w:rsidRPr="00F36947">
        <w:rPr>
          <w:rFonts w:ascii="Times New Roman" w:eastAsia="Times New Roman" w:hAnsi="Times New Roman" w:cs="Times New Roman"/>
          <w:noProof/>
          <w:u w:val="single"/>
        </w:rPr>
        <w:t xml:space="preserve"> </w:t>
      </w:r>
      <w:r w:rsidR="00B653F9">
        <w:rPr>
          <w:rFonts w:ascii="Times New Roman" w:eastAsia="Times New Roman" w:hAnsi="Times New Roman" w:cs="Times New Roman"/>
          <w:noProof/>
          <w:u w:val="single"/>
        </w:rPr>
        <w:t>_____________</w:t>
      </w:r>
    </w:p>
    <w:p w14:paraId="393A8D85" w14:textId="6CE7B791" w:rsidR="001C2824" w:rsidRPr="001C2824" w:rsidRDefault="000309F2" w:rsidP="001C2824">
      <w:pPr>
        <w:suppressAutoHyphens/>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ab/>
      </w:r>
      <w:r>
        <w:rPr>
          <w:rFonts w:ascii="Times New Roman" w:eastAsia="Times New Roman" w:hAnsi="Times New Roman" w:cs="Times New Roman"/>
          <w:szCs w:val="20"/>
        </w:rPr>
        <w:tab/>
      </w:r>
      <w:r>
        <w:rPr>
          <w:rFonts w:ascii="Times New Roman" w:eastAsia="Times New Roman" w:hAnsi="Times New Roman" w:cs="Times New Roman"/>
          <w:szCs w:val="20"/>
        </w:rPr>
        <w:tab/>
      </w:r>
      <w:r>
        <w:rPr>
          <w:rFonts w:ascii="Times New Roman" w:eastAsia="Times New Roman" w:hAnsi="Times New Roman" w:cs="Times New Roman"/>
          <w:szCs w:val="20"/>
        </w:rPr>
        <w:tab/>
      </w:r>
      <w:r>
        <w:rPr>
          <w:rFonts w:ascii="Times New Roman" w:eastAsia="Times New Roman" w:hAnsi="Times New Roman" w:cs="Times New Roman"/>
          <w:szCs w:val="20"/>
        </w:rPr>
        <w:tab/>
        <w:t xml:space="preserve">      </w:t>
      </w:r>
      <w:r w:rsidR="001C2824" w:rsidRPr="001C2824">
        <w:rPr>
          <w:rFonts w:ascii="Times New Roman" w:eastAsia="Times New Roman" w:hAnsi="Times New Roman" w:cs="Times New Roman"/>
          <w:szCs w:val="20"/>
        </w:rPr>
        <w:t>Kelley M. Boatwri</w:t>
      </w:r>
      <w:r>
        <w:rPr>
          <w:rFonts w:ascii="Times New Roman" w:eastAsia="Times New Roman" w:hAnsi="Times New Roman" w:cs="Times New Roman"/>
          <w:szCs w:val="20"/>
        </w:rPr>
        <w:t>ght</w:t>
      </w:r>
      <w:r>
        <w:rPr>
          <w:rFonts w:ascii="Times New Roman" w:eastAsia="Times New Roman" w:hAnsi="Times New Roman" w:cs="Times New Roman"/>
          <w:szCs w:val="20"/>
        </w:rPr>
        <w:tab/>
      </w:r>
      <w:r w:rsidR="00F36947">
        <w:rPr>
          <w:rFonts w:ascii="Times New Roman" w:eastAsia="Times New Roman" w:hAnsi="Times New Roman" w:cs="Times New Roman"/>
          <w:szCs w:val="20"/>
        </w:rPr>
        <w:t xml:space="preserve">       </w:t>
      </w:r>
      <w:r w:rsidR="001C2824" w:rsidRPr="001C2824">
        <w:rPr>
          <w:rFonts w:ascii="Times New Roman" w:eastAsia="Times New Roman" w:hAnsi="Times New Roman" w:cs="Times New Roman"/>
          <w:szCs w:val="20"/>
        </w:rPr>
        <w:t>Effective Date</w:t>
      </w:r>
    </w:p>
    <w:p w14:paraId="1653FE03" w14:textId="6616F87B" w:rsidR="000309F2" w:rsidRDefault="000309F2" w:rsidP="001C2824">
      <w:pPr>
        <w:suppressAutoHyphens/>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ab/>
      </w:r>
      <w:r>
        <w:rPr>
          <w:rFonts w:ascii="Times New Roman" w:eastAsia="Times New Roman" w:hAnsi="Times New Roman" w:cs="Times New Roman"/>
          <w:szCs w:val="20"/>
        </w:rPr>
        <w:tab/>
      </w:r>
      <w:r>
        <w:rPr>
          <w:rFonts w:ascii="Times New Roman" w:eastAsia="Times New Roman" w:hAnsi="Times New Roman" w:cs="Times New Roman"/>
          <w:szCs w:val="20"/>
        </w:rPr>
        <w:tab/>
      </w:r>
      <w:r>
        <w:rPr>
          <w:rFonts w:ascii="Times New Roman" w:eastAsia="Times New Roman" w:hAnsi="Times New Roman" w:cs="Times New Roman"/>
          <w:szCs w:val="20"/>
        </w:rPr>
        <w:tab/>
      </w:r>
      <w:r>
        <w:rPr>
          <w:rFonts w:ascii="Times New Roman" w:eastAsia="Times New Roman" w:hAnsi="Times New Roman" w:cs="Times New Roman"/>
          <w:szCs w:val="20"/>
        </w:rPr>
        <w:tab/>
        <w:t xml:space="preserve">      </w:t>
      </w:r>
      <w:r w:rsidR="001C2824" w:rsidRPr="001C2824">
        <w:rPr>
          <w:rFonts w:ascii="Times New Roman" w:eastAsia="Times New Roman" w:hAnsi="Times New Roman" w:cs="Times New Roman"/>
          <w:szCs w:val="20"/>
        </w:rPr>
        <w:t xml:space="preserve">Permitting &amp; Waste Cleanup </w:t>
      </w:r>
    </w:p>
    <w:p w14:paraId="2F4472A3" w14:textId="016C6905" w:rsidR="001C2824" w:rsidRPr="001C2824" w:rsidRDefault="000309F2" w:rsidP="000309F2">
      <w:pPr>
        <w:suppressAutoHyphens/>
        <w:spacing w:after="0" w:line="240" w:lineRule="auto"/>
        <w:ind w:left="2880" w:firstLine="720"/>
        <w:rPr>
          <w:rFonts w:ascii="Times New Roman" w:eastAsia="Times New Roman" w:hAnsi="Times New Roman" w:cs="Times New Roman"/>
          <w:szCs w:val="20"/>
        </w:rPr>
      </w:pPr>
      <w:r>
        <w:rPr>
          <w:rFonts w:ascii="Times New Roman" w:eastAsia="Times New Roman" w:hAnsi="Times New Roman" w:cs="Times New Roman"/>
          <w:szCs w:val="20"/>
        </w:rPr>
        <w:t xml:space="preserve">      </w:t>
      </w:r>
      <w:r w:rsidR="001C2824" w:rsidRPr="001C2824">
        <w:rPr>
          <w:rFonts w:ascii="Times New Roman" w:eastAsia="Times New Roman" w:hAnsi="Times New Roman" w:cs="Times New Roman"/>
          <w:szCs w:val="20"/>
        </w:rPr>
        <w:t>Program Administrator</w:t>
      </w:r>
    </w:p>
    <w:p w14:paraId="6FEE9DDF" w14:textId="5C01E314" w:rsidR="001C2824" w:rsidRPr="001C2824" w:rsidRDefault="000309F2" w:rsidP="000309F2">
      <w:pPr>
        <w:suppressAutoHyphens/>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 xml:space="preserve">                                                                       </w:t>
      </w:r>
      <w:r w:rsidR="001C2824" w:rsidRPr="001C2824">
        <w:rPr>
          <w:rFonts w:ascii="Times New Roman" w:eastAsia="Times New Roman" w:hAnsi="Times New Roman" w:cs="Times New Roman"/>
          <w:szCs w:val="20"/>
        </w:rPr>
        <w:t>Southwest District</w:t>
      </w:r>
    </w:p>
    <w:p w14:paraId="302B58DE" w14:textId="5C42EF11" w:rsidR="001C2824" w:rsidRPr="001C2824" w:rsidRDefault="001C2824" w:rsidP="001C2824">
      <w:pPr>
        <w:suppressAutoHyphens/>
        <w:spacing w:after="0" w:line="240" w:lineRule="auto"/>
        <w:rPr>
          <w:rFonts w:ascii="Times New Roman" w:eastAsia="Times New Roman" w:hAnsi="Times New Roman" w:cs="Times New Roman"/>
        </w:rPr>
      </w:pPr>
    </w:p>
    <w:p w14:paraId="09FD0302" w14:textId="77777777" w:rsidR="001C2824" w:rsidRDefault="001C2824" w:rsidP="001C2824">
      <w:pPr>
        <w:suppressAutoHyphens/>
        <w:spacing w:after="0" w:line="240" w:lineRule="auto"/>
        <w:rPr>
          <w:rFonts w:ascii="Times New Roman" w:eastAsia="Times New Roman" w:hAnsi="Times New Roman" w:cs="Times New Roman"/>
        </w:rPr>
      </w:pPr>
    </w:p>
    <w:p w14:paraId="4A692CB5" w14:textId="77777777" w:rsidR="000309F2" w:rsidRDefault="000309F2" w:rsidP="001C2824">
      <w:pPr>
        <w:suppressAutoHyphens/>
        <w:spacing w:after="0" w:line="240" w:lineRule="auto"/>
        <w:rPr>
          <w:rFonts w:ascii="Times New Roman" w:eastAsia="Times New Roman" w:hAnsi="Times New Roman" w:cs="Times New Roman"/>
        </w:rPr>
      </w:pPr>
    </w:p>
    <w:p w14:paraId="3FE4F272" w14:textId="77777777" w:rsidR="000309F2" w:rsidRDefault="000309F2" w:rsidP="001C2824">
      <w:pPr>
        <w:suppressAutoHyphens/>
        <w:spacing w:after="0" w:line="240" w:lineRule="auto"/>
        <w:rPr>
          <w:rFonts w:ascii="Times New Roman" w:eastAsia="Times New Roman" w:hAnsi="Times New Roman" w:cs="Times New Roman"/>
        </w:rPr>
      </w:pPr>
    </w:p>
    <w:p w14:paraId="4D35DF52" w14:textId="77777777" w:rsidR="000309F2" w:rsidRDefault="000309F2" w:rsidP="001C2824">
      <w:pPr>
        <w:suppressAutoHyphens/>
        <w:spacing w:after="0" w:line="240" w:lineRule="auto"/>
        <w:rPr>
          <w:rFonts w:ascii="Times New Roman" w:eastAsia="Times New Roman" w:hAnsi="Times New Roman" w:cs="Times New Roman"/>
        </w:rPr>
      </w:pPr>
    </w:p>
    <w:p w14:paraId="26C539D0" w14:textId="77777777" w:rsidR="000309F2" w:rsidRDefault="000309F2" w:rsidP="001C2824">
      <w:pPr>
        <w:suppressAutoHyphens/>
        <w:spacing w:after="0" w:line="240" w:lineRule="auto"/>
        <w:rPr>
          <w:rFonts w:ascii="Times New Roman" w:eastAsia="Times New Roman" w:hAnsi="Times New Roman" w:cs="Times New Roman"/>
        </w:rPr>
      </w:pPr>
    </w:p>
    <w:p w14:paraId="77479F0D" w14:textId="77777777" w:rsidR="000309F2" w:rsidRDefault="000309F2" w:rsidP="001C2824">
      <w:pPr>
        <w:suppressAutoHyphens/>
        <w:spacing w:after="0" w:line="240" w:lineRule="auto"/>
        <w:rPr>
          <w:rFonts w:ascii="Times New Roman" w:eastAsia="Times New Roman" w:hAnsi="Times New Roman" w:cs="Times New Roman"/>
        </w:rPr>
      </w:pPr>
    </w:p>
    <w:p w14:paraId="11ADA24C" w14:textId="77777777" w:rsidR="000309F2" w:rsidRDefault="000309F2" w:rsidP="001C2824">
      <w:pPr>
        <w:suppressAutoHyphens/>
        <w:spacing w:after="0" w:line="240" w:lineRule="auto"/>
        <w:rPr>
          <w:rFonts w:ascii="Times New Roman" w:eastAsia="Times New Roman" w:hAnsi="Times New Roman" w:cs="Times New Roman"/>
        </w:rPr>
      </w:pPr>
    </w:p>
    <w:p w14:paraId="4D37F8BA" w14:textId="77777777" w:rsidR="000309F2" w:rsidRDefault="000309F2" w:rsidP="001C2824">
      <w:pPr>
        <w:suppressAutoHyphens/>
        <w:spacing w:after="0" w:line="240" w:lineRule="auto"/>
        <w:rPr>
          <w:rFonts w:ascii="Times New Roman" w:eastAsia="Times New Roman" w:hAnsi="Times New Roman" w:cs="Times New Roman"/>
        </w:rPr>
      </w:pPr>
    </w:p>
    <w:p w14:paraId="774DDD78" w14:textId="77777777" w:rsidR="000309F2" w:rsidRDefault="000309F2" w:rsidP="001C2824">
      <w:pPr>
        <w:suppressAutoHyphens/>
        <w:spacing w:after="0" w:line="240" w:lineRule="auto"/>
        <w:rPr>
          <w:rFonts w:ascii="Times New Roman" w:eastAsia="Times New Roman" w:hAnsi="Times New Roman" w:cs="Times New Roman"/>
        </w:rPr>
      </w:pPr>
    </w:p>
    <w:p w14:paraId="01364600" w14:textId="77777777" w:rsidR="000309F2" w:rsidRDefault="000309F2" w:rsidP="001C2824">
      <w:pPr>
        <w:suppressAutoHyphens/>
        <w:spacing w:after="0" w:line="240" w:lineRule="auto"/>
        <w:rPr>
          <w:rFonts w:ascii="Times New Roman" w:eastAsia="Times New Roman" w:hAnsi="Times New Roman" w:cs="Times New Roman"/>
        </w:rPr>
      </w:pPr>
    </w:p>
    <w:p w14:paraId="1A2815CA" w14:textId="77777777" w:rsidR="000309F2" w:rsidRDefault="000309F2" w:rsidP="001C2824">
      <w:pPr>
        <w:suppressAutoHyphens/>
        <w:spacing w:after="0" w:line="240" w:lineRule="auto"/>
        <w:rPr>
          <w:rFonts w:ascii="Times New Roman" w:eastAsia="Times New Roman" w:hAnsi="Times New Roman" w:cs="Times New Roman"/>
        </w:rPr>
      </w:pPr>
    </w:p>
    <w:p w14:paraId="0ED8AB2C" w14:textId="77777777" w:rsidR="000309F2" w:rsidRDefault="000309F2" w:rsidP="001C2824">
      <w:pPr>
        <w:suppressAutoHyphens/>
        <w:spacing w:after="0" w:line="240" w:lineRule="auto"/>
        <w:rPr>
          <w:rFonts w:ascii="Times New Roman" w:eastAsia="Times New Roman" w:hAnsi="Times New Roman" w:cs="Times New Roman"/>
        </w:rPr>
      </w:pPr>
    </w:p>
    <w:p w14:paraId="292B6C39" w14:textId="77777777" w:rsidR="000309F2" w:rsidRDefault="000309F2" w:rsidP="001C2824">
      <w:pPr>
        <w:suppressAutoHyphens/>
        <w:spacing w:after="0" w:line="240" w:lineRule="auto"/>
        <w:rPr>
          <w:rFonts w:ascii="Times New Roman" w:eastAsia="Times New Roman" w:hAnsi="Times New Roman" w:cs="Times New Roman"/>
        </w:rPr>
      </w:pPr>
    </w:p>
    <w:p w14:paraId="01E38F81" w14:textId="77777777" w:rsidR="000309F2" w:rsidRDefault="000309F2" w:rsidP="001C2824">
      <w:pPr>
        <w:suppressAutoHyphens/>
        <w:spacing w:after="0" w:line="240" w:lineRule="auto"/>
        <w:rPr>
          <w:rFonts w:ascii="Times New Roman" w:eastAsia="Times New Roman" w:hAnsi="Times New Roman" w:cs="Times New Roman"/>
        </w:rPr>
      </w:pPr>
    </w:p>
    <w:p w14:paraId="1204F9F5" w14:textId="77777777" w:rsidR="000309F2" w:rsidRPr="001C2824" w:rsidRDefault="000309F2" w:rsidP="001C2824">
      <w:pPr>
        <w:suppressAutoHyphens/>
        <w:spacing w:after="0" w:line="240" w:lineRule="auto"/>
        <w:rPr>
          <w:rFonts w:ascii="Times New Roman" w:eastAsia="Times New Roman" w:hAnsi="Times New Roman" w:cs="Times New Roman"/>
        </w:rPr>
      </w:pPr>
    </w:p>
    <w:p w14:paraId="63F5DCAC" w14:textId="77777777" w:rsidR="001C2824" w:rsidRPr="001C2824" w:rsidRDefault="001C2824" w:rsidP="001C2824">
      <w:pPr>
        <w:widowControl w:val="0"/>
        <w:spacing w:after="120" w:line="240" w:lineRule="auto"/>
        <w:jc w:val="center"/>
        <w:rPr>
          <w:rFonts w:ascii="Times New Roman" w:eastAsia="Times New Roman" w:hAnsi="Times New Roman" w:cs="Times New Roman"/>
          <w:b/>
        </w:rPr>
      </w:pPr>
      <w:r w:rsidRPr="001C2824">
        <w:rPr>
          <w:rFonts w:ascii="Times New Roman" w:eastAsia="Times New Roman" w:hAnsi="Times New Roman" w:cs="Times New Roman"/>
          <w:b/>
        </w:rPr>
        <w:lastRenderedPageBreak/>
        <w:t>CERTIFICATE OF SERVICE</w:t>
      </w:r>
    </w:p>
    <w:p w14:paraId="6A1F8F35" w14:textId="77777777" w:rsidR="001C2824" w:rsidRPr="003518AB" w:rsidRDefault="001C2824" w:rsidP="001C2824">
      <w:pPr>
        <w:widowControl w:val="0"/>
        <w:spacing w:after="120" w:line="240" w:lineRule="auto"/>
        <w:rPr>
          <w:rFonts w:ascii="Times New Roman" w:eastAsia="Times New Roman" w:hAnsi="Times New Roman" w:cs="Times New Roman"/>
        </w:rPr>
      </w:pPr>
      <w:r w:rsidRPr="001C2824">
        <w:rPr>
          <w:rFonts w:ascii="Times New Roman" w:eastAsia="Times New Roman" w:hAnsi="Times New Roman" w:cs="Times New Roman"/>
        </w:rPr>
        <w:t xml:space="preserve">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w:t>
      </w:r>
      <w:r w:rsidRPr="003518AB">
        <w:rPr>
          <w:rFonts w:ascii="Times New Roman" w:eastAsia="Times New Roman" w:hAnsi="Times New Roman" w:cs="Times New Roman"/>
        </w:rPr>
        <w:t>business on the date indicated below to the persons listed below.</w:t>
      </w:r>
    </w:p>
    <w:p w14:paraId="57C5C8CE" w14:textId="77777777" w:rsidR="001C2824" w:rsidRPr="003518AB" w:rsidRDefault="000309F2" w:rsidP="001C2824">
      <w:pPr>
        <w:widowControl w:val="0"/>
        <w:tabs>
          <w:tab w:val="left" w:pos="-720"/>
          <w:tab w:val="left" w:pos="4320"/>
        </w:tabs>
        <w:spacing w:after="120" w:line="240" w:lineRule="auto"/>
        <w:ind w:left="360"/>
        <w:outlineLvl w:val="0"/>
        <w:rPr>
          <w:rFonts w:ascii="Times New Roman" w:eastAsia="Times New Roman" w:hAnsi="Times New Roman" w:cs="Times New Roman"/>
        </w:rPr>
      </w:pPr>
      <w:r w:rsidRPr="003518AB">
        <w:rPr>
          <w:rFonts w:ascii="Times New Roman" w:eastAsia="Times New Roman" w:hAnsi="Times New Roman" w:cs="Times New Roman"/>
        </w:rPr>
        <w:t>Mr. Gary Glascock, City of Largo</w:t>
      </w:r>
      <w:r w:rsidR="00621164" w:rsidRPr="003518AB">
        <w:rPr>
          <w:rFonts w:ascii="Times New Roman" w:eastAsia="Times New Roman" w:hAnsi="Times New Roman" w:cs="Times New Roman"/>
        </w:rPr>
        <w:t xml:space="preserve"> (gjonesgl@largo.com</w:t>
      </w:r>
      <w:r w:rsidR="001C2824" w:rsidRPr="003518AB">
        <w:rPr>
          <w:rFonts w:ascii="Times New Roman" w:eastAsia="Times New Roman" w:hAnsi="Times New Roman" w:cs="Times New Roman"/>
        </w:rPr>
        <w:t>)</w:t>
      </w:r>
    </w:p>
    <w:p w14:paraId="59B57DE5" w14:textId="77777777" w:rsidR="001C2824" w:rsidRPr="003518AB" w:rsidRDefault="00621164" w:rsidP="001C2824">
      <w:pPr>
        <w:widowControl w:val="0"/>
        <w:tabs>
          <w:tab w:val="left" w:pos="-720"/>
          <w:tab w:val="left" w:pos="4320"/>
        </w:tabs>
        <w:spacing w:after="120" w:line="240" w:lineRule="auto"/>
        <w:ind w:left="360"/>
        <w:outlineLvl w:val="0"/>
        <w:rPr>
          <w:rFonts w:ascii="Times New Roman" w:eastAsia="Times New Roman" w:hAnsi="Times New Roman" w:cs="Times New Roman"/>
        </w:rPr>
      </w:pPr>
      <w:r w:rsidRPr="003518AB">
        <w:rPr>
          <w:rFonts w:ascii="Times New Roman" w:eastAsia="Times New Roman" w:hAnsi="Times New Roman" w:cs="Times New Roman"/>
        </w:rPr>
        <w:t xml:space="preserve">Mr. Richard J. </w:t>
      </w:r>
      <w:proofErr w:type="spellStart"/>
      <w:r w:rsidRPr="003518AB">
        <w:rPr>
          <w:rFonts w:ascii="Times New Roman" w:eastAsia="Times New Roman" w:hAnsi="Times New Roman" w:cs="Times New Roman"/>
        </w:rPr>
        <w:t>Mushaben</w:t>
      </w:r>
      <w:proofErr w:type="spellEnd"/>
      <w:r w:rsidRPr="003518AB">
        <w:rPr>
          <w:rFonts w:ascii="Times New Roman" w:eastAsia="Times New Roman" w:hAnsi="Times New Roman" w:cs="Times New Roman"/>
        </w:rPr>
        <w:t>, City of Largo (rmushabe@largo.com</w:t>
      </w:r>
      <w:r w:rsidR="001C2824" w:rsidRPr="003518AB">
        <w:rPr>
          <w:rFonts w:ascii="Times New Roman" w:eastAsia="Times New Roman" w:hAnsi="Times New Roman" w:cs="Times New Roman"/>
        </w:rPr>
        <w:t>)</w:t>
      </w:r>
    </w:p>
    <w:p w14:paraId="22ABAC16" w14:textId="77777777" w:rsidR="001C2824" w:rsidRPr="003518AB" w:rsidRDefault="00621164" w:rsidP="001C2824">
      <w:pPr>
        <w:widowControl w:val="0"/>
        <w:tabs>
          <w:tab w:val="left" w:pos="-720"/>
          <w:tab w:val="left" w:pos="4320"/>
        </w:tabs>
        <w:spacing w:after="120" w:line="240" w:lineRule="auto"/>
        <w:ind w:left="360"/>
        <w:outlineLvl w:val="0"/>
        <w:rPr>
          <w:rFonts w:ascii="Times New Roman" w:eastAsia="Times New Roman" w:hAnsi="Times New Roman" w:cs="Times New Roman"/>
        </w:rPr>
      </w:pPr>
      <w:r w:rsidRPr="003518AB">
        <w:rPr>
          <w:rFonts w:ascii="Times New Roman" w:eastAsia="Times New Roman" w:hAnsi="Times New Roman" w:cs="Times New Roman"/>
        </w:rPr>
        <w:t xml:space="preserve">Mr. Sherrill </w:t>
      </w:r>
      <w:proofErr w:type="spellStart"/>
      <w:r w:rsidRPr="003518AB">
        <w:rPr>
          <w:rFonts w:ascii="Times New Roman" w:eastAsia="Times New Roman" w:hAnsi="Times New Roman" w:cs="Times New Roman"/>
        </w:rPr>
        <w:t>Culliver</w:t>
      </w:r>
      <w:proofErr w:type="spellEnd"/>
      <w:r w:rsidRPr="003518AB">
        <w:rPr>
          <w:rFonts w:ascii="Times New Roman" w:eastAsia="Times New Roman" w:hAnsi="Times New Roman" w:cs="Times New Roman"/>
        </w:rPr>
        <w:t>, PCAQD (sculliver@co.pinellas.fl.us</w:t>
      </w:r>
      <w:r w:rsidR="001C2824" w:rsidRPr="003518AB">
        <w:rPr>
          <w:rFonts w:ascii="Times New Roman" w:eastAsia="Times New Roman" w:hAnsi="Times New Roman" w:cs="Times New Roman"/>
        </w:rPr>
        <w:t>)</w:t>
      </w:r>
    </w:p>
    <w:p w14:paraId="2EF57F11" w14:textId="77777777" w:rsidR="001C2824" w:rsidRPr="001C2824" w:rsidRDefault="001C2824" w:rsidP="001C2824">
      <w:pPr>
        <w:widowControl w:val="0"/>
        <w:tabs>
          <w:tab w:val="left" w:pos="-720"/>
          <w:tab w:val="left" w:pos="4320"/>
        </w:tabs>
        <w:spacing w:before="120" w:after="120" w:line="240" w:lineRule="auto"/>
        <w:ind w:left="4320"/>
        <w:outlineLvl w:val="0"/>
        <w:rPr>
          <w:rFonts w:ascii="Times New Roman" w:eastAsia="Times New Roman" w:hAnsi="Times New Roman" w:cs="Times New Roman"/>
        </w:rPr>
      </w:pPr>
    </w:p>
    <w:p w14:paraId="1B18760F" w14:textId="77777777" w:rsidR="001C2824" w:rsidRPr="001C2824" w:rsidRDefault="001C2824" w:rsidP="001C2824">
      <w:pPr>
        <w:widowControl w:val="0"/>
        <w:tabs>
          <w:tab w:val="left" w:pos="-720"/>
          <w:tab w:val="left" w:pos="4320"/>
        </w:tabs>
        <w:spacing w:before="120" w:after="120" w:line="240" w:lineRule="auto"/>
        <w:ind w:left="4320"/>
        <w:outlineLvl w:val="0"/>
        <w:rPr>
          <w:rFonts w:ascii="Times New Roman" w:eastAsia="Times New Roman" w:hAnsi="Times New Roman" w:cs="Times New Roman"/>
        </w:rPr>
      </w:pPr>
      <w:r w:rsidRPr="001C2824">
        <w:rPr>
          <w:rFonts w:ascii="Times New Roman" w:eastAsia="Times New Roman" w:hAnsi="Times New Roman" w:cs="Times New Roman"/>
        </w:rPr>
        <w:t>Clerk Stamp</w:t>
      </w:r>
    </w:p>
    <w:p w14:paraId="1475F0D9" w14:textId="77777777" w:rsidR="001C2824" w:rsidRPr="001C2824" w:rsidRDefault="001C2824" w:rsidP="001C2824">
      <w:pPr>
        <w:widowControl w:val="0"/>
        <w:tabs>
          <w:tab w:val="left" w:pos="-720"/>
          <w:tab w:val="left" w:pos="0"/>
          <w:tab w:val="left" w:pos="4320"/>
        </w:tabs>
        <w:spacing w:after="0" w:line="240" w:lineRule="auto"/>
        <w:ind w:left="4320"/>
        <w:outlineLvl w:val="0"/>
        <w:rPr>
          <w:rFonts w:ascii="Times New Roman" w:eastAsia="Times New Roman" w:hAnsi="Times New Roman" w:cs="Times New Roman"/>
        </w:rPr>
      </w:pPr>
      <w:r w:rsidRPr="001C2824">
        <w:rPr>
          <w:rFonts w:ascii="Times New Roman" w:eastAsia="Times New Roman" w:hAnsi="Times New Roman" w:cs="Times New Roman"/>
          <w:b/>
        </w:rPr>
        <w:t>FILING AND ACKNOWLEDGMENT FILED</w:t>
      </w:r>
      <w:r w:rsidRPr="001C2824">
        <w:rPr>
          <w:rFonts w:ascii="Times New Roman" w:eastAsia="Times New Roman" w:hAnsi="Times New Roman" w:cs="Times New Roman"/>
        </w:rPr>
        <w:t>, on this date, pursuant to Section 120.52(7), Florida Statutes, with the designated agency clerk, receipt of which is hereby acknowledged.</w:t>
      </w:r>
    </w:p>
    <w:p w14:paraId="0BA56EAE" w14:textId="3D7335C7" w:rsidR="001C2824" w:rsidRPr="001C2824" w:rsidRDefault="001C2824" w:rsidP="001C2824">
      <w:pPr>
        <w:widowControl w:val="0"/>
        <w:tabs>
          <w:tab w:val="left" w:pos="-720"/>
          <w:tab w:val="left" w:pos="4320"/>
        </w:tabs>
        <w:spacing w:after="0" w:line="240" w:lineRule="auto"/>
        <w:ind w:left="4320"/>
        <w:rPr>
          <w:rFonts w:ascii="Times New Roman" w:eastAsia="Times New Roman" w:hAnsi="Times New Roman" w:cs="Times New Roman"/>
        </w:rPr>
      </w:pPr>
    </w:p>
    <w:p w14:paraId="6493C560" w14:textId="3D085F36" w:rsidR="00621164" w:rsidRDefault="00621164" w:rsidP="001C2824">
      <w:pPr>
        <w:widowControl w:val="0"/>
        <w:tabs>
          <w:tab w:val="left" w:pos="-720"/>
          <w:tab w:val="left" w:pos="4320"/>
        </w:tabs>
        <w:spacing w:after="0" w:line="240" w:lineRule="auto"/>
        <w:ind w:left="4320"/>
        <w:rPr>
          <w:rFonts w:ascii="Times New Roman" w:eastAsia="Times New Roman" w:hAnsi="Times New Roman" w:cs="Times New Roman"/>
          <w:sz w:val="20"/>
          <w:szCs w:val="20"/>
        </w:rPr>
      </w:pPr>
    </w:p>
    <w:p w14:paraId="1407EE9C" w14:textId="1F272D7A" w:rsidR="00621164" w:rsidRDefault="00621164" w:rsidP="001C2824">
      <w:pPr>
        <w:widowControl w:val="0"/>
        <w:tabs>
          <w:tab w:val="left" w:pos="-720"/>
          <w:tab w:val="left" w:pos="4320"/>
        </w:tabs>
        <w:spacing w:after="0" w:line="240" w:lineRule="auto"/>
        <w:ind w:left="4320"/>
        <w:rPr>
          <w:rFonts w:ascii="Times New Roman" w:eastAsia="Times New Roman" w:hAnsi="Times New Roman" w:cs="Times New Roman"/>
          <w:sz w:val="20"/>
          <w:szCs w:val="20"/>
        </w:rPr>
      </w:pPr>
    </w:p>
    <w:p w14:paraId="0F599E62" w14:textId="08693BDA" w:rsidR="001C2824" w:rsidRPr="00F36947" w:rsidRDefault="001C2824" w:rsidP="001C2824">
      <w:pPr>
        <w:widowControl w:val="0"/>
        <w:tabs>
          <w:tab w:val="left" w:pos="-720"/>
          <w:tab w:val="left" w:pos="4320"/>
        </w:tabs>
        <w:spacing w:after="0" w:line="240" w:lineRule="auto"/>
        <w:ind w:left="4320"/>
        <w:rPr>
          <w:rFonts w:ascii="Times New Roman" w:eastAsia="Times New Roman" w:hAnsi="Times New Roman" w:cs="Times New Roman"/>
          <w:sz w:val="20"/>
          <w:szCs w:val="20"/>
          <w:u w:val="single"/>
        </w:rPr>
      </w:pPr>
      <w:r w:rsidRPr="001C2824">
        <w:rPr>
          <w:rFonts w:ascii="Times New Roman" w:eastAsia="Times New Roman" w:hAnsi="Times New Roman" w:cs="Times New Roman"/>
          <w:sz w:val="20"/>
          <w:szCs w:val="20"/>
        </w:rPr>
        <w:t>_________________</w:t>
      </w:r>
      <w:r w:rsidR="00F36947">
        <w:rPr>
          <w:rFonts w:ascii="Times New Roman" w:eastAsia="Times New Roman" w:hAnsi="Times New Roman" w:cs="Times New Roman"/>
          <w:sz w:val="20"/>
          <w:szCs w:val="20"/>
        </w:rPr>
        <w:t xml:space="preserve">____________       </w:t>
      </w:r>
      <w:r w:rsidR="00B653F9">
        <w:rPr>
          <w:rFonts w:ascii="Times New Roman" w:eastAsia="Times New Roman" w:hAnsi="Times New Roman" w:cs="Times New Roman"/>
          <w:sz w:val="20"/>
          <w:szCs w:val="20"/>
        </w:rPr>
        <w:t>____________</w:t>
      </w:r>
    </w:p>
    <w:p w14:paraId="7C1DC28E" w14:textId="02C7B84F" w:rsidR="001C2824" w:rsidRPr="001C2824" w:rsidRDefault="001C2824" w:rsidP="001C2824">
      <w:pPr>
        <w:widowControl w:val="0"/>
        <w:tabs>
          <w:tab w:val="left" w:pos="-720"/>
          <w:tab w:val="left" w:pos="5220"/>
          <w:tab w:val="left" w:pos="9090"/>
        </w:tabs>
        <w:spacing w:after="0" w:line="240" w:lineRule="auto"/>
        <w:rPr>
          <w:rFonts w:ascii="Times New Roman" w:eastAsia="Times New Roman" w:hAnsi="Times New Roman" w:cs="Times New Roman"/>
          <w:sz w:val="16"/>
          <w:szCs w:val="16"/>
        </w:rPr>
      </w:pPr>
      <w:r w:rsidRPr="001C2824">
        <w:rPr>
          <w:rFonts w:ascii="Times New Roman" w:eastAsia="Times New Roman" w:hAnsi="Times New Roman" w:cs="Times New Roman"/>
          <w:sz w:val="16"/>
          <w:szCs w:val="16"/>
        </w:rPr>
        <w:tab/>
        <w:t xml:space="preserve">      (Clerk)                          </w:t>
      </w:r>
      <w:r w:rsidR="00F36947">
        <w:rPr>
          <w:rFonts w:ascii="Times New Roman" w:eastAsia="Times New Roman" w:hAnsi="Times New Roman" w:cs="Times New Roman"/>
          <w:sz w:val="16"/>
          <w:szCs w:val="16"/>
        </w:rPr>
        <w:t xml:space="preserve">                     </w:t>
      </w:r>
      <w:r w:rsidRPr="001C2824">
        <w:rPr>
          <w:rFonts w:ascii="Times New Roman" w:eastAsia="Times New Roman" w:hAnsi="Times New Roman" w:cs="Times New Roman"/>
          <w:sz w:val="16"/>
          <w:szCs w:val="16"/>
        </w:rPr>
        <w:t>(Date)</w:t>
      </w:r>
    </w:p>
    <w:p w14:paraId="1CBDC131" w14:textId="77777777" w:rsidR="001C2824" w:rsidRPr="001C2824" w:rsidRDefault="001C2824" w:rsidP="001C2824">
      <w:pPr>
        <w:spacing w:after="0" w:line="240" w:lineRule="auto"/>
        <w:rPr>
          <w:rFonts w:ascii="Times New Roman" w:eastAsia="Times New Roman" w:hAnsi="Times New Roman" w:cs="Times New Roman"/>
          <w:b/>
          <w:caps/>
          <w:color w:val="FF0000"/>
        </w:rPr>
        <w:sectPr w:rsidR="001C2824" w:rsidRPr="001C2824" w:rsidSect="00824D48">
          <w:headerReference w:type="even" r:id="rId8"/>
          <w:footerReference w:type="even" r:id="rId9"/>
          <w:footerReference w:type="default" r:id="rId10"/>
          <w:headerReference w:type="first" r:id="rId11"/>
          <w:pgSz w:w="12240" w:h="15840" w:code="1"/>
          <w:pgMar w:top="1440" w:right="1080" w:bottom="720" w:left="1080" w:header="720" w:footer="720" w:gutter="0"/>
          <w:cols w:space="720"/>
          <w:titlePg/>
          <w:docGrid w:linePitch="272"/>
        </w:sectPr>
      </w:pPr>
    </w:p>
    <w:p w14:paraId="36A9352A" w14:textId="77777777" w:rsidR="001C2824" w:rsidRPr="001C2824" w:rsidRDefault="001C2824" w:rsidP="001C2824">
      <w:pPr>
        <w:spacing w:before="120" w:after="120" w:line="240" w:lineRule="auto"/>
        <w:rPr>
          <w:rFonts w:ascii="Times New Roman" w:eastAsia="Times New Roman" w:hAnsi="Times New Roman" w:cs="Times New Roman"/>
          <w:b/>
          <w:caps/>
        </w:rPr>
      </w:pPr>
      <w:r w:rsidRPr="001C2824">
        <w:rPr>
          <w:rFonts w:ascii="Times New Roman" w:eastAsia="Times New Roman" w:hAnsi="Times New Roman" w:cs="Times New Roman"/>
          <w:b/>
          <w:caps/>
        </w:rPr>
        <w:lastRenderedPageBreak/>
        <w:t>Facility and Project Description</w:t>
      </w:r>
    </w:p>
    <w:p w14:paraId="14696739" w14:textId="77777777" w:rsidR="001C2824" w:rsidRPr="003518AB" w:rsidRDefault="001C2824" w:rsidP="001C2824">
      <w:pPr>
        <w:numPr>
          <w:ilvl w:val="12"/>
          <w:numId w:val="0"/>
        </w:numPr>
        <w:spacing w:after="0" w:line="240" w:lineRule="auto"/>
        <w:rPr>
          <w:rFonts w:ascii="Times New Roman" w:eastAsia="Times New Roman" w:hAnsi="Times New Roman" w:cs="Times New Roman"/>
          <w:b/>
        </w:rPr>
      </w:pPr>
      <w:r w:rsidRPr="003518AB">
        <w:rPr>
          <w:rFonts w:ascii="Times New Roman" w:eastAsia="Times New Roman" w:hAnsi="Times New Roman" w:cs="Times New Roman"/>
          <w:b/>
        </w:rPr>
        <w:t>Existing Facility</w:t>
      </w:r>
    </w:p>
    <w:p w14:paraId="2AA9BCD1" w14:textId="77777777" w:rsidR="001C2824" w:rsidRPr="003518AB" w:rsidRDefault="001C2824" w:rsidP="001C2824">
      <w:pPr>
        <w:numPr>
          <w:ilvl w:val="12"/>
          <w:numId w:val="0"/>
        </w:numPr>
        <w:spacing w:after="0" w:line="240" w:lineRule="auto"/>
        <w:rPr>
          <w:rFonts w:ascii="Times New Roman" w:eastAsia="Times New Roman" w:hAnsi="Times New Roman" w:cs="Times New Roman"/>
        </w:rPr>
      </w:pPr>
    </w:p>
    <w:p w14:paraId="4CBD5FDD" w14:textId="77777777" w:rsidR="001C2824" w:rsidRPr="003518AB" w:rsidRDefault="00646D8D" w:rsidP="001C2824">
      <w:pPr>
        <w:numPr>
          <w:ilvl w:val="12"/>
          <w:numId w:val="0"/>
        </w:numPr>
        <w:spacing w:after="0" w:line="240" w:lineRule="auto"/>
        <w:rPr>
          <w:rFonts w:ascii="Times New Roman" w:eastAsia="Times New Roman" w:hAnsi="Times New Roman" w:cs="Times New Roman"/>
        </w:rPr>
      </w:pPr>
      <w:r w:rsidRPr="003518AB">
        <w:rPr>
          <w:rFonts w:ascii="Times New Roman" w:eastAsia="Times New Roman" w:hAnsi="Times New Roman" w:cs="Times New Roman"/>
        </w:rPr>
        <w:t xml:space="preserve">This is an existing wastewater reclamation facility.  The existing </w:t>
      </w:r>
      <w:r w:rsidR="00945E54" w:rsidRPr="003518AB">
        <w:rPr>
          <w:rFonts w:ascii="Times New Roman" w:eastAsia="Times New Roman" w:hAnsi="Times New Roman" w:cs="Times New Roman"/>
        </w:rPr>
        <w:t>facility consists of the following emission units.</w:t>
      </w:r>
    </w:p>
    <w:p w14:paraId="18137522" w14:textId="77777777" w:rsidR="001C2824" w:rsidRPr="003518AB" w:rsidRDefault="001C2824" w:rsidP="001C2824">
      <w:pPr>
        <w:numPr>
          <w:ilvl w:val="12"/>
          <w:numId w:val="0"/>
        </w:numPr>
        <w:spacing w:after="0" w:line="240" w:lineRule="auto"/>
        <w:rPr>
          <w:rFonts w:ascii="Times New Roman" w:eastAsia="Times New Roman" w:hAnsi="Times New Roman" w:cs="Times New Roman"/>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1C2824" w:rsidRPr="003518AB" w14:paraId="25E5C1BF" w14:textId="77777777" w:rsidTr="00501BF9">
        <w:trPr>
          <w:gridAfter w:val="1"/>
          <w:wAfter w:w="6390" w:type="dxa"/>
        </w:trPr>
        <w:tc>
          <w:tcPr>
            <w:tcW w:w="3516" w:type="dxa"/>
            <w:gridSpan w:val="2"/>
          </w:tcPr>
          <w:p w14:paraId="3D8156A5" w14:textId="77777777" w:rsidR="001C2824" w:rsidRPr="003518AB" w:rsidRDefault="00945E54" w:rsidP="001C2824">
            <w:pPr>
              <w:spacing w:after="0" w:line="240" w:lineRule="auto"/>
              <w:rPr>
                <w:rFonts w:ascii="Times New Roman" w:eastAsia="Times New Roman" w:hAnsi="Times New Roman" w:cs="Times New Roman"/>
              </w:rPr>
            </w:pPr>
            <w:r w:rsidRPr="003518AB">
              <w:rPr>
                <w:rFonts w:ascii="Times New Roman" w:eastAsia="Times New Roman" w:hAnsi="Times New Roman" w:cs="Times New Roman"/>
              </w:rPr>
              <w:t>Facility ID No. 1030060</w:t>
            </w:r>
          </w:p>
        </w:tc>
      </w:tr>
      <w:tr w:rsidR="001C2824" w:rsidRPr="003518AB" w14:paraId="259B8931" w14:textId="77777777" w:rsidTr="00501BF9">
        <w:tc>
          <w:tcPr>
            <w:tcW w:w="1210" w:type="dxa"/>
            <w:tcBorders>
              <w:bottom w:val="double" w:sz="4" w:space="0" w:color="auto"/>
            </w:tcBorders>
          </w:tcPr>
          <w:p w14:paraId="7A469300" w14:textId="77777777" w:rsidR="001C2824" w:rsidRPr="003518AB" w:rsidRDefault="001C2824" w:rsidP="001C2824">
            <w:pPr>
              <w:spacing w:before="60" w:after="60" w:line="240" w:lineRule="auto"/>
              <w:jc w:val="center"/>
              <w:rPr>
                <w:rFonts w:ascii="Times New Roman" w:eastAsia="Times New Roman" w:hAnsi="Times New Roman" w:cs="Times New Roman"/>
                <w:b/>
              </w:rPr>
            </w:pPr>
            <w:r w:rsidRPr="003518AB">
              <w:rPr>
                <w:rFonts w:ascii="Times New Roman" w:eastAsia="Times New Roman" w:hAnsi="Times New Roman" w:cs="Times New Roman"/>
                <w:b/>
              </w:rPr>
              <w:t>EU ID No.</w:t>
            </w:r>
          </w:p>
        </w:tc>
        <w:tc>
          <w:tcPr>
            <w:tcW w:w="8696" w:type="dxa"/>
            <w:gridSpan w:val="2"/>
            <w:tcBorders>
              <w:bottom w:val="double" w:sz="4" w:space="0" w:color="auto"/>
            </w:tcBorders>
          </w:tcPr>
          <w:p w14:paraId="0082664F" w14:textId="77777777" w:rsidR="001C2824" w:rsidRPr="003518AB" w:rsidRDefault="001C2824" w:rsidP="001C2824">
            <w:pPr>
              <w:spacing w:before="60" w:after="60" w:line="240" w:lineRule="auto"/>
              <w:ind w:left="122"/>
              <w:rPr>
                <w:rFonts w:ascii="Times New Roman" w:eastAsia="Times New Roman" w:hAnsi="Times New Roman" w:cs="Times New Roman"/>
                <w:b/>
              </w:rPr>
            </w:pPr>
            <w:r w:rsidRPr="003518AB">
              <w:rPr>
                <w:rFonts w:ascii="Times New Roman" w:eastAsia="Times New Roman" w:hAnsi="Times New Roman" w:cs="Times New Roman"/>
                <w:b/>
              </w:rPr>
              <w:t>Emissions Unit Description</w:t>
            </w:r>
          </w:p>
        </w:tc>
      </w:tr>
      <w:tr w:rsidR="001C2824" w:rsidRPr="001C2824" w14:paraId="184BF01D" w14:textId="77777777" w:rsidTr="00501BF9">
        <w:tc>
          <w:tcPr>
            <w:tcW w:w="1210" w:type="dxa"/>
            <w:tcBorders>
              <w:top w:val="double" w:sz="4" w:space="0" w:color="auto"/>
            </w:tcBorders>
          </w:tcPr>
          <w:p w14:paraId="5AEAE1E2" w14:textId="77777777" w:rsidR="001C2824" w:rsidRPr="003518AB" w:rsidRDefault="00BF2DF2" w:rsidP="001C2824">
            <w:pPr>
              <w:spacing w:before="60" w:after="60" w:line="240" w:lineRule="auto"/>
              <w:jc w:val="center"/>
              <w:rPr>
                <w:rFonts w:ascii="Times New Roman" w:eastAsia="Times New Roman" w:hAnsi="Times New Roman" w:cs="Times New Roman"/>
              </w:rPr>
            </w:pPr>
            <w:r w:rsidRPr="003518AB">
              <w:rPr>
                <w:rFonts w:ascii="Times New Roman" w:eastAsia="Times New Roman" w:hAnsi="Times New Roman" w:cs="Times New Roman"/>
              </w:rPr>
              <w:t>001</w:t>
            </w:r>
          </w:p>
        </w:tc>
        <w:tc>
          <w:tcPr>
            <w:tcW w:w="8696" w:type="dxa"/>
            <w:gridSpan w:val="2"/>
            <w:tcBorders>
              <w:top w:val="double" w:sz="4" w:space="0" w:color="auto"/>
            </w:tcBorders>
          </w:tcPr>
          <w:p w14:paraId="7FE89292" w14:textId="77777777" w:rsidR="001C2824" w:rsidRPr="001C2824" w:rsidRDefault="00BF2DF2" w:rsidP="00BF2DF2">
            <w:pPr>
              <w:spacing w:before="60" w:after="60" w:line="240" w:lineRule="auto"/>
              <w:ind w:right="88"/>
              <w:rPr>
                <w:rFonts w:ascii="Times New Roman" w:eastAsia="Times New Roman" w:hAnsi="Times New Roman" w:cs="Times New Roman"/>
              </w:rPr>
            </w:pPr>
            <w:r w:rsidRPr="003518AB">
              <w:rPr>
                <w:rFonts w:ascii="Times New Roman" w:eastAsia="Times New Roman" w:hAnsi="Times New Roman" w:cs="Times New Roman"/>
              </w:rPr>
              <w:t>Two Sewage Sludge Drying Trains with Common Afterburner</w:t>
            </w:r>
            <w:r w:rsidR="001C2824" w:rsidRPr="001C2824">
              <w:rPr>
                <w:rFonts w:ascii="Times New Roman" w:eastAsia="Times New Roman" w:hAnsi="Times New Roman" w:cs="Times New Roman"/>
              </w:rPr>
              <w:t xml:space="preserve"> </w:t>
            </w:r>
          </w:p>
        </w:tc>
      </w:tr>
      <w:tr w:rsidR="001C2824" w:rsidRPr="001C2824" w14:paraId="41EBA0FE" w14:textId="77777777" w:rsidTr="00501BF9">
        <w:tc>
          <w:tcPr>
            <w:tcW w:w="1210" w:type="dxa"/>
          </w:tcPr>
          <w:p w14:paraId="344752CA" w14:textId="77777777" w:rsidR="001C2824" w:rsidRPr="001C2824" w:rsidRDefault="00BF2DF2" w:rsidP="001C2824">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rPr>
              <w:t>005</w:t>
            </w:r>
          </w:p>
        </w:tc>
        <w:tc>
          <w:tcPr>
            <w:tcW w:w="8696" w:type="dxa"/>
            <w:gridSpan w:val="2"/>
          </w:tcPr>
          <w:p w14:paraId="2F3FE973" w14:textId="77777777" w:rsidR="001C2824" w:rsidRPr="001C2824" w:rsidRDefault="00BF2DF2" w:rsidP="001C2824">
            <w:pPr>
              <w:spacing w:before="60" w:after="60" w:line="240" w:lineRule="auto"/>
              <w:rPr>
                <w:rFonts w:ascii="Times New Roman" w:eastAsia="Times New Roman" w:hAnsi="Times New Roman" w:cs="Times New Roman"/>
              </w:rPr>
            </w:pPr>
            <w:r>
              <w:rPr>
                <w:rFonts w:ascii="Times New Roman" w:eastAsia="Times New Roman" w:hAnsi="Times New Roman" w:cs="Times New Roman"/>
              </w:rPr>
              <w:t>Two Product Storage Silos</w:t>
            </w:r>
          </w:p>
        </w:tc>
      </w:tr>
      <w:tr w:rsidR="001C2824" w:rsidRPr="001C2824" w14:paraId="19DA2B58" w14:textId="77777777" w:rsidTr="00501BF9">
        <w:tc>
          <w:tcPr>
            <w:tcW w:w="1210" w:type="dxa"/>
          </w:tcPr>
          <w:p w14:paraId="078BFD4E" w14:textId="77777777" w:rsidR="001C2824" w:rsidRPr="001C2824" w:rsidRDefault="00BF2DF2" w:rsidP="001C2824">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rPr>
              <w:t>006</w:t>
            </w:r>
          </w:p>
        </w:tc>
        <w:tc>
          <w:tcPr>
            <w:tcW w:w="8696" w:type="dxa"/>
            <w:gridSpan w:val="2"/>
          </w:tcPr>
          <w:p w14:paraId="20814253" w14:textId="77777777" w:rsidR="001C2824" w:rsidRPr="001C2824" w:rsidRDefault="00BF2DF2" w:rsidP="001C2824">
            <w:pPr>
              <w:spacing w:before="60" w:after="60" w:line="240" w:lineRule="auto"/>
              <w:rPr>
                <w:rFonts w:ascii="Times New Roman" w:eastAsia="Times New Roman" w:hAnsi="Times New Roman" w:cs="Times New Roman"/>
                <w:bCs/>
              </w:rPr>
            </w:pPr>
            <w:r>
              <w:rPr>
                <w:rFonts w:ascii="Times New Roman" w:eastAsia="Times New Roman" w:hAnsi="Times New Roman" w:cs="Times New Roman"/>
                <w:bCs/>
              </w:rPr>
              <w:t>Dried Sludge Truck Loading Area</w:t>
            </w:r>
          </w:p>
        </w:tc>
      </w:tr>
    </w:tbl>
    <w:p w14:paraId="61BD837E" w14:textId="77777777" w:rsidR="001C2824" w:rsidRPr="001C2824" w:rsidRDefault="001C2824" w:rsidP="001C2824">
      <w:pPr>
        <w:numPr>
          <w:ilvl w:val="12"/>
          <w:numId w:val="0"/>
        </w:numPr>
        <w:spacing w:before="120" w:after="0" w:line="240" w:lineRule="auto"/>
        <w:rPr>
          <w:rFonts w:ascii="Times New Roman" w:eastAsia="Times New Roman" w:hAnsi="Times New Roman" w:cs="Times New Roman"/>
          <w:i/>
          <w:highlight w:val="yellow"/>
        </w:rPr>
      </w:pPr>
    </w:p>
    <w:p w14:paraId="3E6A5F47" w14:textId="77777777" w:rsidR="001C2824" w:rsidRPr="003518AB" w:rsidRDefault="001C2824" w:rsidP="00BF2DF2">
      <w:pPr>
        <w:suppressAutoHyphens/>
        <w:spacing w:after="120" w:line="240" w:lineRule="auto"/>
        <w:rPr>
          <w:rFonts w:ascii="Times New Roman" w:eastAsia="Times New Roman" w:hAnsi="Times New Roman" w:cs="Times New Roman"/>
          <w:b/>
        </w:rPr>
      </w:pPr>
      <w:r w:rsidRPr="003518AB">
        <w:rPr>
          <w:rFonts w:ascii="Times New Roman" w:eastAsia="Times New Roman" w:hAnsi="Times New Roman" w:cs="Times New Roman"/>
          <w:b/>
        </w:rPr>
        <w:t>Exempt Emission Sources/Activities</w:t>
      </w:r>
    </w:p>
    <w:p w14:paraId="11D5ECDB" w14:textId="77777777" w:rsidR="001C2824" w:rsidRPr="00BF2DF2" w:rsidRDefault="00BF2DF2" w:rsidP="001C2824">
      <w:pPr>
        <w:suppressAutoHyphens/>
        <w:spacing w:after="0" w:line="240" w:lineRule="auto"/>
        <w:ind w:left="360" w:hanging="360"/>
        <w:rPr>
          <w:rFonts w:ascii="Times New Roman" w:eastAsia="Times New Roman" w:hAnsi="Times New Roman" w:cs="Times New Roman"/>
        </w:rPr>
      </w:pPr>
      <w:r w:rsidRPr="003518AB">
        <w:rPr>
          <w:rFonts w:ascii="Times New Roman" w:eastAsia="Times New Roman" w:hAnsi="Times New Roman" w:cs="Times New Roman"/>
        </w:rPr>
        <w:t>Wastewater treatment plant operations [Rule</w:t>
      </w:r>
      <w:r w:rsidRPr="00BF2DF2">
        <w:rPr>
          <w:rFonts w:ascii="Times New Roman" w:eastAsia="Times New Roman" w:hAnsi="Times New Roman" w:cs="Times New Roman"/>
        </w:rPr>
        <w:t xml:space="preserve"> 62-4.040, F.A.C.]</w:t>
      </w:r>
      <w:r w:rsidR="001C2824" w:rsidRPr="00BF2DF2">
        <w:rPr>
          <w:rFonts w:ascii="Times New Roman" w:eastAsia="Times New Roman" w:hAnsi="Times New Roman" w:cs="Times New Roman"/>
        </w:rPr>
        <w:t xml:space="preserve"> </w:t>
      </w:r>
    </w:p>
    <w:p w14:paraId="56EC3AAA" w14:textId="77777777" w:rsidR="001C2824" w:rsidRPr="001C2824" w:rsidRDefault="001C2824" w:rsidP="001C2824">
      <w:pPr>
        <w:autoSpaceDE w:val="0"/>
        <w:autoSpaceDN w:val="0"/>
        <w:adjustRightInd w:val="0"/>
        <w:spacing w:after="0" w:line="240" w:lineRule="auto"/>
        <w:rPr>
          <w:rFonts w:ascii="Times New Roman" w:eastAsia="Times New Roman" w:hAnsi="Times New Roman" w:cs="Times New Roman"/>
          <w:i/>
        </w:rPr>
      </w:pPr>
    </w:p>
    <w:p w14:paraId="3F9372EF" w14:textId="77777777" w:rsidR="001C2824" w:rsidRPr="001C2824" w:rsidRDefault="00BF2DF2" w:rsidP="001C2824">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i/>
        </w:rPr>
        <w:t>{Permitting Note: The facility is not subject to 40 CFR 63, Subpart VVV – Publicly Owned Treatment Works (POTW).  The wastewater treatment operation has a capacity of 18 million gallons per day and has not been reconstructed.}</w:t>
      </w:r>
      <w:r w:rsidR="001C2824" w:rsidRPr="001C2824">
        <w:rPr>
          <w:rFonts w:ascii="Times New Roman" w:eastAsia="Times New Roman" w:hAnsi="Times New Roman" w:cs="Times New Roman"/>
        </w:rPr>
        <w:tab/>
      </w:r>
    </w:p>
    <w:p w14:paraId="16AD193D" w14:textId="77777777" w:rsidR="001C2824" w:rsidRPr="001C2824" w:rsidRDefault="001C2824" w:rsidP="001C2824">
      <w:pPr>
        <w:spacing w:before="120" w:after="120" w:line="240" w:lineRule="auto"/>
        <w:rPr>
          <w:rFonts w:ascii="Times New Roman" w:eastAsia="Times New Roman" w:hAnsi="Times New Roman" w:cs="Times New Roman"/>
          <w:b/>
          <w:caps/>
        </w:rPr>
      </w:pPr>
      <w:r w:rsidRPr="001C2824">
        <w:rPr>
          <w:rFonts w:ascii="Times New Roman" w:eastAsia="Times New Roman" w:hAnsi="Times New Roman" w:cs="Times New Roman"/>
          <w:b/>
          <w:caps/>
        </w:rPr>
        <w:t>Facility Regulatory Classification</w:t>
      </w:r>
    </w:p>
    <w:p w14:paraId="09ADE78B" w14:textId="77777777" w:rsidR="001C2824" w:rsidRPr="003518AB" w:rsidRDefault="001C2824" w:rsidP="001C2824">
      <w:pPr>
        <w:numPr>
          <w:ilvl w:val="0"/>
          <w:numId w:val="16"/>
        </w:numPr>
        <w:spacing w:after="120" w:line="240" w:lineRule="auto"/>
        <w:rPr>
          <w:rFonts w:ascii="Times New Roman" w:eastAsia="Times New Roman" w:hAnsi="Times New Roman" w:cs="Times New Roman"/>
        </w:rPr>
      </w:pPr>
      <w:r w:rsidRPr="001C2824">
        <w:rPr>
          <w:rFonts w:ascii="Times New Roman" w:eastAsia="Times New Roman" w:hAnsi="Times New Roman" w:cs="Times New Roman"/>
        </w:rPr>
        <w:t xml:space="preserve">The </w:t>
      </w:r>
      <w:r w:rsidRPr="003518AB">
        <w:rPr>
          <w:rFonts w:ascii="Times New Roman" w:eastAsia="Times New Roman" w:hAnsi="Times New Roman" w:cs="Times New Roman"/>
        </w:rPr>
        <w:t>facility is not a major source of hazardous air pollutants (HAPs).</w:t>
      </w:r>
    </w:p>
    <w:p w14:paraId="6F9883AE" w14:textId="77777777" w:rsidR="001C2824" w:rsidRPr="003518AB" w:rsidRDefault="001C2824" w:rsidP="001C2824">
      <w:pPr>
        <w:numPr>
          <w:ilvl w:val="0"/>
          <w:numId w:val="16"/>
        </w:numPr>
        <w:spacing w:after="120" w:line="240" w:lineRule="auto"/>
        <w:rPr>
          <w:rFonts w:ascii="Times New Roman" w:eastAsia="Times New Roman" w:hAnsi="Times New Roman" w:cs="Times New Roman"/>
        </w:rPr>
      </w:pPr>
      <w:r w:rsidRPr="003518AB">
        <w:rPr>
          <w:rFonts w:ascii="Times New Roman" w:eastAsia="Times New Roman" w:hAnsi="Times New Roman" w:cs="Times New Roman"/>
        </w:rPr>
        <w:t>The facility has no units subject to the acid rain provisions of the Clean Air Act (CAA).</w:t>
      </w:r>
    </w:p>
    <w:p w14:paraId="49008F4A" w14:textId="77777777" w:rsidR="001C2824" w:rsidRPr="003518AB" w:rsidRDefault="001C2824" w:rsidP="001C2824">
      <w:pPr>
        <w:numPr>
          <w:ilvl w:val="0"/>
          <w:numId w:val="16"/>
        </w:numPr>
        <w:spacing w:after="120" w:line="240" w:lineRule="auto"/>
        <w:rPr>
          <w:rFonts w:ascii="Times New Roman" w:eastAsia="Times New Roman" w:hAnsi="Times New Roman" w:cs="Times New Roman"/>
        </w:rPr>
      </w:pPr>
      <w:r w:rsidRPr="003518AB">
        <w:rPr>
          <w:rFonts w:ascii="Times New Roman" w:eastAsia="Times New Roman" w:hAnsi="Times New Roman" w:cs="Times New Roman"/>
        </w:rPr>
        <w:t>The facility is not a Title V major source of air pollution in accordance with Chapter 62-213, F.A.C.</w:t>
      </w:r>
    </w:p>
    <w:p w14:paraId="3585E512" w14:textId="77777777" w:rsidR="001C2824" w:rsidRPr="003518AB" w:rsidRDefault="001C2824" w:rsidP="001C2824">
      <w:pPr>
        <w:numPr>
          <w:ilvl w:val="0"/>
          <w:numId w:val="16"/>
        </w:numPr>
        <w:spacing w:after="120" w:line="240" w:lineRule="auto"/>
        <w:rPr>
          <w:rFonts w:ascii="Times New Roman" w:eastAsia="Times New Roman" w:hAnsi="Times New Roman" w:cs="Times New Roman"/>
        </w:rPr>
      </w:pPr>
      <w:r w:rsidRPr="003518AB">
        <w:rPr>
          <w:rFonts w:ascii="Times New Roman" w:eastAsia="Times New Roman" w:hAnsi="Times New Roman" w:cs="Times New Roman"/>
        </w:rPr>
        <w:t>The facility is not a major stationary source in accordance with Rule 62-212.400(PSD), F.A.C.</w:t>
      </w:r>
    </w:p>
    <w:p w14:paraId="6CB1BF8C" w14:textId="7F1AA032" w:rsidR="001C2824" w:rsidRPr="003518AB" w:rsidRDefault="001C2824" w:rsidP="00E02472">
      <w:pPr>
        <w:numPr>
          <w:ilvl w:val="0"/>
          <w:numId w:val="16"/>
        </w:numPr>
        <w:spacing w:after="120" w:line="240" w:lineRule="auto"/>
        <w:rPr>
          <w:rFonts w:ascii="Times New Roman" w:eastAsia="Times New Roman" w:hAnsi="Times New Roman" w:cs="Times New Roman"/>
          <w:color w:val="000000"/>
        </w:rPr>
      </w:pPr>
      <w:r w:rsidRPr="003518AB">
        <w:rPr>
          <w:rFonts w:ascii="Times New Roman" w:eastAsia="Times New Roman" w:hAnsi="Times New Roman" w:cs="Times New Roman"/>
          <w:color w:val="000000"/>
        </w:rPr>
        <w:t>This facility is a synthetic non-Title V sour</w:t>
      </w:r>
      <w:r w:rsidR="00E02472" w:rsidRPr="003518AB">
        <w:rPr>
          <w:rFonts w:ascii="Times New Roman" w:eastAsia="Times New Roman" w:hAnsi="Times New Roman" w:cs="Times New Roman"/>
          <w:color w:val="000000"/>
        </w:rPr>
        <w:t>ce for the pollutant PM10</w:t>
      </w:r>
      <w:r w:rsidRPr="003518AB">
        <w:rPr>
          <w:rFonts w:ascii="Times New Roman" w:eastAsia="Times New Roman" w:hAnsi="Times New Roman" w:cs="Times New Roman"/>
          <w:color w:val="000000"/>
        </w:rPr>
        <w:t xml:space="preserve">.  </w:t>
      </w:r>
    </w:p>
    <w:p w14:paraId="7A0E6028" w14:textId="77777777" w:rsidR="001C2824" w:rsidRPr="001C2824" w:rsidRDefault="001C2824" w:rsidP="001C2824">
      <w:pPr>
        <w:keepNext/>
        <w:spacing w:before="120" w:after="120" w:line="240" w:lineRule="auto"/>
        <w:outlineLvl w:val="0"/>
        <w:rPr>
          <w:rFonts w:ascii="Times New Roman" w:eastAsia="Times New Roman" w:hAnsi="Times New Roman" w:cs="Times New Roman"/>
          <w:b/>
          <w:caps/>
          <w:kern w:val="28"/>
          <w:szCs w:val="20"/>
        </w:rPr>
      </w:pPr>
      <w:r w:rsidRPr="001C2824">
        <w:rPr>
          <w:rFonts w:ascii="Times New Roman" w:eastAsia="Times New Roman" w:hAnsi="Times New Roman" w:cs="Times New Roman"/>
          <w:b/>
          <w:caps/>
          <w:kern w:val="28"/>
          <w:szCs w:val="20"/>
        </w:rPr>
        <w:t>Permit History/Affected Permits</w:t>
      </w:r>
    </w:p>
    <w:p w14:paraId="148BD9F1" w14:textId="77777777" w:rsidR="001C2824" w:rsidRPr="001C2824" w:rsidRDefault="001C2824" w:rsidP="001C2824">
      <w:pPr>
        <w:suppressAutoHyphens/>
        <w:spacing w:after="0" w:line="240" w:lineRule="auto"/>
        <w:rPr>
          <w:rFonts w:ascii="Times New Roman" w:eastAsia="Times New Roman" w:hAnsi="Times New Roman" w:cs="Times New Roman"/>
          <w:szCs w:val="20"/>
        </w:rPr>
        <w:sectPr w:rsidR="001C2824" w:rsidRPr="001C2824" w:rsidSect="00D73640">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cols w:space="720"/>
        </w:sectPr>
      </w:pPr>
      <w:r w:rsidRPr="001C2824">
        <w:rPr>
          <w:rFonts w:ascii="Times New Roman" w:eastAsia="Times New Roman" w:hAnsi="Times New Roman" w:cs="Times New Roman"/>
          <w:szCs w:val="20"/>
        </w:rPr>
        <w:t xml:space="preserve">This permit </w:t>
      </w:r>
      <w:r w:rsidR="00E02472">
        <w:rPr>
          <w:rFonts w:ascii="Times New Roman" w:eastAsia="Times New Roman" w:hAnsi="Times New Roman" w:cs="Times New Roman"/>
          <w:szCs w:val="20"/>
        </w:rPr>
        <w:t>replaced Operation Permit 1030060-008-AF.</w:t>
      </w:r>
    </w:p>
    <w:p w14:paraId="5434AC52" w14:textId="77777777" w:rsidR="001C2824" w:rsidRPr="001C2824" w:rsidRDefault="001C2824" w:rsidP="001C2824">
      <w:pPr>
        <w:spacing w:after="120" w:line="240" w:lineRule="auto"/>
        <w:ind w:left="360" w:hanging="360"/>
        <w:rPr>
          <w:rFonts w:ascii="Times New Roman" w:eastAsia="Times New Roman" w:hAnsi="Times New Roman" w:cs="Times New Roman"/>
        </w:rPr>
      </w:pPr>
      <w:r w:rsidRPr="001C2824">
        <w:rPr>
          <w:rFonts w:ascii="Times New Roman" w:eastAsia="Times New Roman" w:hAnsi="Times New Roman" w:cs="Times New Roman"/>
          <w:b/>
          <w:bCs/>
        </w:rPr>
        <w:lastRenderedPageBreak/>
        <w:t>1.</w:t>
      </w:r>
      <w:r w:rsidRPr="001C2824">
        <w:rPr>
          <w:rFonts w:ascii="Times New Roman" w:eastAsia="Times New Roman" w:hAnsi="Times New Roman" w:cs="Times New Roman"/>
          <w:bCs/>
        </w:rPr>
        <w:tab/>
      </w:r>
      <w:r w:rsidRPr="001C2824">
        <w:rPr>
          <w:rFonts w:ascii="Times New Roman" w:eastAsia="Times New Roman" w:hAnsi="Times New Roman" w:cs="Times New Roman"/>
          <w:bCs/>
          <w:u w:val="single"/>
        </w:rPr>
        <w:t>Permitting Authority</w:t>
      </w:r>
      <w:r w:rsidRPr="001C2824">
        <w:rPr>
          <w:rFonts w:ascii="Times New Roman" w:eastAsia="Times New Roman" w:hAnsi="Times New Roman" w:cs="Times New Roman"/>
          <w:bCs/>
        </w:rPr>
        <w:t xml:space="preserve"> - The permitting authority for this project is </w:t>
      </w:r>
      <w:r w:rsidRPr="001C2824">
        <w:rPr>
          <w:rFonts w:ascii="Times New Roman" w:eastAsia="Times New Roman" w:hAnsi="Times New Roman" w:cs="Times New Roman"/>
        </w:rPr>
        <w:t>the</w:t>
      </w:r>
      <w:r w:rsidRPr="001C2824">
        <w:rPr>
          <w:rFonts w:ascii="Times New Roman" w:eastAsia="Times New Roman" w:hAnsi="Times New Roman" w:cs="Times New Roman"/>
          <w:shd w:val="clear" w:color="auto" w:fill="FFFFFF"/>
        </w:rPr>
        <w:t xml:space="preserve"> Florida Department of Environmental Protection (Department), Southwest District Office’s Air and Solid Waste Permitting Program</w:t>
      </w:r>
      <w:r w:rsidRPr="001C2824">
        <w:rPr>
          <w:rFonts w:ascii="Times New Roman" w:eastAsia="Times New Roman" w:hAnsi="Times New Roman" w:cs="Times New Roman"/>
        </w:rPr>
        <w:t>.  The mailing address and phone number is:</w:t>
      </w:r>
    </w:p>
    <w:p w14:paraId="03C3A15B" w14:textId="77777777" w:rsidR="001C2824" w:rsidRPr="001C2824" w:rsidRDefault="001C2824" w:rsidP="001C2824">
      <w:pPr>
        <w:spacing w:after="0" w:line="240" w:lineRule="auto"/>
        <w:ind w:firstLine="360"/>
        <w:jc w:val="center"/>
        <w:rPr>
          <w:rFonts w:ascii="Times New Roman" w:eastAsia="Times New Roman" w:hAnsi="Times New Roman" w:cs="Times New Roman"/>
          <w:shd w:val="clear" w:color="auto" w:fill="FFFFFF"/>
        </w:rPr>
      </w:pPr>
      <w:r w:rsidRPr="001C2824">
        <w:rPr>
          <w:rFonts w:ascii="Times New Roman" w:eastAsia="Times New Roman" w:hAnsi="Times New Roman" w:cs="Times New Roman"/>
          <w:shd w:val="clear" w:color="auto" w:fill="FFFFFF"/>
        </w:rPr>
        <w:t>Florida Department of Environmental Protection</w:t>
      </w:r>
    </w:p>
    <w:p w14:paraId="0311D231" w14:textId="77777777" w:rsidR="001C2824" w:rsidRPr="001C2824" w:rsidRDefault="001C2824" w:rsidP="001C2824">
      <w:pPr>
        <w:spacing w:after="0" w:line="240" w:lineRule="auto"/>
        <w:ind w:firstLine="360"/>
        <w:jc w:val="center"/>
        <w:rPr>
          <w:rFonts w:ascii="Times New Roman" w:eastAsia="Times New Roman" w:hAnsi="Times New Roman" w:cs="Times New Roman"/>
          <w:shd w:val="clear" w:color="auto" w:fill="FFFFFF"/>
        </w:rPr>
      </w:pPr>
      <w:r w:rsidRPr="001C2824">
        <w:rPr>
          <w:rFonts w:ascii="Times New Roman" w:eastAsia="Times New Roman" w:hAnsi="Times New Roman" w:cs="Times New Roman"/>
          <w:shd w:val="clear" w:color="auto" w:fill="FFFFFF"/>
        </w:rPr>
        <w:t>Southwest District Office</w:t>
      </w:r>
    </w:p>
    <w:p w14:paraId="5DB942C5" w14:textId="77777777" w:rsidR="001C2824" w:rsidRPr="001C2824" w:rsidRDefault="001C2824" w:rsidP="001C2824">
      <w:pPr>
        <w:spacing w:after="0" w:line="240" w:lineRule="auto"/>
        <w:ind w:firstLine="360"/>
        <w:jc w:val="center"/>
        <w:rPr>
          <w:rFonts w:ascii="Times New Roman" w:eastAsia="Times New Roman" w:hAnsi="Times New Roman" w:cs="Times New Roman"/>
          <w:shd w:val="clear" w:color="auto" w:fill="FFFFFF"/>
        </w:rPr>
      </w:pPr>
      <w:r w:rsidRPr="001C2824">
        <w:rPr>
          <w:rFonts w:ascii="Times New Roman" w:eastAsia="Times New Roman" w:hAnsi="Times New Roman" w:cs="Times New Roman"/>
          <w:shd w:val="clear" w:color="auto" w:fill="FFFFFF"/>
        </w:rPr>
        <w:t>Air and Solid Waste Permitting Program</w:t>
      </w:r>
    </w:p>
    <w:p w14:paraId="2743566A" w14:textId="77777777" w:rsidR="001C2824" w:rsidRPr="001C2824" w:rsidRDefault="001C2824" w:rsidP="001C2824">
      <w:pPr>
        <w:spacing w:after="0" w:line="240" w:lineRule="auto"/>
        <w:ind w:firstLine="360"/>
        <w:jc w:val="center"/>
        <w:rPr>
          <w:rFonts w:ascii="Times New Roman" w:eastAsia="Times New Roman" w:hAnsi="Times New Roman" w:cs="Times New Roman"/>
          <w:shd w:val="clear" w:color="auto" w:fill="FFFFFF"/>
        </w:rPr>
      </w:pPr>
      <w:r w:rsidRPr="001C2824">
        <w:rPr>
          <w:rFonts w:ascii="Times New Roman" w:eastAsia="Times New Roman" w:hAnsi="Times New Roman" w:cs="Times New Roman"/>
          <w:shd w:val="clear" w:color="auto" w:fill="FFFFFF"/>
        </w:rPr>
        <w:t>13051 North Telecom Parkway</w:t>
      </w:r>
    </w:p>
    <w:p w14:paraId="5D56D8A1" w14:textId="77777777" w:rsidR="001C2824" w:rsidRPr="001C2824" w:rsidRDefault="001C2824" w:rsidP="001C2824">
      <w:pPr>
        <w:spacing w:after="0" w:line="240" w:lineRule="auto"/>
        <w:ind w:firstLine="360"/>
        <w:jc w:val="center"/>
        <w:rPr>
          <w:rFonts w:ascii="Times New Roman" w:eastAsia="Times New Roman" w:hAnsi="Times New Roman" w:cs="Times New Roman"/>
          <w:shd w:val="clear" w:color="auto" w:fill="FFFFFF"/>
        </w:rPr>
      </w:pPr>
      <w:r w:rsidRPr="001C2824">
        <w:rPr>
          <w:rFonts w:ascii="Times New Roman" w:eastAsia="Times New Roman" w:hAnsi="Times New Roman" w:cs="Times New Roman"/>
          <w:shd w:val="clear" w:color="auto" w:fill="FFFFFF"/>
        </w:rPr>
        <w:t>Temple Terrace, Florida 33637-0926</w:t>
      </w:r>
    </w:p>
    <w:p w14:paraId="67C17433" w14:textId="77777777" w:rsidR="001C2824" w:rsidRPr="001C2824" w:rsidRDefault="001C2824" w:rsidP="001C2824">
      <w:pPr>
        <w:spacing w:after="120" w:line="240" w:lineRule="auto"/>
        <w:ind w:firstLine="360"/>
        <w:jc w:val="center"/>
        <w:rPr>
          <w:rFonts w:ascii="Times New Roman" w:eastAsia="Times New Roman" w:hAnsi="Times New Roman" w:cs="Times New Roman"/>
          <w:shd w:val="clear" w:color="auto" w:fill="FFFFFF"/>
        </w:rPr>
      </w:pPr>
      <w:r w:rsidRPr="001C2824">
        <w:rPr>
          <w:rFonts w:ascii="Times New Roman" w:eastAsia="Times New Roman" w:hAnsi="Times New Roman" w:cs="Times New Roman"/>
          <w:shd w:val="clear" w:color="auto" w:fill="FFFFFF"/>
        </w:rPr>
        <w:t>Telephone: 813-470-5700</w:t>
      </w:r>
    </w:p>
    <w:p w14:paraId="0393AEF5" w14:textId="77777777" w:rsidR="001C2824" w:rsidRPr="001C2824" w:rsidRDefault="001C2824" w:rsidP="001C2824">
      <w:pPr>
        <w:spacing w:after="0" w:line="240" w:lineRule="auto"/>
        <w:ind w:left="360"/>
        <w:rPr>
          <w:rFonts w:ascii="Times New Roman" w:eastAsia="Times New Roman" w:hAnsi="Times New Roman" w:cs="Times New Roman"/>
        </w:rPr>
      </w:pPr>
      <w:r w:rsidRPr="001C2824">
        <w:rPr>
          <w:rFonts w:ascii="Times New Roman" w:eastAsia="Times New Roman" w:hAnsi="Times New Roman" w:cs="Times New Roman"/>
          <w:shd w:val="clear" w:color="auto" w:fill="FFFFFF"/>
        </w:rPr>
        <w:t>All documents related to applications for permits shall be submitted to the above address</w:t>
      </w:r>
      <w:r w:rsidRPr="001C2824">
        <w:rPr>
          <w:rFonts w:ascii="Times New Roman" w:eastAsia="Times New Roman" w:hAnsi="Times New Roman" w:cs="Times New Roman"/>
        </w:rPr>
        <w:t>.</w:t>
      </w:r>
    </w:p>
    <w:p w14:paraId="53ABAC18" w14:textId="77777777" w:rsidR="001C2824" w:rsidRPr="001C2824" w:rsidRDefault="001C2824" w:rsidP="001C2824">
      <w:pPr>
        <w:spacing w:after="0" w:line="240" w:lineRule="auto"/>
        <w:ind w:left="360"/>
        <w:rPr>
          <w:rFonts w:ascii="Times New Roman" w:eastAsia="Times New Roman" w:hAnsi="Times New Roman" w:cs="Times New Roman"/>
        </w:rPr>
      </w:pPr>
    </w:p>
    <w:p w14:paraId="7BF5EC4E" w14:textId="5E5C2802" w:rsidR="001C2824" w:rsidRPr="001E1E52" w:rsidRDefault="001C2824" w:rsidP="001E1E52">
      <w:pPr>
        <w:spacing w:after="120" w:line="240" w:lineRule="auto"/>
        <w:ind w:left="360" w:hanging="360"/>
        <w:rPr>
          <w:rFonts w:ascii="Times New Roman" w:eastAsia="Times New Roman" w:hAnsi="Times New Roman" w:cs="Times New Roman"/>
          <w:i/>
          <w:szCs w:val="20"/>
        </w:rPr>
      </w:pPr>
      <w:r w:rsidRPr="001C2824">
        <w:rPr>
          <w:rFonts w:ascii="Times New Roman" w:eastAsia="Times New Roman" w:hAnsi="Times New Roman" w:cs="Times New Roman"/>
          <w:b/>
          <w:bCs/>
          <w:szCs w:val="20"/>
        </w:rPr>
        <w:t>2.</w:t>
      </w:r>
      <w:r w:rsidRPr="001C2824">
        <w:rPr>
          <w:rFonts w:ascii="Times New Roman" w:eastAsia="Times New Roman" w:hAnsi="Times New Roman" w:cs="Times New Roman"/>
          <w:bCs/>
          <w:szCs w:val="20"/>
        </w:rPr>
        <w:tab/>
      </w:r>
      <w:r w:rsidRPr="001C2824">
        <w:rPr>
          <w:rFonts w:ascii="Times New Roman" w:eastAsia="Times New Roman" w:hAnsi="Times New Roman" w:cs="Times New Roman"/>
          <w:bCs/>
          <w:szCs w:val="20"/>
          <w:u w:val="single"/>
        </w:rPr>
        <w:t>Compliance Authority</w:t>
      </w:r>
      <w:r w:rsidRPr="001C2824">
        <w:rPr>
          <w:rFonts w:ascii="Times New Roman" w:eastAsia="Times New Roman" w:hAnsi="Times New Roman" w:cs="Times New Roman"/>
          <w:bCs/>
          <w:szCs w:val="20"/>
        </w:rPr>
        <w:t xml:space="preserve"> - </w:t>
      </w:r>
      <w:r w:rsidRPr="001C2824">
        <w:rPr>
          <w:rFonts w:ascii="Times New Roman" w:eastAsia="Times New Roman" w:hAnsi="Times New Roman" w:cs="Times New Roman"/>
          <w:szCs w:val="20"/>
        </w:rPr>
        <w:t>All documents related to compliance activities such as reports, tests, and notifications shall be submitted to Pinellas County Air Quality Division</w:t>
      </w:r>
      <w:r w:rsidR="006D4618">
        <w:rPr>
          <w:rFonts w:ascii="Times New Roman" w:eastAsia="Times New Roman" w:hAnsi="Times New Roman" w:cs="Times New Roman"/>
          <w:szCs w:val="20"/>
        </w:rPr>
        <w:t xml:space="preserve"> (PCAQD)</w:t>
      </w:r>
      <w:r w:rsidRPr="001C2824">
        <w:rPr>
          <w:rFonts w:ascii="Times New Roman" w:eastAsia="Times New Roman" w:hAnsi="Times New Roman" w:cs="Times New Roman"/>
          <w:szCs w:val="20"/>
        </w:rPr>
        <w:t xml:space="preserve">.  The mailing address and phone number of the Local Air Program is: </w:t>
      </w:r>
    </w:p>
    <w:p w14:paraId="24777981" w14:textId="77777777" w:rsidR="001C2824" w:rsidRPr="001C2824" w:rsidRDefault="001C2824" w:rsidP="001C2824">
      <w:pPr>
        <w:spacing w:after="0" w:line="240" w:lineRule="auto"/>
        <w:ind w:left="360" w:hanging="360"/>
        <w:jc w:val="center"/>
        <w:rPr>
          <w:rFonts w:ascii="Times New Roman" w:eastAsia="Times New Roman" w:hAnsi="Times New Roman" w:cs="Times New Roman"/>
          <w:szCs w:val="20"/>
        </w:rPr>
      </w:pPr>
      <w:r w:rsidRPr="001C2824">
        <w:rPr>
          <w:rFonts w:ascii="Times New Roman" w:eastAsia="Times New Roman" w:hAnsi="Times New Roman" w:cs="Times New Roman"/>
          <w:szCs w:val="20"/>
        </w:rPr>
        <w:t>Pinellas County Air Quality Division</w:t>
      </w:r>
    </w:p>
    <w:p w14:paraId="167D056F" w14:textId="77777777" w:rsidR="001C2824" w:rsidRPr="001C2824" w:rsidRDefault="001C2824" w:rsidP="001C2824">
      <w:pPr>
        <w:spacing w:after="0" w:line="240" w:lineRule="auto"/>
        <w:ind w:left="360" w:hanging="360"/>
        <w:jc w:val="center"/>
        <w:rPr>
          <w:rFonts w:ascii="Times New Roman" w:eastAsia="Times New Roman" w:hAnsi="Times New Roman" w:cs="Times New Roman"/>
          <w:szCs w:val="20"/>
        </w:rPr>
      </w:pPr>
      <w:r w:rsidRPr="001C2824">
        <w:rPr>
          <w:rFonts w:ascii="Times New Roman" w:eastAsia="Times New Roman" w:hAnsi="Times New Roman" w:cs="Times New Roman"/>
          <w:szCs w:val="20"/>
        </w:rPr>
        <w:t>509 East Avenue South, Suite 138</w:t>
      </w:r>
    </w:p>
    <w:p w14:paraId="5546364F" w14:textId="77777777" w:rsidR="001C2824" w:rsidRPr="001C2824" w:rsidRDefault="001C2824" w:rsidP="001C2824">
      <w:pPr>
        <w:spacing w:after="0" w:line="240" w:lineRule="auto"/>
        <w:ind w:left="360" w:hanging="360"/>
        <w:jc w:val="center"/>
        <w:rPr>
          <w:rFonts w:ascii="Times New Roman" w:eastAsia="Times New Roman" w:hAnsi="Times New Roman" w:cs="Times New Roman"/>
          <w:szCs w:val="20"/>
        </w:rPr>
      </w:pPr>
      <w:r w:rsidRPr="001C2824">
        <w:rPr>
          <w:rFonts w:ascii="Times New Roman" w:eastAsia="Times New Roman" w:hAnsi="Times New Roman" w:cs="Times New Roman"/>
          <w:szCs w:val="20"/>
        </w:rPr>
        <w:t>Clearwater, Florida  33756</w:t>
      </w:r>
    </w:p>
    <w:p w14:paraId="019E5D61" w14:textId="77777777" w:rsidR="001C2824" w:rsidRPr="001C2824" w:rsidRDefault="001C2824" w:rsidP="001C2824">
      <w:pPr>
        <w:spacing w:after="0" w:line="240" w:lineRule="auto"/>
        <w:ind w:left="360" w:hanging="360"/>
        <w:jc w:val="center"/>
        <w:rPr>
          <w:rFonts w:ascii="Times New Roman" w:eastAsia="Times New Roman" w:hAnsi="Times New Roman" w:cs="Times New Roman"/>
          <w:szCs w:val="20"/>
        </w:rPr>
      </w:pPr>
      <w:r w:rsidRPr="001C2824">
        <w:rPr>
          <w:rFonts w:ascii="Times New Roman" w:eastAsia="Times New Roman" w:hAnsi="Times New Roman" w:cs="Times New Roman"/>
          <w:szCs w:val="20"/>
        </w:rPr>
        <w:t>Telephone: 727-464-4422</w:t>
      </w:r>
    </w:p>
    <w:p w14:paraId="3370FC33" w14:textId="77777777" w:rsidR="001C2824" w:rsidRPr="001C2824" w:rsidRDefault="001C2824" w:rsidP="001C2824">
      <w:pPr>
        <w:spacing w:after="0" w:line="240" w:lineRule="auto"/>
        <w:rPr>
          <w:rFonts w:ascii="Times New Roman" w:eastAsia="Times New Roman" w:hAnsi="Times New Roman" w:cs="Times New Roman"/>
          <w:szCs w:val="20"/>
        </w:rPr>
      </w:pPr>
    </w:p>
    <w:p w14:paraId="1087FF95" w14:textId="77777777" w:rsidR="001C2824" w:rsidRPr="001C2824" w:rsidRDefault="001C2824" w:rsidP="001C2824">
      <w:pPr>
        <w:spacing w:after="120" w:line="240" w:lineRule="auto"/>
        <w:ind w:left="360" w:hanging="360"/>
        <w:rPr>
          <w:rFonts w:ascii="Times New Roman" w:eastAsia="Times New Roman" w:hAnsi="Times New Roman" w:cs="Times New Roman"/>
          <w:i/>
          <w:highlight w:val="green"/>
        </w:rPr>
      </w:pPr>
      <w:r w:rsidRPr="001C2824">
        <w:rPr>
          <w:rFonts w:ascii="Times New Roman" w:eastAsia="Times New Roman" w:hAnsi="Times New Roman" w:cs="Times New Roman"/>
          <w:b/>
          <w:bCs/>
        </w:rPr>
        <w:t>3.</w:t>
      </w:r>
      <w:r w:rsidRPr="001C2824">
        <w:rPr>
          <w:rFonts w:ascii="Times New Roman" w:eastAsia="Times New Roman" w:hAnsi="Times New Roman" w:cs="Times New Roman"/>
          <w:bCs/>
        </w:rPr>
        <w:tab/>
      </w:r>
      <w:r w:rsidRPr="001C2824">
        <w:rPr>
          <w:rFonts w:ascii="Times New Roman" w:eastAsia="Times New Roman" w:hAnsi="Times New Roman" w:cs="Times New Roman"/>
          <w:bCs/>
          <w:u w:val="single"/>
        </w:rPr>
        <w:t>Appendices</w:t>
      </w:r>
      <w:r w:rsidRPr="001C2824">
        <w:rPr>
          <w:rFonts w:ascii="Times New Roman" w:eastAsia="Times New Roman" w:hAnsi="Times New Roman" w:cs="Times New Roman"/>
          <w:bCs/>
        </w:rPr>
        <w:t xml:space="preserve"> - </w:t>
      </w:r>
      <w:r w:rsidRPr="001C2824">
        <w:rPr>
          <w:rFonts w:ascii="Times New Roman" w:eastAsia="Times New Roman" w:hAnsi="Times New Roman" w:cs="Times New Roman"/>
        </w:rPr>
        <w:t xml:space="preserve">The following Appendices are attached as part of this permit: </w:t>
      </w:r>
    </w:p>
    <w:p w14:paraId="4C64A7F2" w14:textId="77777777" w:rsidR="001C2824" w:rsidRPr="001C2824" w:rsidRDefault="001C2824" w:rsidP="001C2824">
      <w:pPr>
        <w:spacing w:after="120" w:line="240" w:lineRule="auto"/>
        <w:ind w:left="1080" w:hanging="360"/>
        <w:rPr>
          <w:rFonts w:ascii="Times New Roman" w:eastAsia="Times New Roman" w:hAnsi="Times New Roman" w:cs="Times New Roman"/>
          <w:color w:val="000000"/>
        </w:rPr>
      </w:pPr>
      <w:r w:rsidRPr="001C2824">
        <w:rPr>
          <w:rFonts w:ascii="Times New Roman" w:eastAsia="Times New Roman" w:hAnsi="Times New Roman" w:cs="Times New Roman"/>
          <w:color w:val="000000"/>
        </w:rPr>
        <w:t>a.</w:t>
      </w:r>
      <w:r w:rsidRPr="001C2824">
        <w:rPr>
          <w:rFonts w:ascii="Times New Roman" w:eastAsia="Times New Roman" w:hAnsi="Times New Roman" w:cs="Times New Roman"/>
          <w:color w:val="000000"/>
        </w:rPr>
        <w:tab/>
        <w:t>Appendix A.</w:t>
      </w:r>
      <w:r w:rsidRPr="001C2824">
        <w:rPr>
          <w:rFonts w:ascii="Times New Roman" w:eastAsia="Times New Roman" w:hAnsi="Times New Roman" w:cs="Times New Roman"/>
          <w:color w:val="000000"/>
        </w:rPr>
        <w:tab/>
        <w:t>Citation Formats and Glossary of Common Terms;</w:t>
      </w:r>
    </w:p>
    <w:p w14:paraId="4C8BC292" w14:textId="77777777" w:rsidR="001C2824" w:rsidRPr="001C2824" w:rsidRDefault="001C2824" w:rsidP="001C2824">
      <w:pPr>
        <w:spacing w:after="120" w:line="240" w:lineRule="auto"/>
        <w:ind w:left="1080" w:hanging="360"/>
        <w:rPr>
          <w:rFonts w:ascii="Times New Roman" w:eastAsia="Times New Roman" w:hAnsi="Times New Roman" w:cs="Times New Roman"/>
          <w:color w:val="000000"/>
        </w:rPr>
      </w:pPr>
      <w:r w:rsidRPr="001C2824">
        <w:rPr>
          <w:rFonts w:ascii="Times New Roman" w:eastAsia="Times New Roman" w:hAnsi="Times New Roman" w:cs="Times New Roman"/>
          <w:color w:val="000000"/>
        </w:rPr>
        <w:t>b.</w:t>
      </w:r>
      <w:r w:rsidRPr="001C2824">
        <w:rPr>
          <w:rFonts w:ascii="Times New Roman" w:eastAsia="Times New Roman" w:hAnsi="Times New Roman" w:cs="Times New Roman"/>
          <w:color w:val="000000"/>
        </w:rPr>
        <w:tab/>
        <w:t>Appendix B.</w:t>
      </w:r>
      <w:r w:rsidRPr="001C2824">
        <w:rPr>
          <w:rFonts w:ascii="Times New Roman" w:eastAsia="Times New Roman" w:hAnsi="Times New Roman" w:cs="Times New Roman"/>
          <w:color w:val="000000"/>
        </w:rPr>
        <w:tab/>
        <w:t>General Conditions;</w:t>
      </w:r>
    </w:p>
    <w:p w14:paraId="28B4407E" w14:textId="77777777" w:rsidR="001C2824" w:rsidRPr="001C2824" w:rsidRDefault="001C2824" w:rsidP="00503BA8">
      <w:pPr>
        <w:spacing w:after="120" w:line="240" w:lineRule="auto"/>
        <w:ind w:left="1080" w:hanging="360"/>
        <w:rPr>
          <w:rFonts w:ascii="Times New Roman" w:eastAsia="Times New Roman" w:hAnsi="Times New Roman" w:cs="Times New Roman"/>
          <w:color w:val="000000"/>
        </w:rPr>
      </w:pPr>
      <w:r w:rsidRPr="001C2824">
        <w:rPr>
          <w:rFonts w:ascii="Times New Roman" w:eastAsia="Times New Roman" w:hAnsi="Times New Roman" w:cs="Times New Roman"/>
          <w:color w:val="000000"/>
        </w:rPr>
        <w:t>c.</w:t>
      </w:r>
      <w:r w:rsidRPr="001C2824">
        <w:rPr>
          <w:rFonts w:ascii="Times New Roman" w:eastAsia="Times New Roman" w:hAnsi="Times New Roman" w:cs="Times New Roman"/>
          <w:color w:val="000000"/>
        </w:rPr>
        <w:tab/>
        <w:t>Ap</w:t>
      </w:r>
      <w:r w:rsidR="001E1E52">
        <w:rPr>
          <w:rFonts w:ascii="Times New Roman" w:eastAsia="Times New Roman" w:hAnsi="Times New Roman" w:cs="Times New Roman"/>
          <w:color w:val="000000"/>
        </w:rPr>
        <w:t>pendix C.</w:t>
      </w:r>
      <w:r w:rsidR="001E1E52">
        <w:rPr>
          <w:rFonts w:ascii="Times New Roman" w:eastAsia="Times New Roman" w:hAnsi="Times New Roman" w:cs="Times New Roman"/>
          <w:color w:val="000000"/>
        </w:rPr>
        <w:tab/>
        <w:t xml:space="preserve">Common Conditions; </w:t>
      </w:r>
    </w:p>
    <w:p w14:paraId="261AF95E" w14:textId="77777777" w:rsidR="001C2824" w:rsidRDefault="001C2824" w:rsidP="00503BA8">
      <w:pPr>
        <w:spacing w:after="120" w:line="240" w:lineRule="auto"/>
        <w:ind w:left="1080" w:hanging="360"/>
        <w:rPr>
          <w:rFonts w:ascii="Times New Roman" w:eastAsia="Times New Roman" w:hAnsi="Times New Roman" w:cs="Times New Roman"/>
          <w:color w:val="000000"/>
        </w:rPr>
      </w:pPr>
      <w:r w:rsidRPr="001C2824">
        <w:rPr>
          <w:rFonts w:ascii="Times New Roman" w:eastAsia="Times New Roman" w:hAnsi="Times New Roman" w:cs="Times New Roman"/>
          <w:color w:val="000000"/>
        </w:rPr>
        <w:t>d.</w:t>
      </w:r>
      <w:r w:rsidRPr="001C2824">
        <w:rPr>
          <w:rFonts w:ascii="Times New Roman" w:eastAsia="Times New Roman" w:hAnsi="Times New Roman" w:cs="Times New Roman"/>
          <w:color w:val="000000"/>
        </w:rPr>
        <w:tab/>
        <w:t>Appendix D.</w:t>
      </w:r>
      <w:r w:rsidRPr="001C2824">
        <w:rPr>
          <w:rFonts w:ascii="Times New Roman" w:eastAsia="Times New Roman" w:hAnsi="Times New Roman" w:cs="Times New Roman"/>
          <w:color w:val="000000"/>
        </w:rPr>
        <w:tab/>
        <w:t>C</w:t>
      </w:r>
      <w:r w:rsidR="00503BA8">
        <w:rPr>
          <w:rFonts w:ascii="Times New Roman" w:eastAsia="Times New Roman" w:hAnsi="Times New Roman" w:cs="Times New Roman"/>
          <w:color w:val="000000"/>
        </w:rPr>
        <w:t>ommon Testing Requirements;</w:t>
      </w:r>
    </w:p>
    <w:p w14:paraId="73DD4B95" w14:textId="77777777" w:rsidR="00503BA8" w:rsidRPr="001C2824" w:rsidRDefault="00503BA8" w:rsidP="00503BA8">
      <w:pPr>
        <w:spacing w:after="120" w:line="240" w:lineRule="auto"/>
        <w:ind w:left="1080" w:hanging="360"/>
        <w:rPr>
          <w:rFonts w:ascii="Times New Roman" w:eastAsia="Times New Roman" w:hAnsi="Times New Roman" w:cs="Times New Roman"/>
          <w:color w:val="000000"/>
        </w:rPr>
      </w:pPr>
      <w:r>
        <w:rPr>
          <w:rFonts w:ascii="Times New Roman" w:eastAsia="Times New Roman" w:hAnsi="Times New Roman" w:cs="Times New Roman"/>
          <w:color w:val="000000"/>
        </w:rPr>
        <w:t>e.</w:t>
      </w:r>
      <w:r>
        <w:rPr>
          <w:rFonts w:ascii="Times New Roman" w:eastAsia="Times New Roman" w:hAnsi="Times New Roman" w:cs="Times New Roman"/>
          <w:color w:val="000000"/>
        </w:rPr>
        <w:tab/>
        <w:t>Appendix E.</w:t>
      </w:r>
      <w:r>
        <w:rPr>
          <w:rFonts w:ascii="Times New Roman" w:eastAsia="Times New Roman" w:hAnsi="Times New Roman" w:cs="Times New Roman"/>
          <w:color w:val="000000"/>
        </w:rPr>
        <w:tab/>
        <w:t>NESHAP 40 CFR 61, Subpart A</w:t>
      </w:r>
      <w:r w:rsidRPr="001C2824">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and</w:t>
      </w:r>
    </w:p>
    <w:p w14:paraId="0BA99B6D" w14:textId="77777777" w:rsidR="00503BA8" w:rsidRPr="001C2824" w:rsidRDefault="00503BA8" w:rsidP="00503BA8">
      <w:pPr>
        <w:spacing w:after="120" w:line="240" w:lineRule="auto"/>
        <w:ind w:left="1080" w:hanging="360"/>
        <w:rPr>
          <w:rFonts w:ascii="Times New Roman" w:eastAsia="Times New Roman" w:hAnsi="Times New Roman" w:cs="Times New Roman"/>
          <w:color w:val="000000"/>
        </w:rPr>
      </w:pPr>
      <w:r>
        <w:rPr>
          <w:rFonts w:ascii="Times New Roman" w:eastAsia="Times New Roman" w:hAnsi="Times New Roman" w:cs="Times New Roman"/>
          <w:color w:val="000000"/>
        </w:rPr>
        <w:t>f.</w:t>
      </w:r>
      <w:r>
        <w:rPr>
          <w:rFonts w:ascii="Times New Roman" w:eastAsia="Times New Roman" w:hAnsi="Times New Roman" w:cs="Times New Roman"/>
          <w:color w:val="000000"/>
        </w:rPr>
        <w:tab/>
        <w:t>Appendix F.</w:t>
      </w:r>
      <w:r>
        <w:rPr>
          <w:rFonts w:ascii="Times New Roman" w:eastAsia="Times New Roman" w:hAnsi="Times New Roman" w:cs="Times New Roman"/>
          <w:color w:val="000000"/>
        </w:rPr>
        <w:tab/>
        <w:t>NESHAP 40 CFR 61, Subpart E.</w:t>
      </w:r>
    </w:p>
    <w:p w14:paraId="04BC67AA" w14:textId="77777777" w:rsidR="001C2824" w:rsidRPr="001C2824" w:rsidRDefault="001C2824" w:rsidP="00503BA8">
      <w:pPr>
        <w:tabs>
          <w:tab w:val="left" w:pos="1080"/>
        </w:tabs>
        <w:spacing w:after="0" w:line="240" w:lineRule="auto"/>
        <w:rPr>
          <w:rFonts w:ascii="Times New Roman" w:eastAsia="Times New Roman" w:hAnsi="Times New Roman" w:cs="Times New Roman"/>
          <w:color w:val="000000"/>
        </w:rPr>
      </w:pPr>
    </w:p>
    <w:p w14:paraId="4AE187AD" w14:textId="77777777" w:rsidR="001C2824" w:rsidRPr="001C2824" w:rsidRDefault="001C2824" w:rsidP="001C2824">
      <w:pPr>
        <w:spacing w:after="0" w:line="240" w:lineRule="auto"/>
        <w:ind w:left="360" w:hanging="360"/>
        <w:rPr>
          <w:rFonts w:ascii="Times New Roman" w:eastAsia="Times New Roman" w:hAnsi="Times New Roman" w:cs="Times New Roman"/>
          <w:szCs w:val="20"/>
        </w:rPr>
      </w:pPr>
      <w:r w:rsidRPr="001C2824">
        <w:rPr>
          <w:rFonts w:ascii="Times New Roman" w:eastAsia="Times New Roman" w:hAnsi="Times New Roman" w:cs="Times New Roman"/>
          <w:b/>
          <w:szCs w:val="20"/>
        </w:rPr>
        <w:t>4.</w:t>
      </w:r>
      <w:r w:rsidRPr="001C2824">
        <w:rPr>
          <w:rFonts w:ascii="Times New Roman" w:eastAsia="Times New Roman" w:hAnsi="Times New Roman" w:cs="Times New Roman"/>
          <w:szCs w:val="20"/>
        </w:rPr>
        <w:tab/>
      </w:r>
      <w:r w:rsidRPr="00BD4EBC">
        <w:rPr>
          <w:rFonts w:ascii="Times New Roman" w:eastAsia="Times New Roman" w:hAnsi="Times New Roman" w:cs="Times New Roman"/>
          <w:szCs w:val="20"/>
          <w:u w:val="single"/>
        </w:rPr>
        <w:t>Applicable Regulations, Forms and Application Procedures</w:t>
      </w:r>
      <w:r w:rsidRPr="00BD4EBC">
        <w:rPr>
          <w:rFonts w:ascii="Times New Roman" w:eastAsia="Times New Roman" w:hAnsi="Times New Roman" w:cs="Times New Roman"/>
          <w:szCs w:val="20"/>
        </w:rPr>
        <w:t xml:space="preserve"> - Unless</w:t>
      </w:r>
      <w:r w:rsidRPr="001C2824">
        <w:rPr>
          <w:rFonts w:ascii="Times New Roman" w:eastAsia="Times New Roman" w:hAnsi="Times New Roman" w:cs="Times New Roman"/>
          <w:szCs w:val="20"/>
        </w:rPr>
        <w:t xml:space="preserve">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sidRPr="001C2824">
        <w:rPr>
          <w:rFonts w:ascii="Times New Roman" w:eastAsia="Times New Roman" w:hAnsi="Times New Roman" w:cs="Times New Roman"/>
          <w:szCs w:val="20"/>
        </w:rPr>
        <w:t>permittee</w:t>
      </w:r>
      <w:proofErr w:type="spellEnd"/>
      <w:r w:rsidRPr="001C2824">
        <w:rPr>
          <w:rFonts w:ascii="Times New Roman" w:eastAsia="Times New Roman" w:hAnsi="Times New Roman" w:cs="Times New Roman"/>
          <w:szCs w:val="20"/>
        </w:rPr>
        <w:t xml:space="preserve"> from compliance with any applicable federal, state, or local permitting or regulations.</w:t>
      </w:r>
    </w:p>
    <w:p w14:paraId="491EC40D" w14:textId="77777777" w:rsidR="001C2824" w:rsidRPr="001C2824" w:rsidRDefault="001C2824" w:rsidP="001C2824">
      <w:pPr>
        <w:spacing w:after="0" w:line="240" w:lineRule="auto"/>
        <w:ind w:left="360" w:hanging="360"/>
        <w:rPr>
          <w:rFonts w:ascii="Times New Roman" w:eastAsia="Times New Roman" w:hAnsi="Times New Roman" w:cs="Times New Roman"/>
        </w:rPr>
      </w:pPr>
    </w:p>
    <w:p w14:paraId="3C53F626" w14:textId="77777777" w:rsidR="001C2824" w:rsidRPr="001C2824" w:rsidRDefault="001C2824" w:rsidP="001C2824">
      <w:pPr>
        <w:spacing w:after="0" w:line="240" w:lineRule="auto"/>
        <w:ind w:left="360" w:hanging="360"/>
        <w:rPr>
          <w:rFonts w:ascii="Times New Roman" w:eastAsia="Times New Roman" w:hAnsi="Times New Roman" w:cs="Times New Roman"/>
        </w:rPr>
      </w:pPr>
      <w:r w:rsidRPr="001C2824">
        <w:rPr>
          <w:rFonts w:ascii="Times New Roman" w:eastAsia="Times New Roman" w:hAnsi="Times New Roman" w:cs="Times New Roman"/>
          <w:b/>
        </w:rPr>
        <w:t>5.</w:t>
      </w:r>
      <w:r w:rsidRPr="001C2824">
        <w:rPr>
          <w:rFonts w:ascii="Times New Roman" w:eastAsia="Times New Roman" w:hAnsi="Times New Roman" w:cs="Times New Roman"/>
        </w:rPr>
        <w:tab/>
      </w:r>
      <w:r w:rsidRPr="001C2824">
        <w:rPr>
          <w:rFonts w:ascii="Times New Roman" w:eastAsia="Times New Roman" w:hAnsi="Times New Roman" w:cs="Times New Roman"/>
          <w:u w:val="single"/>
        </w:rPr>
        <w:t>New or Additional Conditions</w:t>
      </w:r>
      <w:r w:rsidRPr="001C2824">
        <w:rPr>
          <w:rFonts w:ascii="Times New Roman" w:eastAsia="Times New Roman" w:hAnsi="Times New Roman" w:cs="Times New Roman"/>
        </w:rPr>
        <w:t xml:space="preserve"> - For good cause shown and after notice and an administrative hearing, if requested, the Department may require the </w:t>
      </w:r>
      <w:proofErr w:type="spellStart"/>
      <w:r w:rsidRPr="001C2824">
        <w:rPr>
          <w:rFonts w:ascii="Times New Roman" w:eastAsia="Times New Roman" w:hAnsi="Times New Roman" w:cs="Times New Roman"/>
        </w:rPr>
        <w:t>permittee</w:t>
      </w:r>
      <w:proofErr w:type="spellEnd"/>
      <w:r w:rsidRPr="001C2824">
        <w:rPr>
          <w:rFonts w:ascii="Times New Roman" w:eastAsia="Times New Roman" w:hAnsi="Times New Roman" w:cs="Times New Roman"/>
        </w:rPr>
        <w:t xml:space="preserve"> to conform to new or additional conditions.  The Department shall allow the </w:t>
      </w:r>
      <w:proofErr w:type="spellStart"/>
      <w:r w:rsidRPr="001C2824">
        <w:rPr>
          <w:rFonts w:ascii="Times New Roman" w:eastAsia="Times New Roman" w:hAnsi="Times New Roman" w:cs="Times New Roman"/>
        </w:rPr>
        <w:t>permittee</w:t>
      </w:r>
      <w:proofErr w:type="spellEnd"/>
      <w:r w:rsidRPr="001C2824">
        <w:rPr>
          <w:rFonts w:ascii="Times New Roman" w:eastAsia="Times New Roman" w:hAnsi="Times New Roman" w:cs="Times New Roman"/>
        </w:rPr>
        <w:t xml:space="preserve"> a reasonable time to conform to the new or additional conditions, and on application of the </w:t>
      </w:r>
      <w:proofErr w:type="spellStart"/>
      <w:r w:rsidRPr="001C2824">
        <w:rPr>
          <w:rFonts w:ascii="Times New Roman" w:eastAsia="Times New Roman" w:hAnsi="Times New Roman" w:cs="Times New Roman"/>
        </w:rPr>
        <w:t>permittee</w:t>
      </w:r>
      <w:proofErr w:type="spellEnd"/>
      <w:r w:rsidRPr="001C2824">
        <w:rPr>
          <w:rFonts w:ascii="Times New Roman" w:eastAsia="Times New Roman" w:hAnsi="Times New Roman" w:cs="Times New Roman"/>
        </w:rPr>
        <w:t>, the Department may grant additional time.</w:t>
      </w:r>
    </w:p>
    <w:p w14:paraId="7C16D7F5" w14:textId="77777777" w:rsidR="001C2824" w:rsidRPr="001C2824" w:rsidRDefault="001C2824" w:rsidP="001C2824">
      <w:pPr>
        <w:spacing w:after="0" w:line="240" w:lineRule="auto"/>
        <w:ind w:firstLine="360"/>
        <w:rPr>
          <w:rFonts w:ascii="Times New Roman" w:eastAsia="Times New Roman" w:hAnsi="Times New Roman" w:cs="Times New Roman"/>
        </w:rPr>
      </w:pPr>
      <w:r w:rsidRPr="001C2824">
        <w:rPr>
          <w:rFonts w:ascii="Times New Roman" w:eastAsia="Times New Roman" w:hAnsi="Times New Roman" w:cs="Times New Roman"/>
        </w:rPr>
        <w:t>[Rule 62-4.080, F.A.C.]</w:t>
      </w:r>
    </w:p>
    <w:p w14:paraId="1367CF23" w14:textId="77777777" w:rsidR="001C2824" w:rsidRPr="001C2824" w:rsidRDefault="001C2824" w:rsidP="001C2824">
      <w:pPr>
        <w:spacing w:after="0" w:line="240" w:lineRule="auto"/>
        <w:ind w:firstLine="360"/>
        <w:rPr>
          <w:rFonts w:ascii="Times New Roman" w:eastAsia="Times New Roman" w:hAnsi="Times New Roman" w:cs="Times New Roman"/>
        </w:rPr>
      </w:pPr>
    </w:p>
    <w:p w14:paraId="10823262" w14:textId="77777777" w:rsidR="001C2824" w:rsidRPr="001C2824" w:rsidRDefault="001C2824" w:rsidP="001C2824">
      <w:pPr>
        <w:suppressAutoHyphens/>
        <w:spacing w:after="0" w:line="240" w:lineRule="auto"/>
        <w:ind w:left="360" w:hanging="360"/>
        <w:rPr>
          <w:rFonts w:ascii="Times New Roman" w:eastAsia="Times New Roman" w:hAnsi="Times New Roman" w:cs="Times New Roman"/>
        </w:rPr>
      </w:pPr>
      <w:r w:rsidRPr="001C2824">
        <w:rPr>
          <w:rFonts w:ascii="Times New Roman" w:eastAsia="Times New Roman" w:hAnsi="Times New Roman" w:cs="Times New Roman"/>
          <w:b/>
        </w:rPr>
        <w:t>6.</w:t>
      </w:r>
      <w:r w:rsidRPr="001C2824">
        <w:rPr>
          <w:rFonts w:ascii="Times New Roman" w:eastAsia="Times New Roman" w:hAnsi="Times New Roman" w:cs="Times New Roman"/>
        </w:rPr>
        <w:tab/>
      </w:r>
      <w:r w:rsidRPr="001C2824">
        <w:rPr>
          <w:rFonts w:ascii="Times New Roman" w:eastAsia="Times New Roman" w:hAnsi="Times New Roman" w:cs="Times New Roman"/>
          <w:u w:val="single"/>
        </w:rPr>
        <w:t>Modifications</w:t>
      </w:r>
      <w:r w:rsidRPr="001C2824">
        <w:rPr>
          <w:rFonts w:ascii="Times New Roman" w:eastAsia="Times New Roman" w:hAnsi="Times New Roman" w:cs="Times New Roman"/>
        </w:rPr>
        <w:t xml:space="preserve"> - Unless otherwise exempt by rule, the </w:t>
      </w:r>
      <w:proofErr w:type="spellStart"/>
      <w:r w:rsidRPr="001C2824">
        <w:rPr>
          <w:rFonts w:ascii="Times New Roman" w:eastAsia="Times New Roman" w:hAnsi="Times New Roman" w:cs="Times New Roman"/>
        </w:rPr>
        <w:t>permittee</w:t>
      </w:r>
      <w:proofErr w:type="spellEnd"/>
      <w:r w:rsidRPr="001C2824">
        <w:rPr>
          <w:rFonts w:ascii="Times New Roman" w:eastAsia="Times New Roman" w:hAnsi="Times New Roman" w:cs="Times New Roman"/>
        </w:rPr>
        <w:t xml:space="preserv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w:t>
      </w:r>
      <w:r w:rsidRPr="001C2824">
        <w:rPr>
          <w:rFonts w:ascii="Times New Roman" w:eastAsia="Times New Roman" w:hAnsi="Times New Roman" w:cs="Times New Roman"/>
        </w:rPr>
        <w:lastRenderedPageBreak/>
        <w:t xml:space="preserve">actual emissions of any air pollutant subject to air regulations, including any not previously emitted, from any emission unit or facility. </w:t>
      </w:r>
    </w:p>
    <w:p w14:paraId="6DD383B5" w14:textId="77777777" w:rsidR="001C2824" w:rsidRPr="001C2824" w:rsidRDefault="001C2824" w:rsidP="001C2824">
      <w:pPr>
        <w:suppressAutoHyphens/>
        <w:spacing w:after="0" w:line="240" w:lineRule="auto"/>
        <w:ind w:firstLine="360"/>
        <w:rPr>
          <w:rFonts w:ascii="Times New Roman" w:eastAsia="Times New Roman" w:hAnsi="Times New Roman" w:cs="Times New Roman"/>
        </w:rPr>
      </w:pPr>
      <w:r w:rsidRPr="001C2824">
        <w:rPr>
          <w:rFonts w:ascii="Times New Roman" w:eastAsia="Times New Roman" w:hAnsi="Times New Roman" w:cs="Times New Roman"/>
        </w:rPr>
        <w:t>[Rules 62-210.200 - Definition of “Modification” and 62-210.300(1</w:t>
      </w:r>
      <w:proofErr w:type="gramStart"/>
      <w:r w:rsidRPr="001C2824">
        <w:rPr>
          <w:rFonts w:ascii="Times New Roman" w:eastAsia="Times New Roman" w:hAnsi="Times New Roman" w:cs="Times New Roman"/>
        </w:rPr>
        <w:t>)(</w:t>
      </w:r>
      <w:proofErr w:type="gramEnd"/>
      <w:r w:rsidRPr="001C2824">
        <w:rPr>
          <w:rFonts w:ascii="Times New Roman" w:eastAsia="Times New Roman" w:hAnsi="Times New Roman" w:cs="Times New Roman"/>
        </w:rPr>
        <w:t>a), F.A.C.]</w:t>
      </w:r>
    </w:p>
    <w:p w14:paraId="6670BA1A" w14:textId="77777777" w:rsidR="001C2824" w:rsidRPr="001C2824" w:rsidRDefault="001C2824" w:rsidP="00BD4EBC">
      <w:pPr>
        <w:tabs>
          <w:tab w:val="left" w:pos="4307"/>
        </w:tabs>
        <w:autoSpaceDE w:val="0"/>
        <w:autoSpaceDN w:val="0"/>
        <w:adjustRightInd w:val="0"/>
        <w:spacing w:after="0" w:line="240" w:lineRule="auto"/>
        <w:rPr>
          <w:rFonts w:ascii="Times New Roman" w:eastAsia="Times New Roman" w:hAnsi="Times New Roman" w:cs="Times New Roman"/>
        </w:rPr>
      </w:pPr>
    </w:p>
    <w:p w14:paraId="0DA06153" w14:textId="77777777" w:rsidR="001C2824" w:rsidRPr="001C2824" w:rsidRDefault="00BD4EBC" w:rsidP="001C2824">
      <w:pPr>
        <w:autoSpaceDE w:val="0"/>
        <w:autoSpaceDN w:val="0"/>
        <w:adjustRightInd w:val="0"/>
        <w:spacing w:after="0" w:line="240" w:lineRule="auto"/>
        <w:ind w:left="360" w:hanging="360"/>
        <w:rPr>
          <w:rFonts w:ascii="Times New Roman" w:eastAsia="Times New Roman" w:hAnsi="Times New Roman" w:cs="Times New Roman"/>
          <w:color w:val="000000"/>
        </w:rPr>
      </w:pPr>
      <w:r w:rsidRPr="00BD4EBC">
        <w:rPr>
          <w:rFonts w:ascii="Times New Roman" w:eastAsia="Times New Roman" w:hAnsi="Times New Roman" w:cs="Times New Roman"/>
          <w:b/>
          <w:color w:val="000000"/>
        </w:rPr>
        <w:t>7</w:t>
      </w:r>
      <w:r w:rsidR="001C2824" w:rsidRPr="00BD4EBC">
        <w:rPr>
          <w:rFonts w:ascii="Times New Roman" w:eastAsia="Times New Roman" w:hAnsi="Times New Roman" w:cs="Times New Roman"/>
          <w:b/>
          <w:color w:val="000000"/>
        </w:rPr>
        <w:t>.</w:t>
      </w:r>
      <w:r w:rsidR="001C2824" w:rsidRPr="00BD4EBC">
        <w:rPr>
          <w:rFonts w:ascii="Times New Roman" w:eastAsia="Times New Roman" w:hAnsi="Times New Roman" w:cs="Times New Roman"/>
          <w:color w:val="000000"/>
        </w:rPr>
        <w:tab/>
      </w:r>
      <w:r w:rsidR="001C2824" w:rsidRPr="00BD4EBC">
        <w:rPr>
          <w:rFonts w:ascii="Times New Roman" w:eastAsia="Times New Roman" w:hAnsi="Times New Roman" w:cs="Times New Roman"/>
          <w:bCs/>
          <w:u w:val="single"/>
        </w:rPr>
        <w:t>Annual Operating Report</w:t>
      </w:r>
      <w:r w:rsidR="001C2824" w:rsidRPr="00BD4EBC">
        <w:rPr>
          <w:rFonts w:ascii="Times New Roman" w:eastAsia="Times New Roman" w:hAnsi="Times New Roman" w:cs="Times New Roman"/>
          <w:bCs/>
        </w:rPr>
        <w:t xml:space="preserve"> -</w:t>
      </w:r>
      <w:r w:rsidR="001C2824" w:rsidRPr="001C2824">
        <w:rPr>
          <w:rFonts w:ascii="Times New Roman" w:eastAsia="Times New Roman" w:hAnsi="Times New Roman" w:cs="Times New Roman"/>
          <w:color w:val="000000"/>
        </w:rPr>
        <w:t xml:space="preserve"> On or before </w:t>
      </w:r>
      <w:r w:rsidR="001C2824" w:rsidRPr="001C2824">
        <w:rPr>
          <w:rFonts w:ascii="Times New Roman" w:eastAsia="Times New Roman" w:hAnsi="Times New Roman" w:cs="Times New Roman"/>
          <w:b/>
          <w:color w:val="000000"/>
        </w:rPr>
        <w:t>April 1</w:t>
      </w:r>
      <w:r w:rsidR="001C2824" w:rsidRPr="001C2824">
        <w:rPr>
          <w:rFonts w:ascii="Times New Roman" w:eastAsia="Times New Roman" w:hAnsi="Times New Roman" w:cs="Times New Roman"/>
          <w:color w:val="000000"/>
        </w:rPr>
        <w:t xml:space="preserve"> of each year, the </w:t>
      </w:r>
      <w:proofErr w:type="spellStart"/>
      <w:r w:rsidR="001C2824" w:rsidRPr="001C2824">
        <w:rPr>
          <w:rFonts w:ascii="Times New Roman" w:eastAsia="Times New Roman" w:hAnsi="Times New Roman" w:cs="Times New Roman"/>
          <w:color w:val="000000"/>
        </w:rPr>
        <w:t>permittee</w:t>
      </w:r>
      <w:proofErr w:type="spellEnd"/>
      <w:r w:rsidR="001C2824" w:rsidRPr="001C2824">
        <w:rPr>
          <w:rFonts w:ascii="Times New Roman" w:eastAsia="Times New Roman" w:hAnsi="Times New Roman" w:cs="Times New Roman"/>
          <w:color w:val="000000"/>
        </w:rPr>
        <w:t xml:space="preserv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w:t>
      </w:r>
    </w:p>
    <w:p w14:paraId="5CC25384" w14:textId="77777777" w:rsidR="001C2824" w:rsidRPr="001C2824" w:rsidRDefault="001C2824" w:rsidP="001C2824">
      <w:pPr>
        <w:autoSpaceDE w:val="0"/>
        <w:autoSpaceDN w:val="0"/>
        <w:adjustRightInd w:val="0"/>
        <w:spacing w:after="0" w:line="240" w:lineRule="auto"/>
        <w:ind w:firstLine="360"/>
        <w:rPr>
          <w:rFonts w:ascii="Times New Roman" w:eastAsia="Times New Roman" w:hAnsi="Times New Roman" w:cs="Times New Roman"/>
          <w:color w:val="000000"/>
        </w:rPr>
      </w:pPr>
      <w:r w:rsidRPr="001C2824">
        <w:rPr>
          <w:rFonts w:ascii="Times New Roman" w:eastAsia="Times New Roman" w:hAnsi="Times New Roman" w:cs="Times New Roman"/>
          <w:color w:val="000000"/>
        </w:rPr>
        <w:t>[Rule 62-210.370(3), F.A.C.]</w:t>
      </w:r>
    </w:p>
    <w:p w14:paraId="260AC8CB" w14:textId="77777777" w:rsidR="001C2824" w:rsidRPr="001C2824" w:rsidRDefault="001C2824" w:rsidP="00BD4EBC">
      <w:pPr>
        <w:spacing w:after="0" w:line="240" w:lineRule="auto"/>
        <w:rPr>
          <w:rFonts w:ascii="Times New Roman" w:eastAsia="Times New Roman" w:hAnsi="Times New Roman" w:cs="Times New Roman"/>
        </w:rPr>
      </w:pPr>
    </w:p>
    <w:p w14:paraId="06C5E56C" w14:textId="77777777" w:rsidR="001C2824" w:rsidRPr="001C2824" w:rsidRDefault="00BD4EBC" w:rsidP="001C2824">
      <w:pPr>
        <w:spacing w:after="120" w:line="240" w:lineRule="auto"/>
        <w:ind w:left="360" w:hanging="360"/>
        <w:rPr>
          <w:rFonts w:ascii="Times New Roman" w:eastAsia="Times New Roman" w:hAnsi="Times New Roman" w:cs="Times New Roman"/>
        </w:rPr>
      </w:pPr>
      <w:r w:rsidRPr="00BD4EBC">
        <w:rPr>
          <w:rFonts w:ascii="Times New Roman" w:eastAsia="Times New Roman" w:hAnsi="Times New Roman" w:cs="Times New Roman"/>
          <w:b/>
        </w:rPr>
        <w:t>8</w:t>
      </w:r>
      <w:r w:rsidR="001C2824" w:rsidRPr="00BD4EBC">
        <w:rPr>
          <w:rFonts w:ascii="Times New Roman" w:eastAsia="Times New Roman" w:hAnsi="Times New Roman" w:cs="Times New Roman"/>
          <w:b/>
        </w:rPr>
        <w:t>.</w:t>
      </w:r>
      <w:r w:rsidR="001C2824" w:rsidRPr="00BD4EBC">
        <w:rPr>
          <w:rFonts w:ascii="Times New Roman" w:eastAsia="Times New Roman" w:hAnsi="Times New Roman" w:cs="Times New Roman"/>
          <w:i/>
        </w:rPr>
        <w:tab/>
      </w:r>
      <w:r w:rsidR="001C2824" w:rsidRPr="00BD4EBC">
        <w:rPr>
          <w:rFonts w:ascii="Times New Roman" w:eastAsia="Times New Roman" w:hAnsi="Times New Roman" w:cs="Times New Roman"/>
          <w:bCs/>
          <w:u w:val="single"/>
        </w:rPr>
        <w:t>Operation</w:t>
      </w:r>
      <w:r w:rsidR="001C2824" w:rsidRPr="001C2824">
        <w:rPr>
          <w:rFonts w:ascii="Times New Roman" w:eastAsia="Times New Roman" w:hAnsi="Times New Roman" w:cs="Times New Roman"/>
          <w:bCs/>
          <w:u w:val="single"/>
        </w:rPr>
        <w:t xml:space="preserve"> Permit Renewal Application</w:t>
      </w:r>
      <w:r w:rsidR="001C2824" w:rsidRPr="001C2824">
        <w:rPr>
          <w:rFonts w:ascii="Times New Roman" w:eastAsia="Times New Roman" w:hAnsi="Times New Roman" w:cs="Times New Roman"/>
          <w:bCs/>
        </w:rPr>
        <w:t xml:space="preserve"> -</w:t>
      </w:r>
      <w:r w:rsidR="001C2824" w:rsidRPr="001C2824">
        <w:rPr>
          <w:rFonts w:ascii="Times New Roman" w:eastAsia="Times New Roman" w:hAnsi="Times New Roman" w:cs="Times New Roman"/>
        </w:rPr>
        <w:t xml:space="preserve"> A completed application for renewal of the operation permit shall be submitted to the Permitting Authority </w:t>
      </w:r>
      <w:r w:rsidR="001C2824" w:rsidRPr="00BD4EBC">
        <w:rPr>
          <w:rFonts w:ascii="Times New Roman" w:eastAsia="Times New Roman" w:hAnsi="Times New Roman" w:cs="Times New Roman"/>
        </w:rPr>
        <w:t xml:space="preserve">with a copy to </w:t>
      </w:r>
      <w:r w:rsidRPr="00BD4EBC">
        <w:rPr>
          <w:rFonts w:ascii="Times New Roman" w:eastAsia="Times New Roman" w:hAnsi="Times New Roman" w:cs="Times New Roman"/>
        </w:rPr>
        <w:t>PCAQD</w:t>
      </w:r>
      <w:r w:rsidR="001C2824" w:rsidRPr="00BD4EBC">
        <w:rPr>
          <w:rFonts w:ascii="Times New Roman" w:eastAsia="Times New Roman" w:hAnsi="Times New Roman" w:cs="Times New Roman"/>
        </w:rPr>
        <w:t xml:space="preserve"> (Compliance Authority)</w:t>
      </w:r>
      <w:r w:rsidR="001C2824" w:rsidRPr="001C2824">
        <w:rPr>
          <w:rFonts w:ascii="Times New Roman" w:eastAsia="Times New Roman" w:hAnsi="Times New Roman" w:cs="Times New Roman"/>
        </w:rPr>
        <w:t xml:space="preserve"> </w:t>
      </w:r>
      <w:r w:rsidR="001C2824" w:rsidRPr="001C2824">
        <w:rPr>
          <w:rFonts w:ascii="Times New Roman" w:eastAsia="Times New Roman" w:hAnsi="Times New Roman" w:cs="Times New Roman"/>
          <w:u w:val="single"/>
        </w:rPr>
        <w:t>no later than 60 days prior to the expiration date of this operation permit</w:t>
      </w:r>
      <w:r w:rsidR="001C2824" w:rsidRPr="001C2824">
        <w:rPr>
          <w:rFonts w:ascii="Times New Roman" w:eastAsia="Times New Roman" w:hAnsi="Times New Roman" w:cs="Times New Roman"/>
        </w:rPr>
        <w:t xml:space="preserve">.  To properly apply for an operation permit, the applicant shall submit the following: </w:t>
      </w:r>
    </w:p>
    <w:p w14:paraId="70FF1342" w14:textId="77777777" w:rsidR="001C2824" w:rsidRPr="001C2824" w:rsidRDefault="001C2824" w:rsidP="001C2824">
      <w:pPr>
        <w:numPr>
          <w:ilvl w:val="0"/>
          <w:numId w:val="20"/>
        </w:numPr>
        <w:autoSpaceDE w:val="0"/>
        <w:autoSpaceDN w:val="0"/>
        <w:adjustRightInd w:val="0"/>
        <w:spacing w:after="120" w:line="240" w:lineRule="auto"/>
        <w:rPr>
          <w:rFonts w:ascii="Times New Roman" w:eastAsia="Times New Roman" w:hAnsi="Times New Roman" w:cs="Times New Roman"/>
          <w:color w:val="000000"/>
        </w:rPr>
      </w:pPr>
      <w:r w:rsidRPr="001C2824">
        <w:rPr>
          <w:rFonts w:ascii="Times New Roman" w:eastAsia="Times New Roman" w:hAnsi="Times New Roman" w:cs="Times New Roman"/>
          <w:color w:val="000000"/>
        </w:rPr>
        <w:t xml:space="preserve">the appropriate permit application form </w:t>
      </w:r>
      <w:r w:rsidRPr="001C2824">
        <w:rPr>
          <w:rFonts w:ascii="Times New Roman" w:eastAsia="Times New Roman" w:hAnsi="Times New Roman" w:cs="Times New Roman"/>
          <w:i/>
          <w:iCs/>
          <w:color w:val="000000"/>
        </w:rPr>
        <w:t xml:space="preserve">(see current version of Rule 62-210.900, F.A.C. (Forms and Instructions), and/or FDEP Division of Air Resource Management website at: </w:t>
      </w:r>
      <w:r w:rsidRPr="001C2824">
        <w:rPr>
          <w:rFonts w:ascii="Times New Roman" w:eastAsia="Times New Roman" w:hAnsi="Times New Roman" w:cs="Times New Roman"/>
          <w:i/>
          <w:iCs/>
          <w:color w:val="000000"/>
          <w:u w:val="single"/>
        </w:rPr>
        <w:t>http://www.dep.state.fl.us/air/</w:t>
      </w:r>
      <w:r w:rsidRPr="001C2824">
        <w:rPr>
          <w:rFonts w:ascii="Times New Roman" w:eastAsia="Times New Roman" w:hAnsi="Times New Roman" w:cs="Times New Roman"/>
          <w:i/>
          <w:iCs/>
          <w:color w:val="000000"/>
        </w:rPr>
        <w:t>)</w:t>
      </w:r>
      <w:r w:rsidRPr="001C2824">
        <w:rPr>
          <w:rFonts w:ascii="Times New Roman" w:eastAsia="Times New Roman" w:hAnsi="Times New Roman" w:cs="Times New Roman"/>
          <w:color w:val="000000"/>
        </w:rPr>
        <w:t xml:space="preserve">; </w:t>
      </w:r>
    </w:p>
    <w:p w14:paraId="0492BF92" w14:textId="77777777" w:rsidR="001C2824" w:rsidRPr="001C2824" w:rsidRDefault="001C2824" w:rsidP="001C2824">
      <w:pPr>
        <w:numPr>
          <w:ilvl w:val="0"/>
          <w:numId w:val="20"/>
        </w:numPr>
        <w:autoSpaceDE w:val="0"/>
        <w:autoSpaceDN w:val="0"/>
        <w:adjustRightInd w:val="0"/>
        <w:spacing w:after="120" w:line="240" w:lineRule="auto"/>
        <w:rPr>
          <w:rFonts w:ascii="Times New Roman" w:eastAsia="Times New Roman" w:hAnsi="Times New Roman" w:cs="Times New Roman"/>
          <w:color w:val="000000"/>
        </w:rPr>
      </w:pPr>
      <w:r w:rsidRPr="001C2824">
        <w:rPr>
          <w:rFonts w:ascii="Times New Roman" w:eastAsia="Times New Roman" w:hAnsi="Times New Roman" w:cs="Times New Roman"/>
          <w:color w:val="000000"/>
        </w:rPr>
        <w:t xml:space="preserve">the appropriate operation permit application fee from Rule 62-4.050(4)(a), F.A.C.; </w:t>
      </w:r>
    </w:p>
    <w:p w14:paraId="0CCBE96F" w14:textId="77777777" w:rsidR="001C2824" w:rsidRPr="003518AB" w:rsidRDefault="001C2824" w:rsidP="001C2824">
      <w:pPr>
        <w:numPr>
          <w:ilvl w:val="0"/>
          <w:numId w:val="20"/>
        </w:numPr>
        <w:autoSpaceDE w:val="0"/>
        <w:autoSpaceDN w:val="0"/>
        <w:adjustRightInd w:val="0"/>
        <w:spacing w:after="120" w:line="240" w:lineRule="auto"/>
        <w:rPr>
          <w:rFonts w:ascii="Times New Roman" w:eastAsia="Times New Roman" w:hAnsi="Times New Roman" w:cs="Times New Roman"/>
          <w:color w:val="000000"/>
        </w:rPr>
      </w:pPr>
      <w:proofErr w:type="gramStart"/>
      <w:r w:rsidRPr="003518AB">
        <w:rPr>
          <w:rFonts w:ascii="Times New Roman" w:eastAsia="Times New Roman" w:hAnsi="Times New Roman" w:cs="Times New Roman"/>
          <w:color w:val="000000"/>
        </w:rPr>
        <w:t>copies</w:t>
      </w:r>
      <w:proofErr w:type="gramEnd"/>
      <w:r w:rsidRPr="003518AB">
        <w:rPr>
          <w:rFonts w:ascii="Times New Roman" w:eastAsia="Times New Roman" w:hAnsi="Times New Roman" w:cs="Times New Roman"/>
          <w:color w:val="000000"/>
        </w:rPr>
        <w:t xml:space="preserve"> of the most recent compliance test reports required by Specific Condition No. </w:t>
      </w:r>
      <w:r w:rsidR="003518AB" w:rsidRPr="003518AB">
        <w:rPr>
          <w:rFonts w:ascii="Times New Roman" w:eastAsia="Times New Roman" w:hAnsi="Times New Roman" w:cs="Times New Roman"/>
          <w:color w:val="000000"/>
        </w:rPr>
        <w:t>A.14., and B.8.</w:t>
      </w:r>
      <w:r w:rsidRPr="003518AB">
        <w:rPr>
          <w:rFonts w:ascii="Times New Roman" w:eastAsia="Times New Roman" w:hAnsi="Times New Roman" w:cs="Times New Roman"/>
          <w:color w:val="000000"/>
        </w:rPr>
        <w:t xml:space="preserve">, if not previously submitted; </w:t>
      </w:r>
    </w:p>
    <w:p w14:paraId="05C6ECF1" w14:textId="77777777" w:rsidR="001C2824" w:rsidRPr="003518AB" w:rsidRDefault="001C2824" w:rsidP="001C2824">
      <w:pPr>
        <w:numPr>
          <w:ilvl w:val="0"/>
          <w:numId w:val="20"/>
        </w:numPr>
        <w:autoSpaceDE w:val="0"/>
        <w:autoSpaceDN w:val="0"/>
        <w:adjustRightInd w:val="0"/>
        <w:spacing w:after="120" w:line="240" w:lineRule="auto"/>
        <w:rPr>
          <w:rFonts w:ascii="Times New Roman" w:eastAsia="Times New Roman" w:hAnsi="Times New Roman" w:cs="Times New Roman"/>
          <w:color w:val="000000"/>
        </w:rPr>
      </w:pPr>
      <w:proofErr w:type="gramStart"/>
      <w:r w:rsidRPr="003518AB">
        <w:rPr>
          <w:rFonts w:ascii="Times New Roman" w:eastAsia="Times New Roman" w:hAnsi="Times New Roman" w:cs="Times New Roman"/>
          <w:color w:val="000000"/>
        </w:rPr>
        <w:t>copies</w:t>
      </w:r>
      <w:proofErr w:type="gramEnd"/>
      <w:r w:rsidRPr="003518AB">
        <w:rPr>
          <w:rFonts w:ascii="Times New Roman" w:eastAsia="Times New Roman" w:hAnsi="Times New Roman" w:cs="Times New Roman"/>
          <w:color w:val="000000"/>
        </w:rPr>
        <w:t xml:space="preserve"> of the most recent month of records/logs specified in Specific Condition No(s). </w:t>
      </w:r>
      <w:r w:rsidR="003518AB" w:rsidRPr="003518AB">
        <w:rPr>
          <w:rFonts w:ascii="Times New Roman" w:eastAsia="Times New Roman" w:hAnsi="Times New Roman" w:cs="Times New Roman"/>
          <w:color w:val="000000"/>
        </w:rPr>
        <w:t>A.15., A.16., and B.9.</w:t>
      </w:r>
      <w:r w:rsidRPr="003518AB">
        <w:rPr>
          <w:rFonts w:ascii="Times New Roman" w:eastAsia="Times New Roman" w:hAnsi="Times New Roman" w:cs="Times New Roman"/>
          <w:color w:val="000000"/>
        </w:rPr>
        <w:t>; and</w:t>
      </w:r>
    </w:p>
    <w:p w14:paraId="3B7C9412" w14:textId="77777777" w:rsidR="001C2824" w:rsidRPr="003518AB" w:rsidRDefault="001C2824" w:rsidP="001C2824">
      <w:pPr>
        <w:numPr>
          <w:ilvl w:val="0"/>
          <w:numId w:val="20"/>
        </w:numPr>
        <w:autoSpaceDE w:val="0"/>
        <w:autoSpaceDN w:val="0"/>
        <w:adjustRightInd w:val="0"/>
        <w:spacing w:after="120" w:line="240" w:lineRule="auto"/>
        <w:rPr>
          <w:rFonts w:ascii="Times New Roman" w:eastAsia="Times New Roman" w:hAnsi="Times New Roman" w:cs="Times New Roman"/>
          <w:color w:val="000000"/>
        </w:rPr>
      </w:pPr>
      <w:proofErr w:type="gramStart"/>
      <w:r w:rsidRPr="003518AB">
        <w:rPr>
          <w:rFonts w:ascii="Times New Roman" w:eastAsia="Times New Roman" w:hAnsi="Times New Roman" w:cs="Times New Roman"/>
          <w:color w:val="000000"/>
        </w:rPr>
        <w:t>any</w:t>
      </w:r>
      <w:proofErr w:type="gramEnd"/>
      <w:r w:rsidRPr="003518AB">
        <w:rPr>
          <w:rFonts w:ascii="Times New Roman" w:eastAsia="Times New Roman" w:hAnsi="Times New Roman" w:cs="Times New Roman"/>
          <w:color w:val="000000"/>
        </w:rPr>
        <w:t xml:space="preserve"> proposed revisions to the most recently approved</w:t>
      </w:r>
      <w:r w:rsidR="003518AB" w:rsidRPr="003518AB">
        <w:rPr>
          <w:rFonts w:ascii="Times New Roman" w:eastAsia="Times New Roman" w:hAnsi="Times New Roman" w:cs="Times New Roman"/>
          <w:color w:val="000000"/>
        </w:rPr>
        <w:t xml:space="preserve"> Operation and Maintenance (</w:t>
      </w:r>
      <w:r w:rsidRPr="003518AB">
        <w:rPr>
          <w:rFonts w:ascii="Times New Roman" w:eastAsia="Times New Roman" w:hAnsi="Times New Roman" w:cs="Times New Roman"/>
          <w:color w:val="000000"/>
        </w:rPr>
        <w:t>O &amp; M Plan</w:t>
      </w:r>
      <w:r w:rsidR="003518AB" w:rsidRPr="003518AB">
        <w:rPr>
          <w:rFonts w:ascii="Times New Roman" w:eastAsia="Times New Roman" w:hAnsi="Times New Roman" w:cs="Times New Roman"/>
          <w:color w:val="000000"/>
        </w:rPr>
        <w:t>), if applicable</w:t>
      </w:r>
      <w:r w:rsidRPr="003518AB">
        <w:rPr>
          <w:rFonts w:ascii="Book Antiqua" w:eastAsia="Times New Roman" w:hAnsi="Book Antiqua" w:cs="Times New Roman"/>
          <w:color w:val="000000"/>
        </w:rPr>
        <w:t>.</w:t>
      </w:r>
    </w:p>
    <w:p w14:paraId="35494B0F" w14:textId="77777777" w:rsidR="001C2824" w:rsidRPr="001C2824" w:rsidRDefault="001C2824" w:rsidP="001C2824">
      <w:pPr>
        <w:autoSpaceDE w:val="0"/>
        <w:autoSpaceDN w:val="0"/>
        <w:adjustRightInd w:val="0"/>
        <w:spacing w:after="0" w:line="240" w:lineRule="auto"/>
        <w:ind w:firstLine="360"/>
        <w:rPr>
          <w:rFonts w:ascii="Times New Roman" w:eastAsia="Times New Roman" w:hAnsi="Times New Roman" w:cs="Times New Roman"/>
          <w:color w:val="000000"/>
        </w:rPr>
      </w:pPr>
      <w:r w:rsidRPr="001C2824">
        <w:rPr>
          <w:rFonts w:ascii="Times New Roman" w:eastAsia="Times New Roman" w:hAnsi="Times New Roman" w:cs="Times New Roman"/>
          <w:color w:val="000000"/>
        </w:rPr>
        <w:t xml:space="preserve"> [Rules 62-4.030, 62-4.050, 62-4.070(3), 62-4.090, 62-210.300(2), and 62-210.900, F.A.C.] </w:t>
      </w:r>
    </w:p>
    <w:p w14:paraId="57D15417" w14:textId="77777777" w:rsidR="001C2824" w:rsidRPr="001C2824" w:rsidRDefault="001C2824" w:rsidP="001C2824">
      <w:pPr>
        <w:autoSpaceDE w:val="0"/>
        <w:autoSpaceDN w:val="0"/>
        <w:adjustRightInd w:val="0"/>
        <w:spacing w:after="0" w:line="240" w:lineRule="auto"/>
        <w:ind w:firstLine="360"/>
        <w:rPr>
          <w:rFonts w:ascii="Times New Roman" w:eastAsia="Times New Roman" w:hAnsi="Times New Roman" w:cs="Times New Roman"/>
          <w:color w:val="000000"/>
        </w:rPr>
      </w:pPr>
    </w:p>
    <w:p w14:paraId="1493E7CD" w14:textId="77777777" w:rsidR="001C2824" w:rsidRPr="001C2824" w:rsidRDefault="001C2824" w:rsidP="001C2824">
      <w:pPr>
        <w:spacing w:before="120" w:after="120" w:line="240" w:lineRule="auto"/>
        <w:rPr>
          <w:rFonts w:ascii="Times New Roman" w:eastAsia="Times New Roman" w:hAnsi="Times New Roman" w:cs="Times New Roman"/>
          <w:i/>
          <w:caps/>
          <w:u w:val="single"/>
        </w:rPr>
      </w:pPr>
      <w:r w:rsidRPr="001C2824">
        <w:rPr>
          <w:rFonts w:ascii="Times New Roman" w:eastAsia="Times New Roman" w:hAnsi="Times New Roman" w:cs="Times New Roman"/>
          <w:b/>
          <w:caps/>
        </w:rPr>
        <w:t xml:space="preserve">Facility-Wide SPECIFIC CONDITIONS  </w:t>
      </w:r>
    </w:p>
    <w:p w14:paraId="0930571A" w14:textId="77777777" w:rsidR="001C2824" w:rsidRPr="001C2824" w:rsidRDefault="001C2824" w:rsidP="001C2824">
      <w:pPr>
        <w:spacing w:after="0" w:line="240" w:lineRule="auto"/>
        <w:rPr>
          <w:rFonts w:ascii="Times New Roman" w:eastAsia="Times New Roman" w:hAnsi="Times New Roman" w:cs="Times New Roman"/>
          <w:caps/>
          <w:u w:val="single"/>
        </w:rPr>
      </w:pPr>
    </w:p>
    <w:p w14:paraId="1E8A39B1" w14:textId="77777777" w:rsidR="009301F6" w:rsidRDefault="00BD4EBC" w:rsidP="001C2824">
      <w:pPr>
        <w:spacing w:after="0" w:line="240" w:lineRule="auto"/>
        <w:ind w:left="360" w:hanging="360"/>
        <w:rPr>
          <w:rFonts w:ascii="Times New Roman" w:eastAsia="Times New Roman" w:hAnsi="Times New Roman" w:cs="Times New Roman"/>
        </w:rPr>
      </w:pPr>
      <w:r>
        <w:rPr>
          <w:rFonts w:ascii="Times New Roman" w:eastAsia="Times New Roman" w:hAnsi="Times New Roman" w:cs="Times New Roman"/>
          <w:b/>
          <w:caps/>
        </w:rPr>
        <w:t>9</w:t>
      </w:r>
      <w:r w:rsidR="001C2824" w:rsidRPr="001C2824">
        <w:rPr>
          <w:rFonts w:ascii="Times New Roman" w:eastAsia="Times New Roman" w:hAnsi="Times New Roman" w:cs="Times New Roman"/>
          <w:b/>
          <w:caps/>
        </w:rPr>
        <w:t>.</w:t>
      </w:r>
      <w:r w:rsidR="001C2824" w:rsidRPr="001C2824">
        <w:rPr>
          <w:rFonts w:ascii="Times New Roman" w:eastAsia="Times New Roman" w:hAnsi="Times New Roman" w:cs="Times New Roman"/>
          <w:b/>
          <w:caps/>
        </w:rPr>
        <w:tab/>
      </w:r>
      <w:r>
        <w:rPr>
          <w:rFonts w:ascii="Times New Roman" w:eastAsia="Times New Roman" w:hAnsi="Times New Roman" w:cs="Times New Roman"/>
          <w:u w:val="single"/>
        </w:rPr>
        <w:t>General Pollutant Emission Limiting Standards – Objectionable Odor:</w:t>
      </w:r>
      <w:r>
        <w:rPr>
          <w:rFonts w:ascii="Times New Roman" w:eastAsia="Times New Roman" w:hAnsi="Times New Roman" w:cs="Times New Roman"/>
        </w:rPr>
        <w:t xml:space="preserve">  No person shall cause, suffer, allow, or permit the discharge of air pollutants, which cause or contribute to an objectionable odor.  An “Objectionable Odor” is defined as any odor present in the outdoor atmosphere, which by it</w:t>
      </w:r>
      <w:r w:rsidR="009301F6">
        <w:rPr>
          <w:rFonts w:ascii="Times New Roman" w:eastAsia="Times New Roman" w:hAnsi="Times New Roman" w:cs="Times New Roman"/>
        </w:rPr>
        <w:t>s</w:t>
      </w:r>
      <w:r>
        <w:rPr>
          <w:rFonts w:ascii="Times New Roman" w:eastAsia="Times New Roman" w:hAnsi="Times New Roman" w:cs="Times New Roman"/>
        </w:rPr>
        <w:t>elf</w:t>
      </w:r>
      <w:r w:rsidR="009301F6">
        <w:rPr>
          <w:rFonts w:ascii="Times New Roman" w:eastAsia="Times New Roman" w:hAnsi="Times New Roman" w:cs="Times New Roman"/>
        </w:rPr>
        <w:t xml:space="preserve"> or in combination with other odors, is or may be harmful or injurious to human health or welfare, which unreasonably interferes with the comfortable use and enjoyment of life or property, or which creates a nuisance.</w:t>
      </w:r>
    </w:p>
    <w:p w14:paraId="37D40C73" w14:textId="77777777" w:rsidR="001C2824" w:rsidRDefault="009301F6" w:rsidP="009301F6">
      <w:pPr>
        <w:spacing w:after="0" w:line="240" w:lineRule="auto"/>
        <w:ind w:left="360"/>
        <w:rPr>
          <w:rFonts w:ascii="Times New Roman" w:eastAsia="Times New Roman" w:hAnsi="Times New Roman" w:cs="Times New Roman"/>
        </w:rPr>
      </w:pPr>
      <w:r>
        <w:rPr>
          <w:rFonts w:ascii="Times New Roman" w:eastAsia="Times New Roman" w:hAnsi="Times New Roman" w:cs="Times New Roman"/>
        </w:rPr>
        <w:t>[Rules 62-210.200 and 62-296.320(2), F.A.C.; Pinellas County Code, Section 58-178]</w:t>
      </w:r>
    </w:p>
    <w:p w14:paraId="5CEE66C0" w14:textId="77777777" w:rsidR="00BD4EBC" w:rsidRDefault="00BD4EBC" w:rsidP="001C2824">
      <w:pPr>
        <w:spacing w:after="0" w:line="240" w:lineRule="auto"/>
        <w:ind w:left="360" w:hanging="360"/>
        <w:rPr>
          <w:rFonts w:ascii="Times New Roman" w:eastAsia="Times New Roman" w:hAnsi="Times New Roman" w:cs="Times New Roman"/>
        </w:rPr>
      </w:pPr>
    </w:p>
    <w:p w14:paraId="40E8BED3" w14:textId="77777777" w:rsidR="00BD4EBC" w:rsidRDefault="00BD4EBC" w:rsidP="001C2824">
      <w:pPr>
        <w:spacing w:after="0" w:line="240" w:lineRule="auto"/>
        <w:ind w:left="360" w:hanging="360"/>
        <w:rPr>
          <w:rFonts w:ascii="Times New Roman" w:eastAsia="Times New Roman" w:hAnsi="Times New Roman" w:cs="Times New Roman"/>
        </w:rPr>
      </w:pPr>
    </w:p>
    <w:p w14:paraId="3BED6DC8" w14:textId="77777777" w:rsidR="00BD4EBC" w:rsidRDefault="00BD4EBC" w:rsidP="001C2824">
      <w:pPr>
        <w:spacing w:after="0" w:line="240" w:lineRule="auto"/>
        <w:ind w:left="360" w:hanging="360"/>
        <w:rPr>
          <w:rFonts w:ascii="Times New Roman" w:eastAsia="Times New Roman" w:hAnsi="Times New Roman" w:cs="Times New Roman"/>
        </w:rPr>
      </w:pPr>
    </w:p>
    <w:p w14:paraId="1E99764A" w14:textId="77777777" w:rsidR="00BD4EBC" w:rsidRDefault="00BD4EBC" w:rsidP="001C2824">
      <w:pPr>
        <w:spacing w:after="0" w:line="240" w:lineRule="auto"/>
        <w:ind w:left="360" w:hanging="360"/>
        <w:rPr>
          <w:rFonts w:ascii="Times New Roman" w:eastAsia="Times New Roman" w:hAnsi="Times New Roman" w:cs="Times New Roman"/>
        </w:rPr>
      </w:pPr>
    </w:p>
    <w:p w14:paraId="005BA631" w14:textId="77777777" w:rsidR="00BD4EBC" w:rsidRDefault="00BD4EBC" w:rsidP="001C2824">
      <w:pPr>
        <w:spacing w:after="0" w:line="240" w:lineRule="auto"/>
        <w:ind w:left="360" w:hanging="360"/>
        <w:rPr>
          <w:rFonts w:ascii="Times New Roman" w:eastAsia="Times New Roman" w:hAnsi="Times New Roman" w:cs="Times New Roman"/>
        </w:rPr>
      </w:pPr>
    </w:p>
    <w:p w14:paraId="570346D8" w14:textId="77777777" w:rsidR="00BD4EBC" w:rsidRDefault="00BD4EBC" w:rsidP="001C2824">
      <w:pPr>
        <w:spacing w:after="0" w:line="240" w:lineRule="auto"/>
        <w:ind w:left="360" w:hanging="360"/>
        <w:rPr>
          <w:rFonts w:ascii="Times New Roman" w:eastAsia="Times New Roman" w:hAnsi="Times New Roman" w:cs="Times New Roman"/>
        </w:rPr>
      </w:pPr>
    </w:p>
    <w:p w14:paraId="33C1AA48" w14:textId="77777777" w:rsidR="00BD4EBC" w:rsidRDefault="00BD4EBC" w:rsidP="001C2824">
      <w:pPr>
        <w:spacing w:after="0" w:line="240" w:lineRule="auto"/>
        <w:ind w:left="360" w:hanging="360"/>
        <w:rPr>
          <w:rFonts w:ascii="Times New Roman" w:eastAsia="Times New Roman" w:hAnsi="Times New Roman" w:cs="Times New Roman"/>
        </w:rPr>
      </w:pPr>
    </w:p>
    <w:p w14:paraId="27AE5DE8" w14:textId="77777777" w:rsidR="00BD4EBC" w:rsidRPr="001C2824" w:rsidRDefault="00BD4EBC" w:rsidP="001C2824">
      <w:pPr>
        <w:spacing w:after="0" w:line="240" w:lineRule="auto"/>
        <w:ind w:left="360" w:hanging="360"/>
        <w:rPr>
          <w:rFonts w:ascii="Times New Roman" w:eastAsia="Times New Roman" w:hAnsi="Times New Roman" w:cs="Times New Roman"/>
        </w:rPr>
      </w:pPr>
    </w:p>
    <w:p w14:paraId="67554746" w14:textId="77777777" w:rsidR="001C2824" w:rsidRPr="001C2824" w:rsidRDefault="001C2824" w:rsidP="001C2824">
      <w:pPr>
        <w:spacing w:after="0" w:line="240" w:lineRule="auto"/>
        <w:rPr>
          <w:rFonts w:ascii="Times New Roman" w:eastAsia="Times New Roman" w:hAnsi="Times New Roman" w:cs="Times New Roman"/>
          <w:caps/>
          <w:u w:val="single"/>
        </w:rPr>
        <w:sectPr w:rsidR="001C2824" w:rsidRPr="001C2824" w:rsidSect="00D73640">
          <w:headerReference w:type="even" r:id="rId16"/>
          <w:headerReference w:type="default" r:id="rId17"/>
          <w:headerReference w:type="first" r:id="rId18"/>
          <w:pgSz w:w="12240" w:h="15840" w:code="1"/>
          <w:pgMar w:top="720" w:right="1080" w:bottom="720" w:left="1080" w:header="720" w:footer="720" w:gutter="0"/>
          <w:paperSrc w:first="15" w:other="15"/>
          <w:cols w:space="720"/>
        </w:sectPr>
      </w:pPr>
    </w:p>
    <w:p w14:paraId="4D9C38E6" w14:textId="77777777" w:rsidR="001C2824" w:rsidRPr="001C2824" w:rsidRDefault="001C2824" w:rsidP="001C2824">
      <w:pPr>
        <w:numPr>
          <w:ilvl w:val="12"/>
          <w:numId w:val="0"/>
        </w:numPr>
        <w:spacing w:after="0" w:line="240" w:lineRule="auto"/>
        <w:rPr>
          <w:rFonts w:ascii="Times New Roman" w:eastAsia="Times New Roman" w:hAnsi="Times New Roman" w:cs="Times New Roman"/>
        </w:rPr>
      </w:pPr>
      <w:r w:rsidRPr="001C2824">
        <w:rPr>
          <w:rFonts w:ascii="Times New Roman" w:eastAsia="Times New Roman" w:hAnsi="Times New Roman" w:cs="Times New Roman"/>
        </w:rPr>
        <w:lastRenderedPageBreak/>
        <w:t xml:space="preserve">This section of the permit addresses the following </w:t>
      </w:r>
      <w:r w:rsidRPr="009301F6">
        <w:rPr>
          <w:rFonts w:ascii="Times New Roman" w:eastAsia="Times New Roman" w:hAnsi="Times New Roman" w:cs="Times New Roman"/>
        </w:rPr>
        <w:t xml:space="preserve">emissions </w:t>
      </w:r>
      <w:r w:rsidR="009301F6" w:rsidRPr="009301F6">
        <w:rPr>
          <w:rFonts w:ascii="Times New Roman" w:eastAsia="Times New Roman" w:hAnsi="Times New Roman" w:cs="Times New Roman"/>
        </w:rPr>
        <w:t>unit (EU</w:t>
      </w:r>
      <w:r w:rsidRPr="009301F6">
        <w:rPr>
          <w:rFonts w:ascii="Times New Roman" w:eastAsia="Times New Roman" w:hAnsi="Times New Roman" w:cs="Times New Roman"/>
        </w:rPr>
        <w:t>).</w:t>
      </w:r>
    </w:p>
    <w:p w14:paraId="7D3F9BAE" w14:textId="77777777" w:rsidR="001C2824" w:rsidRPr="001C2824" w:rsidRDefault="001C2824" w:rsidP="001C2824">
      <w:pPr>
        <w:numPr>
          <w:ilvl w:val="12"/>
          <w:numId w:val="0"/>
        </w:numPr>
        <w:spacing w:after="0" w:line="240" w:lineRule="auto"/>
        <w:rPr>
          <w:rFonts w:ascii="Times New Roman" w:eastAsia="Times New Roman" w:hAnsi="Times New Roman" w:cs="Times New Roman"/>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1C2824" w:rsidRPr="001C2824" w14:paraId="0376FD57" w14:textId="77777777" w:rsidTr="00501BF9">
        <w:tc>
          <w:tcPr>
            <w:tcW w:w="1210" w:type="dxa"/>
            <w:tcBorders>
              <w:top w:val="single" w:sz="8" w:space="0" w:color="auto"/>
              <w:bottom w:val="double" w:sz="4" w:space="0" w:color="auto"/>
            </w:tcBorders>
          </w:tcPr>
          <w:p w14:paraId="0C445109" w14:textId="77777777" w:rsidR="001C2824" w:rsidRPr="001C2824" w:rsidRDefault="001C2824" w:rsidP="001C2824">
            <w:pPr>
              <w:spacing w:before="60" w:after="60" w:line="240" w:lineRule="auto"/>
              <w:jc w:val="center"/>
              <w:rPr>
                <w:rFonts w:ascii="Times New Roman" w:eastAsia="Times New Roman" w:hAnsi="Times New Roman" w:cs="Times New Roman"/>
                <w:b/>
              </w:rPr>
            </w:pPr>
            <w:r w:rsidRPr="001C2824">
              <w:rPr>
                <w:rFonts w:ascii="Times New Roman" w:eastAsia="Times New Roman" w:hAnsi="Times New Roman" w:cs="Times New Roman"/>
                <w:b/>
              </w:rPr>
              <w:t>EU ID No.</w:t>
            </w:r>
          </w:p>
        </w:tc>
        <w:tc>
          <w:tcPr>
            <w:tcW w:w="8820" w:type="dxa"/>
            <w:tcBorders>
              <w:top w:val="single" w:sz="8" w:space="0" w:color="auto"/>
              <w:bottom w:val="double" w:sz="4" w:space="0" w:color="auto"/>
            </w:tcBorders>
          </w:tcPr>
          <w:p w14:paraId="33E56C42" w14:textId="77777777" w:rsidR="001C2824" w:rsidRPr="001C2824" w:rsidRDefault="001C2824" w:rsidP="001C2824">
            <w:pPr>
              <w:spacing w:before="60" w:after="60" w:line="240" w:lineRule="auto"/>
              <w:ind w:left="122"/>
              <w:rPr>
                <w:rFonts w:ascii="Times New Roman" w:eastAsia="Times New Roman" w:hAnsi="Times New Roman" w:cs="Times New Roman"/>
              </w:rPr>
            </w:pPr>
            <w:r w:rsidRPr="001C2824">
              <w:rPr>
                <w:rFonts w:ascii="Times New Roman" w:eastAsia="Times New Roman" w:hAnsi="Times New Roman" w:cs="Times New Roman"/>
                <w:b/>
              </w:rPr>
              <w:t>Emissions Unit Description</w:t>
            </w:r>
          </w:p>
        </w:tc>
      </w:tr>
      <w:tr w:rsidR="001C2824" w:rsidRPr="001C2824" w14:paraId="1F5360A0" w14:textId="77777777" w:rsidTr="00501BF9">
        <w:tc>
          <w:tcPr>
            <w:tcW w:w="1210" w:type="dxa"/>
            <w:tcBorders>
              <w:top w:val="double" w:sz="4" w:space="0" w:color="auto"/>
            </w:tcBorders>
          </w:tcPr>
          <w:p w14:paraId="06E1B286" w14:textId="77777777" w:rsidR="001C2824" w:rsidRPr="001C2824" w:rsidRDefault="009301F6" w:rsidP="001C2824">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rPr>
              <w:t>001</w:t>
            </w:r>
          </w:p>
        </w:tc>
        <w:tc>
          <w:tcPr>
            <w:tcW w:w="8820" w:type="dxa"/>
            <w:tcBorders>
              <w:top w:val="double" w:sz="4" w:space="0" w:color="auto"/>
            </w:tcBorders>
          </w:tcPr>
          <w:p w14:paraId="1B8A6FD6" w14:textId="77777777" w:rsidR="00AA1855" w:rsidRDefault="009301F6" w:rsidP="001C2824">
            <w:pPr>
              <w:spacing w:before="60" w:after="60" w:line="240" w:lineRule="auto"/>
              <w:ind w:left="122" w:right="122"/>
              <w:rPr>
                <w:rFonts w:ascii="Times New Roman" w:eastAsia="Times New Roman" w:hAnsi="Times New Roman" w:cs="Times New Roman"/>
              </w:rPr>
            </w:pPr>
            <w:r w:rsidRPr="009301F6">
              <w:rPr>
                <w:rFonts w:ascii="Times New Roman" w:eastAsia="Times New Roman" w:hAnsi="Times New Roman" w:cs="Times New Roman"/>
              </w:rPr>
              <w:t>There are two sewage</w:t>
            </w:r>
            <w:r>
              <w:rPr>
                <w:rFonts w:ascii="Times New Roman" w:eastAsia="Times New Roman" w:hAnsi="Times New Roman" w:cs="Times New Roman"/>
              </w:rPr>
              <w:t xml:space="preserve"> sludge drying trains operating at the waste</w:t>
            </w:r>
            <w:r w:rsidR="00AA1855">
              <w:rPr>
                <w:rFonts w:ascii="Times New Roman" w:eastAsia="Times New Roman" w:hAnsi="Times New Roman" w:cs="Times New Roman"/>
              </w:rPr>
              <w:t>water treatment plant.  The two trains are identical and are located in the Pelletizing Building.  The trains are designated as Train No. 1 and Train No. 2.  Train No. 1 is located on the west side of the building and Train No. 2 is located on the east side of the building.  Only one train operates at any one time.  They share a common afterburner.</w:t>
            </w:r>
          </w:p>
          <w:p w14:paraId="28F11E37" w14:textId="77777777" w:rsidR="00AA1855" w:rsidRDefault="00AA1855" w:rsidP="001C2824">
            <w:pPr>
              <w:spacing w:before="60" w:after="60" w:line="240" w:lineRule="auto"/>
              <w:ind w:left="122" w:right="122"/>
              <w:rPr>
                <w:rFonts w:ascii="Times New Roman" w:eastAsia="Times New Roman" w:hAnsi="Times New Roman" w:cs="Times New Roman"/>
              </w:rPr>
            </w:pPr>
          </w:p>
          <w:p w14:paraId="4520E3AB" w14:textId="77777777" w:rsidR="004A1344" w:rsidRDefault="00AA1855" w:rsidP="001C2824">
            <w:pPr>
              <w:spacing w:before="60" w:after="60" w:line="240" w:lineRule="auto"/>
              <w:ind w:left="122" w:right="122"/>
              <w:rPr>
                <w:rFonts w:ascii="Times New Roman" w:eastAsia="Times New Roman" w:hAnsi="Times New Roman" w:cs="Times New Roman"/>
              </w:rPr>
            </w:pPr>
            <w:r w:rsidRPr="00AA1855">
              <w:rPr>
                <w:rFonts w:ascii="Times New Roman" w:eastAsia="Times New Roman" w:hAnsi="Times New Roman" w:cs="Times New Roman"/>
                <w:u w:val="single"/>
              </w:rPr>
              <w:t>Product Manufacturing Description:</w:t>
            </w:r>
            <w:r>
              <w:rPr>
                <w:rFonts w:ascii="Times New Roman" w:eastAsia="Times New Roman" w:hAnsi="Times New Roman" w:cs="Times New Roman"/>
              </w:rPr>
              <w:t xml:space="preserve"> In each train, dewatered sludge cake is conveyed to a wet sludge storage bin of 510 ft</w:t>
            </w:r>
            <w:r w:rsidRPr="00AA1855">
              <w:rPr>
                <w:rFonts w:ascii="Times New Roman" w:eastAsia="Times New Roman" w:hAnsi="Times New Roman" w:cs="Times New Roman"/>
                <w:vertAlign w:val="superscript"/>
              </w:rPr>
              <w:t>3</w:t>
            </w:r>
            <w:r w:rsidR="0020636E">
              <w:rPr>
                <w:rFonts w:ascii="Times New Roman" w:eastAsia="Times New Roman" w:hAnsi="Times New Roman" w:cs="Times New Roman"/>
              </w:rPr>
              <w:t xml:space="preserve"> capacity.  The sludge cake is then conveyed to a pug mill where it is mixed with recycled dried solids from the dried solids recycle bin.</w:t>
            </w:r>
            <w:r w:rsidR="004A1344">
              <w:rPr>
                <w:rFonts w:ascii="Times New Roman" w:eastAsia="Times New Roman" w:hAnsi="Times New Roman" w:cs="Times New Roman"/>
              </w:rPr>
              <w:t xml:space="preserve">  This sludge mixture is then conveyed to the rotary drum dryer.  The dryer dries the sludge at a temperature of approximately 1000 </w:t>
            </w:r>
            <w:r w:rsidR="004A1344" w:rsidRPr="004A1344">
              <w:rPr>
                <w:rFonts w:ascii="Times New Roman" w:eastAsia="Times New Roman" w:hAnsi="Times New Roman" w:cs="Times New Roman"/>
                <w:vertAlign w:val="superscript"/>
              </w:rPr>
              <w:t>0</w:t>
            </w:r>
            <w:r w:rsidR="004A1344">
              <w:rPr>
                <w:rFonts w:ascii="Times New Roman" w:eastAsia="Times New Roman" w:hAnsi="Times New Roman" w:cs="Times New Roman"/>
              </w:rPr>
              <w:t>F with a direct, end-fired furnace.  Heat for the dryer is supplied by natural gas burners at a maximum heat input rate of 12 MMBTU/hr.  The mixed feed is dried and pelletized as it passes through the dryer into a solids settling chamber where most of the dried material is separated from the gas stream.  Here the product is separated via screens into:</w:t>
            </w:r>
          </w:p>
          <w:p w14:paraId="1BCF84EB" w14:textId="77777777" w:rsidR="001C2824" w:rsidRPr="00DF5D08" w:rsidRDefault="004A1344" w:rsidP="004A1344">
            <w:pPr>
              <w:pStyle w:val="ListParagraph"/>
              <w:numPr>
                <w:ilvl w:val="0"/>
                <w:numId w:val="24"/>
              </w:numPr>
              <w:spacing w:before="60" w:after="60"/>
              <w:ind w:right="122"/>
              <w:rPr>
                <w:sz w:val="22"/>
                <w:szCs w:val="22"/>
              </w:rPr>
            </w:pPr>
            <w:r w:rsidRPr="00DF5D08">
              <w:rPr>
                <w:sz w:val="22"/>
                <w:szCs w:val="22"/>
              </w:rPr>
              <w:t>oversized material, which is conveyed to a grinder and redirected to the dried solids recycle bin;</w:t>
            </w:r>
          </w:p>
          <w:p w14:paraId="032AE9F1" w14:textId="77777777" w:rsidR="002962BD" w:rsidRPr="00DF5D08" w:rsidRDefault="004A1344" w:rsidP="004A1344">
            <w:pPr>
              <w:pStyle w:val="ListParagraph"/>
              <w:numPr>
                <w:ilvl w:val="0"/>
                <w:numId w:val="24"/>
              </w:numPr>
              <w:spacing w:before="60" w:after="60"/>
              <w:ind w:right="122"/>
              <w:rPr>
                <w:sz w:val="22"/>
                <w:szCs w:val="22"/>
              </w:rPr>
            </w:pPr>
            <w:r w:rsidRPr="00DF5D08">
              <w:rPr>
                <w:sz w:val="22"/>
                <w:szCs w:val="22"/>
              </w:rPr>
              <w:t>final product, which is conveyed to one</w:t>
            </w:r>
            <w:r w:rsidR="002962BD" w:rsidRPr="00DF5D08">
              <w:rPr>
                <w:sz w:val="22"/>
                <w:szCs w:val="22"/>
              </w:rPr>
              <w:t xml:space="preserve"> of the two product storage silos or redirect to the grinder;</w:t>
            </w:r>
          </w:p>
          <w:p w14:paraId="205D695E" w14:textId="77777777" w:rsidR="002962BD" w:rsidRPr="00DF5D08" w:rsidRDefault="002962BD" w:rsidP="004A1344">
            <w:pPr>
              <w:pStyle w:val="ListParagraph"/>
              <w:numPr>
                <w:ilvl w:val="0"/>
                <w:numId w:val="24"/>
              </w:numPr>
              <w:spacing w:before="60" w:after="60"/>
              <w:ind w:right="122"/>
              <w:rPr>
                <w:sz w:val="22"/>
                <w:szCs w:val="22"/>
              </w:rPr>
            </w:pPr>
            <w:r w:rsidRPr="00DF5D08">
              <w:rPr>
                <w:sz w:val="22"/>
                <w:szCs w:val="22"/>
              </w:rPr>
              <w:t>undersized material, which is conveyed to the dried solids recycle bin;</w:t>
            </w:r>
          </w:p>
          <w:p w14:paraId="3A9FF213" w14:textId="77777777" w:rsidR="002962BD" w:rsidRPr="00DF5D08" w:rsidRDefault="002962BD" w:rsidP="004A1344">
            <w:pPr>
              <w:pStyle w:val="ListParagraph"/>
              <w:numPr>
                <w:ilvl w:val="0"/>
                <w:numId w:val="24"/>
              </w:numPr>
              <w:spacing w:before="60" w:after="60"/>
              <w:ind w:right="122"/>
              <w:rPr>
                <w:sz w:val="22"/>
                <w:szCs w:val="22"/>
              </w:rPr>
            </w:pPr>
            <w:proofErr w:type="gramStart"/>
            <w:r w:rsidRPr="00DF5D08">
              <w:rPr>
                <w:sz w:val="22"/>
                <w:szCs w:val="22"/>
              </w:rPr>
              <w:t>trash</w:t>
            </w:r>
            <w:proofErr w:type="gramEnd"/>
            <w:r w:rsidRPr="00DF5D08">
              <w:rPr>
                <w:sz w:val="22"/>
                <w:szCs w:val="22"/>
              </w:rPr>
              <w:t xml:space="preserve"> or debris, which is directed into dumpsters and disposed of in an appropriate method.</w:t>
            </w:r>
          </w:p>
          <w:p w14:paraId="251692DA" w14:textId="77777777" w:rsidR="004E527D" w:rsidRDefault="002962BD" w:rsidP="002962BD">
            <w:pPr>
              <w:spacing w:before="60" w:after="60" w:line="240" w:lineRule="auto"/>
              <w:ind w:left="115" w:right="115"/>
              <w:rPr>
                <w:rFonts w:ascii="Times New Roman" w:eastAsia="Times New Roman" w:hAnsi="Times New Roman" w:cs="Times New Roman"/>
              </w:rPr>
            </w:pPr>
            <w:r>
              <w:rPr>
                <w:rFonts w:ascii="Times New Roman" w:eastAsia="Times New Roman" w:hAnsi="Times New Roman" w:cs="Times New Roman"/>
                <w:u w:val="single"/>
              </w:rPr>
              <w:t>Gas Stream Description for Each Train:</w:t>
            </w:r>
            <w:r>
              <w:rPr>
                <w:rFonts w:ascii="Times New Roman" w:eastAsia="Times New Roman" w:hAnsi="Times New Roman" w:cs="Times New Roman"/>
              </w:rPr>
              <w:t xml:space="preserve">  The gas stream from the settling chamber and from the fugitive dust system (screens and grinder) enters a cyclonic separator (Fisher-</w:t>
            </w:r>
            <w:proofErr w:type="spellStart"/>
            <w:r>
              <w:rPr>
                <w:rFonts w:ascii="Times New Roman" w:eastAsia="Times New Roman" w:hAnsi="Times New Roman" w:cs="Times New Roman"/>
              </w:rPr>
              <w:t>Klosterman</w:t>
            </w:r>
            <w:proofErr w:type="spellEnd"/>
            <w:r>
              <w:rPr>
                <w:rFonts w:ascii="Times New Roman" w:eastAsia="Times New Roman" w:hAnsi="Times New Roman" w:cs="Times New Roman"/>
              </w:rPr>
              <w:t xml:space="preserve"> Model XQ Series XQ340-27) which removes</w:t>
            </w:r>
            <w:r w:rsidR="00691D17">
              <w:rPr>
                <w:rFonts w:ascii="Times New Roman" w:eastAsia="Times New Roman" w:hAnsi="Times New Roman" w:cs="Times New Roman"/>
              </w:rPr>
              <w:t xml:space="preserve"> finer sized particulates from the gas stream, then to a </w:t>
            </w:r>
            <w:proofErr w:type="spellStart"/>
            <w:r w:rsidR="00691D17">
              <w:rPr>
                <w:rFonts w:ascii="Times New Roman" w:eastAsia="Times New Roman" w:hAnsi="Times New Roman" w:cs="Times New Roman"/>
              </w:rPr>
              <w:t>venturi</w:t>
            </w:r>
            <w:proofErr w:type="spellEnd"/>
            <w:r w:rsidR="00691D17">
              <w:rPr>
                <w:rFonts w:ascii="Times New Roman" w:eastAsia="Times New Roman" w:hAnsi="Times New Roman" w:cs="Times New Roman"/>
              </w:rPr>
              <w:t xml:space="preserve"> scrubber with a cyclonic separator (Fisher-</w:t>
            </w:r>
            <w:proofErr w:type="spellStart"/>
            <w:r w:rsidR="00691D17">
              <w:rPr>
                <w:rFonts w:ascii="Times New Roman" w:eastAsia="Times New Roman" w:hAnsi="Times New Roman" w:cs="Times New Roman"/>
              </w:rPr>
              <w:t>Klosterman</w:t>
            </w:r>
            <w:proofErr w:type="spellEnd"/>
            <w:r w:rsidR="00691D17">
              <w:rPr>
                <w:rFonts w:ascii="Times New Roman" w:eastAsia="Times New Roman" w:hAnsi="Times New Roman" w:cs="Times New Roman"/>
              </w:rPr>
              <w:t xml:space="preserve"> Model MS-650H) for further removal of particulates and </w:t>
            </w:r>
            <w:proofErr w:type="spellStart"/>
            <w:r w:rsidR="00691D17">
              <w:rPr>
                <w:rFonts w:ascii="Times New Roman" w:eastAsia="Times New Roman" w:hAnsi="Times New Roman" w:cs="Times New Roman"/>
              </w:rPr>
              <w:t>disentrainment</w:t>
            </w:r>
            <w:proofErr w:type="spellEnd"/>
            <w:r w:rsidR="00691D17">
              <w:rPr>
                <w:rFonts w:ascii="Times New Roman" w:eastAsia="Times New Roman" w:hAnsi="Times New Roman" w:cs="Times New Roman"/>
              </w:rPr>
              <w:t xml:space="preserve"> of water droplets.  The gas stream then enters a Huntington Energy System, Inc., Model #65 three-chamber, regenerative, ceramic bed-type afterburner</w:t>
            </w:r>
            <w:r w:rsidR="004E527D">
              <w:rPr>
                <w:rFonts w:ascii="Times New Roman" w:eastAsia="Times New Roman" w:hAnsi="Times New Roman" w:cs="Times New Roman"/>
              </w:rPr>
              <w:t xml:space="preserve"> (RTO, or regenerative thermal oxidizer) for control of VOC, ammonia, and other odorous air emissions.  The afterburner operates at a minimum temperature of 1100 </w:t>
            </w:r>
            <w:r w:rsidR="004E527D" w:rsidRPr="004E527D">
              <w:rPr>
                <w:rFonts w:ascii="Times New Roman" w:eastAsia="Times New Roman" w:hAnsi="Times New Roman" w:cs="Times New Roman"/>
                <w:vertAlign w:val="superscript"/>
              </w:rPr>
              <w:t>0</w:t>
            </w:r>
            <w:r w:rsidR="004E527D">
              <w:rPr>
                <w:rFonts w:ascii="Times New Roman" w:eastAsia="Times New Roman" w:hAnsi="Times New Roman" w:cs="Times New Roman"/>
              </w:rPr>
              <w:t>F with a residence time of at least one second.  The afterburner, which is rated at a design heat input rate of 2.2 MMBTU/hr., is fired exclusively on natural gas.</w:t>
            </w:r>
          </w:p>
          <w:p w14:paraId="6E0C87C4" w14:textId="77777777" w:rsidR="004E527D" w:rsidRDefault="004E527D" w:rsidP="002962BD">
            <w:pPr>
              <w:spacing w:before="60" w:after="60" w:line="240" w:lineRule="auto"/>
              <w:ind w:left="115" w:right="115"/>
              <w:rPr>
                <w:rFonts w:ascii="Times New Roman" w:eastAsia="Times New Roman" w:hAnsi="Times New Roman" w:cs="Times New Roman"/>
                <w:u w:val="single"/>
              </w:rPr>
            </w:pPr>
          </w:p>
          <w:p w14:paraId="71C14A7C" w14:textId="77777777" w:rsidR="004A1344" w:rsidRPr="00E37FF8" w:rsidRDefault="004E527D" w:rsidP="00E37FF8">
            <w:pPr>
              <w:spacing w:before="60" w:after="60" w:line="240" w:lineRule="auto"/>
              <w:ind w:left="115" w:right="115"/>
              <w:rPr>
                <w:rFonts w:ascii="Times New Roman" w:eastAsia="Times New Roman" w:hAnsi="Times New Roman" w:cs="Times New Roman"/>
              </w:rPr>
            </w:pPr>
            <w:r>
              <w:rPr>
                <w:rFonts w:ascii="Times New Roman" w:eastAsia="Times New Roman" w:hAnsi="Times New Roman" w:cs="Times New Roman"/>
                <w:u w:val="single"/>
              </w:rPr>
              <w:t>Effluent:</w:t>
            </w:r>
            <w:r>
              <w:rPr>
                <w:rFonts w:ascii="Times New Roman" w:eastAsia="Times New Roman" w:hAnsi="Times New Roman" w:cs="Times New Roman"/>
              </w:rPr>
              <w:t xml:space="preserve">  Effluent from the cyclonic separator and venture scrubber’s cyclonic separator is transferred to the wastewater treatment plant’s influent line. </w:t>
            </w:r>
          </w:p>
        </w:tc>
      </w:tr>
    </w:tbl>
    <w:p w14:paraId="5CAE8B0D" w14:textId="77777777" w:rsidR="001C2824" w:rsidRPr="001C2824" w:rsidRDefault="001C2824" w:rsidP="001C2824">
      <w:pPr>
        <w:spacing w:after="0" w:line="240" w:lineRule="auto"/>
        <w:rPr>
          <w:rFonts w:ascii="Times New Roman" w:eastAsia="Times New Roman" w:hAnsi="Times New Roman" w:cs="Times New Roman"/>
          <w:b/>
          <w:caps/>
        </w:rPr>
      </w:pPr>
    </w:p>
    <w:p w14:paraId="2F196304" w14:textId="77777777" w:rsidR="001C2824" w:rsidRPr="001C2824" w:rsidRDefault="001C2824" w:rsidP="001C2824">
      <w:pPr>
        <w:spacing w:before="120" w:after="120" w:line="240" w:lineRule="auto"/>
        <w:rPr>
          <w:rFonts w:ascii="Times New Roman" w:eastAsia="Times New Roman" w:hAnsi="Times New Roman" w:cs="Times New Roman"/>
          <w:b/>
          <w:caps/>
        </w:rPr>
      </w:pPr>
      <w:r w:rsidRPr="001C2824">
        <w:rPr>
          <w:rFonts w:ascii="Times New Roman" w:eastAsia="Times New Roman" w:hAnsi="Times New Roman" w:cs="Times New Roman"/>
          <w:b/>
          <w:caps/>
        </w:rPr>
        <w:t xml:space="preserve">Performance Restrictions </w:t>
      </w:r>
    </w:p>
    <w:p w14:paraId="7BF85C81" w14:textId="77777777" w:rsidR="001C2824" w:rsidRPr="00E37FF8" w:rsidRDefault="001C2824" w:rsidP="001C2824">
      <w:pPr>
        <w:suppressAutoHyphens/>
        <w:spacing w:after="0" w:line="240" w:lineRule="auto"/>
        <w:ind w:left="720" w:hanging="720"/>
        <w:rPr>
          <w:rFonts w:ascii="Times New Roman" w:eastAsia="Times New Roman" w:hAnsi="Times New Roman" w:cs="Times New Roman"/>
        </w:rPr>
      </w:pPr>
      <w:r w:rsidRPr="00E37FF8">
        <w:rPr>
          <w:rFonts w:ascii="Times New Roman" w:eastAsia="Times New Roman" w:hAnsi="Times New Roman" w:cs="Times New Roman"/>
          <w:b/>
        </w:rPr>
        <w:t>A.1.</w:t>
      </w:r>
      <w:r w:rsidRPr="00E37FF8">
        <w:rPr>
          <w:rFonts w:ascii="Times New Roman" w:eastAsia="Times New Roman" w:hAnsi="Times New Roman" w:cs="Times New Roman"/>
        </w:rPr>
        <w:tab/>
      </w:r>
      <w:r w:rsidRPr="00E37FF8">
        <w:rPr>
          <w:rFonts w:ascii="Times New Roman" w:eastAsia="Times New Roman" w:hAnsi="Times New Roman" w:cs="Times New Roman"/>
          <w:u w:val="single"/>
        </w:rPr>
        <w:t>Federal Regulatory Requirements</w:t>
      </w:r>
      <w:r w:rsidRPr="00E37FF8">
        <w:rPr>
          <w:rFonts w:ascii="Times New Roman" w:eastAsia="Times New Roman" w:hAnsi="Times New Roman" w:cs="Times New Roman"/>
        </w:rPr>
        <w:t xml:space="preserve"> - This emission unit is subject to 40 CFR 61</w:t>
      </w:r>
      <w:r w:rsidR="00E37FF8" w:rsidRPr="00E37FF8">
        <w:rPr>
          <w:rFonts w:ascii="Times New Roman" w:eastAsia="Times New Roman" w:hAnsi="Times New Roman" w:cs="Times New Roman"/>
        </w:rPr>
        <w:t>, Subpart E</w:t>
      </w:r>
      <w:r w:rsidRPr="00E37FF8">
        <w:rPr>
          <w:rFonts w:ascii="Times New Roman" w:eastAsia="Times New Roman" w:hAnsi="Times New Roman" w:cs="Times New Roman"/>
        </w:rPr>
        <w:t xml:space="preserve"> – </w:t>
      </w:r>
      <w:r w:rsidR="00E37FF8" w:rsidRPr="00E37FF8">
        <w:rPr>
          <w:rFonts w:ascii="Times New Roman" w:eastAsia="Times New Roman" w:hAnsi="Times New Roman" w:cs="Times New Roman"/>
        </w:rPr>
        <w:t xml:space="preserve">National Emission Standard for Mercury and 40 CFR 61, Subpart A – National Emission Standards for Hazardous Air Pollutants, General Provisions, </w:t>
      </w:r>
      <w:r w:rsidRPr="00E37FF8">
        <w:rPr>
          <w:rFonts w:ascii="Times New Roman" w:eastAsia="Times New Roman" w:hAnsi="Times New Roman" w:cs="Times New Roman"/>
        </w:rPr>
        <w:t>which is adopted by reference in Rule 62-204.800, F.A.C.</w:t>
      </w:r>
    </w:p>
    <w:p w14:paraId="0201A8B8" w14:textId="77777777" w:rsidR="00E37FF8" w:rsidRDefault="00E37FF8" w:rsidP="001C2824">
      <w:pPr>
        <w:suppressAutoHyphens/>
        <w:spacing w:after="0" w:line="240" w:lineRule="auto"/>
        <w:ind w:left="720"/>
        <w:rPr>
          <w:rFonts w:ascii="Times New Roman" w:eastAsia="Times New Roman" w:hAnsi="Times New Roman" w:cs="Times New Roman"/>
          <w:highlight w:val="yellow"/>
        </w:rPr>
      </w:pPr>
    </w:p>
    <w:p w14:paraId="14B24508" w14:textId="77777777" w:rsidR="00E37FF8" w:rsidRDefault="00E37FF8" w:rsidP="001C2824">
      <w:pPr>
        <w:suppressAutoHyphens/>
        <w:spacing w:after="0" w:line="240" w:lineRule="auto"/>
        <w:ind w:left="720"/>
        <w:rPr>
          <w:rFonts w:ascii="Times New Roman" w:eastAsia="Times New Roman" w:hAnsi="Times New Roman" w:cs="Times New Roman"/>
          <w:highlight w:val="yellow"/>
        </w:rPr>
      </w:pPr>
    </w:p>
    <w:p w14:paraId="160F0181" w14:textId="77777777" w:rsidR="00E37FF8" w:rsidRPr="00E37FF8" w:rsidRDefault="00E37FF8" w:rsidP="001C2824">
      <w:pPr>
        <w:suppressAutoHyphens/>
        <w:spacing w:after="0" w:line="240" w:lineRule="auto"/>
        <w:ind w:left="720"/>
        <w:rPr>
          <w:rFonts w:ascii="Times New Roman" w:eastAsia="Times New Roman" w:hAnsi="Times New Roman" w:cs="Times New Roman"/>
          <w:u w:val="single"/>
        </w:rPr>
      </w:pPr>
      <w:r w:rsidRPr="00E37FF8">
        <w:rPr>
          <w:rFonts w:ascii="Times New Roman" w:eastAsia="Times New Roman" w:hAnsi="Times New Roman" w:cs="Times New Roman"/>
          <w:u w:val="single"/>
        </w:rPr>
        <w:lastRenderedPageBreak/>
        <w:t>40 CFR 61, Subpart E Applicable Provision References</w:t>
      </w:r>
    </w:p>
    <w:p w14:paraId="58B961D1" w14:textId="77777777" w:rsidR="00E37FF8" w:rsidRPr="00E37FF8" w:rsidRDefault="00E37FF8" w:rsidP="001C2824">
      <w:pPr>
        <w:suppressAutoHyphens/>
        <w:spacing w:after="0" w:line="240" w:lineRule="auto"/>
        <w:ind w:left="720"/>
        <w:rPr>
          <w:rFonts w:ascii="Times New Roman" w:eastAsia="Times New Roman" w:hAnsi="Times New Roman" w:cs="Times New Roman"/>
          <w:i/>
        </w:rPr>
      </w:pPr>
      <w:r w:rsidRPr="00E37FF8">
        <w:rPr>
          <w:rFonts w:ascii="Times New Roman" w:eastAsia="Times New Roman" w:hAnsi="Times New Roman" w:cs="Times New Roman"/>
          <w:i/>
        </w:rPr>
        <w:t>(Note: Entire section applies unless otherwise noted with specific applicable subsection references)</w:t>
      </w:r>
    </w:p>
    <w:p w14:paraId="5AEA725B" w14:textId="77777777" w:rsidR="00E37FF8" w:rsidRPr="00E37FF8" w:rsidRDefault="00E37FF8" w:rsidP="00E37FF8">
      <w:pPr>
        <w:suppressAutoHyphens/>
        <w:spacing w:before="120" w:after="0" w:line="240" w:lineRule="auto"/>
        <w:ind w:left="720"/>
        <w:rPr>
          <w:rFonts w:ascii="Times New Roman" w:eastAsia="Times New Roman" w:hAnsi="Times New Roman" w:cs="Times New Roman"/>
        </w:rPr>
      </w:pPr>
      <w:r w:rsidRPr="00E37FF8">
        <w:rPr>
          <w:rFonts w:ascii="Times New Roman" w:eastAsia="Times New Roman" w:hAnsi="Times New Roman" w:cs="Times New Roman"/>
        </w:rPr>
        <w:t>§ 61.50 Applicability.</w:t>
      </w:r>
    </w:p>
    <w:p w14:paraId="6F31E852" w14:textId="77777777" w:rsidR="00E37FF8" w:rsidRPr="00E37FF8" w:rsidRDefault="00E37FF8" w:rsidP="001C2824">
      <w:pPr>
        <w:suppressAutoHyphens/>
        <w:spacing w:after="0" w:line="240" w:lineRule="auto"/>
        <w:ind w:left="720"/>
        <w:rPr>
          <w:rFonts w:ascii="Times New Roman" w:eastAsia="Times New Roman" w:hAnsi="Times New Roman" w:cs="Times New Roman"/>
        </w:rPr>
      </w:pPr>
      <w:r w:rsidRPr="00E37FF8">
        <w:rPr>
          <w:rFonts w:ascii="Times New Roman" w:eastAsia="Times New Roman" w:hAnsi="Times New Roman" w:cs="Times New Roman"/>
        </w:rPr>
        <w:t>§ 61.51 Definitions.</w:t>
      </w:r>
    </w:p>
    <w:p w14:paraId="68AA74C4" w14:textId="77777777" w:rsidR="00E37FF8" w:rsidRPr="00E37FF8" w:rsidRDefault="00E37FF8" w:rsidP="00E37FF8">
      <w:pPr>
        <w:suppressAutoHyphens/>
        <w:spacing w:after="0" w:line="240" w:lineRule="auto"/>
        <w:ind w:left="720"/>
        <w:rPr>
          <w:rFonts w:ascii="Times New Roman" w:eastAsia="Times New Roman" w:hAnsi="Times New Roman" w:cs="Times New Roman"/>
        </w:rPr>
      </w:pPr>
      <w:r w:rsidRPr="00E37FF8">
        <w:rPr>
          <w:rFonts w:ascii="Times New Roman" w:eastAsia="Times New Roman" w:hAnsi="Times New Roman" w:cs="Times New Roman"/>
        </w:rPr>
        <w:t>§ 61.52 Emission standard.</w:t>
      </w:r>
    </w:p>
    <w:p w14:paraId="6E4E8174" w14:textId="77777777" w:rsidR="00E37FF8" w:rsidRPr="00E37FF8" w:rsidRDefault="00E37FF8" w:rsidP="00E37FF8">
      <w:pPr>
        <w:suppressAutoHyphens/>
        <w:spacing w:after="0" w:line="240" w:lineRule="auto"/>
        <w:ind w:left="720"/>
        <w:rPr>
          <w:rFonts w:ascii="Times New Roman" w:eastAsia="Times New Roman" w:hAnsi="Times New Roman" w:cs="Times New Roman"/>
        </w:rPr>
      </w:pPr>
      <w:r w:rsidRPr="00E37FF8">
        <w:rPr>
          <w:rFonts w:ascii="Times New Roman" w:eastAsia="Times New Roman" w:hAnsi="Times New Roman" w:cs="Times New Roman"/>
        </w:rPr>
        <w:tab/>
        <w:t>§ 61.52(b)</w:t>
      </w:r>
    </w:p>
    <w:p w14:paraId="54C941D1" w14:textId="77777777" w:rsidR="00E37FF8" w:rsidRPr="00E37FF8" w:rsidRDefault="00E37FF8" w:rsidP="00E37FF8">
      <w:pPr>
        <w:suppressAutoHyphens/>
        <w:spacing w:after="0" w:line="240" w:lineRule="auto"/>
        <w:ind w:left="720"/>
        <w:rPr>
          <w:rFonts w:ascii="Times New Roman" w:eastAsia="Times New Roman" w:hAnsi="Times New Roman" w:cs="Times New Roman"/>
        </w:rPr>
      </w:pPr>
      <w:r w:rsidRPr="00E37FF8">
        <w:rPr>
          <w:rFonts w:ascii="Times New Roman" w:eastAsia="Times New Roman" w:hAnsi="Times New Roman" w:cs="Times New Roman"/>
        </w:rPr>
        <w:t>§ 61.53 Stack sampling.</w:t>
      </w:r>
    </w:p>
    <w:p w14:paraId="47EEC05F" w14:textId="77777777" w:rsidR="00E37FF8" w:rsidRPr="00E37FF8" w:rsidRDefault="00E37FF8" w:rsidP="00E37FF8">
      <w:pPr>
        <w:suppressAutoHyphens/>
        <w:spacing w:after="0" w:line="240" w:lineRule="auto"/>
        <w:ind w:left="720"/>
        <w:rPr>
          <w:rFonts w:ascii="Times New Roman" w:eastAsia="Times New Roman" w:hAnsi="Times New Roman" w:cs="Times New Roman"/>
        </w:rPr>
      </w:pPr>
      <w:r w:rsidRPr="00E37FF8">
        <w:rPr>
          <w:rFonts w:ascii="Times New Roman" w:eastAsia="Times New Roman" w:hAnsi="Times New Roman" w:cs="Times New Roman"/>
        </w:rPr>
        <w:tab/>
        <w:t>§ 61.53 (d)</w:t>
      </w:r>
    </w:p>
    <w:p w14:paraId="2D56E75C" w14:textId="77777777" w:rsidR="00E37FF8" w:rsidRPr="00E37FF8" w:rsidRDefault="00E37FF8" w:rsidP="00E37FF8">
      <w:pPr>
        <w:suppressAutoHyphens/>
        <w:spacing w:after="0" w:line="240" w:lineRule="auto"/>
        <w:ind w:left="720"/>
        <w:rPr>
          <w:rFonts w:ascii="Times New Roman" w:eastAsia="Times New Roman" w:hAnsi="Times New Roman" w:cs="Times New Roman"/>
        </w:rPr>
      </w:pPr>
      <w:r w:rsidRPr="00E37FF8">
        <w:rPr>
          <w:rFonts w:ascii="Times New Roman" w:eastAsia="Times New Roman" w:hAnsi="Times New Roman" w:cs="Times New Roman"/>
        </w:rPr>
        <w:t>§ 61.54 Sludge sampling.</w:t>
      </w:r>
    </w:p>
    <w:p w14:paraId="79F68F02" w14:textId="77777777" w:rsidR="00E37FF8" w:rsidRPr="00E37FF8" w:rsidRDefault="00E37FF8" w:rsidP="00E37FF8">
      <w:pPr>
        <w:suppressAutoHyphens/>
        <w:spacing w:after="0" w:line="240" w:lineRule="auto"/>
        <w:ind w:left="720"/>
        <w:rPr>
          <w:rFonts w:ascii="Times New Roman" w:eastAsia="Times New Roman" w:hAnsi="Times New Roman" w:cs="Times New Roman"/>
        </w:rPr>
      </w:pPr>
      <w:r w:rsidRPr="00E37FF8">
        <w:rPr>
          <w:rFonts w:ascii="Times New Roman" w:eastAsia="Times New Roman" w:hAnsi="Times New Roman" w:cs="Times New Roman"/>
        </w:rPr>
        <w:t xml:space="preserve">§ 61.55 </w:t>
      </w:r>
      <w:proofErr w:type="gramStart"/>
      <w:r w:rsidRPr="00E37FF8">
        <w:rPr>
          <w:rFonts w:ascii="Times New Roman" w:eastAsia="Times New Roman" w:hAnsi="Times New Roman" w:cs="Times New Roman"/>
        </w:rPr>
        <w:t>Monitoring</w:t>
      </w:r>
      <w:proofErr w:type="gramEnd"/>
      <w:r w:rsidRPr="00E37FF8">
        <w:rPr>
          <w:rFonts w:ascii="Times New Roman" w:eastAsia="Times New Roman" w:hAnsi="Times New Roman" w:cs="Times New Roman"/>
        </w:rPr>
        <w:t xml:space="preserve"> of emissions and operations.</w:t>
      </w:r>
    </w:p>
    <w:p w14:paraId="02D930B9" w14:textId="77777777" w:rsidR="00E37FF8" w:rsidRPr="00E37FF8" w:rsidRDefault="00E37FF8" w:rsidP="00E37FF8">
      <w:pPr>
        <w:suppressAutoHyphens/>
        <w:spacing w:after="0" w:line="240" w:lineRule="auto"/>
        <w:ind w:left="720"/>
        <w:rPr>
          <w:rFonts w:ascii="Times New Roman" w:eastAsia="Times New Roman" w:hAnsi="Times New Roman" w:cs="Times New Roman"/>
        </w:rPr>
      </w:pPr>
      <w:r w:rsidRPr="00E37FF8">
        <w:rPr>
          <w:rFonts w:ascii="Times New Roman" w:eastAsia="Times New Roman" w:hAnsi="Times New Roman" w:cs="Times New Roman"/>
        </w:rPr>
        <w:tab/>
        <w:t>§ 61.55(a)</w:t>
      </w:r>
    </w:p>
    <w:p w14:paraId="612ED962" w14:textId="77777777" w:rsidR="00E37FF8" w:rsidRPr="00E37FF8" w:rsidRDefault="00E37FF8" w:rsidP="00E37FF8">
      <w:pPr>
        <w:suppressAutoHyphens/>
        <w:spacing w:after="0" w:line="240" w:lineRule="auto"/>
        <w:ind w:left="720"/>
        <w:rPr>
          <w:rFonts w:ascii="Times New Roman" w:eastAsia="Times New Roman" w:hAnsi="Times New Roman" w:cs="Times New Roman"/>
        </w:rPr>
      </w:pPr>
      <w:r w:rsidRPr="00E37FF8">
        <w:rPr>
          <w:rFonts w:ascii="Times New Roman" w:eastAsia="Times New Roman" w:hAnsi="Times New Roman" w:cs="Times New Roman"/>
        </w:rPr>
        <w:t>§ 61.56 Delegation of authority.</w:t>
      </w:r>
    </w:p>
    <w:p w14:paraId="5D567CF0" w14:textId="77777777" w:rsidR="00E37FF8" w:rsidRPr="00E37FF8" w:rsidRDefault="00E37FF8" w:rsidP="00E37FF8">
      <w:pPr>
        <w:suppressAutoHyphens/>
        <w:spacing w:after="0" w:line="240" w:lineRule="auto"/>
        <w:ind w:left="720"/>
        <w:rPr>
          <w:rFonts w:ascii="Times New Roman" w:eastAsia="Times New Roman" w:hAnsi="Times New Roman" w:cs="Times New Roman"/>
        </w:rPr>
      </w:pPr>
    </w:p>
    <w:p w14:paraId="5A03E917" w14:textId="77777777" w:rsidR="00E37FF8" w:rsidRPr="00E37FF8" w:rsidRDefault="00E37FF8" w:rsidP="00E37FF8">
      <w:pPr>
        <w:suppressAutoHyphens/>
        <w:spacing w:after="0" w:line="240" w:lineRule="auto"/>
        <w:ind w:left="720"/>
        <w:rPr>
          <w:rFonts w:ascii="Times New Roman" w:eastAsia="Times New Roman" w:hAnsi="Times New Roman" w:cs="Times New Roman"/>
        </w:rPr>
      </w:pPr>
      <w:r w:rsidRPr="00E37FF8">
        <w:rPr>
          <w:rFonts w:ascii="Times New Roman" w:eastAsia="Times New Roman" w:hAnsi="Times New Roman" w:cs="Times New Roman"/>
        </w:rPr>
        <w:t>[Rule 62-204.800(10), F.A.C.; 40 CFR 61, Subpart E]</w:t>
      </w:r>
    </w:p>
    <w:p w14:paraId="6311F264" w14:textId="77777777" w:rsidR="001C2824" w:rsidRPr="001C2824" w:rsidRDefault="001C2824" w:rsidP="00E37FF8">
      <w:pPr>
        <w:suppressAutoHyphens/>
        <w:spacing w:after="0" w:line="240" w:lineRule="auto"/>
        <w:rPr>
          <w:rFonts w:ascii="Times New Roman" w:eastAsia="Times New Roman" w:hAnsi="Times New Roman" w:cs="Times New Roman"/>
          <w:highlight w:val="yellow"/>
        </w:rPr>
      </w:pPr>
    </w:p>
    <w:p w14:paraId="428CDAC4" w14:textId="77777777" w:rsidR="001C2824" w:rsidRPr="001C2824" w:rsidRDefault="001C2824" w:rsidP="00E37FF8">
      <w:pPr>
        <w:suppressAutoHyphens/>
        <w:spacing w:after="0" w:line="240" w:lineRule="auto"/>
        <w:ind w:left="720" w:hanging="720"/>
        <w:rPr>
          <w:rFonts w:ascii="Times New Roman" w:eastAsia="Times New Roman" w:hAnsi="Times New Roman" w:cs="Times New Roman"/>
        </w:rPr>
      </w:pPr>
      <w:r w:rsidRPr="001C2824">
        <w:rPr>
          <w:rFonts w:ascii="Times New Roman" w:eastAsia="Times New Roman" w:hAnsi="Times New Roman" w:cs="Times New Roman"/>
          <w:b/>
        </w:rPr>
        <w:t>A.2.</w:t>
      </w:r>
      <w:r w:rsidRPr="001C2824">
        <w:rPr>
          <w:rFonts w:ascii="Times New Roman" w:eastAsia="Times New Roman" w:hAnsi="Times New Roman" w:cs="Times New Roman"/>
        </w:rPr>
        <w:tab/>
      </w:r>
      <w:r w:rsidRPr="001C2824">
        <w:rPr>
          <w:rFonts w:ascii="Times New Roman" w:eastAsia="Times New Roman" w:hAnsi="Times New Roman" w:cs="Times New Roman"/>
          <w:u w:val="single"/>
        </w:rPr>
        <w:t>Permitted Capacity</w:t>
      </w:r>
      <w:r w:rsidRPr="001C2824">
        <w:rPr>
          <w:rFonts w:ascii="Times New Roman" w:eastAsia="Times New Roman" w:hAnsi="Times New Roman" w:cs="Times New Roman"/>
        </w:rPr>
        <w:t xml:space="preserve"> </w:t>
      </w:r>
      <w:r w:rsidR="00065F57" w:rsidRPr="001C2824">
        <w:rPr>
          <w:rFonts w:ascii="Times New Roman" w:eastAsia="Times New Roman" w:hAnsi="Times New Roman" w:cs="Times New Roman"/>
        </w:rPr>
        <w:t>-</w:t>
      </w:r>
      <w:r w:rsidRPr="001C2824">
        <w:rPr>
          <w:rFonts w:ascii="Times New Roman" w:eastAsia="Times New Roman" w:hAnsi="Times New Roman" w:cs="Times New Roman"/>
        </w:rPr>
        <w:t xml:space="preserve"> </w:t>
      </w:r>
      <w:r w:rsidR="00E37FF8">
        <w:rPr>
          <w:rFonts w:ascii="Times New Roman" w:eastAsia="Times New Roman" w:hAnsi="Times New Roman" w:cs="Times New Roman"/>
        </w:rPr>
        <w:t>The total sludge input rate for each dryer shall not exceed 32,680 pounds per hour daily average.</w:t>
      </w:r>
      <w:r w:rsidRPr="001C2824">
        <w:rPr>
          <w:rFonts w:ascii="Times New Roman" w:eastAsia="Times New Roman" w:hAnsi="Times New Roman" w:cs="Times New Roman"/>
        </w:rPr>
        <w:t xml:space="preserve">  </w:t>
      </w:r>
    </w:p>
    <w:p w14:paraId="30B17562" w14:textId="77777777" w:rsidR="001C2824" w:rsidRPr="001C2824" w:rsidRDefault="001C2824" w:rsidP="009122DC">
      <w:pPr>
        <w:suppressAutoHyphens/>
        <w:spacing w:after="120" w:line="240" w:lineRule="auto"/>
        <w:ind w:firstLine="720"/>
        <w:rPr>
          <w:rFonts w:ascii="Times New Roman" w:eastAsia="Times New Roman" w:hAnsi="Times New Roman" w:cs="Times New Roman"/>
          <w:i/>
        </w:rPr>
      </w:pPr>
      <w:r w:rsidRPr="00065F57">
        <w:rPr>
          <w:rFonts w:ascii="Times New Roman" w:eastAsia="Times New Roman" w:hAnsi="Times New Roman" w:cs="Times New Roman"/>
          <w:i/>
        </w:rPr>
        <w:t>(</w:t>
      </w:r>
      <w:r w:rsidRPr="00065F57">
        <w:rPr>
          <w:rFonts w:ascii="Times New Roman" w:eastAsia="Times New Roman" w:hAnsi="Times New Roman" w:cs="Times New Roman"/>
          <w:i/>
          <w:u w:val="single"/>
        </w:rPr>
        <w:t>Permitting Note</w:t>
      </w:r>
      <w:r w:rsidRPr="00065F57">
        <w:rPr>
          <w:rFonts w:ascii="Times New Roman" w:eastAsia="Times New Roman" w:hAnsi="Times New Roman" w:cs="Times New Roman"/>
          <w:i/>
        </w:rPr>
        <w:t xml:space="preserve"> - See Appendix D, Condition 1, for operation rate during testing requirements.)</w:t>
      </w:r>
    </w:p>
    <w:p w14:paraId="22F104D3" w14:textId="77777777" w:rsidR="001C2824" w:rsidRPr="001C2824" w:rsidRDefault="001C2824" w:rsidP="009122DC">
      <w:pPr>
        <w:suppressAutoHyphens/>
        <w:spacing w:before="120" w:after="0" w:line="240" w:lineRule="auto"/>
        <w:ind w:left="360" w:firstLine="360"/>
        <w:rPr>
          <w:rFonts w:ascii="Times New Roman" w:eastAsia="Times New Roman" w:hAnsi="Times New Roman" w:cs="Times New Roman"/>
        </w:rPr>
      </w:pPr>
      <w:r w:rsidRPr="001C2824">
        <w:rPr>
          <w:rFonts w:ascii="Times New Roman" w:eastAsia="Times New Roman" w:hAnsi="Times New Roman" w:cs="Times New Roman"/>
        </w:rPr>
        <w:t>[Rule 62-210.200 (definition of Potential to Emit), F.A.C.</w:t>
      </w:r>
      <w:r w:rsidR="00065F57">
        <w:rPr>
          <w:rFonts w:ascii="Times New Roman" w:eastAsia="Times New Roman" w:hAnsi="Times New Roman" w:cs="Times New Roman"/>
        </w:rPr>
        <w:t>; Construction Permit 1030060-005-AC</w:t>
      </w:r>
      <w:r w:rsidRPr="001C2824">
        <w:rPr>
          <w:rFonts w:ascii="Times New Roman" w:eastAsia="Times New Roman" w:hAnsi="Times New Roman" w:cs="Times New Roman"/>
        </w:rPr>
        <w:t>]</w:t>
      </w:r>
    </w:p>
    <w:p w14:paraId="1352CC6D" w14:textId="77777777" w:rsidR="001C2824" w:rsidRPr="001C2824" w:rsidRDefault="001C2824" w:rsidP="001C2824">
      <w:pPr>
        <w:suppressAutoHyphens/>
        <w:spacing w:after="0" w:line="240" w:lineRule="auto"/>
        <w:ind w:left="360" w:firstLine="360"/>
        <w:rPr>
          <w:rFonts w:ascii="Times New Roman" w:eastAsia="Times New Roman" w:hAnsi="Times New Roman" w:cs="Times New Roman"/>
        </w:rPr>
      </w:pPr>
    </w:p>
    <w:p w14:paraId="6A7926CB" w14:textId="77777777" w:rsidR="001C2824" w:rsidRPr="001C2824" w:rsidRDefault="001C2824" w:rsidP="001C2824">
      <w:pPr>
        <w:spacing w:after="0" w:line="240" w:lineRule="auto"/>
        <w:rPr>
          <w:rFonts w:ascii="Times New Roman" w:eastAsia="Times New Roman" w:hAnsi="Times New Roman" w:cs="Times New Roman"/>
        </w:rPr>
      </w:pPr>
      <w:r w:rsidRPr="001C2824">
        <w:rPr>
          <w:rFonts w:ascii="Times New Roman" w:eastAsia="Times New Roman" w:hAnsi="Times New Roman" w:cs="Times New Roman"/>
          <w:b/>
        </w:rPr>
        <w:t>A.3.</w:t>
      </w:r>
      <w:r w:rsidRPr="001C2824">
        <w:rPr>
          <w:rFonts w:ascii="Times New Roman" w:eastAsia="Times New Roman" w:hAnsi="Times New Roman" w:cs="Times New Roman"/>
        </w:rPr>
        <w:tab/>
      </w:r>
      <w:r w:rsidRPr="001C2824">
        <w:rPr>
          <w:rFonts w:ascii="Times New Roman" w:eastAsia="Times New Roman" w:hAnsi="Times New Roman" w:cs="Times New Roman"/>
          <w:u w:val="single"/>
        </w:rPr>
        <w:t>Authorized Fuel</w:t>
      </w:r>
      <w:r w:rsidRPr="001C2824">
        <w:rPr>
          <w:rFonts w:ascii="Times New Roman" w:eastAsia="Times New Roman" w:hAnsi="Times New Roman" w:cs="Times New Roman"/>
        </w:rPr>
        <w:t xml:space="preserve"> </w:t>
      </w:r>
      <w:r w:rsidR="00065F57" w:rsidRPr="001C2824">
        <w:rPr>
          <w:rFonts w:ascii="Times New Roman" w:eastAsia="Times New Roman" w:hAnsi="Times New Roman" w:cs="Times New Roman"/>
        </w:rPr>
        <w:t>-</w:t>
      </w:r>
      <w:r w:rsidRPr="001C2824">
        <w:rPr>
          <w:rFonts w:ascii="Times New Roman" w:eastAsia="Times New Roman" w:hAnsi="Times New Roman" w:cs="Times New Roman"/>
        </w:rPr>
        <w:t xml:space="preserve"> </w:t>
      </w:r>
      <w:r w:rsidR="00065F57">
        <w:rPr>
          <w:rFonts w:ascii="Times New Roman" w:eastAsia="Times New Roman" w:hAnsi="Times New Roman" w:cs="Times New Roman"/>
        </w:rPr>
        <w:t>The sludge dryers and afterburner shall be only fired with natural gas.</w:t>
      </w:r>
      <w:r w:rsidRPr="001C2824">
        <w:rPr>
          <w:rFonts w:ascii="Times New Roman" w:eastAsia="Times New Roman" w:hAnsi="Times New Roman" w:cs="Times New Roman"/>
        </w:rPr>
        <w:t xml:space="preserve">  </w:t>
      </w:r>
    </w:p>
    <w:p w14:paraId="44D2389A" w14:textId="77777777" w:rsidR="001C2824" w:rsidRPr="001C2824" w:rsidRDefault="001C2824" w:rsidP="001C2824">
      <w:pPr>
        <w:spacing w:after="0" w:line="240" w:lineRule="auto"/>
        <w:ind w:left="720"/>
        <w:rPr>
          <w:rFonts w:ascii="Times New Roman" w:eastAsia="Times New Roman" w:hAnsi="Times New Roman" w:cs="Times New Roman"/>
        </w:rPr>
      </w:pPr>
      <w:r w:rsidRPr="001C2824">
        <w:rPr>
          <w:rFonts w:ascii="Times New Roman" w:eastAsia="Times New Roman" w:hAnsi="Times New Roman" w:cs="Times New Roman"/>
        </w:rPr>
        <w:t>[Rule 62-210.200(definition of Potential to Emit), F.A.C.</w:t>
      </w:r>
      <w:r w:rsidR="00065F57">
        <w:rPr>
          <w:rFonts w:ascii="Times New Roman" w:eastAsia="Times New Roman" w:hAnsi="Times New Roman" w:cs="Times New Roman"/>
        </w:rPr>
        <w:t>; Construction Permit 1030060-005-AC</w:t>
      </w:r>
      <w:r w:rsidRPr="001C2824">
        <w:rPr>
          <w:rFonts w:ascii="Times New Roman" w:eastAsia="Times New Roman" w:hAnsi="Times New Roman" w:cs="Times New Roman"/>
        </w:rPr>
        <w:t>]</w:t>
      </w:r>
    </w:p>
    <w:p w14:paraId="4FD23347" w14:textId="77777777" w:rsidR="001C2824" w:rsidRPr="001C2824" w:rsidRDefault="001C2824" w:rsidP="001C2824">
      <w:pPr>
        <w:spacing w:after="0" w:line="240" w:lineRule="auto"/>
        <w:ind w:left="360" w:firstLine="360"/>
        <w:rPr>
          <w:rFonts w:ascii="Times New Roman" w:eastAsia="Times New Roman" w:hAnsi="Times New Roman" w:cs="Times New Roman"/>
        </w:rPr>
      </w:pPr>
    </w:p>
    <w:p w14:paraId="4E0601A2" w14:textId="77777777" w:rsidR="001C2824" w:rsidRPr="001C2824" w:rsidRDefault="001C2824" w:rsidP="001C2824">
      <w:pPr>
        <w:suppressAutoHyphens/>
        <w:spacing w:after="0" w:line="240" w:lineRule="auto"/>
        <w:ind w:left="720" w:hanging="720"/>
        <w:rPr>
          <w:rFonts w:ascii="Times New Roman" w:eastAsia="Times New Roman" w:hAnsi="Times New Roman" w:cs="Times New Roman"/>
        </w:rPr>
      </w:pPr>
      <w:r w:rsidRPr="001C2824">
        <w:rPr>
          <w:rFonts w:ascii="Times New Roman" w:eastAsia="Times New Roman" w:hAnsi="Times New Roman" w:cs="Times New Roman"/>
          <w:b/>
        </w:rPr>
        <w:t>A.4.</w:t>
      </w:r>
      <w:r w:rsidRPr="001C2824">
        <w:rPr>
          <w:rFonts w:ascii="Times New Roman" w:eastAsia="Times New Roman" w:hAnsi="Times New Roman" w:cs="Times New Roman"/>
        </w:rPr>
        <w:tab/>
      </w:r>
      <w:r w:rsidR="00065F57">
        <w:rPr>
          <w:rFonts w:ascii="Times New Roman" w:eastAsia="Times New Roman" w:hAnsi="Times New Roman" w:cs="Times New Roman"/>
          <w:u w:val="single"/>
        </w:rPr>
        <w:t>Heat Input Limitation</w:t>
      </w:r>
      <w:r w:rsidR="00065F57">
        <w:rPr>
          <w:rFonts w:ascii="Times New Roman" w:eastAsia="Times New Roman" w:hAnsi="Times New Roman" w:cs="Times New Roman"/>
        </w:rPr>
        <w:t xml:space="preserve"> – The heat input for each drying train (including dryer and afterburner) shall not exceed 14.2 MMBTU per hour daily average.</w:t>
      </w:r>
      <w:r w:rsidRPr="001C2824">
        <w:rPr>
          <w:rFonts w:ascii="Times New Roman" w:eastAsia="Times New Roman" w:hAnsi="Times New Roman" w:cs="Times New Roman"/>
        </w:rPr>
        <w:t xml:space="preserve">  </w:t>
      </w:r>
    </w:p>
    <w:p w14:paraId="577991B2" w14:textId="77777777" w:rsidR="001C2824" w:rsidRDefault="00065F57" w:rsidP="001C2824">
      <w:pPr>
        <w:suppressAutoHyphens/>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[Rule </w:t>
      </w:r>
      <w:r w:rsidR="001C2824" w:rsidRPr="001C2824">
        <w:rPr>
          <w:rFonts w:ascii="Times New Roman" w:eastAsia="Times New Roman" w:hAnsi="Times New Roman" w:cs="Times New Roman"/>
        </w:rPr>
        <w:t>62-210.200 (definition of Potential to Emit), F.A.C.</w:t>
      </w:r>
      <w:r>
        <w:rPr>
          <w:rFonts w:ascii="Times New Roman" w:eastAsia="Times New Roman" w:hAnsi="Times New Roman" w:cs="Times New Roman"/>
        </w:rPr>
        <w:t>; Construction Permit 1030060-005-AC</w:t>
      </w:r>
      <w:r w:rsidR="001C2824" w:rsidRPr="001C2824">
        <w:rPr>
          <w:rFonts w:ascii="Times New Roman" w:eastAsia="Times New Roman" w:hAnsi="Times New Roman" w:cs="Times New Roman"/>
        </w:rPr>
        <w:t>]</w:t>
      </w:r>
    </w:p>
    <w:p w14:paraId="6DD73E71" w14:textId="77777777" w:rsidR="00065F57" w:rsidRPr="001C2824" w:rsidRDefault="00065F57" w:rsidP="00065F57">
      <w:pPr>
        <w:suppressAutoHyphens/>
        <w:spacing w:after="0" w:line="240" w:lineRule="auto"/>
        <w:rPr>
          <w:rFonts w:ascii="Times New Roman" w:eastAsia="Times New Roman" w:hAnsi="Times New Roman" w:cs="Times New Roman"/>
        </w:rPr>
      </w:pPr>
    </w:p>
    <w:p w14:paraId="75835AA7" w14:textId="77777777" w:rsidR="00065F57" w:rsidRPr="001C2824" w:rsidRDefault="00065F57" w:rsidP="00065F57">
      <w:pPr>
        <w:suppressAutoHyphens/>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b/>
        </w:rPr>
        <w:t>A.5</w:t>
      </w:r>
      <w:r w:rsidRPr="001C2824">
        <w:rPr>
          <w:rFonts w:ascii="Times New Roman" w:eastAsia="Times New Roman" w:hAnsi="Times New Roman" w:cs="Times New Roman"/>
          <w:b/>
        </w:rPr>
        <w:t>.</w:t>
      </w:r>
      <w:r w:rsidRPr="001C2824">
        <w:rPr>
          <w:rFonts w:ascii="Times New Roman" w:eastAsia="Times New Roman" w:hAnsi="Times New Roman" w:cs="Times New Roman"/>
        </w:rPr>
        <w:tab/>
      </w:r>
      <w:r>
        <w:rPr>
          <w:rFonts w:ascii="Times New Roman" w:eastAsia="Times New Roman" w:hAnsi="Times New Roman" w:cs="Times New Roman"/>
          <w:u w:val="single"/>
        </w:rPr>
        <w:t>Operation Limitation</w:t>
      </w:r>
      <w:r>
        <w:rPr>
          <w:rFonts w:ascii="Times New Roman" w:eastAsia="Times New Roman" w:hAnsi="Times New Roman" w:cs="Times New Roman"/>
        </w:rPr>
        <w:t xml:space="preserve"> – Only one drying train may operate at any one time.</w:t>
      </w:r>
      <w:r w:rsidRPr="001C2824">
        <w:rPr>
          <w:rFonts w:ascii="Times New Roman" w:eastAsia="Times New Roman" w:hAnsi="Times New Roman" w:cs="Times New Roman"/>
        </w:rPr>
        <w:t xml:space="preserve">  </w:t>
      </w:r>
    </w:p>
    <w:p w14:paraId="4B399E32" w14:textId="77777777" w:rsidR="00065F57" w:rsidRDefault="00065F57" w:rsidP="00065F57">
      <w:pPr>
        <w:suppressAutoHyphens/>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[Rule </w:t>
      </w:r>
      <w:r w:rsidRPr="001C2824">
        <w:rPr>
          <w:rFonts w:ascii="Times New Roman" w:eastAsia="Times New Roman" w:hAnsi="Times New Roman" w:cs="Times New Roman"/>
        </w:rPr>
        <w:t>62-210.200 (definition of Potential to Emit), F.A.C.</w:t>
      </w:r>
      <w:r>
        <w:rPr>
          <w:rFonts w:ascii="Times New Roman" w:eastAsia="Times New Roman" w:hAnsi="Times New Roman" w:cs="Times New Roman"/>
        </w:rPr>
        <w:t>; Construction Permit 1030060-005-AC</w:t>
      </w:r>
      <w:r w:rsidRPr="001C2824">
        <w:rPr>
          <w:rFonts w:ascii="Times New Roman" w:eastAsia="Times New Roman" w:hAnsi="Times New Roman" w:cs="Times New Roman"/>
        </w:rPr>
        <w:t>]</w:t>
      </w:r>
    </w:p>
    <w:p w14:paraId="7C76C2CC" w14:textId="77777777" w:rsidR="00065F57" w:rsidRDefault="00065F57" w:rsidP="00065F57">
      <w:pPr>
        <w:suppressAutoHyphens/>
        <w:spacing w:after="0" w:line="240" w:lineRule="auto"/>
        <w:ind w:left="720"/>
        <w:rPr>
          <w:rFonts w:ascii="Times New Roman" w:eastAsia="Times New Roman" w:hAnsi="Times New Roman" w:cs="Times New Roman"/>
        </w:rPr>
      </w:pPr>
    </w:p>
    <w:p w14:paraId="731BF5C1" w14:textId="77777777" w:rsidR="00065F57" w:rsidRPr="001C2824" w:rsidRDefault="00065F57" w:rsidP="00065F57">
      <w:pPr>
        <w:suppressAutoHyphens/>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b/>
        </w:rPr>
        <w:t>A.6</w:t>
      </w:r>
      <w:r w:rsidRPr="001C2824">
        <w:rPr>
          <w:rFonts w:ascii="Times New Roman" w:eastAsia="Times New Roman" w:hAnsi="Times New Roman" w:cs="Times New Roman"/>
          <w:b/>
        </w:rPr>
        <w:t>.</w:t>
      </w:r>
      <w:r w:rsidRPr="001C2824">
        <w:rPr>
          <w:rFonts w:ascii="Times New Roman" w:eastAsia="Times New Roman" w:hAnsi="Times New Roman" w:cs="Times New Roman"/>
        </w:rPr>
        <w:tab/>
      </w:r>
      <w:r>
        <w:rPr>
          <w:rFonts w:ascii="Times New Roman" w:eastAsia="Times New Roman" w:hAnsi="Times New Roman" w:cs="Times New Roman"/>
          <w:u w:val="single"/>
        </w:rPr>
        <w:t>Hours of Operation</w:t>
      </w:r>
      <w:r>
        <w:rPr>
          <w:rFonts w:ascii="Times New Roman" w:eastAsia="Times New Roman" w:hAnsi="Times New Roman" w:cs="Times New Roman"/>
        </w:rPr>
        <w:t xml:space="preserve"> – The hours of operation are not limited (i.e., 8760 hours per year).</w:t>
      </w:r>
      <w:r w:rsidRPr="001C2824">
        <w:rPr>
          <w:rFonts w:ascii="Times New Roman" w:eastAsia="Times New Roman" w:hAnsi="Times New Roman" w:cs="Times New Roman"/>
        </w:rPr>
        <w:t xml:space="preserve">  </w:t>
      </w:r>
    </w:p>
    <w:p w14:paraId="12AFF1D0" w14:textId="77777777" w:rsidR="00065F57" w:rsidRDefault="00065F57" w:rsidP="009122DC">
      <w:pPr>
        <w:suppressAutoHyphens/>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[Rules 62-4.070(3) and </w:t>
      </w:r>
      <w:r w:rsidRPr="001C2824">
        <w:rPr>
          <w:rFonts w:ascii="Times New Roman" w:eastAsia="Times New Roman" w:hAnsi="Times New Roman" w:cs="Times New Roman"/>
        </w:rPr>
        <w:t>62-210.200 (definition of Potential to Emit), F.A.C.</w:t>
      </w:r>
      <w:r>
        <w:rPr>
          <w:rFonts w:ascii="Times New Roman" w:eastAsia="Times New Roman" w:hAnsi="Times New Roman" w:cs="Times New Roman"/>
        </w:rPr>
        <w:t>; Construction Permit 1030060-005-AC</w:t>
      </w:r>
      <w:r w:rsidRPr="001C2824">
        <w:rPr>
          <w:rFonts w:ascii="Times New Roman" w:eastAsia="Times New Roman" w:hAnsi="Times New Roman" w:cs="Times New Roman"/>
        </w:rPr>
        <w:t>]</w:t>
      </w:r>
    </w:p>
    <w:p w14:paraId="02DC866B" w14:textId="77777777" w:rsidR="009122DC" w:rsidRDefault="009122DC" w:rsidP="001C2824">
      <w:pPr>
        <w:spacing w:before="120" w:after="120" w:line="240" w:lineRule="auto"/>
        <w:outlineLvl w:val="4"/>
        <w:rPr>
          <w:rFonts w:ascii="Times New Roman" w:eastAsia="Times New Roman" w:hAnsi="Times New Roman" w:cs="Times New Roman"/>
          <w:b/>
          <w:caps/>
        </w:rPr>
      </w:pPr>
    </w:p>
    <w:p w14:paraId="611D5FC8" w14:textId="77777777" w:rsidR="009122DC" w:rsidRPr="001C2824" w:rsidRDefault="001C2824" w:rsidP="001C2824">
      <w:pPr>
        <w:spacing w:before="120" w:after="120" w:line="240" w:lineRule="auto"/>
        <w:outlineLvl w:val="4"/>
        <w:rPr>
          <w:rFonts w:ascii="Times New Roman" w:eastAsia="Times New Roman" w:hAnsi="Times New Roman" w:cs="Times New Roman"/>
          <w:b/>
          <w:caps/>
        </w:rPr>
      </w:pPr>
      <w:r w:rsidRPr="001C2824">
        <w:rPr>
          <w:rFonts w:ascii="Times New Roman" w:eastAsia="Times New Roman" w:hAnsi="Times New Roman" w:cs="Times New Roman"/>
          <w:b/>
          <w:caps/>
        </w:rPr>
        <w:t>Emissions Standards</w:t>
      </w:r>
    </w:p>
    <w:p w14:paraId="3EF05C3E" w14:textId="77777777" w:rsidR="001C2824" w:rsidRPr="005A0B92" w:rsidRDefault="00065F57" w:rsidP="001C2824">
      <w:pPr>
        <w:suppressAutoHyphens/>
        <w:spacing w:after="0" w:line="240" w:lineRule="auto"/>
        <w:rPr>
          <w:rFonts w:ascii="Times New Roman" w:eastAsia="Times New Roman" w:hAnsi="Times New Roman" w:cs="Times New Roman"/>
        </w:rPr>
      </w:pPr>
      <w:r w:rsidRPr="005A0B92">
        <w:rPr>
          <w:rFonts w:ascii="Times New Roman" w:eastAsia="Times New Roman" w:hAnsi="Times New Roman" w:cs="Times New Roman"/>
          <w:b/>
        </w:rPr>
        <w:t>A.7</w:t>
      </w:r>
      <w:r w:rsidR="001C2824" w:rsidRPr="005A0B92">
        <w:rPr>
          <w:rFonts w:ascii="Times New Roman" w:eastAsia="Times New Roman" w:hAnsi="Times New Roman" w:cs="Times New Roman"/>
          <w:b/>
        </w:rPr>
        <w:t>.</w:t>
      </w:r>
      <w:r w:rsidR="001C2824" w:rsidRPr="005A0B92">
        <w:rPr>
          <w:rFonts w:ascii="Times New Roman" w:eastAsia="Times New Roman" w:hAnsi="Times New Roman" w:cs="Times New Roman"/>
        </w:rPr>
        <w:tab/>
      </w:r>
      <w:r w:rsidR="005A0B92">
        <w:rPr>
          <w:rFonts w:ascii="Times New Roman" w:eastAsia="Times New Roman" w:hAnsi="Times New Roman" w:cs="Times New Roman"/>
          <w:u w:val="single"/>
        </w:rPr>
        <w:t>Mercury Emissions Standard</w:t>
      </w:r>
      <w:r w:rsidR="001C2824" w:rsidRPr="005A0B92">
        <w:rPr>
          <w:rFonts w:ascii="Times New Roman" w:eastAsia="Times New Roman" w:hAnsi="Times New Roman" w:cs="Times New Roman"/>
        </w:rPr>
        <w:t xml:space="preserve"> </w:t>
      </w:r>
      <w:r w:rsidR="005A0B92">
        <w:rPr>
          <w:rFonts w:ascii="Times New Roman" w:eastAsia="Times New Roman" w:hAnsi="Times New Roman" w:cs="Times New Roman"/>
        </w:rPr>
        <w:t>–</w:t>
      </w:r>
      <w:r w:rsidR="001C2824" w:rsidRPr="005A0B92">
        <w:rPr>
          <w:rFonts w:ascii="Times New Roman" w:eastAsia="Times New Roman" w:hAnsi="Times New Roman" w:cs="Times New Roman"/>
        </w:rPr>
        <w:t xml:space="preserve"> </w:t>
      </w:r>
      <w:r w:rsidR="005A0B92">
        <w:rPr>
          <w:rFonts w:ascii="Times New Roman" w:eastAsia="Times New Roman" w:hAnsi="Times New Roman" w:cs="Times New Roman"/>
        </w:rPr>
        <w:t>Mercury emissions shall not exceed 3200 grams per 24-hour period.</w:t>
      </w:r>
    </w:p>
    <w:p w14:paraId="260F862D" w14:textId="77777777" w:rsidR="001C2824" w:rsidRPr="001C2824" w:rsidRDefault="001C2824" w:rsidP="001C2824">
      <w:pPr>
        <w:suppressAutoHyphens/>
        <w:spacing w:after="0" w:line="240" w:lineRule="auto"/>
        <w:ind w:left="720"/>
        <w:rPr>
          <w:rFonts w:ascii="Times New Roman" w:eastAsia="Times New Roman" w:hAnsi="Times New Roman" w:cs="Times New Roman"/>
        </w:rPr>
      </w:pPr>
      <w:r w:rsidRPr="005A0B92">
        <w:rPr>
          <w:rFonts w:ascii="Times New Roman" w:eastAsia="Times New Roman" w:hAnsi="Times New Roman" w:cs="Times New Roman"/>
        </w:rPr>
        <w:t>[40 CFR 61</w:t>
      </w:r>
      <w:r w:rsidR="005A0B92">
        <w:rPr>
          <w:rFonts w:ascii="Times New Roman" w:eastAsia="Times New Roman" w:hAnsi="Times New Roman" w:cs="Times New Roman"/>
        </w:rPr>
        <w:t>.52(b), Construction Permit 1030060-005-AC</w:t>
      </w:r>
      <w:r w:rsidRPr="005A0B92">
        <w:rPr>
          <w:rFonts w:ascii="Times New Roman" w:eastAsia="Times New Roman" w:hAnsi="Times New Roman" w:cs="Times New Roman"/>
        </w:rPr>
        <w:t>]</w:t>
      </w:r>
    </w:p>
    <w:p w14:paraId="3C9B230C" w14:textId="77777777" w:rsidR="001C2824" w:rsidRPr="001C2824" w:rsidRDefault="001C2824" w:rsidP="001C2824">
      <w:pPr>
        <w:suppressAutoHyphens/>
        <w:spacing w:after="0" w:line="240" w:lineRule="auto"/>
        <w:ind w:left="720"/>
        <w:rPr>
          <w:rFonts w:ascii="Times New Roman" w:eastAsia="Times New Roman" w:hAnsi="Times New Roman" w:cs="Times New Roman"/>
        </w:rPr>
      </w:pPr>
    </w:p>
    <w:p w14:paraId="269C4DC4" w14:textId="77777777" w:rsidR="001C2824" w:rsidRPr="001C2824" w:rsidRDefault="005A0B92" w:rsidP="005A0B92">
      <w:pPr>
        <w:suppressAutoHyphens/>
        <w:spacing w:after="0" w:line="240" w:lineRule="auto"/>
        <w:ind w:left="720" w:hanging="720"/>
        <w:rPr>
          <w:rFonts w:ascii="Times New Roman" w:eastAsia="Times New Roman" w:hAnsi="Times New Roman" w:cs="Times New Roman"/>
        </w:rPr>
      </w:pPr>
      <w:r w:rsidRPr="005A0B92">
        <w:rPr>
          <w:rFonts w:ascii="Times New Roman" w:eastAsia="Times New Roman" w:hAnsi="Times New Roman" w:cs="Times New Roman"/>
          <w:b/>
        </w:rPr>
        <w:t>A.8</w:t>
      </w:r>
      <w:r w:rsidR="001C2824" w:rsidRPr="005A0B92">
        <w:rPr>
          <w:rFonts w:ascii="Times New Roman" w:eastAsia="Times New Roman" w:hAnsi="Times New Roman" w:cs="Times New Roman"/>
          <w:b/>
        </w:rPr>
        <w:t>.</w:t>
      </w:r>
      <w:r w:rsidR="001C2824" w:rsidRPr="005A0B92">
        <w:rPr>
          <w:rFonts w:ascii="Times New Roman" w:eastAsia="Times New Roman" w:hAnsi="Times New Roman" w:cs="Times New Roman"/>
        </w:rPr>
        <w:tab/>
      </w:r>
      <w:r w:rsidRPr="005A0B92">
        <w:rPr>
          <w:rFonts w:ascii="Times New Roman" w:eastAsia="Times New Roman" w:hAnsi="Times New Roman" w:cs="Times New Roman"/>
          <w:u w:val="single"/>
        </w:rPr>
        <w:t>Visible Emissions Limitation</w:t>
      </w:r>
      <w:r w:rsidR="001C2824" w:rsidRPr="001C2824">
        <w:rPr>
          <w:rFonts w:ascii="Times New Roman" w:eastAsia="Times New Roman" w:hAnsi="Times New Roman" w:cs="Times New Roman"/>
        </w:rPr>
        <w:t xml:space="preserve"> </w:t>
      </w:r>
      <w:r>
        <w:rPr>
          <w:rFonts w:ascii="Times New Roman" w:eastAsia="Times New Roman" w:hAnsi="Times New Roman" w:cs="Times New Roman"/>
        </w:rPr>
        <w:t>–</w:t>
      </w:r>
      <w:r w:rsidR="001C2824" w:rsidRPr="001C2824">
        <w:rPr>
          <w:rFonts w:ascii="Times New Roman" w:eastAsia="Times New Roman" w:hAnsi="Times New Roman" w:cs="Times New Roman"/>
        </w:rPr>
        <w:t xml:space="preserve"> </w:t>
      </w:r>
      <w:r>
        <w:rPr>
          <w:rFonts w:ascii="Times New Roman" w:eastAsia="Times New Roman" w:hAnsi="Times New Roman" w:cs="Times New Roman"/>
        </w:rPr>
        <w:t>In order to provide reasonable assurance of proper operation and maintenance of the pollution control devices, visible emissions from the afterburner shall not exceed 5% opacity.</w:t>
      </w:r>
      <w:r w:rsidR="001C2824" w:rsidRPr="001C2824">
        <w:rPr>
          <w:rFonts w:ascii="Times New Roman" w:eastAsia="Times New Roman" w:hAnsi="Times New Roman" w:cs="Times New Roman"/>
        </w:rPr>
        <w:t xml:space="preserve"> </w:t>
      </w:r>
    </w:p>
    <w:p w14:paraId="556019D7" w14:textId="77777777" w:rsidR="001C2824" w:rsidRPr="001C2824" w:rsidRDefault="001C2824" w:rsidP="001C2824">
      <w:pPr>
        <w:suppressAutoHyphens/>
        <w:spacing w:after="0" w:line="240" w:lineRule="auto"/>
        <w:ind w:left="720"/>
        <w:rPr>
          <w:rFonts w:ascii="Times New Roman" w:eastAsia="Times New Roman" w:hAnsi="Times New Roman" w:cs="Times New Roman"/>
        </w:rPr>
      </w:pPr>
      <w:r w:rsidRPr="001C2824">
        <w:rPr>
          <w:rFonts w:ascii="Times New Roman" w:eastAsia="Times New Roman" w:hAnsi="Times New Roman" w:cs="Times New Roman"/>
        </w:rPr>
        <w:t>[</w:t>
      </w:r>
      <w:r w:rsidR="005A0B92">
        <w:rPr>
          <w:rFonts w:ascii="Times New Roman" w:eastAsia="Times New Roman" w:hAnsi="Times New Roman" w:cs="Times New Roman"/>
        </w:rPr>
        <w:t>Rule 62-4.070(3) and 62-210.650</w:t>
      </w:r>
      <w:r w:rsidRPr="001C2824">
        <w:rPr>
          <w:rFonts w:ascii="Times New Roman" w:eastAsia="Times New Roman" w:hAnsi="Times New Roman" w:cs="Times New Roman"/>
        </w:rPr>
        <w:t>, F.A.C.]</w:t>
      </w:r>
    </w:p>
    <w:p w14:paraId="62CC2B70" w14:textId="031AD4D3" w:rsidR="00A05F0F" w:rsidRDefault="00A05F0F">
      <w:pPr>
        <w:rPr>
          <w:rFonts w:ascii="Times New Roman" w:eastAsia="Times New Roman" w:hAnsi="Times New Roman" w:cs="Times New Roman"/>
          <w:b/>
          <w:caps/>
        </w:rPr>
      </w:pPr>
      <w:r>
        <w:rPr>
          <w:rFonts w:ascii="Times New Roman" w:eastAsia="Times New Roman" w:hAnsi="Times New Roman" w:cs="Times New Roman"/>
          <w:b/>
          <w:caps/>
        </w:rPr>
        <w:br w:type="page"/>
      </w:r>
    </w:p>
    <w:p w14:paraId="37635920" w14:textId="77777777" w:rsidR="009122DC" w:rsidRDefault="009122DC" w:rsidP="005A0B92">
      <w:pPr>
        <w:spacing w:before="120" w:after="120" w:line="240" w:lineRule="auto"/>
        <w:outlineLvl w:val="4"/>
        <w:rPr>
          <w:rFonts w:ascii="Times New Roman" w:eastAsia="Times New Roman" w:hAnsi="Times New Roman" w:cs="Times New Roman"/>
          <w:b/>
          <w:caps/>
        </w:rPr>
      </w:pPr>
    </w:p>
    <w:p w14:paraId="4DAB5BD3" w14:textId="77777777" w:rsidR="001C2824" w:rsidRPr="005A0B92" w:rsidRDefault="001C2824" w:rsidP="005A0B92">
      <w:pPr>
        <w:spacing w:before="120" w:after="120" w:line="240" w:lineRule="auto"/>
        <w:outlineLvl w:val="4"/>
        <w:rPr>
          <w:rFonts w:ascii="Times New Roman" w:eastAsia="Times New Roman" w:hAnsi="Times New Roman" w:cs="Times New Roman"/>
          <w:i/>
          <w:caps/>
        </w:rPr>
      </w:pPr>
      <w:r w:rsidRPr="001C2824">
        <w:rPr>
          <w:rFonts w:ascii="Times New Roman" w:eastAsia="Times New Roman" w:hAnsi="Times New Roman" w:cs="Times New Roman"/>
          <w:b/>
          <w:caps/>
        </w:rPr>
        <w:t xml:space="preserve">Compliance Testing Requirements </w:t>
      </w:r>
    </w:p>
    <w:p w14:paraId="41EE9C52" w14:textId="77777777" w:rsidR="005A0B92" w:rsidRDefault="005A0B92" w:rsidP="001C2824">
      <w:pPr>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b/>
        </w:rPr>
        <w:t>A.9</w:t>
      </w:r>
      <w:r w:rsidR="001C2824" w:rsidRPr="001C2824">
        <w:rPr>
          <w:rFonts w:ascii="Times New Roman" w:eastAsia="Times New Roman" w:hAnsi="Times New Roman" w:cs="Times New Roman"/>
          <w:b/>
        </w:rPr>
        <w:t>.</w:t>
      </w:r>
      <w:r w:rsidR="001C2824" w:rsidRPr="001C2824">
        <w:rPr>
          <w:rFonts w:ascii="Times New Roman" w:eastAsia="Times New Roman" w:hAnsi="Times New Roman" w:cs="Times New Roman"/>
        </w:rPr>
        <w:tab/>
      </w:r>
      <w:r w:rsidR="001C2824" w:rsidRPr="001C2824">
        <w:rPr>
          <w:rFonts w:ascii="Times New Roman" w:eastAsia="Times New Roman" w:hAnsi="Times New Roman" w:cs="Times New Roman"/>
          <w:u w:val="single"/>
        </w:rPr>
        <w:t xml:space="preserve">Compliance Tests </w:t>
      </w:r>
      <w:r>
        <w:rPr>
          <w:rFonts w:ascii="Times New Roman" w:eastAsia="Times New Roman" w:hAnsi="Times New Roman" w:cs="Times New Roman"/>
        </w:rPr>
        <w:t>–</w:t>
      </w:r>
      <w:r w:rsidR="001C2824" w:rsidRPr="001C2824">
        <w:rPr>
          <w:rFonts w:ascii="Times New Roman" w:eastAsia="Times New Roman" w:hAnsi="Times New Roman" w:cs="Times New Roman"/>
        </w:rPr>
        <w:t xml:space="preserve"> </w:t>
      </w:r>
    </w:p>
    <w:p w14:paraId="79EFDA7D" w14:textId="77777777" w:rsidR="005A0B92" w:rsidRDefault="005A0B92" w:rsidP="001C2824">
      <w:pPr>
        <w:spacing w:after="0" w:line="240" w:lineRule="auto"/>
        <w:ind w:left="720" w:hanging="720"/>
        <w:rPr>
          <w:rFonts w:ascii="Times New Roman" w:eastAsia="Times New Roman" w:hAnsi="Times New Roman" w:cs="Times New Roman"/>
        </w:rPr>
      </w:pPr>
    </w:p>
    <w:p w14:paraId="019DF269" w14:textId="77777777" w:rsidR="005A0B92" w:rsidRPr="009122DC" w:rsidRDefault="001C2824" w:rsidP="00DF5D08">
      <w:pPr>
        <w:pStyle w:val="ListParagraph"/>
        <w:numPr>
          <w:ilvl w:val="0"/>
          <w:numId w:val="25"/>
        </w:numPr>
        <w:spacing w:after="120"/>
        <w:ind w:left="1080"/>
        <w:rPr>
          <w:sz w:val="22"/>
          <w:szCs w:val="22"/>
        </w:rPr>
      </w:pPr>
      <w:r w:rsidRPr="005A0B92">
        <w:rPr>
          <w:sz w:val="22"/>
          <w:szCs w:val="22"/>
        </w:rPr>
        <w:t>During each federal fiscal year (October 1</w:t>
      </w:r>
      <w:r w:rsidRPr="005A0B92">
        <w:rPr>
          <w:sz w:val="22"/>
          <w:szCs w:val="22"/>
          <w:vertAlign w:val="superscript"/>
        </w:rPr>
        <w:t>st</w:t>
      </w:r>
      <w:r w:rsidRPr="005A0B92">
        <w:rPr>
          <w:sz w:val="22"/>
          <w:szCs w:val="22"/>
        </w:rPr>
        <w:t xml:space="preserve"> to September 30</w:t>
      </w:r>
      <w:r w:rsidRPr="005A0B92">
        <w:rPr>
          <w:sz w:val="22"/>
          <w:szCs w:val="22"/>
          <w:vertAlign w:val="superscript"/>
        </w:rPr>
        <w:t>th</w:t>
      </w:r>
      <w:r w:rsidRPr="005A0B92">
        <w:rPr>
          <w:sz w:val="22"/>
          <w:szCs w:val="22"/>
        </w:rPr>
        <w:t xml:space="preserve">), </w:t>
      </w:r>
      <w:r w:rsidR="005A0B92">
        <w:rPr>
          <w:sz w:val="22"/>
          <w:szCs w:val="22"/>
        </w:rPr>
        <w:t>each sludge drying train shall be tested for odor and visible emissions.</w:t>
      </w:r>
    </w:p>
    <w:p w14:paraId="23696982" w14:textId="77777777" w:rsidR="00C31F55" w:rsidRDefault="005A0B92" w:rsidP="00DF5D08">
      <w:pPr>
        <w:pStyle w:val="ListParagraph"/>
        <w:numPr>
          <w:ilvl w:val="0"/>
          <w:numId w:val="25"/>
        </w:numPr>
        <w:spacing w:after="120"/>
        <w:ind w:left="1080"/>
        <w:rPr>
          <w:sz w:val="22"/>
          <w:szCs w:val="22"/>
        </w:rPr>
      </w:pPr>
      <w:r>
        <w:rPr>
          <w:sz w:val="22"/>
          <w:szCs w:val="22"/>
        </w:rPr>
        <w:t>Between</w:t>
      </w:r>
      <w:r w:rsidR="00C31F55">
        <w:rPr>
          <w:sz w:val="22"/>
          <w:szCs w:val="22"/>
        </w:rPr>
        <w:t xml:space="preserve"> 120 days and 180 days prior to the expiration date of this permit, one of the two drying trains shall be tested for mercury emissions.</w:t>
      </w:r>
    </w:p>
    <w:p w14:paraId="35A70A09" w14:textId="77777777" w:rsidR="001C2824" w:rsidRPr="00C31F55" w:rsidRDefault="00C31F55" w:rsidP="00DF5D08">
      <w:pPr>
        <w:spacing w:after="120"/>
        <w:ind w:left="1080"/>
        <w:rPr>
          <w:rFonts w:ascii="Times New Roman" w:eastAsia="Times New Roman" w:hAnsi="Times New Roman" w:cs="Times New Roman"/>
        </w:rPr>
      </w:pPr>
      <w:r w:rsidRPr="00C31F55">
        <w:rPr>
          <w:rFonts w:ascii="Times New Roman" w:hAnsi="Times New Roman" w:cs="Times New Roman"/>
        </w:rPr>
        <w:t>If the mercury</w:t>
      </w:r>
      <w:r>
        <w:rPr>
          <w:rFonts w:ascii="Times New Roman" w:hAnsi="Times New Roman" w:cs="Times New Roman"/>
        </w:rPr>
        <w:t xml:space="preserve"> emissions test shows mercury emissions exceed 1600 g per 24-hour period, demonstrated either by </w:t>
      </w:r>
      <w:r w:rsidR="00F17CBB">
        <w:rPr>
          <w:rFonts w:ascii="Times New Roman" w:hAnsi="Times New Roman" w:cs="Times New Roman"/>
        </w:rPr>
        <w:t xml:space="preserve">stack sampling according to 40 CFR 61.53 or sludge sampling according to 40 CFR 61.54. the </w:t>
      </w:r>
      <w:proofErr w:type="spellStart"/>
      <w:r w:rsidR="00F17CBB">
        <w:rPr>
          <w:rFonts w:ascii="Times New Roman" w:hAnsi="Times New Roman" w:cs="Times New Roman"/>
        </w:rPr>
        <w:t>permittee</w:t>
      </w:r>
      <w:proofErr w:type="spellEnd"/>
      <w:r w:rsidR="00F17CBB">
        <w:rPr>
          <w:rFonts w:ascii="Times New Roman" w:hAnsi="Times New Roman" w:cs="Times New Roman"/>
        </w:rPr>
        <w:t xml:space="preserve"> shall monitor mercury emissions at intervals of at least once per year by use of EPA Method 105 or the procedures specified in 40 CFR 61.53(d)(2) and (4).  The results of monitoring shall be reported and retained according to CFR 61.53(d</w:t>
      </w:r>
      <w:proofErr w:type="gramStart"/>
      <w:r w:rsidR="00F17CBB">
        <w:rPr>
          <w:rFonts w:ascii="Times New Roman" w:hAnsi="Times New Roman" w:cs="Times New Roman"/>
        </w:rPr>
        <w:t>)(</w:t>
      </w:r>
      <w:proofErr w:type="gramEnd"/>
      <w:r w:rsidR="00F17CBB">
        <w:rPr>
          <w:rFonts w:ascii="Times New Roman" w:hAnsi="Times New Roman" w:cs="Times New Roman"/>
        </w:rPr>
        <w:t>5) and (6) or 40 CFR 61.54(f) and (g).</w:t>
      </w:r>
      <w:r w:rsidRPr="00C31F55">
        <w:rPr>
          <w:rFonts w:ascii="Times New Roman" w:hAnsi="Times New Roman" w:cs="Times New Roman"/>
        </w:rPr>
        <w:t xml:space="preserve">  </w:t>
      </w:r>
      <w:r w:rsidR="005A0B92" w:rsidRPr="00C31F55">
        <w:rPr>
          <w:rFonts w:ascii="Times New Roman" w:hAnsi="Times New Roman" w:cs="Times New Roman"/>
        </w:rPr>
        <w:t xml:space="preserve"> </w:t>
      </w:r>
      <w:r w:rsidR="001C2824" w:rsidRPr="00C31F55">
        <w:rPr>
          <w:rFonts w:ascii="Times New Roman" w:eastAsia="Times New Roman" w:hAnsi="Times New Roman" w:cs="Times New Roman"/>
        </w:rPr>
        <w:t xml:space="preserve"> </w:t>
      </w:r>
    </w:p>
    <w:p w14:paraId="6438DAD7" w14:textId="77777777" w:rsidR="001C2824" w:rsidRPr="005A0B92" w:rsidRDefault="001C2824" w:rsidP="00DF5D08">
      <w:pPr>
        <w:spacing w:after="120" w:line="240" w:lineRule="auto"/>
        <w:ind w:left="1080" w:hanging="360"/>
        <w:rPr>
          <w:rFonts w:ascii="Times New Roman" w:eastAsia="Times New Roman" w:hAnsi="Times New Roman" w:cs="Times New Roman"/>
        </w:rPr>
      </w:pPr>
      <w:r w:rsidRPr="005A0B92">
        <w:rPr>
          <w:rFonts w:ascii="Times New Roman" w:eastAsia="Times New Roman" w:hAnsi="Times New Roman" w:cs="Times New Roman"/>
        </w:rPr>
        <w:t>[Rule 62-297.310, F.A.C.</w:t>
      </w:r>
      <w:r w:rsidR="00F17CBB">
        <w:rPr>
          <w:rFonts w:ascii="Times New Roman" w:eastAsia="Times New Roman" w:hAnsi="Times New Roman" w:cs="Times New Roman"/>
        </w:rPr>
        <w:t>; 40 CFR 61.55(a)</w:t>
      </w:r>
      <w:r w:rsidRPr="005A0B92">
        <w:rPr>
          <w:rFonts w:ascii="Times New Roman" w:eastAsia="Times New Roman" w:hAnsi="Times New Roman" w:cs="Times New Roman"/>
        </w:rPr>
        <w:t>]</w:t>
      </w:r>
    </w:p>
    <w:p w14:paraId="74304AE9" w14:textId="77777777" w:rsidR="001C2824" w:rsidRPr="001C2824" w:rsidRDefault="001C2824" w:rsidP="001C2824">
      <w:pPr>
        <w:spacing w:after="0" w:line="240" w:lineRule="auto"/>
        <w:ind w:left="360" w:firstLine="360"/>
        <w:rPr>
          <w:rFonts w:ascii="Times New Roman" w:eastAsia="Times New Roman" w:hAnsi="Times New Roman" w:cs="Times New Roman"/>
        </w:rPr>
      </w:pPr>
    </w:p>
    <w:p w14:paraId="7BB6C08E" w14:textId="77777777" w:rsidR="001C2824" w:rsidRPr="001C2824" w:rsidRDefault="00F17CBB" w:rsidP="001C2824">
      <w:pPr>
        <w:autoSpaceDE w:val="0"/>
        <w:autoSpaceDN w:val="0"/>
        <w:adjustRightInd w:val="0"/>
        <w:spacing w:after="0" w:line="240" w:lineRule="auto"/>
        <w:ind w:left="720" w:hanging="720"/>
        <w:rPr>
          <w:rFonts w:ascii="Times New Roman" w:eastAsia="Times New Roman" w:hAnsi="Times New Roman" w:cs="Times New Roman"/>
          <w:color w:val="000000"/>
        </w:rPr>
      </w:pPr>
      <w:r>
        <w:rPr>
          <w:rFonts w:ascii="Times New Roman" w:eastAsia="Times New Roman" w:hAnsi="Times New Roman" w:cs="Times New Roman"/>
          <w:b/>
          <w:color w:val="000000"/>
        </w:rPr>
        <w:t>A.10</w:t>
      </w:r>
      <w:r w:rsidR="001C2824" w:rsidRPr="001C2824">
        <w:rPr>
          <w:rFonts w:ascii="Times New Roman" w:eastAsia="Times New Roman" w:hAnsi="Times New Roman" w:cs="Times New Roman"/>
          <w:b/>
          <w:color w:val="000000"/>
        </w:rPr>
        <w:t>.</w:t>
      </w:r>
      <w:r w:rsidR="001C2824" w:rsidRPr="001C2824">
        <w:rPr>
          <w:rFonts w:ascii="Times New Roman" w:eastAsia="Times New Roman" w:hAnsi="Times New Roman" w:cs="Times New Roman"/>
          <w:color w:val="000000"/>
        </w:rPr>
        <w:tab/>
      </w:r>
      <w:r w:rsidR="001C2824" w:rsidRPr="001C2824">
        <w:rPr>
          <w:rFonts w:ascii="Times New Roman" w:eastAsia="Times New Roman" w:hAnsi="Times New Roman" w:cs="Times New Roman"/>
          <w:color w:val="000000"/>
          <w:u w:val="single"/>
        </w:rPr>
        <w:t>Compliance Test Requirements</w:t>
      </w:r>
      <w:r w:rsidR="001C2824" w:rsidRPr="001C2824">
        <w:rPr>
          <w:rFonts w:ascii="Times New Roman" w:eastAsia="Times New Roman" w:hAnsi="Times New Roman" w:cs="Times New Roman"/>
          <w:color w:val="000000"/>
        </w:rPr>
        <w:t xml:space="preserve"> - Compliance tests shall be conducted in accordance with the applicable requirements specified in Appendix D (Common Testing Requirements) of this permit.  </w:t>
      </w:r>
    </w:p>
    <w:p w14:paraId="2D0607CA" w14:textId="77777777" w:rsidR="001C2824" w:rsidRPr="001C2824" w:rsidRDefault="00F17CBB" w:rsidP="001C2824">
      <w:pPr>
        <w:spacing w:after="0" w:line="240" w:lineRule="auto"/>
        <w:rPr>
          <w:rFonts w:ascii="Times New Roman" w:eastAsia="Times New Roman" w:hAnsi="Times New Roman" w:cs="Times New Roman"/>
        </w:rPr>
      </w:pPr>
      <w:r>
        <w:rPr>
          <w:rFonts w:ascii="Times New Roman" w:eastAsia="Times New Roman" w:hAnsi="Times New Roman" w:cs="Times New Roman"/>
        </w:rPr>
        <w:tab/>
      </w:r>
      <w:r w:rsidR="001C2824" w:rsidRPr="001C2824">
        <w:rPr>
          <w:rFonts w:ascii="Times New Roman" w:eastAsia="Times New Roman" w:hAnsi="Times New Roman" w:cs="Times New Roman"/>
        </w:rPr>
        <w:t>[Rule 62-297.310, F.A.C.]</w:t>
      </w:r>
    </w:p>
    <w:p w14:paraId="5B65A221" w14:textId="77777777" w:rsidR="001C2824" w:rsidRPr="001C2824" w:rsidRDefault="001C2824" w:rsidP="001C2824">
      <w:pPr>
        <w:spacing w:after="0" w:line="240" w:lineRule="auto"/>
        <w:rPr>
          <w:rFonts w:ascii="Times New Roman" w:eastAsia="Times New Roman" w:hAnsi="Times New Roman" w:cs="Times New Roman"/>
        </w:rPr>
      </w:pPr>
    </w:p>
    <w:p w14:paraId="6509AC58" w14:textId="77777777" w:rsidR="001C2824" w:rsidRPr="00F17CBB" w:rsidRDefault="00F17CBB" w:rsidP="001C2824">
      <w:pPr>
        <w:tabs>
          <w:tab w:val="left" w:pos="720"/>
        </w:tabs>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b/>
        </w:rPr>
        <w:t>A.11</w:t>
      </w:r>
      <w:r w:rsidR="001C2824" w:rsidRPr="001C2824">
        <w:rPr>
          <w:rFonts w:ascii="Times New Roman" w:eastAsia="Times New Roman" w:hAnsi="Times New Roman" w:cs="Times New Roman"/>
          <w:b/>
        </w:rPr>
        <w:t>.</w:t>
      </w:r>
      <w:r w:rsidR="001C2824" w:rsidRPr="001C2824">
        <w:rPr>
          <w:rFonts w:ascii="Times New Roman" w:eastAsia="Times New Roman" w:hAnsi="Times New Roman" w:cs="Times New Roman"/>
        </w:rPr>
        <w:tab/>
      </w:r>
      <w:r w:rsidR="001C2824" w:rsidRPr="001C2824">
        <w:rPr>
          <w:rFonts w:ascii="Times New Roman" w:eastAsia="Times New Roman" w:hAnsi="Times New Roman" w:cs="Times New Roman"/>
          <w:u w:val="single"/>
        </w:rPr>
        <w:t>Compliance Test Method</w:t>
      </w:r>
      <w:r w:rsidR="001C2824" w:rsidRPr="00F17CBB">
        <w:rPr>
          <w:rFonts w:ascii="Times New Roman" w:eastAsia="Times New Roman" w:hAnsi="Times New Roman" w:cs="Times New Roman"/>
          <w:u w:val="single"/>
        </w:rPr>
        <w:t>(s)</w:t>
      </w:r>
      <w:r w:rsidR="001C2824" w:rsidRPr="001C2824">
        <w:rPr>
          <w:rFonts w:ascii="Times New Roman" w:eastAsia="Times New Roman" w:hAnsi="Times New Roman" w:cs="Times New Roman"/>
        </w:rPr>
        <w:t xml:space="preserve"> - Required compliance tests shall be performed in accordance with the following reference </w:t>
      </w:r>
      <w:r w:rsidR="001C2824" w:rsidRPr="00F17CBB">
        <w:rPr>
          <w:rFonts w:ascii="Times New Roman" w:eastAsia="Times New Roman" w:hAnsi="Times New Roman" w:cs="Times New Roman"/>
        </w:rPr>
        <w:t xml:space="preserve">method(s). </w:t>
      </w:r>
    </w:p>
    <w:p w14:paraId="3F259C70" w14:textId="77777777" w:rsidR="001C2824" w:rsidRPr="001C2824" w:rsidRDefault="001C2824" w:rsidP="001C2824">
      <w:pPr>
        <w:tabs>
          <w:tab w:val="left" w:pos="720"/>
        </w:tabs>
        <w:spacing w:after="0" w:line="240" w:lineRule="auto"/>
        <w:ind w:left="720" w:hanging="720"/>
        <w:rPr>
          <w:rFonts w:ascii="Times New Roman" w:eastAsia="Times New Roman" w:hAnsi="Times New Roman" w:cs="Times New Roman"/>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912"/>
        <w:gridCol w:w="7268"/>
      </w:tblGrid>
      <w:tr w:rsidR="001C2824" w:rsidRPr="001C2824" w14:paraId="44162DE1" w14:textId="77777777" w:rsidTr="00DF5D08">
        <w:trPr>
          <w:tblHeader/>
        </w:trPr>
        <w:tc>
          <w:tcPr>
            <w:tcW w:w="1912" w:type="dxa"/>
            <w:tcBorders>
              <w:bottom w:val="double" w:sz="4" w:space="0" w:color="auto"/>
            </w:tcBorders>
          </w:tcPr>
          <w:p w14:paraId="20EF40D1" w14:textId="77777777" w:rsidR="001C2824" w:rsidRPr="00F17CBB" w:rsidRDefault="001C2824" w:rsidP="001C2824">
            <w:pPr>
              <w:spacing w:before="60" w:after="60" w:line="240" w:lineRule="auto"/>
              <w:jc w:val="center"/>
              <w:rPr>
                <w:rFonts w:ascii="Times New Roman" w:eastAsia="Times New Roman" w:hAnsi="Times New Roman" w:cs="Times New Roman"/>
                <w:b/>
              </w:rPr>
            </w:pPr>
            <w:r w:rsidRPr="00F17CBB">
              <w:rPr>
                <w:rFonts w:ascii="Times New Roman" w:eastAsia="Times New Roman" w:hAnsi="Times New Roman" w:cs="Times New Roman"/>
                <w:b/>
              </w:rPr>
              <w:t>Method(s)</w:t>
            </w:r>
          </w:p>
        </w:tc>
        <w:tc>
          <w:tcPr>
            <w:tcW w:w="7268" w:type="dxa"/>
            <w:tcBorders>
              <w:bottom w:val="double" w:sz="4" w:space="0" w:color="auto"/>
            </w:tcBorders>
          </w:tcPr>
          <w:p w14:paraId="15965A62" w14:textId="77777777" w:rsidR="001C2824" w:rsidRPr="00F17CBB" w:rsidRDefault="001C2824" w:rsidP="001C2824">
            <w:pPr>
              <w:spacing w:before="60" w:after="60" w:line="240" w:lineRule="auto"/>
              <w:ind w:left="122"/>
              <w:rPr>
                <w:rFonts w:ascii="Times New Roman" w:eastAsia="Times New Roman" w:hAnsi="Times New Roman" w:cs="Times New Roman"/>
                <w:b/>
              </w:rPr>
            </w:pPr>
            <w:r w:rsidRPr="00F17CBB">
              <w:rPr>
                <w:rFonts w:ascii="Times New Roman" w:eastAsia="Times New Roman" w:hAnsi="Times New Roman" w:cs="Times New Roman"/>
                <w:b/>
              </w:rPr>
              <w:t>Description of Method and Comments</w:t>
            </w:r>
          </w:p>
        </w:tc>
      </w:tr>
      <w:tr w:rsidR="001C2824" w:rsidRPr="001C2824" w14:paraId="2118AAB4" w14:textId="77777777" w:rsidTr="00DF5D08">
        <w:tc>
          <w:tcPr>
            <w:tcW w:w="1912" w:type="dxa"/>
            <w:tcBorders>
              <w:top w:val="double" w:sz="4" w:space="0" w:color="auto"/>
            </w:tcBorders>
          </w:tcPr>
          <w:p w14:paraId="5A3DEE74" w14:textId="77777777" w:rsidR="00A05F0F" w:rsidRDefault="00F17CBB" w:rsidP="001C2824">
            <w:pPr>
              <w:spacing w:before="60" w:after="60" w:line="240" w:lineRule="auto"/>
              <w:jc w:val="center"/>
              <w:rPr>
                <w:rFonts w:ascii="Times New Roman" w:eastAsia="Times New Roman" w:hAnsi="Times New Roman" w:cs="Times New Roman"/>
              </w:rPr>
            </w:pPr>
            <w:r w:rsidRPr="00F17CBB">
              <w:rPr>
                <w:rFonts w:ascii="Times New Roman" w:eastAsia="Times New Roman" w:hAnsi="Times New Roman" w:cs="Times New Roman"/>
              </w:rPr>
              <w:t xml:space="preserve">EPA Method 101A or </w:t>
            </w:r>
          </w:p>
          <w:p w14:paraId="21EAE722" w14:textId="14F1BA99" w:rsidR="001C2824" w:rsidRPr="00F17CBB" w:rsidRDefault="00F17CBB" w:rsidP="001C2824">
            <w:pPr>
              <w:spacing w:before="60" w:after="60" w:line="240" w:lineRule="auto"/>
              <w:jc w:val="center"/>
              <w:rPr>
                <w:rFonts w:ascii="Times New Roman" w:eastAsia="Times New Roman" w:hAnsi="Times New Roman" w:cs="Times New Roman"/>
              </w:rPr>
            </w:pPr>
            <w:r w:rsidRPr="00F17CBB">
              <w:rPr>
                <w:rFonts w:ascii="Times New Roman" w:eastAsia="Times New Roman" w:hAnsi="Times New Roman" w:cs="Times New Roman"/>
              </w:rPr>
              <w:t>EPA Method 105</w:t>
            </w:r>
          </w:p>
        </w:tc>
        <w:tc>
          <w:tcPr>
            <w:tcW w:w="7268" w:type="dxa"/>
            <w:tcBorders>
              <w:top w:val="double" w:sz="4" w:space="0" w:color="auto"/>
            </w:tcBorders>
          </w:tcPr>
          <w:p w14:paraId="4BB1C763" w14:textId="77777777" w:rsidR="001C2824" w:rsidRPr="00F17CBB" w:rsidRDefault="00F17CBB" w:rsidP="001C2824">
            <w:pPr>
              <w:spacing w:before="60" w:after="60" w:line="240" w:lineRule="auto"/>
              <w:ind w:left="122" w:right="122"/>
              <w:rPr>
                <w:rFonts w:ascii="Times New Roman" w:eastAsia="Times New Roman" w:hAnsi="Times New Roman" w:cs="Times New Roman"/>
              </w:rPr>
            </w:pPr>
            <w:r w:rsidRPr="00F17CBB">
              <w:rPr>
                <w:rFonts w:ascii="Times New Roman" w:eastAsia="Times New Roman" w:hAnsi="Times New Roman" w:cs="Times New Roman"/>
              </w:rPr>
              <w:t>Determination of Particulate and Gaseous Mercury Emissions from Sewage Sludge Incinerators</w:t>
            </w:r>
          </w:p>
          <w:p w14:paraId="374D072A" w14:textId="77777777" w:rsidR="00F17CBB" w:rsidRPr="00F17CBB" w:rsidRDefault="00F17CBB" w:rsidP="001C2824">
            <w:pPr>
              <w:spacing w:before="60" w:after="60" w:line="240" w:lineRule="auto"/>
              <w:ind w:left="122" w:right="122"/>
              <w:rPr>
                <w:rFonts w:ascii="Times New Roman" w:eastAsia="Times New Roman" w:hAnsi="Times New Roman" w:cs="Times New Roman"/>
              </w:rPr>
            </w:pPr>
            <w:r w:rsidRPr="00F17CBB">
              <w:rPr>
                <w:rFonts w:ascii="Times New Roman" w:eastAsia="Times New Roman" w:hAnsi="Times New Roman" w:cs="Times New Roman"/>
              </w:rPr>
              <w:t xml:space="preserve">Determination of Mercury in Wastewater Treatment Plant Sewage </w:t>
            </w:r>
            <w:proofErr w:type="spellStart"/>
            <w:r w:rsidRPr="00F17CBB">
              <w:rPr>
                <w:rFonts w:ascii="Times New Roman" w:eastAsia="Times New Roman" w:hAnsi="Times New Roman" w:cs="Times New Roman"/>
              </w:rPr>
              <w:t>Sludges</w:t>
            </w:r>
            <w:proofErr w:type="spellEnd"/>
          </w:p>
        </w:tc>
      </w:tr>
      <w:tr w:rsidR="001C2824" w:rsidRPr="001C2824" w14:paraId="2860A57E" w14:textId="77777777" w:rsidTr="00DF5D08">
        <w:tc>
          <w:tcPr>
            <w:tcW w:w="1912" w:type="dxa"/>
          </w:tcPr>
          <w:p w14:paraId="4A598A11" w14:textId="77777777" w:rsidR="001C2824" w:rsidRPr="00F17CBB" w:rsidRDefault="00F17CBB" w:rsidP="001C2824">
            <w:pPr>
              <w:spacing w:before="60" w:after="60" w:line="240" w:lineRule="auto"/>
              <w:jc w:val="center"/>
              <w:rPr>
                <w:rFonts w:ascii="Times New Roman" w:eastAsia="Times New Roman" w:hAnsi="Times New Roman" w:cs="Times New Roman"/>
              </w:rPr>
            </w:pPr>
            <w:r w:rsidRPr="00F17CBB">
              <w:rPr>
                <w:rFonts w:ascii="Times New Roman" w:eastAsia="Times New Roman" w:hAnsi="Times New Roman" w:cs="Times New Roman"/>
              </w:rPr>
              <w:t xml:space="preserve">EPA Method </w:t>
            </w:r>
            <w:r w:rsidR="001C2824" w:rsidRPr="00F17CBB">
              <w:rPr>
                <w:rFonts w:ascii="Times New Roman" w:eastAsia="Times New Roman" w:hAnsi="Times New Roman" w:cs="Times New Roman"/>
              </w:rPr>
              <w:t>9</w:t>
            </w:r>
          </w:p>
        </w:tc>
        <w:tc>
          <w:tcPr>
            <w:tcW w:w="7268" w:type="dxa"/>
          </w:tcPr>
          <w:p w14:paraId="68127D5F" w14:textId="77777777" w:rsidR="001C2824" w:rsidRPr="00F17CBB" w:rsidRDefault="001C2824" w:rsidP="00F17CBB">
            <w:pPr>
              <w:spacing w:before="60" w:after="60" w:line="240" w:lineRule="auto"/>
              <w:ind w:left="122" w:right="122"/>
              <w:rPr>
                <w:rFonts w:ascii="Times New Roman" w:eastAsia="Times New Roman" w:hAnsi="Times New Roman" w:cs="Times New Roman"/>
              </w:rPr>
            </w:pPr>
            <w:r w:rsidRPr="00F17CBB">
              <w:rPr>
                <w:rFonts w:ascii="Times New Roman" w:eastAsia="Times New Roman" w:hAnsi="Times New Roman" w:cs="Times New Roman"/>
              </w:rPr>
              <w:t xml:space="preserve">Visual Determination of the Opacity of Emissions from Stationary Sources </w:t>
            </w:r>
          </w:p>
        </w:tc>
      </w:tr>
      <w:tr w:rsidR="001C2824" w:rsidRPr="001C2824" w14:paraId="41777F91" w14:textId="77777777" w:rsidTr="00DF5D08">
        <w:tc>
          <w:tcPr>
            <w:tcW w:w="1912" w:type="dxa"/>
          </w:tcPr>
          <w:p w14:paraId="1EB98F8B" w14:textId="77777777" w:rsidR="001C2824" w:rsidRPr="00F17CBB" w:rsidRDefault="00F17CBB" w:rsidP="001C2824">
            <w:pPr>
              <w:spacing w:before="60" w:after="60" w:line="240" w:lineRule="auto"/>
              <w:jc w:val="center"/>
              <w:rPr>
                <w:rFonts w:ascii="Times New Roman" w:eastAsia="Times New Roman" w:hAnsi="Times New Roman" w:cs="Times New Roman"/>
              </w:rPr>
            </w:pPr>
            <w:r w:rsidRPr="00F17CBB">
              <w:rPr>
                <w:rFonts w:ascii="Times New Roman" w:eastAsia="Times New Roman" w:hAnsi="Times New Roman" w:cs="Times New Roman"/>
              </w:rPr>
              <w:t>ASTM Method E679-04 or more recent version</w:t>
            </w:r>
          </w:p>
        </w:tc>
        <w:tc>
          <w:tcPr>
            <w:tcW w:w="7268" w:type="dxa"/>
          </w:tcPr>
          <w:p w14:paraId="4FC486E3" w14:textId="77777777" w:rsidR="001C2824" w:rsidRPr="00F17CBB" w:rsidRDefault="00F17CBB" w:rsidP="001C2824">
            <w:pPr>
              <w:spacing w:before="60" w:after="60" w:line="240" w:lineRule="auto"/>
              <w:ind w:left="122" w:right="122"/>
              <w:rPr>
                <w:rFonts w:ascii="Times New Roman" w:eastAsia="Times New Roman" w:hAnsi="Times New Roman" w:cs="Times New Roman"/>
              </w:rPr>
            </w:pPr>
            <w:r w:rsidRPr="00F17CBB">
              <w:rPr>
                <w:rFonts w:ascii="Times New Roman" w:eastAsia="Times New Roman" w:hAnsi="Times New Roman" w:cs="Times New Roman"/>
              </w:rPr>
              <w:t>Standard Practice for Determination of Odor and Taste Thresholds by a Forced-Choice Ascending Concentration Series Method of Limits</w:t>
            </w:r>
          </w:p>
        </w:tc>
      </w:tr>
    </w:tbl>
    <w:p w14:paraId="2065B3FF" w14:textId="77777777" w:rsidR="001C2824" w:rsidRPr="001C2824" w:rsidRDefault="001C2824" w:rsidP="001C2824">
      <w:pPr>
        <w:spacing w:after="0" w:line="240" w:lineRule="auto"/>
        <w:ind w:left="360"/>
        <w:rPr>
          <w:rFonts w:ascii="Times New Roman" w:eastAsia="Times New Roman" w:hAnsi="Times New Roman" w:cs="Times New Roman"/>
        </w:rPr>
      </w:pPr>
    </w:p>
    <w:p w14:paraId="78B6FAB3" w14:textId="77777777" w:rsidR="001C2824" w:rsidRPr="001C2824" w:rsidRDefault="00F37DD0" w:rsidP="001C2824">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EPA Method 9 is contained in 40 CFR 60, Appendix A, adopted by reference in Rule 62-204.800(8), F.A.C.  EPA Methods 101A and 105 are contained in 40 CFR 61, Appendix B, adopted by rule 62-204.800(10), F.A.C.  </w:t>
      </w:r>
      <w:r w:rsidR="001C2824" w:rsidRPr="001C2824">
        <w:rPr>
          <w:rFonts w:ascii="Times New Roman" w:eastAsia="Times New Roman" w:hAnsi="Times New Roman" w:cs="Times New Roman"/>
        </w:rPr>
        <w:t>No other methods may be used unless prior written approval is received from the Department</w:t>
      </w:r>
      <w:r w:rsidR="009C0A3F">
        <w:rPr>
          <w:rFonts w:ascii="Times New Roman" w:eastAsia="Times New Roman" w:hAnsi="Times New Roman" w:cs="Times New Roman"/>
        </w:rPr>
        <w:t xml:space="preserve"> or PCAQD.  The minimum requirements for stationary point source emissions test procedures and reporting shall be in accordance with Rule 62-297, F.A.C., 40 CFR 60, Appendix A, and 40 CFR 61, Appendix B</w:t>
      </w:r>
      <w:r w:rsidR="001C2824" w:rsidRPr="001C2824">
        <w:rPr>
          <w:rFonts w:ascii="Times New Roman" w:eastAsia="Times New Roman" w:hAnsi="Times New Roman" w:cs="Times New Roman"/>
        </w:rPr>
        <w:t xml:space="preserve">.  </w:t>
      </w:r>
    </w:p>
    <w:p w14:paraId="1EBCA6A8" w14:textId="77777777" w:rsidR="001C2824" w:rsidRPr="009122DC" w:rsidRDefault="001C2824" w:rsidP="009122DC">
      <w:pPr>
        <w:spacing w:after="0" w:line="240" w:lineRule="auto"/>
        <w:ind w:left="720"/>
        <w:rPr>
          <w:rFonts w:ascii="Times New Roman" w:eastAsia="Times New Roman" w:hAnsi="Times New Roman" w:cs="Times New Roman"/>
        </w:rPr>
      </w:pPr>
      <w:r w:rsidRPr="001C2824">
        <w:rPr>
          <w:rFonts w:ascii="Times New Roman" w:eastAsia="Times New Roman" w:hAnsi="Times New Roman" w:cs="Times New Roman"/>
        </w:rPr>
        <w:t>[Rule 62-204.800</w:t>
      </w:r>
      <w:r w:rsidR="009C0A3F">
        <w:rPr>
          <w:rFonts w:ascii="Times New Roman" w:eastAsia="Times New Roman" w:hAnsi="Times New Roman" w:cs="Times New Roman"/>
        </w:rPr>
        <w:t xml:space="preserve"> and 62-297.100</w:t>
      </w:r>
      <w:r w:rsidRPr="001C2824">
        <w:rPr>
          <w:rFonts w:ascii="Times New Roman" w:eastAsia="Times New Roman" w:hAnsi="Times New Roman" w:cs="Times New Roman"/>
        </w:rPr>
        <w:t>, F.A.C.;</w:t>
      </w:r>
      <w:r w:rsidR="009C0A3F">
        <w:rPr>
          <w:rFonts w:ascii="Times New Roman" w:eastAsia="Times New Roman" w:hAnsi="Times New Roman" w:cs="Times New Roman"/>
        </w:rPr>
        <w:t xml:space="preserve"> 40 CFR 61.53 and 61.54; Appendix A of 40 CFR 60; and Appendix B of 40 CFR 61</w:t>
      </w:r>
      <w:r w:rsidRPr="001C2824">
        <w:rPr>
          <w:rFonts w:ascii="Times New Roman" w:eastAsia="Times New Roman" w:hAnsi="Times New Roman" w:cs="Times New Roman"/>
        </w:rPr>
        <w:t>]</w:t>
      </w:r>
    </w:p>
    <w:p w14:paraId="465237CC" w14:textId="795EFC7C" w:rsidR="00A05F0F" w:rsidRDefault="00A05F0F">
      <w:pPr>
        <w:rPr>
          <w:rFonts w:ascii="Times New Roman" w:eastAsia="Times New Roman" w:hAnsi="Times New Roman" w:cs="Times New Roman"/>
          <w:b/>
          <w:bCs/>
          <w:caps/>
        </w:rPr>
      </w:pPr>
      <w:r>
        <w:rPr>
          <w:rFonts w:ascii="Times New Roman" w:eastAsia="Times New Roman" w:hAnsi="Times New Roman" w:cs="Times New Roman"/>
          <w:b/>
          <w:bCs/>
          <w:caps/>
        </w:rPr>
        <w:br w:type="page"/>
      </w:r>
    </w:p>
    <w:p w14:paraId="5B3372DC" w14:textId="77777777" w:rsidR="009122DC" w:rsidRDefault="009122DC" w:rsidP="001C2824">
      <w:pPr>
        <w:spacing w:before="120" w:after="120" w:line="240" w:lineRule="auto"/>
        <w:rPr>
          <w:rFonts w:ascii="Times New Roman" w:eastAsia="Times New Roman" w:hAnsi="Times New Roman" w:cs="Times New Roman"/>
          <w:b/>
          <w:bCs/>
          <w:caps/>
        </w:rPr>
      </w:pPr>
    </w:p>
    <w:p w14:paraId="5FCA5562" w14:textId="77777777" w:rsidR="001C2824" w:rsidRPr="001C2824" w:rsidRDefault="001C2824" w:rsidP="001C2824">
      <w:pPr>
        <w:spacing w:before="120" w:after="120" w:line="240" w:lineRule="auto"/>
        <w:rPr>
          <w:rFonts w:ascii="Times New Roman" w:eastAsia="Times New Roman" w:hAnsi="Times New Roman" w:cs="Times New Roman"/>
          <w:b/>
          <w:bCs/>
          <w:caps/>
        </w:rPr>
      </w:pPr>
      <w:r w:rsidRPr="001C2824">
        <w:rPr>
          <w:rFonts w:ascii="Times New Roman" w:eastAsia="Times New Roman" w:hAnsi="Times New Roman" w:cs="Times New Roman"/>
          <w:b/>
          <w:bCs/>
          <w:caps/>
        </w:rPr>
        <w:t>Monitoring Requirements</w:t>
      </w:r>
    </w:p>
    <w:p w14:paraId="703A8D48" w14:textId="77777777" w:rsidR="001C2824" w:rsidRPr="00090639" w:rsidRDefault="001C2824" w:rsidP="00090639">
      <w:pPr>
        <w:tabs>
          <w:tab w:val="left" w:pos="720"/>
        </w:tabs>
        <w:spacing w:after="0" w:line="240" w:lineRule="auto"/>
        <w:ind w:left="720" w:hanging="720"/>
        <w:rPr>
          <w:rFonts w:ascii="Times New Roman" w:eastAsia="Times New Roman" w:hAnsi="Times New Roman" w:cs="Times New Roman"/>
          <w:bCs/>
        </w:rPr>
      </w:pPr>
      <w:r w:rsidRPr="00090639">
        <w:rPr>
          <w:rFonts w:ascii="Times New Roman" w:eastAsia="Times New Roman" w:hAnsi="Times New Roman" w:cs="Times New Roman"/>
          <w:b/>
        </w:rPr>
        <w:t>A.12.</w:t>
      </w:r>
      <w:r w:rsidRPr="00090639">
        <w:rPr>
          <w:rFonts w:ascii="Times New Roman" w:eastAsia="Times New Roman" w:hAnsi="Times New Roman" w:cs="Times New Roman"/>
        </w:rPr>
        <w:tab/>
      </w:r>
      <w:r w:rsidR="00ED240F" w:rsidRPr="00090639">
        <w:rPr>
          <w:rFonts w:ascii="Times New Roman" w:eastAsia="Times New Roman" w:hAnsi="Times New Roman" w:cs="Times New Roman"/>
          <w:u w:val="single"/>
        </w:rPr>
        <w:t>Afterburner Monitoring Requirements</w:t>
      </w:r>
      <w:r w:rsidRPr="00090639">
        <w:rPr>
          <w:rFonts w:ascii="Times New Roman" w:eastAsia="Times New Roman" w:hAnsi="Times New Roman" w:cs="Times New Roman"/>
        </w:rPr>
        <w:t xml:space="preserve"> </w:t>
      </w:r>
      <w:r w:rsidR="00ED240F" w:rsidRPr="00090639">
        <w:rPr>
          <w:rFonts w:ascii="Times New Roman" w:eastAsia="Times New Roman" w:hAnsi="Times New Roman" w:cs="Times New Roman"/>
        </w:rPr>
        <w:t>– When drying</w:t>
      </w:r>
      <w:r w:rsidR="00090639" w:rsidRPr="00090639">
        <w:rPr>
          <w:rFonts w:ascii="Times New Roman" w:eastAsia="Times New Roman" w:hAnsi="Times New Roman" w:cs="Times New Roman"/>
        </w:rPr>
        <w:t xml:space="preserve"> sewage sludge, the afterburner shall operate at a minimum temperature of 1100 </w:t>
      </w:r>
      <w:r w:rsidR="00090639" w:rsidRPr="00090639">
        <w:rPr>
          <w:rFonts w:ascii="Times New Roman" w:eastAsia="Times New Roman" w:hAnsi="Times New Roman" w:cs="Times New Roman"/>
          <w:vertAlign w:val="superscript"/>
        </w:rPr>
        <w:t>0</w:t>
      </w:r>
      <w:r w:rsidR="00090639" w:rsidRPr="00090639">
        <w:rPr>
          <w:rFonts w:ascii="Times New Roman" w:eastAsia="Times New Roman" w:hAnsi="Times New Roman" w:cs="Times New Roman"/>
        </w:rPr>
        <w:t xml:space="preserve">F and a minimum gas residence time of 1.0 second.  The </w:t>
      </w:r>
      <w:proofErr w:type="spellStart"/>
      <w:r w:rsidR="00090639" w:rsidRPr="00090639">
        <w:rPr>
          <w:rFonts w:ascii="Times New Roman" w:eastAsia="Times New Roman" w:hAnsi="Times New Roman" w:cs="Times New Roman"/>
        </w:rPr>
        <w:t>permittee</w:t>
      </w:r>
      <w:proofErr w:type="spellEnd"/>
      <w:r w:rsidR="00090639" w:rsidRPr="00090639">
        <w:rPr>
          <w:rFonts w:ascii="Times New Roman" w:eastAsia="Times New Roman" w:hAnsi="Times New Roman" w:cs="Times New Roman"/>
        </w:rPr>
        <w:t xml:space="preserve"> shall operate adequate instrumentation to continuously monitor and record the afterburner’s operating temperature.   </w:t>
      </w:r>
      <w:r w:rsidR="00ED240F" w:rsidRPr="00090639">
        <w:rPr>
          <w:rFonts w:ascii="Times New Roman" w:eastAsia="Times New Roman" w:hAnsi="Times New Roman" w:cs="Times New Roman"/>
        </w:rPr>
        <w:t xml:space="preserve"> </w:t>
      </w:r>
      <w:r w:rsidRPr="00090639">
        <w:rPr>
          <w:rFonts w:ascii="Times New Roman" w:eastAsia="Times New Roman" w:hAnsi="Times New Roman" w:cs="Times New Roman"/>
        </w:rPr>
        <w:t xml:space="preserve"> </w:t>
      </w:r>
    </w:p>
    <w:p w14:paraId="114AE697" w14:textId="77777777" w:rsidR="001C2824" w:rsidRPr="00090639" w:rsidRDefault="00090639" w:rsidP="001C2824">
      <w:pPr>
        <w:spacing w:after="0" w:line="240" w:lineRule="auto"/>
        <w:ind w:left="360" w:firstLine="360"/>
        <w:rPr>
          <w:rFonts w:ascii="Times New Roman" w:eastAsia="Times New Roman" w:hAnsi="Times New Roman" w:cs="Times New Roman"/>
        </w:rPr>
      </w:pPr>
      <w:r w:rsidRPr="00090639">
        <w:rPr>
          <w:rFonts w:ascii="Times New Roman" w:eastAsia="Times New Roman" w:hAnsi="Times New Roman" w:cs="Times New Roman"/>
        </w:rPr>
        <w:t>[Rule 62-4.070(3), F.A.C.; Construction Permit 1030060-005-AC</w:t>
      </w:r>
      <w:r w:rsidR="001C2824" w:rsidRPr="00090639">
        <w:rPr>
          <w:rFonts w:ascii="Times New Roman" w:eastAsia="Times New Roman" w:hAnsi="Times New Roman" w:cs="Times New Roman"/>
        </w:rPr>
        <w:t>]</w:t>
      </w:r>
    </w:p>
    <w:p w14:paraId="017CE3D5" w14:textId="77777777" w:rsidR="001C2824" w:rsidRPr="001C2824" w:rsidRDefault="001C2824" w:rsidP="00090639">
      <w:pPr>
        <w:suppressAutoHyphens/>
        <w:spacing w:after="0" w:line="240" w:lineRule="auto"/>
        <w:rPr>
          <w:rFonts w:ascii="Times New Roman" w:eastAsia="Times New Roman" w:hAnsi="Times New Roman" w:cs="Times New Roman"/>
        </w:rPr>
      </w:pPr>
    </w:p>
    <w:p w14:paraId="2F3D25F7" w14:textId="77777777" w:rsidR="001C2824" w:rsidRPr="001C2824" w:rsidRDefault="001C2824" w:rsidP="001C2824">
      <w:pPr>
        <w:spacing w:before="120" w:after="120" w:line="240" w:lineRule="auto"/>
        <w:rPr>
          <w:rFonts w:ascii="Times New Roman" w:eastAsia="Times New Roman" w:hAnsi="Times New Roman" w:cs="Times New Roman"/>
          <w:bCs/>
          <w:i/>
          <w:caps/>
        </w:rPr>
      </w:pPr>
      <w:r w:rsidRPr="001C2824">
        <w:rPr>
          <w:rFonts w:ascii="Times New Roman" w:eastAsia="Times New Roman" w:hAnsi="Times New Roman" w:cs="Times New Roman"/>
          <w:b/>
          <w:bCs/>
          <w:caps/>
        </w:rPr>
        <w:t xml:space="preserve">NOTIFICATION Requirements </w:t>
      </w:r>
    </w:p>
    <w:p w14:paraId="57E6486D" w14:textId="77777777" w:rsidR="001C2824" w:rsidRPr="001C2824" w:rsidRDefault="00090639" w:rsidP="001C2824">
      <w:pPr>
        <w:autoSpaceDE w:val="0"/>
        <w:autoSpaceDN w:val="0"/>
        <w:adjustRightInd w:val="0"/>
        <w:spacing w:after="120" w:line="240" w:lineRule="auto"/>
        <w:ind w:left="720" w:hanging="720"/>
        <w:rPr>
          <w:rFonts w:ascii="Times New Roman" w:eastAsia="Times New Roman" w:hAnsi="Times New Roman" w:cs="Times New Roman"/>
          <w:color w:val="000000"/>
        </w:rPr>
      </w:pPr>
      <w:r>
        <w:rPr>
          <w:rFonts w:ascii="Times New Roman" w:eastAsia="Times New Roman" w:hAnsi="Times New Roman" w:cs="Times New Roman"/>
          <w:b/>
          <w:color w:val="000000"/>
        </w:rPr>
        <w:t>A.13</w:t>
      </w:r>
      <w:r w:rsidR="001C2824" w:rsidRPr="001C2824">
        <w:rPr>
          <w:rFonts w:ascii="Times New Roman" w:eastAsia="Times New Roman" w:hAnsi="Times New Roman" w:cs="Times New Roman"/>
          <w:b/>
          <w:color w:val="000000"/>
        </w:rPr>
        <w:t>.</w:t>
      </w:r>
      <w:r w:rsidR="001C2824" w:rsidRPr="001C2824">
        <w:rPr>
          <w:rFonts w:ascii="Times New Roman" w:eastAsia="Times New Roman" w:hAnsi="Times New Roman" w:cs="Times New Roman"/>
          <w:color w:val="000000"/>
        </w:rPr>
        <w:tab/>
      </w:r>
      <w:r w:rsidR="001C2824" w:rsidRPr="001C2824">
        <w:rPr>
          <w:rFonts w:ascii="Times New Roman" w:eastAsia="Times New Roman" w:hAnsi="Times New Roman" w:cs="Times New Roman"/>
          <w:color w:val="000000"/>
          <w:u w:val="single"/>
        </w:rPr>
        <w:t>Test Notification</w:t>
      </w:r>
      <w:r w:rsidR="001C2824" w:rsidRPr="001C2824">
        <w:rPr>
          <w:rFonts w:ascii="Times New Roman" w:eastAsia="Times New Roman" w:hAnsi="Times New Roman" w:cs="Times New Roman"/>
          <w:color w:val="000000"/>
        </w:rPr>
        <w:t xml:space="preserve"> - The </w:t>
      </w:r>
      <w:proofErr w:type="spellStart"/>
      <w:r w:rsidR="001C2824" w:rsidRPr="001C2824">
        <w:rPr>
          <w:rFonts w:ascii="Times New Roman" w:eastAsia="Times New Roman" w:hAnsi="Times New Roman" w:cs="Times New Roman"/>
          <w:color w:val="000000"/>
        </w:rPr>
        <w:t>permittee</w:t>
      </w:r>
      <w:proofErr w:type="spellEnd"/>
      <w:r w:rsidR="001C2824" w:rsidRPr="001C2824">
        <w:rPr>
          <w:rFonts w:ascii="Times New Roman" w:eastAsia="Times New Roman" w:hAnsi="Times New Roman" w:cs="Times New Roman"/>
          <w:color w:val="000000"/>
        </w:rPr>
        <w:t xml:space="preserve"> shall notify the Compliance Authority in writing at least 15 day</w:t>
      </w:r>
      <w:r>
        <w:rPr>
          <w:rFonts w:ascii="Times New Roman" w:eastAsia="Times New Roman" w:hAnsi="Times New Roman" w:cs="Times New Roman"/>
          <w:color w:val="000000"/>
        </w:rPr>
        <w:t xml:space="preserve">s prior to any required tests.  </w:t>
      </w:r>
      <w:r w:rsidR="001C2824" w:rsidRPr="001C2824">
        <w:rPr>
          <w:rFonts w:ascii="Times New Roman" w:eastAsia="Times New Roman" w:hAnsi="Times New Roman" w:cs="Times New Roman"/>
          <w:color w:val="000000"/>
        </w:rPr>
        <w:t xml:space="preserve">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14:paraId="38755ED1" w14:textId="77777777" w:rsidR="001C2824" w:rsidRPr="001C2824" w:rsidRDefault="003376F1" w:rsidP="009122DC">
      <w:pPr>
        <w:tabs>
          <w:tab w:val="left" w:pos="1080"/>
        </w:tabs>
        <w:autoSpaceDE w:val="0"/>
        <w:autoSpaceDN w:val="0"/>
        <w:adjustRightInd w:val="0"/>
        <w:spacing w:after="0" w:line="240" w:lineRule="auto"/>
        <w:ind w:left="720"/>
        <w:rPr>
          <w:rFonts w:ascii="Times New Roman" w:eastAsia="Times New Roman" w:hAnsi="Times New Roman" w:cs="Times New Roman"/>
          <w:i/>
          <w:color w:val="000000"/>
        </w:rPr>
      </w:pPr>
      <w:r>
        <w:rPr>
          <w:rFonts w:ascii="Times New Roman" w:eastAsia="Times New Roman" w:hAnsi="Times New Roman" w:cs="Times New Roman"/>
          <w:i/>
          <w:color w:val="000000"/>
          <w:u w:val="single"/>
        </w:rPr>
        <w:t>{</w:t>
      </w:r>
      <w:r w:rsidR="001C2824" w:rsidRPr="001C2824">
        <w:rPr>
          <w:rFonts w:ascii="Times New Roman" w:eastAsia="Times New Roman" w:hAnsi="Times New Roman" w:cs="Times New Roman"/>
          <w:i/>
          <w:color w:val="000000"/>
          <w:u w:val="single"/>
        </w:rPr>
        <w:t>Permitting Note</w:t>
      </w:r>
      <w:r w:rsidR="001C2824" w:rsidRPr="001C2824">
        <w:rPr>
          <w:rFonts w:ascii="Times New Roman" w:eastAsia="Times New Roman" w:hAnsi="Times New Roman" w:cs="Times New Roman"/>
          <w:i/>
          <w:color w:val="000000"/>
        </w:rPr>
        <w:t xml:space="preserve"> - The notification should also include the relevant emission unit ID No(s)</w:t>
      </w:r>
      <w:proofErr w:type="gramStart"/>
      <w:r w:rsidR="001C2824" w:rsidRPr="001C2824">
        <w:rPr>
          <w:rFonts w:ascii="Times New Roman" w:eastAsia="Times New Roman" w:hAnsi="Times New Roman" w:cs="Times New Roman"/>
          <w:i/>
          <w:color w:val="000000"/>
        </w:rPr>
        <w:t>.,</w:t>
      </w:r>
      <w:proofErr w:type="gramEnd"/>
      <w:r w:rsidR="001C2824" w:rsidRPr="001C2824">
        <w:rPr>
          <w:rFonts w:ascii="Times New Roman" w:eastAsia="Times New Roman" w:hAnsi="Times New Roman" w:cs="Times New Roman"/>
          <w:i/>
          <w:color w:val="000000"/>
        </w:rPr>
        <w:t xml:space="preserve"> test </w:t>
      </w:r>
      <w:r>
        <w:rPr>
          <w:rFonts w:ascii="Times New Roman" w:eastAsia="Times New Roman" w:hAnsi="Times New Roman" w:cs="Times New Roman"/>
          <w:i/>
          <w:color w:val="000000"/>
        </w:rPr>
        <w:t xml:space="preserve">method(s) </w:t>
      </w:r>
      <w:r w:rsidR="001C2824" w:rsidRPr="001C2824">
        <w:rPr>
          <w:rFonts w:ascii="Times New Roman" w:eastAsia="Times New Roman" w:hAnsi="Times New Roman" w:cs="Times New Roman"/>
          <w:i/>
          <w:color w:val="000000"/>
        </w:rPr>
        <w:t>to be used, and pollutants to be tested.</w:t>
      </w:r>
      <w:r>
        <w:rPr>
          <w:rFonts w:ascii="Times New Roman" w:eastAsia="Times New Roman" w:hAnsi="Times New Roman" w:cs="Times New Roman"/>
          <w:color w:val="000000"/>
        </w:rPr>
        <w:t>}</w:t>
      </w:r>
      <w:r w:rsidR="001C2824" w:rsidRPr="001C2824">
        <w:rPr>
          <w:rFonts w:ascii="Times New Roman" w:eastAsia="Times New Roman" w:hAnsi="Times New Roman" w:cs="Times New Roman"/>
          <w:i/>
          <w:color w:val="000000"/>
        </w:rPr>
        <w:t xml:space="preserve"> </w:t>
      </w:r>
    </w:p>
    <w:p w14:paraId="09C35896" w14:textId="77777777" w:rsidR="001C2824" w:rsidRPr="001C2824" w:rsidRDefault="001C2824" w:rsidP="009122DC">
      <w:pPr>
        <w:autoSpaceDE w:val="0"/>
        <w:autoSpaceDN w:val="0"/>
        <w:adjustRightInd w:val="0"/>
        <w:spacing w:after="0" w:line="240" w:lineRule="auto"/>
        <w:ind w:left="360" w:firstLine="360"/>
        <w:rPr>
          <w:rFonts w:ascii="Times New Roman" w:eastAsia="Times New Roman" w:hAnsi="Times New Roman" w:cs="Times New Roman"/>
          <w:color w:val="000000"/>
        </w:rPr>
      </w:pPr>
      <w:r w:rsidRPr="001C2824">
        <w:rPr>
          <w:rFonts w:ascii="Times New Roman" w:eastAsia="Times New Roman" w:hAnsi="Times New Roman" w:cs="Times New Roman"/>
          <w:color w:val="000000"/>
        </w:rPr>
        <w:t>[Rules 62-4.070(3) and 62-297.310(7</w:t>
      </w:r>
      <w:proofErr w:type="gramStart"/>
      <w:r w:rsidRPr="001C2824">
        <w:rPr>
          <w:rFonts w:ascii="Times New Roman" w:eastAsia="Times New Roman" w:hAnsi="Times New Roman" w:cs="Times New Roman"/>
          <w:color w:val="000000"/>
        </w:rPr>
        <w:t>)(</w:t>
      </w:r>
      <w:proofErr w:type="gramEnd"/>
      <w:r w:rsidRPr="001C2824">
        <w:rPr>
          <w:rFonts w:ascii="Times New Roman" w:eastAsia="Times New Roman" w:hAnsi="Times New Roman" w:cs="Times New Roman"/>
          <w:color w:val="000000"/>
        </w:rPr>
        <w:t>a)9., F.A.C.]</w:t>
      </w:r>
    </w:p>
    <w:p w14:paraId="262A321C" w14:textId="77777777" w:rsidR="001C2824" w:rsidRPr="001C2824" w:rsidRDefault="001C2824" w:rsidP="001C2824">
      <w:pPr>
        <w:autoSpaceDE w:val="0"/>
        <w:autoSpaceDN w:val="0"/>
        <w:adjustRightInd w:val="0"/>
        <w:spacing w:after="0" w:line="240" w:lineRule="auto"/>
        <w:rPr>
          <w:rFonts w:ascii="Times New Roman" w:eastAsia="Times New Roman" w:hAnsi="Times New Roman" w:cs="Times New Roman"/>
          <w:color w:val="000000"/>
        </w:rPr>
      </w:pPr>
    </w:p>
    <w:p w14:paraId="3BD117D1" w14:textId="77777777" w:rsidR="001C2824" w:rsidRPr="001C2824" w:rsidRDefault="001C2824" w:rsidP="001C2824">
      <w:pPr>
        <w:spacing w:before="120" w:after="120" w:line="240" w:lineRule="auto"/>
        <w:rPr>
          <w:rFonts w:ascii="Times New Roman" w:eastAsia="Times New Roman" w:hAnsi="Times New Roman" w:cs="Times New Roman"/>
          <w:bCs/>
        </w:rPr>
      </w:pPr>
      <w:r w:rsidRPr="001C2824">
        <w:rPr>
          <w:rFonts w:ascii="Times New Roman" w:eastAsia="Times New Roman" w:hAnsi="Times New Roman" w:cs="Times New Roman"/>
          <w:b/>
          <w:bCs/>
          <w:caps/>
        </w:rPr>
        <w:t xml:space="preserve">RecordKeeping and Reporting requirements </w:t>
      </w:r>
    </w:p>
    <w:p w14:paraId="5F8B76E1" w14:textId="77777777" w:rsidR="003376F1" w:rsidRDefault="003376F1" w:rsidP="001C2824">
      <w:pPr>
        <w:spacing w:after="0" w:line="240" w:lineRule="auto"/>
        <w:ind w:left="720" w:hanging="720"/>
        <w:rPr>
          <w:rFonts w:ascii="Times New Roman" w:eastAsia="Times New Roman" w:hAnsi="Times New Roman" w:cs="Times New Roman"/>
        </w:rPr>
      </w:pPr>
      <w:r w:rsidRPr="003376F1">
        <w:rPr>
          <w:rFonts w:ascii="Times New Roman" w:eastAsia="Times New Roman" w:hAnsi="Times New Roman" w:cs="Times New Roman"/>
          <w:b/>
        </w:rPr>
        <w:t>A.14</w:t>
      </w:r>
      <w:r w:rsidR="001C2824" w:rsidRPr="003376F1">
        <w:rPr>
          <w:rFonts w:ascii="Times New Roman" w:eastAsia="Times New Roman" w:hAnsi="Times New Roman" w:cs="Times New Roman"/>
          <w:b/>
        </w:rPr>
        <w:t>.</w:t>
      </w:r>
      <w:r w:rsidR="001C2824" w:rsidRPr="003376F1">
        <w:rPr>
          <w:rFonts w:ascii="Times New Roman" w:eastAsia="Times New Roman" w:hAnsi="Times New Roman" w:cs="Times New Roman"/>
        </w:rPr>
        <w:tab/>
      </w:r>
      <w:r w:rsidR="001C2824" w:rsidRPr="003376F1">
        <w:rPr>
          <w:rFonts w:ascii="Times New Roman" w:eastAsia="Times New Roman" w:hAnsi="Times New Roman" w:cs="Times New Roman"/>
          <w:u w:val="single"/>
        </w:rPr>
        <w:t>Compliance</w:t>
      </w:r>
      <w:r w:rsidR="001C2824" w:rsidRPr="001C2824">
        <w:rPr>
          <w:rFonts w:ascii="Times New Roman" w:eastAsia="Times New Roman" w:hAnsi="Times New Roman" w:cs="Times New Roman"/>
          <w:u w:val="single"/>
        </w:rPr>
        <w:t xml:space="preserve"> Test Reports</w:t>
      </w:r>
      <w:r w:rsidR="001C2824" w:rsidRPr="001C2824">
        <w:rPr>
          <w:rFonts w:ascii="Times New Roman" w:eastAsia="Times New Roman" w:hAnsi="Times New Roman" w:cs="Times New Roman"/>
        </w:rPr>
        <w:t xml:space="preserve"> - The </w:t>
      </w:r>
      <w:proofErr w:type="spellStart"/>
      <w:r w:rsidR="001C2824" w:rsidRPr="001C2824">
        <w:rPr>
          <w:rFonts w:ascii="Times New Roman" w:eastAsia="Times New Roman" w:hAnsi="Times New Roman" w:cs="Times New Roman"/>
        </w:rPr>
        <w:t>permittee</w:t>
      </w:r>
      <w:proofErr w:type="spellEnd"/>
      <w:r w:rsidR="001C2824" w:rsidRPr="001C2824">
        <w:rPr>
          <w:rFonts w:ascii="Times New Roman" w:eastAsia="Times New Roman" w:hAnsi="Times New Roman" w:cs="Times New Roman"/>
        </w:rPr>
        <w:t xml:space="preserve"> shall prepare and submit reports for all required compliance tests in accordance with the requirements specified in Appendix D (Common Testing </w:t>
      </w:r>
      <w:r>
        <w:rPr>
          <w:rFonts w:ascii="Times New Roman" w:eastAsia="Times New Roman" w:hAnsi="Times New Roman" w:cs="Times New Roman"/>
        </w:rPr>
        <w:t>Requirements) of this permit.  All test reports submitted to the Department and PCAQD shall include, at a minimum, the following information for the test period:</w:t>
      </w:r>
    </w:p>
    <w:p w14:paraId="045C7A4C" w14:textId="77777777" w:rsidR="003376F1" w:rsidRDefault="003376F1" w:rsidP="001C2824">
      <w:pPr>
        <w:spacing w:after="0" w:line="240" w:lineRule="auto"/>
        <w:ind w:left="720" w:hanging="720"/>
        <w:rPr>
          <w:rFonts w:ascii="Times New Roman" w:eastAsia="Times New Roman" w:hAnsi="Times New Roman" w:cs="Times New Roman"/>
        </w:rPr>
      </w:pPr>
    </w:p>
    <w:p w14:paraId="6ACC5FF1" w14:textId="77777777" w:rsidR="001C2824" w:rsidRPr="003376F1" w:rsidRDefault="003376F1" w:rsidP="003376F1">
      <w:pPr>
        <w:pStyle w:val="ListParagraph"/>
        <w:numPr>
          <w:ilvl w:val="0"/>
          <w:numId w:val="26"/>
        </w:numPr>
        <w:spacing w:line="360" w:lineRule="auto"/>
        <w:rPr>
          <w:sz w:val="22"/>
          <w:szCs w:val="22"/>
        </w:rPr>
      </w:pPr>
      <w:r w:rsidRPr="003376F1">
        <w:rPr>
          <w:sz w:val="22"/>
          <w:szCs w:val="22"/>
        </w:rPr>
        <w:t>Sludge input rate (tons/hr.) to the dryer.</w:t>
      </w:r>
    </w:p>
    <w:p w14:paraId="3D899271" w14:textId="77777777" w:rsidR="003376F1" w:rsidRPr="003376F1" w:rsidRDefault="003376F1" w:rsidP="003376F1">
      <w:pPr>
        <w:pStyle w:val="ListParagraph"/>
        <w:numPr>
          <w:ilvl w:val="0"/>
          <w:numId w:val="26"/>
        </w:numPr>
        <w:spacing w:line="360" w:lineRule="auto"/>
        <w:rPr>
          <w:sz w:val="22"/>
          <w:szCs w:val="22"/>
        </w:rPr>
      </w:pPr>
      <w:r w:rsidRPr="003376F1">
        <w:rPr>
          <w:sz w:val="22"/>
          <w:szCs w:val="22"/>
        </w:rPr>
        <w:t>Total heat input rate (MMBTU/</w:t>
      </w:r>
      <w:proofErr w:type="spellStart"/>
      <w:r w:rsidRPr="003376F1">
        <w:rPr>
          <w:sz w:val="22"/>
          <w:szCs w:val="22"/>
        </w:rPr>
        <w:t>hr</w:t>
      </w:r>
      <w:proofErr w:type="spellEnd"/>
      <w:r w:rsidRPr="003376F1">
        <w:rPr>
          <w:sz w:val="22"/>
          <w:szCs w:val="22"/>
        </w:rPr>
        <w:t>).</w:t>
      </w:r>
    </w:p>
    <w:p w14:paraId="61C3D67C" w14:textId="77777777" w:rsidR="003376F1" w:rsidRPr="003376F1" w:rsidRDefault="003376F1" w:rsidP="003376F1">
      <w:pPr>
        <w:pStyle w:val="ListParagraph"/>
        <w:numPr>
          <w:ilvl w:val="0"/>
          <w:numId w:val="26"/>
        </w:numPr>
        <w:spacing w:line="360" w:lineRule="auto"/>
        <w:rPr>
          <w:sz w:val="22"/>
          <w:szCs w:val="22"/>
        </w:rPr>
      </w:pPr>
      <w:r w:rsidRPr="003376F1">
        <w:rPr>
          <w:sz w:val="22"/>
          <w:szCs w:val="22"/>
        </w:rPr>
        <w:t>Copies of the dryer’s records indicating the sludge input rate.</w:t>
      </w:r>
    </w:p>
    <w:p w14:paraId="3108404B" w14:textId="77777777" w:rsidR="003376F1" w:rsidRPr="003376F1" w:rsidRDefault="003376F1" w:rsidP="003376F1">
      <w:pPr>
        <w:pStyle w:val="ListParagraph"/>
        <w:numPr>
          <w:ilvl w:val="0"/>
          <w:numId w:val="26"/>
        </w:numPr>
        <w:spacing w:line="360" w:lineRule="auto"/>
        <w:rPr>
          <w:sz w:val="22"/>
          <w:szCs w:val="22"/>
        </w:rPr>
      </w:pPr>
      <w:r w:rsidRPr="003376F1">
        <w:rPr>
          <w:sz w:val="22"/>
          <w:szCs w:val="22"/>
        </w:rPr>
        <w:t>Copies of the afterburner’s contiguous temperature chart recorder.</w:t>
      </w:r>
    </w:p>
    <w:p w14:paraId="249750A5" w14:textId="77777777" w:rsidR="003376F1" w:rsidRPr="003376F1" w:rsidRDefault="003376F1" w:rsidP="003376F1">
      <w:pPr>
        <w:pStyle w:val="ListParagraph"/>
        <w:numPr>
          <w:ilvl w:val="0"/>
          <w:numId w:val="26"/>
        </w:numPr>
        <w:spacing w:line="360" w:lineRule="auto"/>
        <w:rPr>
          <w:sz w:val="22"/>
          <w:szCs w:val="22"/>
        </w:rPr>
      </w:pPr>
      <w:r w:rsidRPr="003376F1">
        <w:rPr>
          <w:sz w:val="22"/>
          <w:szCs w:val="22"/>
        </w:rPr>
        <w:t>Calculations of the afterburner’s gas residence time.</w:t>
      </w:r>
    </w:p>
    <w:p w14:paraId="5BFD83C9" w14:textId="77777777" w:rsidR="003376F1" w:rsidRDefault="003376F1" w:rsidP="003376F1">
      <w:pPr>
        <w:pStyle w:val="ListParagraph"/>
        <w:numPr>
          <w:ilvl w:val="0"/>
          <w:numId w:val="26"/>
        </w:numPr>
        <w:spacing w:line="360" w:lineRule="auto"/>
        <w:rPr>
          <w:sz w:val="22"/>
          <w:szCs w:val="22"/>
        </w:rPr>
      </w:pPr>
      <w:r w:rsidRPr="003376F1">
        <w:rPr>
          <w:sz w:val="22"/>
          <w:szCs w:val="22"/>
        </w:rPr>
        <w:t>Control device operating parameters, such as scrubber flow rate and pressure drop.</w:t>
      </w:r>
    </w:p>
    <w:p w14:paraId="27B5988D" w14:textId="77777777" w:rsidR="003376F1" w:rsidRPr="003376F1" w:rsidRDefault="003376F1" w:rsidP="003376F1">
      <w:pPr>
        <w:pStyle w:val="ListParagraph"/>
        <w:spacing w:line="360" w:lineRule="auto"/>
        <w:ind w:left="1080"/>
        <w:rPr>
          <w:sz w:val="22"/>
          <w:szCs w:val="22"/>
        </w:rPr>
      </w:pPr>
    </w:p>
    <w:p w14:paraId="7CAA2D97" w14:textId="77777777" w:rsidR="003376F1" w:rsidRPr="003376F1" w:rsidRDefault="003376F1" w:rsidP="009122DC">
      <w:pPr>
        <w:spacing w:after="0"/>
        <w:ind w:left="720"/>
        <w:rPr>
          <w:rFonts w:ascii="Times New Roman" w:hAnsi="Times New Roman" w:cs="Times New Roman"/>
        </w:rPr>
      </w:pPr>
      <w:r w:rsidRPr="003376F1">
        <w:rPr>
          <w:rFonts w:ascii="Times New Roman" w:hAnsi="Times New Roman" w:cs="Times New Roman"/>
        </w:rPr>
        <w:t>Failure to submit the above information or operating at conditions which do not reflect normal operating conditions may invalidate the test to provide reasonable assurance of compliance.</w:t>
      </w:r>
    </w:p>
    <w:p w14:paraId="27A3E7ED" w14:textId="77777777" w:rsidR="001C2824" w:rsidRPr="001C2824" w:rsidRDefault="001C2824" w:rsidP="009122DC">
      <w:pPr>
        <w:spacing w:after="0" w:line="240" w:lineRule="auto"/>
        <w:ind w:left="360" w:firstLine="360"/>
        <w:rPr>
          <w:rFonts w:ascii="Times New Roman" w:eastAsia="Times New Roman" w:hAnsi="Times New Roman" w:cs="Times New Roman"/>
        </w:rPr>
      </w:pPr>
      <w:r w:rsidRPr="001C2824">
        <w:rPr>
          <w:rFonts w:ascii="Times New Roman" w:eastAsia="Times New Roman" w:hAnsi="Times New Roman" w:cs="Times New Roman"/>
        </w:rPr>
        <w:t>[Rule 62-297.310(8), F.A.C.</w:t>
      </w:r>
      <w:r w:rsidR="003376F1">
        <w:rPr>
          <w:rFonts w:ascii="Times New Roman" w:eastAsia="Times New Roman" w:hAnsi="Times New Roman" w:cs="Times New Roman"/>
        </w:rPr>
        <w:t>; Construction Permit 1030060-005-AC</w:t>
      </w:r>
      <w:r w:rsidRPr="001C2824">
        <w:rPr>
          <w:rFonts w:ascii="Times New Roman" w:eastAsia="Times New Roman" w:hAnsi="Times New Roman" w:cs="Times New Roman"/>
        </w:rPr>
        <w:t>]</w:t>
      </w:r>
    </w:p>
    <w:p w14:paraId="5605427E" w14:textId="77777777" w:rsidR="001C2824" w:rsidRPr="001C2824" w:rsidRDefault="001C2824" w:rsidP="001C2824">
      <w:pPr>
        <w:spacing w:after="0" w:line="240" w:lineRule="auto"/>
        <w:ind w:left="360" w:firstLine="360"/>
        <w:rPr>
          <w:rFonts w:ascii="Times New Roman" w:eastAsia="Times New Roman" w:hAnsi="Times New Roman" w:cs="Times New Roman"/>
        </w:rPr>
      </w:pPr>
    </w:p>
    <w:p w14:paraId="22D4BBFC" w14:textId="77777777" w:rsidR="001C2824" w:rsidRDefault="003376F1" w:rsidP="00AD3CB9">
      <w:pPr>
        <w:spacing w:after="0" w:line="240" w:lineRule="auto"/>
        <w:ind w:left="720" w:hanging="720"/>
        <w:rPr>
          <w:rFonts w:ascii="Times New Roman" w:eastAsia="Times New Roman" w:hAnsi="Times New Roman" w:cs="Times New Roman"/>
        </w:rPr>
      </w:pPr>
      <w:r w:rsidRPr="00DB1407">
        <w:rPr>
          <w:rFonts w:ascii="Times New Roman" w:eastAsia="Times New Roman" w:hAnsi="Times New Roman" w:cs="Times New Roman"/>
          <w:b/>
        </w:rPr>
        <w:t>A.15</w:t>
      </w:r>
      <w:r w:rsidR="001C2824" w:rsidRPr="00DB1407">
        <w:rPr>
          <w:rFonts w:ascii="Times New Roman" w:eastAsia="Times New Roman" w:hAnsi="Times New Roman" w:cs="Times New Roman"/>
          <w:b/>
        </w:rPr>
        <w:t>.</w:t>
      </w:r>
      <w:r w:rsidR="001C2824" w:rsidRPr="00DB1407">
        <w:rPr>
          <w:rFonts w:ascii="Times New Roman" w:eastAsia="Times New Roman" w:hAnsi="Times New Roman" w:cs="Times New Roman"/>
        </w:rPr>
        <w:tab/>
      </w:r>
      <w:r w:rsidRPr="003376F1">
        <w:rPr>
          <w:rFonts w:ascii="Times New Roman" w:eastAsia="Times New Roman" w:hAnsi="Times New Roman" w:cs="Times New Roman"/>
          <w:u w:val="single"/>
        </w:rPr>
        <w:t>Sludge Input Rate Determination and Recordkeeping</w:t>
      </w:r>
      <w:r w:rsidR="00AD3CB9">
        <w:rPr>
          <w:rFonts w:ascii="Times New Roman" w:eastAsia="Times New Roman" w:hAnsi="Times New Roman" w:cs="Times New Roman"/>
        </w:rPr>
        <w:t xml:space="preserve"> - The total sludge input rate of </w:t>
      </w:r>
      <w:r w:rsidR="00AD3CB9" w:rsidRPr="00AD3CB9">
        <w:rPr>
          <w:rFonts w:ascii="Times New Roman" w:eastAsia="Times New Roman" w:hAnsi="Times New Roman" w:cs="Times New Roman"/>
          <w:u w:val="single"/>
        </w:rPr>
        <w:t>each</w:t>
      </w:r>
      <w:r w:rsidR="00AD3CB9">
        <w:rPr>
          <w:rFonts w:ascii="Times New Roman" w:eastAsia="Times New Roman" w:hAnsi="Times New Roman" w:cs="Times New Roman"/>
        </w:rPr>
        <w:t xml:space="preserve"> dryer shall be determined by the following:</w:t>
      </w:r>
      <w:r w:rsidR="001C2824" w:rsidRPr="001C2824">
        <w:rPr>
          <w:rFonts w:ascii="Times New Roman" w:eastAsia="Times New Roman" w:hAnsi="Times New Roman" w:cs="Times New Roman"/>
        </w:rPr>
        <w:t xml:space="preserve"> </w:t>
      </w:r>
    </w:p>
    <w:p w14:paraId="563C6EB7" w14:textId="77777777" w:rsidR="00AD3CB9" w:rsidRDefault="00AD3CB9" w:rsidP="009122DC">
      <w:pPr>
        <w:spacing w:after="0" w:line="240" w:lineRule="auto"/>
        <w:rPr>
          <w:rFonts w:ascii="Times New Roman" w:eastAsia="Times New Roman" w:hAnsi="Times New Roman" w:cs="Times New Roman"/>
        </w:rPr>
      </w:pPr>
    </w:p>
    <w:p w14:paraId="677036D9" w14:textId="77777777" w:rsidR="00AD3CB9" w:rsidRDefault="00AD3CB9" w:rsidP="00AD3CB9">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M= </w:t>
      </w:r>
      <w:r w:rsidRPr="00AD3CB9">
        <w:rPr>
          <w:rFonts w:ascii="Times New Roman" w:eastAsia="Times New Roman" w:hAnsi="Times New Roman" w:cs="Times New Roman"/>
          <w:u w:val="single"/>
        </w:rPr>
        <w:t>C</w:t>
      </w:r>
      <w:r>
        <w:rPr>
          <w:rFonts w:ascii="Times New Roman" w:eastAsia="Times New Roman" w:hAnsi="Times New Roman" w:cs="Times New Roman"/>
          <w:u w:val="single"/>
        </w:rPr>
        <w:t xml:space="preserve"> </w:t>
      </w:r>
      <w:r w:rsidRPr="00AD3CB9">
        <w:rPr>
          <w:rFonts w:ascii="Times New Roman" w:eastAsia="Times New Roman" w:hAnsi="Times New Roman" w:cs="Times New Roman"/>
          <w:u w:val="single"/>
        </w:rPr>
        <w:t>(%R - %C)</w:t>
      </w:r>
    </w:p>
    <w:p w14:paraId="56F510E7" w14:textId="77777777" w:rsidR="00AD3CB9" w:rsidRDefault="00AD3CB9" w:rsidP="00AD3CB9">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       (%R - %M)</w:t>
      </w:r>
    </w:p>
    <w:p w14:paraId="1296413E" w14:textId="77777777" w:rsidR="00AD3CB9" w:rsidRDefault="00AD3CB9" w:rsidP="00AD3CB9">
      <w:pPr>
        <w:spacing w:after="0" w:line="240" w:lineRule="auto"/>
        <w:ind w:left="720"/>
        <w:rPr>
          <w:rFonts w:ascii="Times New Roman" w:eastAsia="Times New Roman" w:hAnsi="Times New Roman" w:cs="Times New Roman"/>
        </w:rPr>
      </w:pPr>
    </w:p>
    <w:p w14:paraId="29519A67" w14:textId="77777777" w:rsidR="00AD3CB9" w:rsidRDefault="00AD3CB9" w:rsidP="00AD3CB9">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Where:</w:t>
      </w:r>
      <w:r>
        <w:rPr>
          <w:rFonts w:ascii="Times New Roman" w:eastAsia="Times New Roman" w:hAnsi="Times New Roman" w:cs="Times New Roman"/>
        </w:rPr>
        <w:tab/>
        <w:t xml:space="preserve">     M = Dryer Total Sludge Input Rate (lbs</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hr.)</w:t>
      </w:r>
    </w:p>
    <w:p w14:paraId="3A9D21B5" w14:textId="77777777" w:rsidR="00AD3CB9" w:rsidRDefault="00AD3CB9" w:rsidP="00AD3CB9">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lastRenderedPageBreak/>
        <w:tab/>
        <w:t xml:space="preserve">     C = Wet Sludge Feed Cake to </w:t>
      </w:r>
      <w:proofErr w:type="spellStart"/>
      <w:r>
        <w:rPr>
          <w:rFonts w:ascii="Times New Roman" w:eastAsia="Times New Roman" w:hAnsi="Times New Roman" w:cs="Times New Roman"/>
        </w:rPr>
        <w:t>Pugmill</w:t>
      </w:r>
      <w:proofErr w:type="spellEnd"/>
      <w:r>
        <w:rPr>
          <w:rFonts w:ascii="Times New Roman" w:eastAsia="Times New Roman" w:hAnsi="Times New Roman" w:cs="Times New Roman"/>
        </w:rPr>
        <w:t xml:space="preserve"> (lbs</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hr.)</w:t>
      </w:r>
    </w:p>
    <w:p w14:paraId="3922F0C0" w14:textId="77777777" w:rsidR="00AD3CB9" w:rsidRDefault="00AD3CB9" w:rsidP="00AD3CB9">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                  %M = Percent Solids of Dryer Input (Feed)</w:t>
      </w:r>
    </w:p>
    <w:p w14:paraId="0C7AC0FB" w14:textId="77777777" w:rsidR="00AD3CB9" w:rsidRDefault="00AD3CB9" w:rsidP="00AD3CB9">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                  %C = Percent Solids of Wet Sludge Feed Cake</w:t>
      </w:r>
    </w:p>
    <w:p w14:paraId="5C4A1EBF" w14:textId="77777777" w:rsidR="00AD3CB9" w:rsidRDefault="00AD3CB9" w:rsidP="00AD3CB9">
      <w:pPr>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                  %R = Percent Solids of Recycled Dry Material to </w:t>
      </w:r>
      <w:proofErr w:type="spellStart"/>
      <w:r>
        <w:rPr>
          <w:rFonts w:ascii="Times New Roman" w:eastAsia="Times New Roman" w:hAnsi="Times New Roman" w:cs="Times New Roman"/>
        </w:rPr>
        <w:t>Pugmill</w:t>
      </w:r>
      <w:proofErr w:type="spellEnd"/>
    </w:p>
    <w:p w14:paraId="228A5CC1" w14:textId="77777777" w:rsidR="00AD3CB9" w:rsidRDefault="00AD3CB9" w:rsidP="00AD3CB9">
      <w:pPr>
        <w:spacing w:after="0" w:line="240" w:lineRule="auto"/>
        <w:ind w:left="720"/>
        <w:rPr>
          <w:rFonts w:ascii="Times New Roman" w:eastAsia="Times New Roman" w:hAnsi="Times New Roman" w:cs="Times New Roman"/>
        </w:rPr>
      </w:pPr>
    </w:p>
    <w:p w14:paraId="31152A03" w14:textId="77777777" w:rsidR="00AD3CB9" w:rsidRDefault="00AD3CB9" w:rsidP="00AD3CB9">
      <w:pPr>
        <w:pStyle w:val="ListParagraph"/>
        <w:numPr>
          <w:ilvl w:val="0"/>
          <w:numId w:val="28"/>
        </w:numPr>
        <w:spacing w:after="120"/>
      </w:pPr>
      <w:r>
        <w:t xml:space="preserve">Continuously monitor and record hourly the wet sludge feed cake to the </w:t>
      </w:r>
      <w:proofErr w:type="spellStart"/>
      <w:r>
        <w:t>pugmill</w:t>
      </w:r>
      <w:proofErr w:type="spellEnd"/>
      <w:r>
        <w:t>.</w:t>
      </w:r>
    </w:p>
    <w:p w14:paraId="13F97D06" w14:textId="77777777" w:rsidR="00AD3CB9" w:rsidRDefault="00AD3CB9" w:rsidP="00AD3CB9">
      <w:pPr>
        <w:pStyle w:val="ListParagraph"/>
        <w:numPr>
          <w:ilvl w:val="0"/>
          <w:numId w:val="28"/>
        </w:numPr>
        <w:spacing w:after="120"/>
      </w:pPr>
      <w:r>
        <w:t>Perform dry solids tests every two hours on the dryer feed, the wet sludge feed cake, and recycled dry material.</w:t>
      </w:r>
    </w:p>
    <w:p w14:paraId="653E110A" w14:textId="77777777" w:rsidR="00AD3CB9" w:rsidRDefault="00AD3CB9" w:rsidP="00AD3CB9">
      <w:pPr>
        <w:pStyle w:val="ListParagraph"/>
        <w:numPr>
          <w:ilvl w:val="0"/>
          <w:numId w:val="28"/>
        </w:numPr>
      </w:pPr>
      <w:r>
        <w:t>At the end of each day, the average for each of the above measurements will be applied to the formula above and the dryer input (feed) rate calculation will be completed.</w:t>
      </w:r>
    </w:p>
    <w:p w14:paraId="19209FE0" w14:textId="77777777" w:rsidR="00AD3CB9" w:rsidRDefault="00AD3CB9" w:rsidP="00AD3CB9"/>
    <w:p w14:paraId="13A215CA" w14:textId="77777777" w:rsidR="00AD3CB9" w:rsidRPr="00AD3CB9" w:rsidRDefault="00AD3CB9" w:rsidP="009122DC">
      <w:pPr>
        <w:spacing w:after="0"/>
        <w:ind w:left="720"/>
        <w:rPr>
          <w:rFonts w:ascii="Times New Roman" w:hAnsi="Times New Roman" w:cs="Times New Roman"/>
        </w:rPr>
      </w:pPr>
      <w:r w:rsidRPr="00AD3CB9">
        <w:rPr>
          <w:rFonts w:ascii="Times New Roman" w:hAnsi="Times New Roman" w:cs="Times New Roman"/>
        </w:rPr>
        <w:t>The above</w:t>
      </w:r>
      <w:r>
        <w:rPr>
          <w:rFonts w:ascii="Times New Roman" w:hAnsi="Times New Roman" w:cs="Times New Roman"/>
        </w:rPr>
        <w:t xml:space="preserve"> procedure will provide a daily average dryer input (feed) rate.  This procedure will be used each day of operation</w:t>
      </w:r>
      <w:r w:rsidR="00DB1407">
        <w:rPr>
          <w:rFonts w:ascii="Times New Roman" w:hAnsi="Times New Roman" w:cs="Times New Roman"/>
        </w:rPr>
        <w:t xml:space="preserve"> and will be used during compliance testing where the calculations will be completed and reported for the actual period of the test and not the entire operating day.</w:t>
      </w:r>
      <w:r>
        <w:rPr>
          <w:rFonts w:ascii="Times New Roman" w:hAnsi="Times New Roman" w:cs="Times New Roman"/>
        </w:rPr>
        <w:t xml:space="preserve"> </w:t>
      </w:r>
      <w:r w:rsidRPr="00AD3CB9">
        <w:rPr>
          <w:rFonts w:ascii="Times New Roman" w:hAnsi="Times New Roman" w:cs="Times New Roman"/>
        </w:rPr>
        <w:t xml:space="preserve"> </w:t>
      </w:r>
    </w:p>
    <w:p w14:paraId="4C2AAFD0" w14:textId="77777777" w:rsidR="001C2824" w:rsidRPr="001C2824" w:rsidRDefault="001C2824" w:rsidP="009122DC">
      <w:pPr>
        <w:spacing w:after="0" w:line="240" w:lineRule="auto"/>
        <w:ind w:left="360" w:firstLine="360"/>
        <w:rPr>
          <w:rFonts w:ascii="Times New Roman" w:eastAsia="Times New Roman" w:hAnsi="Times New Roman" w:cs="Times New Roman"/>
        </w:rPr>
      </w:pPr>
      <w:r w:rsidRPr="001C2824">
        <w:rPr>
          <w:rFonts w:ascii="Times New Roman" w:eastAsia="Times New Roman" w:hAnsi="Times New Roman" w:cs="Times New Roman"/>
        </w:rPr>
        <w:t>[</w:t>
      </w:r>
      <w:r w:rsidR="00DB1407">
        <w:rPr>
          <w:rFonts w:ascii="Times New Roman" w:eastAsia="Times New Roman" w:hAnsi="Times New Roman" w:cs="Times New Roman"/>
        </w:rPr>
        <w:t>Construction Permit 1030060-005-AC</w:t>
      </w:r>
      <w:r w:rsidRPr="001C2824">
        <w:rPr>
          <w:rFonts w:ascii="Times New Roman" w:eastAsia="Times New Roman" w:hAnsi="Times New Roman" w:cs="Times New Roman"/>
        </w:rPr>
        <w:t>]</w:t>
      </w:r>
    </w:p>
    <w:p w14:paraId="1CA798B4" w14:textId="77777777" w:rsidR="001C2824" w:rsidRPr="001C2824" w:rsidRDefault="001C2824" w:rsidP="001C2824">
      <w:pPr>
        <w:numPr>
          <w:ilvl w:val="12"/>
          <w:numId w:val="0"/>
        </w:numPr>
        <w:spacing w:after="0" w:line="240" w:lineRule="auto"/>
        <w:rPr>
          <w:rFonts w:ascii="Times New Roman" w:eastAsia="Times New Roman" w:hAnsi="Times New Roman" w:cs="Times New Roman"/>
        </w:rPr>
      </w:pPr>
    </w:p>
    <w:p w14:paraId="6499F892" w14:textId="77777777" w:rsidR="001C2824" w:rsidRPr="001C2824" w:rsidRDefault="00DB1407" w:rsidP="00DB1407">
      <w:pPr>
        <w:spacing w:after="0" w:line="240" w:lineRule="auto"/>
        <w:ind w:left="720" w:hanging="720"/>
        <w:rPr>
          <w:rFonts w:ascii="Times New Roman" w:eastAsia="Times New Roman" w:hAnsi="Times New Roman" w:cs="Times New Roman"/>
        </w:rPr>
      </w:pPr>
      <w:r w:rsidRPr="00DB1407">
        <w:rPr>
          <w:rFonts w:ascii="Times New Roman" w:eastAsia="Times New Roman" w:hAnsi="Times New Roman" w:cs="Times New Roman"/>
          <w:b/>
        </w:rPr>
        <w:t>A.16</w:t>
      </w:r>
      <w:r w:rsidR="001C2824" w:rsidRPr="00DB1407">
        <w:rPr>
          <w:rFonts w:ascii="Times New Roman" w:eastAsia="Times New Roman" w:hAnsi="Times New Roman" w:cs="Times New Roman"/>
          <w:b/>
        </w:rPr>
        <w:t>.</w:t>
      </w:r>
      <w:r w:rsidR="001C2824" w:rsidRPr="00DB1407">
        <w:rPr>
          <w:rFonts w:ascii="Times New Roman" w:eastAsia="Times New Roman" w:hAnsi="Times New Roman" w:cs="Times New Roman"/>
        </w:rPr>
        <w:tab/>
      </w:r>
      <w:r w:rsidRPr="00DB1407">
        <w:rPr>
          <w:rFonts w:ascii="Times New Roman" w:eastAsia="Times New Roman" w:hAnsi="Times New Roman" w:cs="Times New Roman"/>
          <w:u w:val="single"/>
        </w:rPr>
        <w:t>Natural Gas Heat Input Rate Records</w:t>
      </w:r>
      <w:r w:rsidRPr="00DB1407">
        <w:rPr>
          <w:rFonts w:ascii="Times New Roman" w:eastAsia="Times New Roman" w:hAnsi="Times New Roman" w:cs="Times New Roman"/>
        </w:rPr>
        <w:t xml:space="preserve"> -</w:t>
      </w:r>
      <w:r>
        <w:rPr>
          <w:rFonts w:ascii="Times New Roman" w:eastAsia="Times New Roman" w:hAnsi="Times New Roman" w:cs="Times New Roman"/>
        </w:rPr>
        <w:t xml:space="preserve"> The total maximum natural gas heat input rate (MMBTU/hr.) of each drying train (dryer + afterburner) shall be determined by the afterburner and the dryer burner gas meters.  The </w:t>
      </w:r>
      <w:proofErr w:type="spellStart"/>
      <w:r>
        <w:rPr>
          <w:rFonts w:ascii="Times New Roman" w:eastAsia="Times New Roman" w:hAnsi="Times New Roman" w:cs="Times New Roman"/>
        </w:rPr>
        <w:t>permittee</w:t>
      </w:r>
      <w:proofErr w:type="spellEnd"/>
      <w:r>
        <w:rPr>
          <w:rFonts w:ascii="Times New Roman" w:eastAsia="Times New Roman" w:hAnsi="Times New Roman" w:cs="Times New Roman"/>
        </w:rPr>
        <w:t xml:space="preserve"> shall maintain records of the dryer hours of operation and the amount of gas fired in the dryers and afterburner daily.  Records shall also be maintained (for comparison purposes) of the main gas meter.</w:t>
      </w:r>
    </w:p>
    <w:p w14:paraId="01E1E850" w14:textId="77777777" w:rsidR="001C2824" w:rsidRPr="001C2824" w:rsidRDefault="001C2824" w:rsidP="00DB1407">
      <w:pPr>
        <w:spacing w:after="0" w:line="240" w:lineRule="auto"/>
        <w:ind w:firstLine="720"/>
        <w:rPr>
          <w:rFonts w:ascii="Times New Roman" w:eastAsia="Times New Roman" w:hAnsi="Times New Roman" w:cs="Times New Roman"/>
        </w:rPr>
      </w:pPr>
      <w:r w:rsidRPr="001C2824">
        <w:rPr>
          <w:rFonts w:ascii="Times New Roman" w:eastAsia="Times New Roman" w:hAnsi="Times New Roman" w:cs="Times New Roman"/>
        </w:rPr>
        <w:t>[</w:t>
      </w:r>
      <w:r w:rsidR="00DB1407">
        <w:rPr>
          <w:rFonts w:ascii="Times New Roman" w:eastAsia="Times New Roman" w:hAnsi="Times New Roman" w:cs="Times New Roman"/>
        </w:rPr>
        <w:t>Construction Permit 1030060-005-AC</w:t>
      </w:r>
      <w:r w:rsidRPr="001C2824">
        <w:rPr>
          <w:rFonts w:ascii="Times New Roman" w:eastAsia="Times New Roman" w:hAnsi="Times New Roman" w:cs="Times New Roman"/>
        </w:rPr>
        <w:t>]</w:t>
      </w:r>
    </w:p>
    <w:p w14:paraId="5299EE6C" w14:textId="77777777" w:rsidR="001C2824" w:rsidRPr="001C2824" w:rsidRDefault="001C2824" w:rsidP="001C2824">
      <w:pPr>
        <w:spacing w:after="0" w:line="240" w:lineRule="auto"/>
        <w:rPr>
          <w:rFonts w:ascii="Times New Roman" w:eastAsia="Times New Roman" w:hAnsi="Times New Roman" w:cs="Times New Roman"/>
        </w:rPr>
      </w:pPr>
    </w:p>
    <w:p w14:paraId="765C8943" w14:textId="77777777" w:rsidR="00DB1407" w:rsidRDefault="00DB1407" w:rsidP="00D8190F">
      <w:pPr>
        <w:autoSpaceDE w:val="0"/>
        <w:autoSpaceDN w:val="0"/>
        <w:adjustRightInd w:val="0"/>
        <w:spacing w:after="120" w:line="240" w:lineRule="auto"/>
        <w:ind w:left="720" w:hanging="720"/>
        <w:rPr>
          <w:rFonts w:ascii="Times New Roman" w:eastAsia="Times New Roman" w:hAnsi="Times New Roman" w:cs="Times New Roman"/>
          <w:color w:val="000000"/>
        </w:rPr>
      </w:pPr>
      <w:r w:rsidRPr="00D8190F">
        <w:rPr>
          <w:rFonts w:ascii="Times New Roman" w:eastAsia="Times New Roman" w:hAnsi="Times New Roman" w:cs="Times New Roman"/>
          <w:b/>
          <w:bCs/>
          <w:color w:val="000000"/>
        </w:rPr>
        <w:t>A.17</w:t>
      </w:r>
      <w:r w:rsidR="001C2824" w:rsidRPr="00D8190F">
        <w:rPr>
          <w:rFonts w:ascii="Times New Roman" w:eastAsia="Times New Roman" w:hAnsi="Times New Roman" w:cs="Times New Roman"/>
          <w:b/>
          <w:bCs/>
          <w:color w:val="000000"/>
        </w:rPr>
        <w:t>.</w:t>
      </w:r>
      <w:r w:rsidR="001C2824" w:rsidRPr="00D8190F">
        <w:rPr>
          <w:rFonts w:ascii="Times New Roman" w:eastAsia="Times New Roman" w:hAnsi="Times New Roman" w:cs="Times New Roman"/>
          <w:bCs/>
          <w:color w:val="000000"/>
        </w:rPr>
        <w:tab/>
      </w:r>
      <w:r w:rsidR="001C2824" w:rsidRPr="001C2824">
        <w:rPr>
          <w:rFonts w:ascii="Times New Roman" w:eastAsia="Times New Roman" w:hAnsi="Times New Roman" w:cs="Times New Roman"/>
          <w:bCs/>
          <w:color w:val="000000"/>
          <w:u w:val="single"/>
        </w:rPr>
        <w:t xml:space="preserve">Operation and Maintenance (O &amp; M) Plan </w:t>
      </w:r>
      <w:r>
        <w:rPr>
          <w:rFonts w:ascii="Times New Roman" w:eastAsia="Times New Roman" w:hAnsi="Times New Roman" w:cs="Times New Roman"/>
          <w:color w:val="000000"/>
        </w:rPr>
        <w:t>–</w:t>
      </w:r>
      <w:r w:rsidR="001C2824" w:rsidRPr="001C282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This emissions unit includes the following pol</w:t>
      </w:r>
      <w:r w:rsidR="00D8190F">
        <w:rPr>
          <w:rFonts w:ascii="Times New Roman" w:eastAsia="Times New Roman" w:hAnsi="Times New Roman" w:cs="Times New Roman"/>
          <w:color w:val="000000"/>
        </w:rPr>
        <w:t>lution control devices:</w:t>
      </w:r>
    </w:p>
    <w:p w14:paraId="570AD2FD" w14:textId="77777777" w:rsidR="00DB1407" w:rsidRPr="00DF5D08" w:rsidRDefault="00DB1407" w:rsidP="00DB1407">
      <w:pPr>
        <w:pStyle w:val="ListParagraph"/>
        <w:numPr>
          <w:ilvl w:val="0"/>
          <w:numId w:val="29"/>
        </w:numPr>
        <w:autoSpaceDE w:val="0"/>
        <w:autoSpaceDN w:val="0"/>
        <w:adjustRightInd w:val="0"/>
        <w:spacing w:after="120"/>
        <w:rPr>
          <w:color w:val="000000"/>
          <w:sz w:val="22"/>
          <w:szCs w:val="22"/>
        </w:rPr>
      </w:pPr>
      <w:r w:rsidRPr="00DF5D08">
        <w:rPr>
          <w:color w:val="000000"/>
          <w:sz w:val="22"/>
          <w:szCs w:val="22"/>
        </w:rPr>
        <w:t>Fisher-</w:t>
      </w:r>
      <w:proofErr w:type="spellStart"/>
      <w:r w:rsidRPr="00DF5D08">
        <w:rPr>
          <w:color w:val="000000"/>
          <w:sz w:val="22"/>
          <w:szCs w:val="22"/>
        </w:rPr>
        <w:t>Klosterman</w:t>
      </w:r>
      <w:proofErr w:type="spellEnd"/>
      <w:r w:rsidRPr="00DF5D08">
        <w:rPr>
          <w:color w:val="000000"/>
          <w:sz w:val="22"/>
          <w:szCs w:val="22"/>
        </w:rPr>
        <w:t xml:space="preserve"> Model XQ Series XQ340-27 Dual Cyclones for each sludge drying train</w:t>
      </w:r>
    </w:p>
    <w:p w14:paraId="554D134B" w14:textId="77777777" w:rsidR="00DB1407" w:rsidRPr="00DF5D08" w:rsidRDefault="00DB1407" w:rsidP="00DB1407">
      <w:pPr>
        <w:pStyle w:val="ListParagraph"/>
        <w:numPr>
          <w:ilvl w:val="0"/>
          <w:numId w:val="29"/>
        </w:numPr>
        <w:autoSpaceDE w:val="0"/>
        <w:autoSpaceDN w:val="0"/>
        <w:adjustRightInd w:val="0"/>
        <w:spacing w:after="120"/>
        <w:rPr>
          <w:color w:val="000000"/>
          <w:sz w:val="22"/>
          <w:szCs w:val="22"/>
        </w:rPr>
      </w:pPr>
      <w:r w:rsidRPr="00DF5D08">
        <w:rPr>
          <w:color w:val="000000"/>
          <w:sz w:val="22"/>
          <w:szCs w:val="22"/>
        </w:rPr>
        <w:t>Fisher-</w:t>
      </w:r>
      <w:proofErr w:type="spellStart"/>
      <w:r w:rsidRPr="00DF5D08">
        <w:rPr>
          <w:color w:val="000000"/>
          <w:sz w:val="22"/>
          <w:szCs w:val="22"/>
        </w:rPr>
        <w:t>Klosterman</w:t>
      </w:r>
      <w:proofErr w:type="spellEnd"/>
      <w:r w:rsidRPr="00DF5D08">
        <w:rPr>
          <w:color w:val="000000"/>
          <w:sz w:val="22"/>
          <w:szCs w:val="22"/>
        </w:rPr>
        <w:t xml:space="preserve"> Model MS-650H </w:t>
      </w:r>
      <w:proofErr w:type="spellStart"/>
      <w:r w:rsidRPr="00DF5D08">
        <w:rPr>
          <w:color w:val="000000"/>
          <w:sz w:val="22"/>
          <w:szCs w:val="22"/>
        </w:rPr>
        <w:t>venturi</w:t>
      </w:r>
      <w:proofErr w:type="spellEnd"/>
      <w:r w:rsidRPr="00DF5D08">
        <w:rPr>
          <w:color w:val="000000"/>
          <w:sz w:val="22"/>
          <w:szCs w:val="22"/>
        </w:rPr>
        <w:t xml:space="preserve"> scrubber with cyclonic separator for each sludge drying train</w:t>
      </w:r>
    </w:p>
    <w:p w14:paraId="08EA06DB" w14:textId="77777777" w:rsidR="00DB1407" w:rsidRPr="00DF5D08" w:rsidRDefault="00DB1407" w:rsidP="00DB1407">
      <w:pPr>
        <w:pStyle w:val="ListParagraph"/>
        <w:numPr>
          <w:ilvl w:val="0"/>
          <w:numId w:val="29"/>
        </w:numPr>
        <w:autoSpaceDE w:val="0"/>
        <w:autoSpaceDN w:val="0"/>
        <w:adjustRightInd w:val="0"/>
        <w:spacing w:after="120"/>
        <w:rPr>
          <w:color w:val="000000"/>
          <w:sz w:val="22"/>
          <w:szCs w:val="22"/>
        </w:rPr>
      </w:pPr>
      <w:r w:rsidRPr="00DF5D08">
        <w:rPr>
          <w:color w:val="000000"/>
          <w:sz w:val="22"/>
          <w:szCs w:val="22"/>
        </w:rPr>
        <w:t>Huntington Energy System, Inc., Model # 65 regenerative afterburner shared by both sludge drying trains.</w:t>
      </w:r>
    </w:p>
    <w:p w14:paraId="1515B489" w14:textId="77777777" w:rsidR="00DB1407" w:rsidRDefault="00DB1407" w:rsidP="001C2824">
      <w:pPr>
        <w:autoSpaceDE w:val="0"/>
        <w:autoSpaceDN w:val="0"/>
        <w:adjustRightInd w:val="0"/>
        <w:spacing w:after="120" w:line="240" w:lineRule="auto"/>
        <w:ind w:left="720" w:hanging="720"/>
        <w:rPr>
          <w:rFonts w:ascii="Times New Roman" w:eastAsia="Times New Roman" w:hAnsi="Times New Roman" w:cs="Times New Roman"/>
          <w:color w:val="000000"/>
        </w:rPr>
      </w:pPr>
    </w:p>
    <w:p w14:paraId="7CBBAF5A" w14:textId="77777777" w:rsidR="001C2824" w:rsidRPr="009A3D8A" w:rsidRDefault="00D8190F" w:rsidP="00DB1407">
      <w:pPr>
        <w:autoSpaceDE w:val="0"/>
        <w:autoSpaceDN w:val="0"/>
        <w:adjustRightInd w:val="0"/>
        <w:spacing w:after="120" w:line="240" w:lineRule="auto"/>
        <w:ind w:left="720"/>
        <w:rPr>
          <w:rFonts w:ascii="Times New Roman" w:eastAsia="Times New Roman" w:hAnsi="Times New Roman" w:cs="Times New Roman"/>
          <w:color w:val="000000"/>
          <w:highlight w:val="yellow"/>
        </w:rPr>
      </w:pPr>
      <w:r w:rsidRPr="009A3D8A">
        <w:rPr>
          <w:rFonts w:ascii="Times New Roman" w:eastAsia="Times New Roman" w:hAnsi="Times New Roman" w:cs="Times New Roman"/>
          <w:color w:val="000000"/>
        </w:rPr>
        <w:t>For each control device listed above</w:t>
      </w:r>
      <w:r w:rsidR="001C2824" w:rsidRPr="009A3D8A">
        <w:rPr>
          <w:rFonts w:ascii="Times New Roman" w:eastAsia="Times New Roman" w:hAnsi="Times New Roman" w:cs="Times New Roman"/>
          <w:color w:val="000000"/>
        </w:rPr>
        <w:t xml:space="preserve">, the </w:t>
      </w:r>
      <w:proofErr w:type="spellStart"/>
      <w:r w:rsidR="001C2824" w:rsidRPr="009A3D8A">
        <w:rPr>
          <w:rFonts w:ascii="Times New Roman" w:eastAsia="Times New Roman" w:hAnsi="Times New Roman" w:cs="Times New Roman"/>
          <w:color w:val="000000"/>
        </w:rPr>
        <w:t>permittee</w:t>
      </w:r>
      <w:proofErr w:type="spellEnd"/>
      <w:r w:rsidR="001C2824" w:rsidRPr="009A3D8A">
        <w:rPr>
          <w:rFonts w:ascii="Times New Roman" w:eastAsia="Times New Roman" w:hAnsi="Times New Roman" w:cs="Times New Roman"/>
          <w:color w:val="000000"/>
        </w:rPr>
        <w:t xml:space="preserve"> shall maintain and implement an O &amp; M Plan to include a schedule for the maintenance and inspection of each control device, collection systems, and auxiliary equipment. Records of inspections, maintenance, and performance data of control devices and auxiliary equipment shall be retained </w:t>
      </w:r>
      <w:r w:rsidRPr="009A3D8A">
        <w:rPr>
          <w:rFonts w:ascii="Times New Roman" w:eastAsia="Times New Roman" w:hAnsi="Times New Roman" w:cs="Times New Roman"/>
          <w:color w:val="000000"/>
        </w:rPr>
        <w:t>at the facility</w:t>
      </w:r>
      <w:r w:rsidR="001C2824" w:rsidRPr="009A3D8A">
        <w:rPr>
          <w:rFonts w:ascii="Times New Roman" w:eastAsia="Times New Roman" w:hAnsi="Times New Roman" w:cs="Times New Roman"/>
          <w:color w:val="000000"/>
        </w:rPr>
        <w:t xml:space="preserve"> for a minimum of two (2) years and shall be made available to the Compliance Authority upon request. </w:t>
      </w:r>
      <w:r w:rsidRPr="009A3D8A">
        <w:rPr>
          <w:rFonts w:ascii="Times New Roman" w:eastAsia="Times New Roman" w:hAnsi="Times New Roman" w:cs="Times New Roman"/>
          <w:color w:val="000000"/>
        </w:rPr>
        <w:t>The O &amp; M Plan may be amended with the prior approval of the Compliance Authority.  At a minimum, the O &amp; M Plan shall include:</w:t>
      </w:r>
    </w:p>
    <w:p w14:paraId="474309C1" w14:textId="77777777" w:rsidR="001C2824" w:rsidRPr="00DF5D08" w:rsidRDefault="00D8190F" w:rsidP="00D8190F">
      <w:pPr>
        <w:pStyle w:val="ListParagraph"/>
        <w:numPr>
          <w:ilvl w:val="0"/>
          <w:numId w:val="30"/>
        </w:numPr>
        <w:suppressAutoHyphens/>
        <w:spacing w:after="120"/>
        <w:rPr>
          <w:sz w:val="22"/>
          <w:szCs w:val="22"/>
        </w:rPr>
      </w:pPr>
      <w:r w:rsidRPr="00DF5D08">
        <w:rPr>
          <w:sz w:val="22"/>
          <w:szCs w:val="22"/>
        </w:rPr>
        <w:t>The operating parameters of the pollution control device.</w:t>
      </w:r>
    </w:p>
    <w:p w14:paraId="71DA06E7" w14:textId="77777777" w:rsidR="00D8190F" w:rsidRPr="00DF5D08" w:rsidRDefault="00D8190F" w:rsidP="00D8190F">
      <w:pPr>
        <w:pStyle w:val="ListParagraph"/>
        <w:numPr>
          <w:ilvl w:val="0"/>
          <w:numId w:val="30"/>
        </w:numPr>
        <w:suppressAutoHyphens/>
        <w:spacing w:after="120"/>
        <w:rPr>
          <w:sz w:val="22"/>
          <w:szCs w:val="22"/>
        </w:rPr>
      </w:pPr>
      <w:r w:rsidRPr="00DF5D08">
        <w:rPr>
          <w:sz w:val="22"/>
          <w:szCs w:val="22"/>
        </w:rPr>
        <w:t>Timetable for the routine maintenance of the pollution control device as specified by the manufacturer.</w:t>
      </w:r>
    </w:p>
    <w:p w14:paraId="5447CB4C" w14:textId="77777777" w:rsidR="00D8190F" w:rsidRPr="00DF5D08" w:rsidRDefault="00D8190F" w:rsidP="00D8190F">
      <w:pPr>
        <w:pStyle w:val="ListParagraph"/>
        <w:numPr>
          <w:ilvl w:val="0"/>
          <w:numId w:val="30"/>
        </w:numPr>
        <w:suppressAutoHyphens/>
        <w:spacing w:after="120"/>
        <w:rPr>
          <w:sz w:val="22"/>
          <w:szCs w:val="22"/>
        </w:rPr>
      </w:pPr>
      <w:r w:rsidRPr="00DF5D08">
        <w:rPr>
          <w:sz w:val="22"/>
          <w:szCs w:val="22"/>
        </w:rPr>
        <w:t>Timetable for routine periodic observations of the pollution control device sufficient to ensure proper operations.</w:t>
      </w:r>
    </w:p>
    <w:p w14:paraId="614EF45B" w14:textId="77777777" w:rsidR="00D8190F" w:rsidRPr="00DF5D08" w:rsidRDefault="00D8190F" w:rsidP="00D8190F">
      <w:pPr>
        <w:pStyle w:val="ListParagraph"/>
        <w:numPr>
          <w:ilvl w:val="0"/>
          <w:numId w:val="30"/>
        </w:numPr>
        <w:suppressAutoHyphens/>
        <w:spacing w:after="120"/>
        <w:rPr>
          <w:sz w:val="22"/>
          <w:szCs w:val="22"/>
        </w:rPr>
      </w:pPr>
      <w:r w:rsidRPr="00DF5D08">
        <w:rPr>
          <w:sz w:val="22"/>
          <w:szCs w:val="22"/>
        </w:rPr>
        <w:t>A list of the type and quantity of the required spare parts for the pollution control device, which are stored on the premises of the permit applicant.</w:t>
      </w:r>
    </w:p>
    <w:p w14:paraId="2D01276B" w14:textId="77777777" w:rsidR="00D8190F" w:rsidRPr="00DF5D08" w:rsidRDefault="00D8190F" w:rsidP="00D8190F">
      <w:pPr>
        <w:pStyle w:val="ListParagraph"/>
        <w:numPr>
          <w:ilvl w:val="0"/>
          <w:numId w:val="30"/>
        </w:numPr>
        <w:suppressAutoHyphens/>
        <w:spacing w:after="120"/>
        <w:rPr>
          <w:sz w:val="22"/>
          <w:szCs w:val="22"/>
        </w:rPr>
      </w:pPr>
      <w:r w:rsidRPr="00DF5D08">
        <w:rPr>
          <w:sz w:val="22"/>
          <w:szCs w:val="22"/>
        </w:rPr>
        <w:lastRenderedPageBreak/>
        <w:t>A record log which will indicate, at a minimum:</w:t>
      </w:r>
    </w:p>
    <w:p w14:paraId="2051FDFA" w14:textId="77777777" w:rsidR="00D8190F" w:rsidRPr="00DF5D08" w:rsidRDefault="00D8190F" w:rsidP="00D8190F">
      <w:pPr>
        <w:pStyle w:val="ListParagraph"/>
        <w:numPr>
          <w:ilvl w:val="1"/>
          <w:numId w:val="30"/>
        </w:numPr>
        <w:suppressAutoHyphens/>
        <w:spacing w:after="120"/>
        <w:rPr>
          <w:sz w:val="22"/>
          <w:szCs w:val="22"/>
        </w:rPr>
      </w:pPr>
      <w:r w:rsidRPr="00DF5D08">
        <w:rPr>
          <w:sz w:val="22"/>
          <w:szCs w:val="22"/>
        </w:rPr>
        <w:t>When maintenance and observations were performed;</w:t>
      </w:r>
    </w:p>
    <w:p w14:paraId="04892BF4" w14:textId="77777777" w:rsidR="00D8190F" w:rsidRPr="00DF5D08" w:rsidRDefault="00D8190F" w:rsidP="00D8190F">
      <w:pPr>
        <w:pStyle w:val="ListParagraph"/>
        <w:numPr>
          <w:ilvl w:val="1"/>
          <w:numId w:val="30"/>
        </w:numPr>
        <w:suppressAutoHyphens/>
        <w:spacing w:after="120"/>
        <w:rPr>
          <w:sz w:val="22"/>
          <w:szCs w:val="22"/>
        </w:rPr>
      </w:pPr>
      <w:r w:rsidRPr="00DF5D08">
        <w:rPr>
          <w:sz w:val="22"/>
          <w:szCs w:val="22"/>
        </w:rPr>
        <w:t>What maintenance and observations were performed;</w:t>
      </w:r>
    </w:p>
    <w:p w14:paraId="1D67D1BC" w14:textId="77777777" w:rsidR="00D8190F" w:rsidRPr="00DF5D08" w:rsidRDefault="00D8190F" w:rsidP="00D8190F">
      <w:pPr>
        <w:pStyle w:val="ListParagraph"/>
        <w:numPr>
          <w:ilvl w:val="1"/>
          <w:numId w:val="30"/>
        </w:numPr>
        <w:suppressAutoHyphens/>
        <w:spacing w:after="120"/>
        <w:rPr>
          <w:sz w:val="22"/>
          <w:szCs w:val="22"/>
        </w:rPr>
      </w:pPr>
      <w:r w:rsidRPr="00DF5D08">
        <w:rPr>
          <w:sz w:val="22"/>
          <w:szCs w:val="22"/>
        </w:rPr>
        <w:t>Who performed said maintenance and observations; and</w:t>
      </w:r>
    </w:p>
    <w:p w14:paraId="32E5E593" w14:textId="77777777" w:rsidR="00D8190F" w:rsidRPr="00DF5D08" w:rsidRDefault="00D8190F" w:rsidP="009122DC">
      <w:pPr>
        <w:pStyle w:val="ListParagraph"/>
        <w:numPr>
          <w:ilvl w:val="1"/>
          <w:numId w:val="30"/>
        </w:numPr>
        <w:suppressAutoHyphens/>
        <w:rPr>
          <w:sz w:val="22"/>
          <w:szCs w:val="22"/>
        </w:rPr>
      </w:pPr>
      <w:r w:rsidRPr="00DF5D08">
        <w:rPr>
          <w:sz w:val="22"/>
          <w:szCs w:val="22"/>
        </w:rPr>
        <w:t>Acceptable parameter ranges for each operational check.</w:t>
      </w:r>
    </w:p>
    <w:p w14:paraId="38A50ECC" w14:textId="77777777" w:rsidR="001C2824" w:rsidRPr="001C2824" w:rsidRDefault="001C2824" w:rsidP="00DF5D08">
      <w:pPr>
        <w:spacing w:before="120" w:after="0" w:line="240" w:lineRule="auto"/>
        <w:ind w:left="360" w:firstLine="360"/>
        <w:rPr>
          <w:rFonts w:ascii="Times New Roman" w:eastAsia="Times New Roman" w:hAnsi="Times New Roman" w:cs="Times New Roman"/>
        </w:rPr>
      </w:pPr>
      <w:r w:rsidRPr="00D8190F">
        <w:rPr>
          <w:rFonts w:ascii="Times New Roman" w:eastAsia="Times New Roman" w:hAnsi="Times New Roman" w:cs="Times New Roman"/>
        </w:rPr>
        <w:t>[</w:t>
      </w:r>
      <w:r w:rsidR="00D8190F" w:rsidRPr="00D8190F">
        <w:rPr>
          <w:rFonts w:ascii="Times New Roman" w:eastAsia="Times New Roman" w:hAnsi="Times New Roman" w:cs="Times New Roman"/>
        </w:rPr>
        <w:t>Rule 62-4.070(3), F.A.C. and Pinellas County Code, Section 58-128(a)</w:t>
      </w:r>
      <w:r w:rsidRPr="00D8190F">
        <w:rPr>
          <w:rFonts w:ascii="Times New Roman" w:eastAsia="Times New Roman" w:hAnsi="Times New Roman" w:cs="Times New Roman"/>
        </w:rPr>
        <w:t>]</w:t>
      </w:r>
    </w:p>
    <w:p w14:paraId="2F356C25" w14:textId="77777777" w:rsidR="001C2824" w:rsidRPr="001C2824" w:rsidRDefault="001C2824" w:rsidP="001C2824">
      <w:pPr>
        <w:spacing w:after="0" w:line="240" w:lineRule="auto"/>
        <w:ind w:left="360" w:firstLine="360"/>
        <w:rPr>
          <w:rFonts w:ascii="Times New Roman" w:eastAsia="Times New Roman" w:hAnsi="Times New Roman" w:cs="Times New Roman"/>
        </w:rPr>
      </w:pPr>
    </w:p>
    <w:p w14:paraId="2F829E96" w14:textId="77777777" w:rsidR="001C2824" w:rsidRPr="001C2824" w:rsidRDefault="001C2824" w:rsidP="001C2824">
      <w:pPr>
        <w:spacing w:after="0" w:line="240" w:lineRule="auto"/>
        <w:ind w:left="360" w:firstLine="360"/>
        <w:rPr>
          <w:rFonts w:ascii="Times New Roman" w:eastAsia="Times New Roman" w:hAnsi="Times New Roman" w:cs="Times New Roman"/>
        </w:rPr>
        <w:sectPr w:rsidR="001C2824" w:rsidRPr="001C2824" w:rsidSect="00D73640">
          <w:headerReference w:type="even" r:id="rId19"/>
          <w:headerReference w:type="default" r:id="rId20"/>
          <w:headerReference w:type="first" r:id="rId21"/>
          <w:pgSz w:w="12240" w:h="15840" w:code="1"/>
          <w:pgMar w:top="720" w:right="1080" w:bottom="720" w:left="1080" w:header="720" w:footer="720" w:gutter="0"/>
          <w:paperSrc w:first="15" w:other="15"/>
          <w:cols w:space="720"/>
        </w:sectPr>
      </w:pPr>
    </w:p>
    <w:p w14:paraId="410A9D7C" w14:textId="77777777" w:rsidR="001C2824" w:rsidRPr="001C2824" w:rsidRDefault="001C2824" w:rsidP="001C2824">
      <w:pPr>
        <w:numPr>
          <w:ilvl w:val="12"/>
          <w:numId w:val="0"/>
        </w:numPr>
        <w:spacing w:after="0" w:line="240" w:lineRule="auto"/>
        <w:rPr>
          <w:rFonts w:ascii="Times New Roman" w:eastAsia="Times New Roman" w:hAnsi="Times New Roman" w:cs="Times New Roman"/>
        </w:rPr>
      </w:pPr>
      <w:r w:rsidRPr="001C2824">
        <w:rPr>
          <w:rFonts w:ascii="Times New Roman" w:eastAsia="Times New Roman" w:hAnsi="Times New Roman" w:cs="Times New Roman"/>
        </w:rPr>
        <w:lastRenderedPageBreak/>
        <w:t>This section of the permit ad</w:t>
      </w:r>
      <w:r w:rsidR="00EF4D09">
        <w:rPr>
          <w:rFonts w:ascii="Times New Roman" w:eastAsia="Times New Roman" w:hAnsi="Times New Roman" w:cs="Times New Roman"/>
        </w:rPr>
        <w:t xml:space="preserve">dresses the following </w:t>
      </w:r>
      <w:r w:rsidR="00EF4D09" w:rsidRPr="009122DC">
        <w:rPr>
          <w:rFonts w:ascii="Times New Roman" w:eastAsia="Times New Roman" w:hAnsi="Times New Roman" w:cs="Times New Roman"/>
        </w:rPr>
        <w:t>emissions units (</w:t>
      </w:r>
      <w:r w:rsidRPr="009122DC">
        <w:rPr>
          <w:rFonts w:ascii="Times New Roman" w:eastAsia="Times New Roman" w:hAnsi="Times New Roman" w:cs="Times New Roman"/>
        </w:rPr>
        <w:t>EUs).</w:t>
      </w:r>
    </w:p>
    <w:p w14:paraId="4F487257" w14:textId="77777777" w:rsidR="001C2824" w:rsidRPr="001C2824" w:rsidRDefault="001C2824" w:rsidP="001C2824">
      <w:pPr>
        <w:numPr>
          <w:ilvl w:val="12"/>
          <w:numId w:val="0"/>
        </w:numPr>
        <w:spacing w:after="0" w:line="240" w:lineRule="auto"/>
        <w:rPr>
          <w:rFonts w:ascii="Times New Roman" w:eastAsia="Times New Roman" w:hAnsi="Times New Roman" w:cs="Times New Roman"/>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1C2824" w:rsidRPr="001C2824" w14:paraId="004ABC09" w14:textId="77777777" w:rsidTr="00501BF9">
        <w:tc>
          <w:tcPr>
            <w:tcW w:w="1210" w:type="dxa"/>
            <w:tcBorders>
              <w:top w:val="single" w:sz="8" w:space="0" w:color="auto"/>
              <w:bottom w:val="double" w:sz="4" w:space="0" w:color="auto"/>
            </w:tcBorders>
          </w:tcPr>
          <w:p w14:paraId="29575AB5" w14:textId="77777777" w:rsidR="001C2824" w:rsidRPr="001C2824" w:rsidRDefault="001C2824" w:rsidP="001C2824">
            <w:pPr>
              <w:spacing w:before="60" w:after="60" w:line="240" w:lineRule="auto"/>
              <w:jc w:val="center"/>
              <w:rPr>
                <w:rFonts w:ascii="Times New Roman" w:eastAsia="Times New Roman" w:hAnsi="Times New Roman" w:cs="Times New Roman"/>
                <w:b/>
              </w:rPr>
            </w:pPr>
            <w:r w:rsidRPr="001C2824">
              <w:rPr>
                <w:rFonts w:ascii="Times New Roman" w:eastAsia="Times New Roman" w:hAnsi="Times New Roman" w:cs="Times New Roman"/>
                <w:b/>
              </w:rPr>
              <w:t>EU ID No.</w:t>
            </w:r>
          </w:p>
        </w:tc>
        <w:tc>
          <w:tcPr>
            <w:tcW w:w="8820" w:type="dxa"/>
            <w:tcBorders>
              <w:top w:val="single" w:sz="8" w:space="0" w:color="auto"/>
              <w:bottom w:val="double" w:sz="4" w:space="0" w:color="auto"/>
            </w:tcBorders>
          </w:tcPr>
          <w:p w14:paraId="173FA933" w14:textId="77777777" w:rsidR="001C2824" w:rsidRPr="001C2824" w:rsidRDefault="001C2824" w:rsidP="001C2824">
            <w:pPr>
              <w:spacing w:before="60" w:after="60" w:line="240" w:lineRule="auto"/>
              <w:ind w:left="122"/>
              <w:rPr>
                <w:rFonts w:ascii="Times New Roman" w:eastAsia="Times New Roman" w:hAnsi="Times New Roman" w:cs="Times New Roman"/>
              </w:rPr>
            </w:pPr>
            <w:r w:rsidRPr="001C2824">
              <w:rPr>
                <w:rFonts w:ascii="Times New Roman" w:eastAsia="Times New Roman" w:hAnsi="Times New Roman" w:cs="Times New Roman"/>
                <w:b/>
              </w:rPr>
              <w:t>Emissions Unit Description</w:t>
            </w:r>
          </w:p>
        </w:tc>
      </w:tr>
      <w:tr w:rsidR="001C2824" w:rsidRPr="001C2824" w14:paraId="643EB05E" w14:textId="77777777" w:rsidTr="00501BF9">
        <w:tc>
          <w:tcPr>
            <w:tcW w:w="1210" w:type="dxa"/>
            <w:tcBorders>
              <w:top w:val="double" w:sz="4" w:space="0" w:color="auto"/>
            </w:tcBorders>
          </w:tcPr>
          <w:p w14:paraId="4E1C42B7" w14:textId="77777777" w:rsidR="001C2824" w:rsidRPr="001C2824" w:rsidRDefault="00EF4D09" w:rsidP="001C2824">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rPr>
              <w:t>005</w:t>
            </w:r>
          </w:p>
        </w:tc>
        <w:tc>
          <w:tcPr>
            <w:tcW w:w="8820" w:type="dxa"/>
            <w:tcBorders>
              <w:top w:val="double" w:sz="4" w:space="0" w:color="auto"/>
            </w:tcBorders>
          </w:tcPr>
          <w:p w14:paraId="2D384F15" w14:textId="77777777" w:rsidR="001C2824" w:rsidRPr="00EF4D09" w:rsidRDefault="00EF4D09" w:rsidP="001C2824">
            <w:pPr>
              <w:spacing w:before="60" w:after="60" w:line="240" w:lineRule="auto"/>
              <w:ind w:left="122" w:right="122"/>
              <w:rPr>
                <w:rFonts w:ascii="Times New Roman" w:eastAsia="Times New Roman" w:hAnsi="Times New Roman" w:cs="Times New Roman"/>
                <w:b/>
              </w:rPr>
            </w:pPr>
            <w:r w:rsidRPr="00EF4D09">
              <w:rPr>
                <w:rFonts w:ascii="Times New Roman" w:eastAsia="Times New Roman" w:hAnsi="Times New Roman" w:cs="Times New Roman"/>
                <w:b/>
              </w:rPr>
              <w:t>Two Product Storage Silos:</w:t>
            </w:r>
            <w:r w:rsidRPr="00EF4D09">
              <w:rPr>
                <w:rFonts w:ascii="Times New Roman" w:eastAsia="Times New Roman" w:hAnsi="Times New Roman" w:cs="Times New Roman"/>
              </w:rPr>
              <w:t xml:space="preserve"> The storage and </w:t>
            </w:r>
            <w:proofErr w:type="spellStart"/>
            <w:r w:rsidRPr="00EF4D09">
              <w:rPr>
                <w:rFonts w:ascii="Times New Roman" w:eastAsia="Times New Roman" w:hAnsi="Times New Roman" w:cs="Times New Roman"/>
              </w:rPr>
              <w:t>loadout</w:t>
            </w:r>
            <w:proofErr w:type="spellEnd"/>
            <w:r>
              <w:rPr>
                <w:rFonts w:ascii="Times New Roman" w:eastAsia="Times New Roman" w:hAnsi="Times New Roman" w:cs="Times New Roman"/>
              </w:rPr>
              <w:t xml:space="preserve"> operations consist of two dried pelletized sludge product storage silos designated as Silo No. 1 and Silo No. 2.  Silo No. 1 is located to the north of Silo No. 2.  Dried pelletized sludge is conveyed from the Pelletizing Building via 12” screw conveyors to the silos where it is loaded at the top of each silo.  Only one silo may be loaded at any one time.  Particulate emissions from loading the silos are controlled by an American Air Filter, Millennium 8-96-1015, dust collector system (</w:t>
            </w:r>
            <w:proofErr w:type="spellStart"/>
            <w:r>
              <w:rPr>
                <w:rFonts w:ascii="Times New Roman" w:eastAsia="Times New Roman" w:hAnsi="Times New Roman" w:cs="Times New Roman"/>
              </w:rPr>
              <w:t>baghouse</w:t>
            </w:r>
            <w:proofErr w:type="spellEnd"/>
            <w:r>
              <w:rPr>
                <w:rFonts w:ascii="Times New Roman" w:eastAsia="Times New Roman" w:hAnsi="Times New Roman" w:cs="Times New Roman"/>
              </w:rPr>
              <w:t>) or equivalent.</w:t>
            </w:r>
          </w:p>
        </w:tc>
      </w:tr>
      <w:tr w:rsidR="001C2824" w:rsidRPr="001C2824" w14:paraId="2363B245" w14:textId="77777777" w:rsidTr="00501BF9">
        <w:tc>
          <w:tcPr>
            <w:tcW w:w="1210" w:type="dxa"/>
          </w:tcPr>
          <w:p w14:paraId="5400FAE3" w14:textId="77777777" w:rsidR="001C2824" w:rsidRPr="001C2824" w:rsidRDefault="00EF4D09" w:rsidP="001C2824">
            <w:pPr>
              <w:spacing w:before="60" w:after="60" w:line="240" w:lineRule="auto"/>
              <w:jc w:val="center"/>
              <w:rPr>
                <w:rFonts w:ascii="Times New Roman" w:eastAsia="Times New Roman" w:hAnsi="Times New Roman" w:cs="Times New Roman"/>
              </w:rPr>
            </w:pPr>
            <w:r>
              <w:rPr>
                <w:rFonts w:ascii="Times New Roman" w:eastAsia="Times New Roman" w:hAnsi="Times New Roman" w:cs="Times New Roman"/>
              </w:rPr>
              <w:t>006</w:t>
            </w:r>
          </w:p>
        </w:tc>
        <w:tc>
          <w:tcPr>
            <w:tcW w:w="8820" w:type="dxa"/>
          </w:tcPr>
          <w:p w14:paraId="44A5B027" w14:textId="77777777" w:rsidR="001C2824" w:rsidRPr="001C2824" w:rsidRDefault="00EF4D09" w:rsidP="00EF4D09">
            <w:pPr>
              <w:spacing w:before="60" w:after="60" w:line="240" w:lineRule="auto"/>
              <w:ind w:left="122" w:right="122"/>
              <w:rPr>
                <w:rFonts w:ascii="Times New Roman" w:eastAsia="Times New Roman" w:hAnsi="Times New Roman" w:cs="Times New Roman"/>
                <w:b/>
              </w:rPr>
            </w:pPr>
            <w:r>
              <w:rPr>
                <w:rFonts w:ascii="Times New Roman" w:eastAsia="Times New Roman" w:hAnsi="Times New Roman" w:cs="Times New Roman"/>
                <w:b/>
              </w:rPr>
              <w:t>Dried Sludge Truck Loading Area</w:t>
            </w:r>
            <w:r w:rsidRPr="00EF4D09">
              <w:rPr>
                <w:rFonts w:ascii="Times New Roman" w:eastAsia="Times New Roman" w:hAnsi="Times New Roman" w:cs="Times New Roman"/>
                <w:b/>
              </w:rPr>
              <w:t>:</w:t>
            </w:r>
            <w:r>
              <w:rPr>
                <w:rFonts w:ascii="Times New Roman" w:eastAsia="Times New Roman" w:hAnsi="Times New Roman" w:cs="Times New Roman"/>
              </w:rPr>
              <w:t xml:space="preserve"> Dried pelletized sludge is conveyed from either storage silo via a 16” screw conveyor to a retractable bulk truck loading spout.  Particulate emissions from this loading operation are controlled by the same </w:t>
            </w:r>
            <w:proofErr w:type="spellStart"/>
            <w:r>
              <w:rPr>
                <w:rFonts w:ascii="Times New Roman" w:eastAsia="Times New Roman" w:hAnsi="Times New Roman" w:cs="Times New Roman"/>
              </w:rPr>
              <w:t>baghouse</w:t>
            </w:r>
            <w:proofErr w:type="spellEnd"/>
            <w:r>
              <w:rPr>
                <w:rFonts w:ascii="Times New Roman" w:eastAsia="Times New Roman" w:hAnsi="Times New Roman" w:cs="Times New Roman"/>
              </w:rPr>
              <w:t xml:space="preserve"> that controls emissions from Emission Unit No. 005.</w:t>
            </w:r>
          </w:p>
        </w:tc>
      </w:tr>
    </w:tbl>
    <w:p w14:paraId="42BABC56" w14:textId="77777777" w:rsidR="001C2824" w:rsidRPr="001C2824" w:rsidRDefault="001C2824" w:rsidP="001C2824">
      <w:pPr>
        <w:numPr>
          <w:ilvl w:val="12"/>
          <w:numId w:val="0"/>
        </w:numPr>
        <w:spacing w:after="0" w:line="240" w:lineRule="auto"/>
        <w:rPr>
          <w:rFonts w:ascii="Times New Roman" w:eastAsia="Times New Roman" w:hAnsi="Times New Roman" w:cs="Times New Roman"/>
        </w:rPr>
      </w:pPr>
    </w:p>
    <w:p w14:paraId="10D7FCB9" w14:textId="77777777" w:rsidR="001C2824" w:rsidRPr="001C2824" w:rsidRDefault="001C2824" w:rsidP="001C2824">
      <w:pPr>
        <w:spacing w:before="120" w:after="120" w:line="240" w:lineRule="auto"/>
        <w:rPr>
          <w:rFonts w:ascii="Times New Roman" w:eastAsia="Times New Roman" w:hAnsi="Times New Roman" w:cs="Times New Roman"/>
          <w:b/>
          <w:caps/>
        </w:rPr>
      </w:pPr>
      <w:r w:rsidRPr="001C2824">
        <w:rPr>
          <w:rFonts w:ascii="Times New Roman" w:eastAsia="Times New Roman" w:hAnsi="Times New Roman" w:cs="Times New Roman"/>
          <w:b/>
          <w:caps/>
        </w:rPr>
        <w:t>Performance Restrictions</w:t>
      </w:r>
    </w:p>
    <w:p w14:paraId="4906F1A4" w14:textId="77777777" w:rsidR="004F10E4" w:rsidRPr="004F10E4" w:rsidRDefault="001C2824" w:rsidP="001C2824">
      <w:pPr>
        <w:tabs>
          <w:tab w:val="left" w:pos="720"/>
        </w:tabs>
        <w:suppressAutoHyphens/>
        <w:spacing w:after="0" w:line="240" w:lineRule="auto"/>
        <w:rPr>
          <w:rFonts w:ascii="Times New Roman" w:eastAsia="Times New Roman" w:hAnsi="Times New Roman" w:cs="Times New Roman"/>
        </w:rPr>
      </w:pPr>
      <w:r w:rsidRPr="001C2824">
        <w:rPr>
          <w:rFonts w:ascii="Times New Roman" w:eastAsia="Times New Roman" w:hAnsi="Times New Roman" w:cs="Times New Roman"/>
          <w:b/>
        </w:rPr>
        <w:t>B.1.</w:t>
      </w:r>
      <w:r w:rsidRPr="001C2824">
        <w:rPr>
          <w:rFonts w:ascii="Times New Roman" w:eastAsia="Times New Roman" w:hAnsi="Times New Roman" w:cs="Times New Roman"/>
        </w:rPr>
        <w:tab/>
      </w:r>
      <w:r w:rsidRPr="001C2824">
        <w:rPr>
          <w:rFonts w:ascii="Times New Roman" w:eastAsia="Times New Roman" w:hAnsi="Times New Roman" w:cs="Times New Roman"/>
          <w:u w:val="single"/>
        </w:rPr>
        <w:t xml:space="preserve"> </w:t>
      </w:r>
      <w:r w:rsidRPr="004F10E4">
        <w:rPr>
          <w:rFonts w:ascii="Times New Roman" w:eastAsia="Times New Roman" w:hAnsi="Times New Roman" w:cs="Times New Roman"/>
          <w:u w:val="single"/>
        </w:rPr>
        <w:t>Permitted Capacity</w:t>
      </w:r>
      <w:r w:rsidR="004F10E4" w:rsidRPr="004F10E4">
        <w:rPr>
          <w:rFonts w:ascii="Times New Roman" w:eastAsia="Times New Roman" w:hAnsi="Times New Roman" w:cs="Times New Roman"/>
        </w:rPr>
        <w:t xml:space="preserve"> – </w:t>
      </w:r>
    </w:p>
    <w:p w14:paraId="2A70EF68" w14:textId="77777777" w:rsidR="004F10E4" w:rsidRPr="004F10E4" w:rsidRDefault="004F10E4" w:rsidP="001C2824">
      <w:pPr>
        <w:tabs>
          <w:tab w:val="left" w:pos="720"/>
        </w:tabs>
        <w:suppressAutoHyphens/>
        <w:spacing w:after="0" w:line="240" w:lineRule="auto"/>
        <w:rPr>
          <w:rFonts w:ascii="Times New Roman" w:eastAsia="Times New Roman" w:hAnsi="Times New Roman" w:cs="Times New Roman"/>
        </w:rPr>
      </w:pPr>
    </w:p>
    <w:p w14:paraId="499D1F8E" w14:textId="77777777" w:rsidR="001C2824" w:rsidRPr="004F10E4" w:rsidRDefault="004F10E4" w:rsidP="004F10E4">
      <w:pPr>
        <w:pStyle w:val="ListParagraph"/>
        <w:numPr>
          <w:ilvl w:val="0"/>
          <w:numId w:val="31"/>
        </w:numPr>
        <w:tabs>
          <w:tab w:val="left" w:pos="720"/>
        </w:tabs>
        <w:suppressAutoHyphens/>
        <w:rPr>
          <w:sz w:val="22"/>
          <w:szCs w:val="22"/>
          <w:u w:val="single"/>
        </w:rPr>
      </w:pPr>
      <w:r w:rsidRPr="004F10E4">
        <w:rPr>
          <w:sz w:val="22"/>
          <w:szCs w:val="22"/>
        </w:rPr>
        <w:t>The dried sludge loading rate for each silo shall not exceed 1.0 tons per hour daily average and only one (1) silo may be loaded at any one time.</w:t>
      </w:r>
    </w:p>
    <w:p w14:paraId="2BD05BF6" w14:textId="77777777" w:rsidR="004F10E4" w:rsidRPr="004F10E4" w:rsidRDefault="004F10E4" w:rsidP="004F10E4">
      <w:pPr>
        <w:pStyle w:val="ListParagraph"/>
        <w:tabs>
          <w:tab w:val="left" w:pos="720"/>
        </w:tabs>
        <w:suppressAutoHyphens/>
        <w:ind w:left="1080"/>
        <w:rPr>
          <w:sz w:val="22"/>
          <w:szCs w:val="22"/>
          <w:u w:val="single"/>
        </w:rPr>
      </w:pPr>
    </w:p>
    <w:p w14:paraId="7364A9E1" w14:textId="77777777" w:rsidR="004F10E4" w:rsidRPr="004F10E4" w:rsidRDefault="004F10E4" w:rsidP="004F10E4">
      <w:pPr>
        <w:pStyle w:val="ListParagraph"/>
        <w:numPr>
          <w:ilvl w:val="0"/>
          <w:numId w:val="31"/>
        </w:numPr>
        <w:tabs>
          <w:tab w:val="left" w:pos="720"/>
        </w:tabs>
        <w:suppressAutoHyphens/>
        <w:rPr>
          <w:sz w:val="22"/>
          <w:szCs w:val="22"/>
          <w:u w:val="single"/>
        </w:rPr>
      </w:pPr>
      <w:r w:rsidRPr="004F10E4">
        <w:rPr>
          <w:sz w:val="22"/>
          <w:szCs w:val="22"/>
        </w:rPr>
        <w:t>The loading rate for the truck loading operation shall not exceed 25.6 tons per hour of dried sludge daily average.</w:t>
      </w:r>
    </w:p>
    <w:p w14:paraId="77D621CF" w14:textId="77777777" w:rsidR="004F10E4" w:rsidRPr="004F10E4" w:rsidRDefault="004F10E4" w:rsidP="004F10E4">
      <w:pPr>
        <w:pStyle w:val="ListParagraph"/>
        <w:rPr>
          <w:sz w:val="22"/>
          <w:szCs w:val="22"/>
          <w:u w:val="single"/>
        </w:rPr>
      </w:pPr>
    </w:p>
    <w:p w14:paraId="6CDBF2D0" w14:textId="77777777" w:rsidR="004F10E4" w:rsidRPr="004F10E4" w:rsidRDefault="004F10E4" w:rsidP="009122DC">
      <w:pPr>
        <w:tabs>
          <w:tab w:val="left" w:pos="720"/>
        </w:tabs>
        <w:suppressAutoHyphens/>
        <w:spacing w:after="0"/>
        <w:rPr>
          <w:rFonts w:ascii="Times New Roman" w:hAnsi="Times New Roman" w:cs="Times New Roman"/>
        </w:rPr>
      </w:pPr>
      <w:r w:rsidRPr="004F10E4">
        <w:rPr>
          <w:rFonts w:ascii="Times New Roman" w:hAnsi="Times New Roman" w:cs="Times New Roman"/>
        </w:rPr>
        <w:tab/>
        <w:t>{</w:t>
      </w:r>
      <w:r w:rsidRPr="004F10E4">
        <w:rPr>
          <w:rFonts w:ascii="Times New Roman" w:hAnsi="Times New Roman" w:cs="Times New Roman"/>
          <w:u w:val="single"/>
        </w:rPr>
        <w:t>Permitting Note:</w:t>
      </w:r>
      <w:r w:rsidRPr="004F10E4">
        <w:rPr>
          <w:rFonts w:ascii="Times New Roman" w:hAnsi="Times New Roman" w:cs="Times New Roman"/>
        </w:rPr>
        <w:t xml:space="preserve"> See Appendix D, Condition 1, for Operation Rate during Testing requirements.}</w:t>
      </w:r>
    </w:p>
    <w:p w14:paraId="4CFF1610" w14:textId="77777777" w:rsidR="001C2824" w:rsidRPr="004F10E4" w:rsidRDefault="001C2824" w:rsidP="009122DC">
      <w:pPr>
        <w:suppressAutoHyphens/>
        <w:spacing w:after="0" w:line="240" w:lineRule="auto"/>
        <w:ind w:left="360" w:firstLine="360"/>
        <w:rPr>
          <w:rFonts w:ascii="Times New Roman" w:eastAsia="Times New Roman" w:hAnsi="Times New Roman" w:cs="Times New Roman"/>
        </w:rPr>
      </w:pPr>
      <w:r w:rsidRPr="004F10E4">
        <w:rPr>
          <w:rFonts w:ascii="Times New Roman" w:eastAsia="Times New Roman" w:hAnsi="Times New Roman" w:cs="Times New Roman"/>
        </w:rPr>
        <w:t>[Rule 62-210.200 (definition of Potential to Emit), F.A.C.</w:t>
      </w:r>
      <w:r w:rsidR="004F10E4">
        <w:rPr>
          <w:rFonts w:ascii="Times New Roman" w:eastAsia="Times New Roman" w:hAnsi="Times New Roman" w:cs="Times New Roman"/>
        </w:rPr>
        <w:t>; Construction Permit 1030060-005-AC</w:t>
      </w:r>
      <w:r w:rsidRPr="004F10E4">
        <w:rPr>
          <w:rFonts w:ascii="Times New Roman" w:eastAsia="Times New Roman" w:hAnsi="Times New Roman" w:cs="Times New Roman"/>
        </w:rPr>
        <w:t>]</w:t>
      </w:r>
    </w:p>
    <w:p w14:paraId="70FE516E" w14:textId="77777777" w:rsidR="001C2824" w:rsidRPr="001C2824" w:rsidRDefault="001C2824" w:rsidP="001C2824">
      <w:pPr>
        <w:suppressAutoHyphens/>
        <w:spacing w:after="0" w:line="240" w:lineRule="auto"/>
        <w:ind w:left="360" w:firstLine="360"/>
        <w:rPr>
          <w:rFonts w:ascii="Times New Roman" w:eastAsia="Times New Roman" w:hAnsi="Times New Roman" w:cs="Times New Roman"/>
        </w:rPr>
      </w:pPr>
    </w:p>
    <w:p w14:paraId="6786DF32" w14:textId="77777777" w:rsidR="004F10E4" w:rsidRPr="001C2824" w:rsidRDefault="004F10E4" w:rsidP="004F10E4">
      <w:pPr>
        <w:suppressAutoHyphens/>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b/>
        </w:rPr>
        <w:t>B</w:t>
      </w:r>
      <w:r w:rsidRPr="001C2824">
        <w:rPr>
          <w:rFonts w:ascii="Times New Roman" w:eastAsia="Times New Roman" w:hAnsi="Times New Roman" w:cs="Times New Roman"/>
          <w:b/>
        </w:rPr>
        <w:t>.2.</w:t>
      </w:r>
      <w:r w:rsidRPr="001C2824">
        <w:rPr>
          <w:rFonts w:ascii="Times New Roman" w:eastAsia="Times New Roman" w:hAnsi="Times New Roman" w:cs="Times New Roman"/>
        </w:rPr>
        <w:tab/>
      </w:r>
      <w:r>
        <w:rPr>
          <w:rFonts w:ascii="Times New Roman" w:eastAsia="Times New Roman" w:hAnsi="Times New Roman" w:cs="Times New Roman"/>
          <w:u w:val="single"/>
        </w:rPr>
        <w:t>Restriction Operation</w:t>
      </w:r>
      <w:r w:rsidRPr="001C2824">
        <w:rPr>
          <w:rFonts w:ascii="Times New Roman" w:eastAsia="Times New Roman" w:hAnsi="Times New Roman" w:cs="Times New Roman"/>
        </w:rPr>
        <w:t xml:space="preserve"> - </w:t>
      </w:r>
      <w:r>
        <w:rPr>
          <w:rFonts w:ascii="Times New Roman" w:eastAsia="Times New Roman" w:hAnsi="Times New Roman" w:cs="Times New Roman"/>
        </w:rPr>
        <w:t>The hours of operation are not limited (8760 hours per year).</w:t>
      </w:r>
      <w:r w:rsidRPr="001C2824">
        <w:rPr>
          <w:rFonts w:ascii="Times New Roman" w:eastAsia="Times New Roman" w:hAnsi="Times New Roman" w:cs="Times New Roman"/>
        </w:rPr>
        <w:t xml:space="preserve">  </w:t>
      </w:r>
    </w:p>
    <w:p w14:paraId="3C2D7348" w14:textId="77777777" w:rsidR="004F10E4" w:rsidRPr="001C2824" w:rsidRDefault="004F10E4" w:rsidP="004F10E4">
      <w:pPr>
        <w:suppressAutoHyphens/>
        <w:spacing w:after="0" w:line="240" w:lineRule="auto"/>
        <w:ind w:left="360" w:firstLine="360"/>
        <w:rPr>
          <w:rFonts w:ascii="Times New Roman" w:eastAsia="Times New Roman" w:hAnsi="Times New Roman" w:cs="Times New Roman"/>
        </w:rPr>
      </w:pPr>
      <w:r w:rsidRPr="001C2824">
        <w:rPr>
          <w:rFonts w:ascii="Times New Roman" w:eastAsia="Times New Roman" w:hAnsi="Times New Roman" w:cs="Times New Roman"/>
        </w:rPr>
        <w:t>[Rule 62-210.200 (definition of Potential to Emit), F.A.C.</w:t>
      </w:r>
      <w:r>
        <w:rPr>
          <w:rFonts w:ascii="Times New Roman" w:eastAsia="Times New Roman" w:hAnsi="Times New Roman" w:cs="Times New Roman"/>
        </w:rPr>
        <w:t>; Construction Permit 1030060-005-AC</w:t>
      </w:r>
      <w:r w:rsidRPr="001C2824">
        <w:rPr>
          <w:rFonts w:ascii="Times New Roman" w:eastAsia="Times New Roman" w:hAnsi="Times New Roman" w:cs="Times New Roman"/>
        </w:rPr>
        <w:t>]</w:t>
      </w:r>
    </w:p>
    <w:p w14:paraId="36AC5D22" w14:textId="77777777" w:rsidR="004F10E4" w:rsidRPr="004F10E4" w:rsidRDefault="004F10E4" w:rsidP="004F10E4">
      <w:pPr>
        <w:spacing w:before="120" w:after="120" w:line="240" w:lineRule="auto"/>
        <w:rPr>
          <w:rFonts w:ascii="Times New Roman" w:eastAsia="Times New Roman" w:hAnsi="Times New Roman" w:cs="Times New Roman"/>
          <w:b/>
          <w:caps/>
        </w:rPr>
      </w:pPr>
      <w:r>
        <w:rPr>
          <w:rFonts w:ascii="Times New Roman" w:eastAsia="Times New Roman" w:hAnsi="Times New Roman" w:cs="Times New Roman"/>
          <w:b/>
          <w:caps/>
        </w:rPr>
        <w:t>emissions standards</w:t>
      </w:r>
    </w:p>
    <w:p w14:paraId="0D7DC23D" w14:textId="77777777" w:rsidR="004F10E4" w:rsidRPr="001C2824" w:rsidRDefault="004F10E4" w:rsidP="004F10E4">
      <w:pPr>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b/>
        </w:rPr>
        <w:t>B</w:t>
      </w:r>
      <w:r w:rsidRPr="001C2824">
        <w:rPr>
          <w:rFonts w:ascii="Times New Roman" w:eastAsia="Times New Roman" w:hAnsi="Times New Roman" w:cs="Times New Roman"/>
          <w:b/>
        </w:rPr>
        <w:t>.3.</w:t>
      </w:r>
      <w:r w:rsidRPr="001C2824">
        <w:rPr>
          <w:rFonts w:ascii="Times New Roman" w:eastAsia="Times New Roman" w:hAnsi="Times New Roman" w:cs="Times New Roman"/>
        </w:rPr>
        <w:tab/>
      </w:r>
      <w:r>
        <w:rPr>
          <w:rFonts w:ascii="Times New Roman" w:eastAsia="Times New Roman" w:hAnsi="Times New Roman" w:cs="Times New Roman"/>
          <w:u w:val="single"/>
        </w:rPr>
        <w:t>Visible Emissions Limitations</w:t>
      </w:r>
      <w:r w:rsidRPr="001C2824">
        <w:rPr>
          <w:rFonts w:ascii="Times New Roman" w:eastAsia="Times New Roman" w:hAnsi="Times New Roman" w:cs="Times New Roman"/>
        </w:rPr>
        <w:t xml:space="preserve"> </w:t>
      </w:r>
      <w:r>
        <w:rPr>
          <w:rFonts w:ascii="Times New Roman" w:eastAsia="Times New Roman" w:hAnsi="Times New Roman" w:cs="Times New Roman"/>
        </w:rPr>
        <w:t>–</w:t>
      </w:r>
      <w:r w:rsidRPr="001C2824">
        <w:rPr>
          <w:rFonts w:ascii="Times New Roman" w:eastAsia="Times New Roman" w:hAnsi="Times New Roman" w:cs="Times New Roman"/>
        </w:rPr>
        <w:t xml:space="preserve"> </w:t>
      </w:r>
      <w:r>
        <w:rPr>
          <w:rFonts w:ascii="Times New Roman" w:eastAsia="Times New Roman" w:hAnsi="Times New Roman" w:cs="Times New Roman"/>
        </w:rPr>
        <w:t xml:space="preserve">In order to provide reasonable assurance of proper operation and maintenance of the common </w:t>
      </w:r>
      <w:proofErr w:type="spellStart"/>
      <w:r>
        <w:rPr>
          <w:rFonts w:ascii="Times New Roman" w:eastAsia="Times New Roman" w:hAnsi="Times New Roman" w:cs="Times New Roman"/>
        </w:rPr>
        <w:t>baghouse</w:t>
      </w:r>
      <w:proofErr w:type="spellEnd"/>
      <w:r>
        <w:rPr>
          <w:rFonts w:ascii="Times New Roman" w:eastAsia="Times New Roman" w:hAnsi="Times New Roman" w:cs="Times New Roman"/>
        </w:rPr>
        <w:t xml:space="preserve">, visible emissions from the </w:t>
      </w:r>
      <w:proofErr w:type="spellStart"/>
      <w:r>
        <w:rPr>
          <w:rFonts w:ascii="Times New Roman" w:eastAsia="Times New Roman" w:hAnsi="Times New Roman" w:cs="Times New Roman"/>
        </w:rPr>
        <w:t>baghouse</w:t>
      </w:r>
      <w:proofErr w:type="spellEnd"/>
      <w:r>
        <w:rPr>
          <w:rFonts w:ascii="Times New Roman" w:eastAsia="Times New Roman" w:hAnsi="Times New Roman" w:cs="Times New Roman"/>
        </w:rPr>
        <w:t xml:space="preserve"> shall not exceed 5% opacity. </w:t>
      </w:r>
    </w:p>
    <w:p w14:paraId="2C914C51" w14:textId="77777777" w:rsidR="000137DD" w:rsidRDefault="004F10E4" w:rsidP="000137DD">
      <w:pPr>
        <w:spacing w:after="0" w:line="240" w:lineRule="auto"/>
        <w:ind w:left="720"/>
        <w:rPr>
          <w:rFonts w:ascii="Times New Roman" w:eastAsia="Times New Roman" w:hAnsi="Times New Roman" w:cs="Times New Roman"/>
        </w:rPr>
      </w:pPr>
      <w:r w:rsidRPr="001C2824">
        <w:rPr>
          <w:rFonts w:ascii="Times New Roman" w:eastAsia="Times New Roman" w:hAnsi="Times New Roman" w:cs="Times New Roman"/>
        </w:rPr>
        <w:t>[Rule 62-</w:t>
      </w:r>
      <w:r>
        <w:rPr>
          <w:rFonts w:ascii="Times New Roman" w:eastAsia="Times New Roman" w:hAnsi="Times New Roman" w:cs="Times New Roman"/>
        </w:rPr>
        <w:t>4.070(3) and 62-210.650, F.A.C.</w:t>
      </w:r>
      <w:r w:rsidRPr="001C2824">
        <w:rPr>
          <w:rFonts w:ascii="Times New Roman" w:eastAsia="Times New Roman" w:hAnsi="Times New Roman" w:cs="Times New Roman"/>
        </w:rPr>
        <w:t>]</w:t>
      </w:r>
    </w:p>
    <w:p w14:paraId="5D299511" w14:textId="77777777" w:rsidR="000137DD" w:rsidRDefault="000137DD" w:rsidP="000137DD">
      <w:pPr>
        <w:spacing w:after="0" w:line="240" w:lineRule="auto"/>
        <w:rPr>
          <w:rFonts w:ascii="Times New Roman" w:eastAsia="Times New Roman" w:hAnsi="Times New Roman" w:cs="Times New Roman"/>
        </w:rPr>
      </w:pPr>
    </w:p>
    <w:p w14:paraId="1F489E9F" w14:textId="77777777" w:rsidR="000137DD" w:rsidRPr="000137DD" w:rsidRDefault="005A288E" w:rsidP="000137DD">
      <w:pPr>
        <w:spacing w:after="0" w:line="240" w:lineRule="auto"/>
        <w:rPr>
          <w:rFonts w:ascii="Times New Roman" w:eastAsia="Times New Roman" w:hAnsi="Times New Roman" w:cs="Times New Roman"/>
        </w:rPr>
      </w:pPr>
      <w:r>
        <w:rPr>
          <w:rFonts w:ascii="Times New Roman" w:eastAsia="Times New Roman" w:hAnsi="Times New Roman" w:cs="Times New Roman"/>
          <w:b/>
          <w:caps/>
        </w:rPr>
        <w:t xml:space="preserve">Compliance </w:t>
      </w:r>
      <w:r w:rsidR="000137DD">
        <w:rPr>
          <w:rFonts w:ascii="Times New Roman" w:eastAsia="Times New Roman" w:hAnsi="Times New Roman" w:cs="Times New Roman"/>
          <w:b/>
          <w:caps/>
        </w:rPr>
        <w:t>testing requirements</w:t>
      </w:r>
    </w:p>
    <w:p w14:paraId="3FF9ED63" w14:textId="77777777" w:rsidR="004F10E4" w:rsidRPr="001C2824" w:rsidRDefault="004F10E4" w:rsidP="000137DD">
      <w:pPr>
        <w:spacing w:after="0" w:line="240" w:lineRule="auto"/>
        <w:rPr>
          <w:rFonts w:ascii="Times New Roman" w:eastAsia="Times New Roman" w:hAnsi="Times New Roman" w:cs="Times New Roman"/>
        </w:rPr>
      </w:pPr>
    </w:p>
    <w:p w14:paraId="7214CE92" w14:textId="77777777" w:rsidR="004F10E4" w:rsidRPr="001C2824" w:rsidRDefault="000137DD" w:rsidP="004F10E4">
      <w:pPr>
        <w:suppressAutoHyphens/>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b/>
        </w:rPr>
        <w:t>B</w:t>
      </w:r>
      <w:r w:rsidR="004F10E4" w:rsidRPr="001C2824">
        <w:rPr>
          <w:rFonts w:ascii="Times New Roman" w:eastAsia="Times New Roman" w:hAnsi="Times New Roman" w:cs="Times New Roman"/>
          <w:b/>
        </w:rPr>
        <w:t>.4.</w:t>
      </w:r>
      <w:r w:rsidR="004F10E4" w:rsidRPr="001C2824">
        <w:rPr>
          <w:rFonts w:ascii="Times New Roman" w:eastAsia="Times New Roman" w:hAnsi="Times New Roman" w:cs="Times New Roman"/>
        </w:rPr>
        <w:tab/>
      </w:r>
      <w:r>
        <w:rPr>
          <w:rFonts w:ascii="Times New Roman" w:eastAsia="Times New Roman" w:hAnsi="Times New Roman" w:cs="Times New Roman"/>
          <w:u w:val="single"/>
        </w:rPr>
        <w:t>Visible Emission Testing Requirements</w:t>
      </w:r>
      <w:r w:rsidR="004F10E4">
        <w:rPr>
          <w:rFonts w:ascii="Times New Roman" w:eastAsia="Times New Roman" w:hAnsi="Times New Roman" w:cs="Times New Roman"/>
        </w:rPr>
        <w:t xml:space="preserve"> – The</w:t>
      </w:r>
      <w:r>
        <w:rPr>
          <w:rFonts w:ascii="Times New Roman" w:eastAsia="Times New Roman" w:hAnsi="Times New Roman" w:cs="Times New Roman"/>
        </w:rPr>
        <w:t xml:space="preserve"> </w:t>
      </w:r>
      <w:proofErr w:type="spellStart"/>
      <w:r>
        <w:rPr>
          <w:rFonts w:ascii="Times New Roman" w:eastAsia="Times New Roman" w:hAnsi="Times New Roman" w:cs="Times New Roman"/>
        </w:rPr>
        <w:t>permittee</w:t>
      </w:r>
      <w:proofErr w:type="spellEnd"/>
      <w:r>
        <w:rPr>
          <w:rFonts w:ascii="Times New Roman" w:eastAsia="Times New Roman" w:hAnsi="Times New Roman" w:cs="Times New Roman"/>
        </w:rPr>
        <w:t xml:space="preserve"> shall test the common </w:t>
      </w:r>
      <w:proofErr w:type="spellStart"/>
      <w:r>
        <w:rPr>
          <w:rFonts w:ascii="Times New Roman" w:eastAsia="Times New Roman" w:hAnsi="Times New Roman" w:cs="Times New Roman"/>
        </w:rPr>
        <w:t>baghouse</w:t>
      </w:r>
      <w:proofErr w:type="spellEnd"/>
      <w:r>
        <w:rPr>
          <w:rFonts w:ascii="Times New Roman" w:eastAsia="Times New Roman" w:hAnsi="Times New Roman" w:cs="Times New Roman"/>
        </w:rPr>
        <w:t xml:space="preserve"> for visible emissions annually during each federal fiscal year (October 1 – September 30)</w:t>
      </w:r>
      <w:r w:rsidR="004F10E4">
        <w:rPr>
          <w:rFonts w:ascii="Times New Roman" w:eastAsia="Times New Roman" w:hAnsi="Times New Roman" w:cs="Times New Roman"/>
        </w:rPr>
        <w:t>.</w:t>
      </w:r>
      <w:r w:rsidR="004F10E4" w:rsidRPr="001C2824">
        <w:rPr>
          <w:rFonts w:ascii="Times New Roman" w:eastAsia="Times New Roman" w:hAnsi="Times New Roman" w:cs="Times New Roman"/>
        </w:rPr>
        <w:t xml:space="preserve">  </w:t>
      </w:r>
    </w:p>
    <w:p w14:paraId="2345AE8D" w14:textId="77777777" w:rsidR="004F10E4" w:rsidRDefault="004F10E4" w:rsidP="004F10E4">
      <w:pPr>
        <w:suppressAutoHyphens/>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[Rule </w:t>
      </w:r>
      <w:r w:rsidR="000137DD">
        <w:rPr>
          <w:rFonts w:ascii="Times New Roman" w:eastAsia="Times New Roman" w:hAnsi="Times New Roman" w:cs="Times New Roman"/>
        </w:rPr>
        <w:t>62-297.310(7</w:t>
      </w:r>
      <w:proofErr w:type="gramStart"/>
      <w:r w:rsidR="000137DD">
        <w:rPr>
          <w:rFonts w:ascii="Times New Roman" w:eastAsia="Times New Roman" w:hAnsi="Times New Roman" w:cs="Times New Roman"/>
        </w:rPr>
        <w:t>)(</w:t>
      </w:r>
      <w:proofErr w:type="gramEnd"/>
      <w:r w:rsidR="000137DD">
        <w:rPr>
          <w:rFonts w:ascii="Times New Roman" w:eastAsia="Times New Roman" w:hAnsi="Times New Roman" w:cs="Times New Roman"/>
        </w:rPr>
        <w:t>a)</w:t>
      </w:r>
      <w:r w:rsidRPr="001C2824">
        <w:rPr>
          <w:rFonts w:ascii="Times New Roman" w:eastAsia="Times New Roman" w:hAnsi="Times New Roman" w:cs="Times New Roman"/>
        </w:rPr>
        <w:t>, F.A.C.</w:t>
      </w:r>
      <w:r>
        <w:rPr>
          <w:rFonts w:ascii="Times New Roman" w:eastAsia="Times New Roman" w:hAnsi="Times New Roman" w:cs="Times New Roman"/>
        </w:rPr>
        <w:t>; Construction Permit 1030060-005-AC</w:t>
      </w:r>
      <w:r w:rsidRPr="001C2824">
        <w:rPr>
          <w:rFonts w:ascii="Times New Roman" w:eastAsia="Times New Roman" w:hAnsi="Times New Roman" w:cs="Times New Roman"/>
        </w:rPr>
        <w:t>]</w:t>
      </w:r>
    </w:p>
    <w:p w14:paraId="43462646" w14:textId="77777777" w:rsidR="004F10E4" w:rsidRPr="001C2824" w:rsidRDefault="004F10E4" w:rsidP="004F10E4">
      <w:pPr>
        <w:suppressAutoHyphens/>
        <w:spacing w:after="0" w:line="240" w:lineRule="auto"/>
        <w:rPr>
          <w:rFonts w:ascii="Times New Roman" w:eastAsia="Times New Roman" w:hAnsi="Times New Roman" w:cs="Times New Roman"/>
        </w:rPr>
      </w:pPr>
    </w:p>
    <w:p w14:paraId="7537171B" w14:textId="01CBB9BF" w:rsidR="004F10E4" w:rsidRPr="001C2824" w:rsidRDefault="005B7299" w:rsidP="004F10E4">
      <w:pPr>
        <w:suppressAutoHyphens/>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b/>
        </w:rPr>
        <w:t>B</w:t>
      </w:r>
      <w:r w:rsidR="004F10E4">
        <w:rPr>
          <w:rFonts w:ascii="Times New Roman" w:eastAsia="Times New Roman" w:hAnsi="Times New Roman" w:cs="Times New Roman"/>
          <w:b/>
        </w:rPr>
        <w:t>.5</w:t>
      </w:r>
      <w:r w:rsidR="004F10E4" w:rsidRPr="001C2824">
        <w:rPr>
          <w:rFonts w:ascii="Times New Roman" w:eastAsia="Times New Roman" w:hAnsi="Times New Roman" w:cs="Times New Roman"/>
          <w:b/>
        </w:rPr>
        <w:t>.</w:t>
      </w:r>
      <w:r w:rsidR="004F10E4" w:rsidRPr="001C2824">
        <w:rPr>
          <w:rFonts w:ascii="Times New Roman" w:eastAsia="Times New Roman" w:hAnsi="Times New Roman" w:cs="Times New Roman"/>
        </w:rPr>
        <w:tab/>
      </w:r>
      <w:r w:rsidR="005A288E" w:rsidRPr="00DF5D08">
        <w:rPr>
          <w:rFonts w:ascii="Times New Roman" w:eastAsia="Times New Roman" w:hAnsi="Times New Roman" w:cs="Times New Roman"/>
          <w:u w:val="single"/>
        </w:rPr>
        <w:t xml:space="preserve">Compliance </w:t>
      </w:r>
      <w:r>
        <w:rPr>
          <w:rFonts w:ascii="Times New Roman" w:eastAsia="Times New Roman" w:hAnsi="Times New Roman" w:cs="Times New Roman"/>
          <w:u w:val="single"/>
        </w:rPr>
        <w:t>Test Requirements</w:t>
      </w:r>
      <w:r>
        <w:rPr>
          <w:rFonts w:ascii="Times New Roman" w:eastAsia="Times New Roman" w:hAnsi="Times New Roman" w:cs="Times New Roman"/>
        </w:rPr>
        <w:t xml:space="preserve"> – Tests shall be conducted in accordance with the applicable requirements specified in Appendix D (Common Testing Requirements) of this permit</w:t>
      </w:r>
      <w:r w:rsidR="004F10E4">
        <w:rPr>
          <w:rFonts w:ascii="Times New Roman" w:eastAsia="Times New Roman" w:hAnsi="Times New Roman" w:cs="Times New Roman"/>
        </w:rPr>
        <w:t>.</w:t>
      </w:r>
      <w:r>
        <w:rPr>
          <w:rFonts w:ascii="Times New Roman" w:eastAsia="Times New Roman" w:hAnsi="Times New Roman" w:cs="Times New Roman"/>
        </w:rPr>
        <w:t xml:space="preserve">  In addition, testing of the common </w:t>
      </w:r>
      <w:proofErr w:type="spellStart"/>
      <w:r>
        <w:rPr>
          <w:rFonts w:ascii="Times New Roman" w:eastAsia="Times New Roman" w:hAnsi="Times New Roman" w:cs="Times New Roman"/>
        </w:rPr>
        <w:t>baghouse</w:t>
      </w:r>
      <w:proofErr w:type="spellEnd"/>
      <w:r>
        <w:rPr>
          <w:rFonts w:ascii="Times New Roman" w:eastAsia="Times New Roman" w:hAnsi="Times New Roman" w:cs="Times New Roman"/>
        </w:rPr>
        <w:t xml:space="preserve"> shall be conducted when one of the silos is being loaded and a truck is being loaded simultaneously within 90-100% of their associated permitted capacity (See Specific Condition No. </w:t>
      </w:r>
      <w:r w:rsidR="00DF5D08">
        <w:rPr>
          <w:rFonts w:ascii="Times New Roman" w:eastAsia="Times New Roman" w:hAnsi="Times New Roman" w:cs="Times New Roman"/>
        </w:rPr>
        <w:t>B</w:t>
      </w:r>
      <w:r>
        <w:rPr>
          <w:rFonts w:ascii="Times New Roman" w:eastAsia="Times New Roman" w:hAnsi="Times New Roman" w:cs="Times New Roman"/>
        </w:rPr>
        <w:t>.1.).</w:t>
      </w:r>
      <w:r w:rsidR="004F10E4" w:rsidRPr="001C2824">
        <w:rPr>
          <w:rFonts w:ascii="Times New Roman" w:eastAsia="Times New Roman" w:hAnsi="Times New Roman" w:cs="Times New Roman"/>
        </w:rPr>
        <w:t xml:space="preserve">  </w:t>
      </w:r>
    </w:p>
    <w:p w14:paraId="5D7E522E" w14:textId="77777777" w:rsidR="005B7299" w:rsidRPr="001C2824" w:rsidRDefault="004F10E4" w:rsidP="009122DC">
      <w:pPr>
        <w:suppressAutoHyphens/>
        <w:spacing w:after="0" w:line="240" w:lineRule="auto"/>
        <w:ind w:left="720"/>
        <w:rPr>
          <w:rFonts w:ascii="Times New Roman" w:eastAsia="Times New Roman" w:hAnsi="Times New Roman" w:cs="Times New Roman"/>
        </w:rPr>
      </w:pPr>
      <w:r>
        <w:rPr>
          <w:rFonts w:ascii="Times New Roman" w:eastAsia="Times New Roman" w:hAnsi="Times New Roman" w:cs="Times New Roman"/>
        </w:rPr>
        <w:t>[Rule</w:t>
      </w:r>
      <w:r w:rsidR="006758A2">
        <w:rPr>
          <w:rFonts w:ascii="Times New Roman" w:eastAsia="Times New Roman" w:hAnsi="Times New Roman" w:cs="Times New Roman"/>
        </w:rPr>
        <w:t>s</w:t>
      </w:r>
      <w:r>
        <w:rPr>
          <w:rFonts w:ascii="Times New Roman" w:eastAsia="Times New Roman" w:hAnsi="Times New Roman" w:cs="Times New Roman"/>
        </w:rPr>
        <w:t xml:space="preserve"> </w:t>
      </w:r>
      <w:r w:rsidR="005B7299">
        <w:rPr>
          <w:rFonts w:ascii="Times New Roman" w:eastAsia="Times New Roman" w:hAnsi="Times New Roman" w:cs="Times New Roman"/>
        </w:rPr>
        <w:t>62-4.070(3) and 62-297.310</w:t>
      </w:r>
      <w:r w:rsidRPr="001C2824">
        <w:rPr>
          <w:rFonts w:ascii="Times New Roman" w:eastAsia="Times New Roman" w:hAnsi="Times New Roman" w:cs="Times New Roman"/>
        </w:rPr>
        <w:t>, F.A.C.</w:t>
      </w:r>
      <w:r>
        <w:rPr>
          <w:rFonts w:ascii="Times New Roman" w:eastAsia="Times New Roman" w:hAnsi="Times New Roman" w:cs="Times New Roman"/>
        </w:rPr>
        <w:t>; Construction Permit 1030060-005-AC</w:t>
      </w:r>
      <w:r w:rsidRPr="001C2824">
        <w:rPr>
          <w:rFonts w:ascii="Times New Roman" w:eastAsia="Times New Roman" w:hAnsi="Times New Roman" w:cs="Times New Roman"/>
        </w:rPr>
        <w:t>]</w:t>
      </w:r>
    </w:p>
    <w:p w14:paraId="522393CA" w14:textId="77777777" w:rsidR="005B7299" w:rsidRPr="006758A2" w:rsidRDefault="005B7299" w:rsidP="006758A2">
      <w:pPr>
        <w:ind w:left="720" w:hanging="720"/>
        <w:rPr>
          <w:rFonts w:ascii="Times New Roman" w:eastAsia="Times New Roman" w:hAnsi="Times New Roman" w:cs="Times New Roman"/>
        </w:rPr>
      </w:pPr>
      <w:r>
        <w:rPr>
          <w:rFonts w:ascii="Times New Roman" w:eastAsia="Times New Roman" w:hAnsi="Times New Roman" w:cs="Times New Roman"/>
          <w:b/>
        </w:rPr>
        <w:lastRenderedPageBreak/>
        <w:t>B.6</w:t>
      </w:r>
      <w:r w:rsidRPr="001C2824">
        <w:rPr>
          <w:rFonts w:ascii="Times New Roman" w:eastAsia="Times New Roman" w:hAnsi="Times New Roman" w:cs="Times New Roman"/>
          <w:b/>
        </w:rPr>
        <w:t>.</w:t>
      </w:r>
      <w:r w:rsidRPr="001C2824">
        <w:rPr>
          <w:rFonts w:ascii="Times New Roman" w:eastAsia="Times New Roman" w:hAnsi="Times New Roman" w:cs="Times New Roman"/>
        </w:rPr>
        <w:tab/>
      </w:r>
      <w:r w:rsidR="00EA7AAB" w:rsidRPr="005A3266">
        <w:rPr>
          <w:rFonts w:ascii="Times New Roman" w:eastAsia="Times New Roman" w:hAnsi="Times New Roman" w:cs="Times New Roman"/>
          <w:u w:val="single"/>
        </w:rPr>
        <w:t xml:space="preserve">Compliance </w:t>
      </w:r>
      <w:r w:rsidRPr="00EA7AAB">
        <w:rPr>
          <w:rFonts w:ascii="Times New Roman" w:eastAsia="Times New Roman" w:hAnsi="Times New Roman" w:cs="Times New Roman"/>
          <w:u w:val="single"/>
        </w:rPr>
        <w:t>Test</w:t>
      </w:r>
      <w:r>
        <w:rPr>
          <w:rFonts w:ascii="Times New Roman" w:eastAsia="Times New Roman" w:hAnsi="Times New Roman" w:cs="Times New Roman"/>
          <w:u w:val="single"/>
        </w:rPr>
        <w:t xml:space="preserve"> Method</w:t>
      </w:r>
      <w:r w:rsidR="006758A2">
        <w:rPr>
          <w:rFonts w:ascii="Times New Roman" w:eastAsia="Times New Roman" w:hAnsi="Times New Roman" w:cs="Times New Roman"/>
        </w:rPr>
        <w:t xml:space="preserve"> – Required tests shall be performed in accordance with the following reference method.</w:t>
      </w: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5B7299" w:rsidRPr="001C2824" w14:paraId="4A7B0CC5" w14:textId="77777777" w:rsidTr="008423B4">
        <w:trPr>
          <w:tblHeader/>
        </w:trPr>
        <w:tc>
          <w:tcPr>
            <w:tcW w:w="1260" w:type="dxa"/>
            <w:tcBorders>
              <w:bottom w:val="double" w:sz="4" w:space="0" w:color="auto"/>
            </w:tcBorders>
          </w:tcPr>
          <w:p w14:paraId="39E9877F" w14:textId="1EDD67F5" w:rsidR="005B7299" w:rsidRPr="00F17CBB" w:rsidRDefault="005B7299" w:rsidP="008423B4">
            <w:pPr>
              <w:spacing w:before="60" w:after="60" w:line="240" w:lineRule="auto"/>
              <w:jc w:val="center"/>
              <w:rPr>
                <w:rFonts w:ascii="Times New Roman" w:eastAsia="Times New Roman" w:hAnsi="Times New Roman" w:cs="Times New Roman"/>
                <w:b/>
              </w:rPr>
            </w:pPr>
            <w:r w:rsidRPr="00F17CBB">
              <w:rPr>
                <w:rFonts w:ascii="Times New Roman" w:eastAsia="Times New Roman" w:hAnsi="Times New Roman" w:cs="Times New Roman"/>
                <w:b/>
              </w:rPr>
              <w:t>Method</w:t>
            </w:r>
          </w:p>
        </w:tc>
        <w:tc>
          <w:tcPr>
            <w:tcW w:w="7920" w:type="dxa"/>
            <w:tcBorders>
              <w:bottom w:val="double" w:sz="4" w:space="0" w:color="auto"/>
            </w:tcBorders>
          </w:tcPr>
          <w:p w14:paraId="4EFFE82E" w14:textId="77777777" w:rsidR="005B7299" w:rsidRPr="00F17CBB" w:rsidRDefault="005B7299" w:rsidP="008423B4">
            <w:pPr>
              <w:spacing w:before="60" w:after="60" w:line="240" w:lineRule="auto"/>
              <w:ind w:left="122"/>
              <w:rPr>
                <w:rFonts w:ascii="Times New Roman" w:eastAsia="Times New Roman" w:hAnsi="Times New Roman" w:cs="Times New Roman"/>
                <w:b/>
              </w:rPr>
            </w:pPr>
            <w:r w:rsidRPr="00F17CBB">
              <w:rPr>
                <w:rFonts w:ascii="Times New Roman" w:eastAsia="Times New Roman" w:hAnsi="Times New Roman" w:cs="Times New Roman"/>
                <w:b/>
              </w:rPr>
              <w:t>Description of Method and Comments</w:t>
            </w:r>
          </w:p>
        </w:tc>
      </w:tr>
      <w:tr w:rsidR="005B7299" w:rsidRPr="001C2824" w14:paraId="7BA7852E" w14:textId="77777777" w:rsidTr="008423B4">
        <w:tc>
          <w:tcPr>
            <w:tcW w:w="1260" w:type="dxa"/>
          </w:tcPr>
          <w:p w14:paraId="6DA5B628" w14:textId="77777777" w:rsidR="005B7299" w:rsidRPr="00F17CBB" w:rsidRDefault="005B7299" w:rsidP="008423B4">
            <w:pPr>
              <w:spacing w:before="60" w:after="60" w:line="240" w:lineRule="auto"/>
              <w:jc w:val="center"/>
              <w:rPr>
                <w:rFonts w:ascii="Times New Roman" w:eastAsia="Times New Roman" w:hAnsi="Times New Roman" w:cs="Times New Roman"/>
              </w:rPr>
            </w:pPr>
            <w:r w:rsidRPr="00F17CBB">
              <w:rPr>
                <w:rFonts w:ascii="Times New Roman" w:eastAsia="Times New Roman" w:hAnsi="Times New Roman" w:cs="Times New Roman"/>
              </w:rPr>
              <w:t>EPA Method 9</w:t>
            </w:r>
          </w:p>
        </w:tc>
        <w:tc>
          <w:tcPr>
            <w:tcW w:w="7920" w:type="dxa"/>
          </w:tcPr>
          <w:p w14:paraId="094A1F82" w14:textId="77777777" w:rsidR="005B7299" w:rsidRPr="00F17CBB" w:rsidRDefault="005B7299" w:rsidP="008423B4">
            <w:pPr>
              <w:spacing w:before="60" w:after="60" w:line="240" w:lineRule="auto"/>
              <w:ind w:left="122" w:right="122"/>
              <w:rPr>
                <w:rFonts w:ascii="Times New Roman" w:eastAsia="Times New Roman" w:hAnsi="Times New Roman" w:cs="Times New Roman"/>
              </w:rPr>
            </w:pPr>
            <w:r w:rsidRPr="00F17CBB">
              <w:rPr>
                <w:rFonts w:ascii="Times New Roman" w:eastAsia="Times New Roman" w:hAnsi="Times New Roman" w:cs="Times New Roman"/>
              </w:rPr>
              <w:t xml:space="preserve">Visual Determination of the Opacity of Emissions from Stationary Sources </w:t>
            </w:r>
          </w:p>
        </w:tc>
      </w:tr>
    </w:tbl>
    <w:p w14:paraId="64AD3670" w14:textId="77777777" w:rsidR="005B7299" w:rsidRDefault="006758A2" w:rsidP="005A3266">
      <w:pPr>
        <w:ind w:left="720" w:hanging="720"/>
      </w:pPr>
      <w:r>
        <w:tab/>
      </w:r>
      <w:r w:rsidR="005A288E">
        <w:t xml:space="preserve"> </w:t>
      </w:r>
    </w:p>
    <w:p w14:paraId="640E42EC" w14:textId="77777777" w:rsidR="006758A2" w:rsidRDefault="006758A2" w:rsidP="005B7299">
      <w:pPr>
        <w:ind w:left="720" w:hanging="720"/>
        <w:rPr>
          <w:rFonts w:ascii="Times New Roman" w:hAnsi="Times New Roman" w:cs="Times New Roman"/>
        </w:rPr>
      </w:pPr>
      <w:r>
        <w:tab/>
      </w:r>
      <w:r w:rsidRPr="006758A2">
        <w:rPr>
          <w:rFonts w:ascii="Times New Roman" w:hAnsi="Times New Roman" w:cs="Times New Roman"/>
        </w:rPr>
        <w:t>The above</w:t>
      </w:r>
      <w:r>
        <w:rPr>
          <w:rFonts w:ascii="Times New Roman" w:hAnsi="Times New Roman" w:cs="Times New Roman"/>
        </w:rPr>
        <w:t xml:space="preserve"> method is described in Appendix </w:t>
      </w:r>
      <w:proofErr w:type="gramStart"/>
      <w:r>
        <w:rPr>
          <w:rFonts w:ascii="Times New Roman" w:hAnsi="Times New Roman" w:cs="Times New Roman"/>
        </w:rPr>
        <w:t>A</w:t>
      </w:r>
      <w:proofErr w:type="gramEnd"/>
      <w:r>
        <w:rPr>
          <w:rFonts w:ascii="Times New Roman" w:hAnsi="Times New Roman" w:cs="Times New Roman"/>
        </w:rPr>
        <w:t xml:space="preserve"> of 40 CFR 60 and are adopted by reference in Rule 62-204.800, F.A.C.  No other method(s) may be used unless prior written approval is received from the Department.</w:t>
      </w:r>
    </w:p>
    <w:p w14:paraId="122A4894" w14:textId="77777777" w:rsidR="006758A2" w:rsidRDefault="006758A2" w:rsidP="006758A2">
      <w:pPr>
        <w:suppressAutoHyphens/>
        <w:spacing w:after="0" w:line="240" w:lineRule="auto"/>
        <w:ind w:left="720"/>
        <w:rPr>
          <w:rFonts w:ascii="Times New Roman" w:eastAsia="Times New Roman" w:hAnsi="Times New Roman" w:cs="Times New Roman"/>
        </w:rPr>
      </w:pPr>
      <w:r>
        <w:rPr>
          <w:rFonts w:ascii="Times New Roman" w:eastAsia="Times New Roman" w:hAnsi="Times New Roman" w:cs="Times New Roman"/>
        </w:rPr>
        <w:t>[Rules 62-204.800 and 62-297.100</w:t>
      </w:r>
      <w:r w:rsidRPr="001C2824">
        <w:rPr>
          <w:rFonts w:ascii="Times New Roman" w:eastAsia="Times New Roman" w:hAnsi="Times New Roman" w:cs="Times New Roman"/>
        </w:rPr>
        <w:t>, F.A.C.</w:t>
      </w:r>
      <w:r>
        <w:rPr>
          <w:rFonts w:ascii="Times New Roman" w:eastAsia="Times New Roman" w:hAnsi="Times New Roman" w:cs="Times New Roman"/>
        </w:rPr>
        <w:t>; and Appendix A of 40 CFR 60</w:t>
      </w:r>
      <w:r w:rsidRPr="001C2824">
        <w:rPr>
          <w:rFonts w:ascii="Times New Roman" w:eastAsia="Times New Roman" w:hAnsi="Times New Roman" w:cs="Times New Roman"/>
        </w:rPr>
        <w:t>]</w:t>
      </w:r>
    </w:p>
    <w:p w14:paraId="7B2F1E5E" w14:textId="77777777" w:rsidR="006758A2" w:rsidRDefault="006758A2" w:rsidP="006758A2">
      <w:pPr>
        <w:spacing w:before="120" w:after="120" w:line="240" w:lineRule="auto"/>
        <w:rPr>
          <w:rFonts w:ascii="Times New Roman" w:eastAsia="Times New Roman" w:hAnsi="Times New Roman" w:cs="Times New Roman"/>
          <w:b/>
          <w:caps/>
        </w:rPr>
      </w:pPr>
    </w:p>
    <w:p w14:paraId="59ACFCB9" w14:textId="77777777" w:rsidR="006758A2" w:rsidRPr="004F10E4" w:rsidRDefault="006758A2" w:rsidP="006758A2">
      <w:pPr>
        <w:spacing w:before="120" w:after="120" w:line="240" w:lineRule="auto"/>
        <w:rPr>
          <w:rFonts w:ascii="Times New Roman" w:eastAsia="Times New Roman" w:hAnsi="Times New Roman" w:cs="Times New Roman"/>
          <w:b/>
          <w:caps/>
        </w:rPr>
      </w:pPr>
      <w:r>
        <w:rPr>
          <w:rFonts w:ascii="Times New Roman" w:eastAsia="Times New Roman" w:hAnsi="Times New Roman" w:cs="Times New Roman"/>
          <w:b/>
          <w:caps/>
        </w:rPr>
        <w:t>Notification requirements</w:t>
      </w:r>
    </w:p>
    <w:p w14:paraId="5C6839B8" w14:textId="77777777" w:rsidR="006758A2" w:rsidRDefault="006758A2" w:rsidP="00DE3E04">
      <w:pPr>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b/>
        </w:rPr>
        <w:t>B.7</w:t>
      </w:r>
      <w:r w:rsidRPr="001C2824">
        <w:rPr>
          <w:rFonts w:ascii="Times New Roman" w:eastAsia="Times New Roman" w:hAnsi="Times New Roman" w:cs="Times New Roman"/>
          <w:b/>
        </w:rPr>
        <w:t>.</w:t>
      </w:r>
      <w:r w:rsidRPr="001C2824">
        <w:rPr>
          <w:rFonts w:ascii="Times New Roman" w:eastAsia="Times New Roman" w:hAnsi="Times New Roman" w:cs="Times New Roman"/>
        </w:rPr>
        <w:tab/>
      </w:r>
      <w:r>
        <w:rPr>
          <w:rFonts w:ascii="Times New Roman" w:eastAsia="Times New Roman" w:hAnsi="Times New Roman" w:cs="Times New Roman"/>
          <w:u w:val="single"/>
        </w:rPr>
        <w:t>Test Notification</w:t>
      </w:r>
      <w:r w:rsidRPr="001C2824">
        <w:rPr>
          <w:rFonts w:ascii="Times New Roman" w:eastAsia="Times New Roman" w:hAnsi="Times New Roman" w:cs="Times New Roman"/>
        </w:rPr>
        <w:t xml:space="preserve"> </w:t>
      </w:r>
      <w:r>
        <w:rPr>
          <w:rFonts w:ascii="Times New Roman" w:eastAsia="Times New Roman" w:hAnsi="Times New Roman" w:cs="Times New Roman"/>
        </w:rPr>
        <w:t>–</w:t>
      </w:r>
      <w:r w:rsidRPr="001C2824">
        <w:rPr>
          <w:rFonts w:ascii="Times New Roman" w:eastAsia="Times New Roman" w:hAnsi="Times New Roman" w:cs="Times New Roman"/>
        </w:rPr>
        <w:t xml:space="preserve"> </w:t>
      </w:r>
      <w:r>
        <w:rPr>
          <w:rFonts w:ascii="Times New Roman" w:eastAsia="Times New Roman" w:hAnsi="Times New Roman" w:cs="Times New Roman"/>
        </w:rPr>
        <w:t xml:space="preserve">The </w:t>
      </w:r>
      <w:proofErr w:type="spellStart"/>
      <w:r w:rsidR="00DE3E04">
        <w:rPr>
          <w:rFonts w:ascii="Times New Roman" w:eastAsia="Times New Roman" w:hAnsi="Times New Roman" w:cs="Times New Roman"/>
        </w:rPr>
        <w:t>permittee</w:t>
      </w:r>
      <w:proofErr w:type="spellEnd"/>
      <w:r w:rsidR="00DE3E04">
        <w:rPr>
          <w:rFonts w:ascii="Times New Roman" w:eastAsia="Times New Roman" w:hAnsi="Times New Roman" w:cs="Times New Roman"/>
        </w:rPr>
        <w:t xml:space="preserv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w:t>
      </w:r>
    </w:p>
    <w:p w14:paraId="257B32FE" w14:textId="77777777" w:rsidR="00DE3E04" w:rsidRDefault="00DE3E04" w:rsidP="00DE3E04">
      <w:pPr>
        <w:tabs>
          <w:tab w:val="left" w:pos="720"/>
        </w:tabs>
        <w:suppressAutoHyphens/>
        <w:spacing w:after="0"/>
        <w:rPr>
          <w:rFonts w:ascii="Times New Roman" w:hAnsi="Times New Roman" w:cs="Times New Roman"/>
        </w:rPr>
      </w:pPr>
      <w:r>
        <w:rPr>
          <w:rFonts w:ascii="Times New Roman" w:hAnsi="Times New Roman" w:cs="Times New Roman"/>
        </w:rPr>
        <w:tab/>
      </w:r>
    </w:p>
    <w:p w14:paraId="02600A60" w14:textId="77777777" w:rsidR="00DE3E04" w:rsidRPr="009122DC" w:rsidRDefault="00DE3E04" w:rsidP="009122DC">
      <w:pPr>
        <w:tabs>
          <w:tab w:val="left" w:pos="720"/>
        </w:tabs>
        <w:suppressAutoHyphens/>
        <w:spacing w:after="0"/>
        <w:ind w:left="720"/>
        <w:rPr>
          <w:rFonts w:ascii="Times New Roman" w:hAnsi="Times New Roman" w:cs="Times New Roman"/>
          <w:i/>
        </w:rPr>
      </w:pPr>
      <w:r w:rsidRPr="00DE3E04">
        <w:rPr>
          <w:rFonts w:ascii="Times New Roman" w:hAnsi="Times New Roman" w:cs="Times New Roman"/>
          <w:i/>
        </w:rPr>
        <w:t>{</w:t>
      </w:r>
      <w:r w:rsidRPr="00DE3E04">
        <w:rPr>
          <w:rFonts w:ascii="Times New Roman" w:hAnsi="Times New Roman" w:cs="Times New Roman"/>
          <w:i/>
          <w:u w:val="single"/>
        </w:rPr>
        <w:t>Permitting Note:</w:t>
      </w:r>
      <w:r w:rsidRPr="00DE3E04">
        <w:rPr>
          <w:rFonts w:ascii="Times New Roman" w:hAnsi="Times New Roman" w:cs="Times New Roman"/>
          <w:i/>
        </w:rPr>
        <w:t xml:space="preserve"> The notification</w:t>
      </w:r>
      <w:r>
        <w:rPr>
          <w:rFonts w:ascii="Times New Roman" w:hAnsi="Times New Roman" w:cs="Times New Roman"/>
          <w:i/>
        </w:rPr>
        <w:t xml:space="preserve"> should also include the relevant emission unit ID No(s)</w:t>
      </w:r>
      <w:proofErr w:type="gramStart"/>
      <w:r>
        <w:rPr>
          <w:rFonts w:ascii="Times New Roman" w:hAnsi="Times New Roman" w:cs="Times New Roman"/>
          <w:i/>
        </w:rPr>
        <w:t>.,</w:t>
      </w:r>
      <w:proofErr w:type="gramEnd"/>
      <w:r>
        <w:rPr>
          <w:rFonts w:ascii="Times New Roman" w:hAnsi="Times New Roman" w:cs="Times New Roman"/>
          <w:i/>
        </w:rPr>
        <w:t xml:space="preserve"> test method(s) to be used, and pollutant to be tested.</w:t>
      </w:r>
      <w:r w:rsidRPr="00DE3E04">
        <w:rPr>
          <w:rFonts w:ascii="Times New Roman" w:hAnsi="Times New Roman" w:cs="Times New Roman"/>
          <w:i/>
        </w:rPr>
        <w:t>}</w:t>
      </w:r>
    </w:p>
    <w:p w14:paraId="397ABF05" w14:textId="77777777" w:rsidR="006758A2" w:rsidRDefault="006758A2" w:rsidP="006758A2">
      <w:pPr>
        <w:spacing w:after="0" w:line="240" w:lineRule="auto"/>
        <w:ind w:left="720"/>
        <w:rPr>
          <w:rFonts w:ascii="Times New Roman" w:eastAsia="Times New Roman" w:hAnsi="Times New Roman" w:cs="Times New Roman"/>
        </w:rPr>
      </w:pPr>
      <w:r w:rsidRPr="001C2824">
        <w:rPr>
          <w:rFonts w:ascii="Times New Roman" w:eastAsia="Times New Roman" w:hAnsi="Times New Roman" w:cs="Times New Roman"/>
        </w:rPr>
        <w:t>[Rule</w:t>
      </w:r>
      <w:r w:rsidR="00DE3E04">
        <w:rPr>
          <w:rFonts w:ascii="Times New Roman" w:eastAsia="Times New Roman" w:hAnsi="Times New Roman" w:cs="Times New Roman"/>
        </w:rPr>
        <w:t>s</w:t>
      </w:r>
      <w:r w:rsidRPr="001C2824">
        <w:rPr>
          <w:rFonts w:ascii="Times New Roman" w:eastAsia="Times New Roman" w:hAnsi="Times New Roman" w:cs="Times New Roman"/>
        </w:rPr>
        <w:t xml:space="preserve"> 62-</w:t>
      </w:r>
      <w:r>
        <w:rPr>
          <w:rFonts w:ascii="Times New Roman" w:eastAsia="Times New Roman" w:hAnsi="Times New Roman" w:cs="Times New Roman"/>
        </w:rPr>
        <w:t>4</w:t>
      </w:r>
      <w:r w:rsidR="00DE3E04">
        <w:rPr>
          <w:rFonts w:ascii="Times New Roman" w:eastAsia="Times New Roman" w:hAnsi="Times New Roman" w:cs="Times New Roman"/>
        </w:rPr>
        <w:t>.070(3) and 62-297.310(7)</w:t>
      </w:r>
      <w:r>
        <w:rPr>
          <w:rFonts w:ascii="Times New Roman" w:eastAsia="Times New Roman" w:hAnsi="Times New Roman" w:cs="Times New Roman"/>
        </w:rPr>
        <w:t>, F.A.C.</w:t>
      </w:r>
      <w:r w:rsidRPr="001C2824">
        <w:rPr>
          <w:rFonts w:ascii="Times New Roman" w:eastAsia="Times New Roman" w:hAnsi="Times New Roman" w:cs="Times New Roman"/>
        </w:rPr>
        <w:t>]</w:t>
      </w:r>
    </w:p>
    <w:p w14:paraId="34FEFADC" w14:textId="77777777" w:rsidR="006758A2" w:rsidRDefault="006758A2" w:rsidP="006758A2">
      <w:pPr>
        <w:spacing w:after="0" w:line="240" w:lineRule="auto"/>
        <w:rPr>
          <w:rFonts w:ascii="Times New Roman" w:eastAsia="Times New Roman" w:hAnsi="Times New Roman" w:cs="Times New Roman"/>
        </w:rPr>
      </w:pPr>
    </w:p>
    <w:p w14:paraId="34EAA4D0" w14:textId="5B9B9943" w:rsidR="006758A2" w:rsidRPr="000137DD" w:rsidRDefault="00DE3E04" w:rsidP="006758A2">
      <w:pPr>
        <w:spacing w:after="0" w:line="240" w:lineRule="auto"/>
        <w:rPr>
          <w:rFonts w:ascii="Times New Roman" w:eastAsia="Times New Roman" w:hAnsi="Times New Roman" w:cs="Times New Roman"/>
        </w:rPr>
      </w:pPr>
      <w:r>
        <w:rPr>
          <w:rFonts w:ascii="Times New Roman" w:eastAsia="Times New Roman" w:hAnsi="Times New Roman" w:cs="Times New Roman"/>
          <w:b/>
          <w:caps/>
        </w:rPr>
        <w:t>Record</w:t>
      </w:r>
      <w:r w:rsidR="00EA7AAB">
        <w:rPr>
          <w:rFonts w:ascii="Times New Roman" w:eastAsia="Times New Roman" w:hAnsi="Times New Roman" w:cs="Times New Roman"/>
          <w:b/>
          <w:caps/>
        </w:rPr>
        <w:t xml:space="preserve">keeping </w:t>
      </w:r>
      <w:r>
        <w:rPr>
          <w:rFonts w:ascii="Times New Roman" w:eastAsia="Times New Roman" w:hAnsi="Times New Roman" w:cs="Times New Roman"/>
          <w:b/>
          <w:caps/>
        </w:rPr>
        <w:t>and report</w:t>
      </w:r>
      <w:r w:rsidR="00EA7AAB">
        <w:rPr>
          <w:rFonts w:ascii="Times New Roman" w:eastAsia="Times New Roman" w:hAnsi="Times New Roman" w:cs="Times New Roman"/>
          <w:b/>
          <w:caps/>
        </w:rPr>
        <w:t>ing requirements</w:t>
      </w:r>
    </w:p>
    <w:p w14:paraId="28C17FB4" w14:textId="77777777" w:rsidR="006758A2" w:rsidRPr="001C2824" w:rsidRDefault="006758A2" w:rsidP="006758A2">
      <w:pPr>
        <w:spacing w:after="0" w:line="240" w:lineRule="auto"/>
        <w:rPr>
          <w:rFonts w:ascii="Times New Roman" w:eastAsia="Times New Roman" w:hAnsi="Times New Roman" w:cs="Times New Roman"/>
        </w:rPr>
      </w:pPr>
    </w:p>
    <w:p w14:paraId="224CE273" w14:textId="77777777" w:rsidR="006758A2" w:rsidRPr="001C2824" w:rsidRDefault="006758A2" w:rsidP="006758A2">
      <w:pPr>
        <w:suppressAutoHyphens/>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b/>
        </w:rPr>
        <w:t>B</w:t>
      </w:r>
      <w:r w:rsidR="00DE3E04">
        <w:rPr>
          <w:rFonts w:ascii="Times New Roman" w:eastAsia="Times New Roman" w:hAnsi="Times New Roman" w:cs="Times New Roman"/>
          <w:b/>
        </w:rPr>
        <w:t>.8</w:t>
      </w:r>
      <w:r w:rsidRPr="001C2824">
        <w:rPr>
          <w:rFonts w:ascii="Times New Roman" w:eastAsia="Times New Roman" w:hAnsi="Times New Roman" w:cs="Times New Roman"/>
          <w:b/>
        </w:rPr>
        <w:t>.</w:t>
      </w:r>
      <w:r w:rsidRPr="001C2824">
        <w:rPr>
          <w:rFonts w:ascii="Times New Roman" w:eastAsia="Times New Roman" w:hAnsi="Times New Roman" w:cs="Times New Roman"/>
        </w:rPr>
        <w:tab/>
      </w:r>
      <w:r w:rsidR="00EA7AAB" w:rsidRPr="005A3266">
        <w:rPr>
          <w:rFonts w:ascii="Times New Roman" w:eastAsia="Times New Roman" w:hAnsi="Times New Roman" w:cs="Times New Roman"/>
          <w:u w:val="single"/>
        </w:rPr>
        <w:t xml:space="preserve">Compliance </w:t>
      </w:r>
      <w:r w:rsidR="00DE3E04" w:rsidRPr="00EA7AAB">
        <w:rPr>
          <w:rFonts w:ascii="Times New Roman" w:eastAsia="Times New Roman" w:hAnsi="Times New Roman" w:cs="Times New Roman"/>
          <w:u w:val="single"/>
        </w:rPr>
        <w:t>Test</w:t>
      </w:r>
      <w:r w:rsidR="00DE3E04">
        <w:rPr>
          <w:rFonts w:ascii="Times New Roman" w:eastAsia="Times New Roman" w:hAnsi="Times New Roman" w:cs="Times New Roman"/>
          <w:u w:val="single"/>
        </w:rPr>
        <w:t xml:space="preserve"> Reports</w:t>
      </w:r>
      <w:r w:rsidR="00EA7AAB">
        <w:rPr>
          <w:rFonts w:ascii="Times New Roman" w:eastAsia="Times New Roman" w:hAnsi="Times New Roman" w:cs="Times New Roman"/>
        </w:rPr>
        <w:t xml:space="preserve"> </w:t>
      </w:r>
      <w:r>
        <w:rPr>
          <w:rFonts w:ascii="Times New Roman" w:eastAsia="Times New Roman" w:hAnsi="Times New Roman" w:cs="Times New Roman"/>
        </w:rPr>
        <w:t>– The</w:t>
      </w:r>
      <w:r w:rsidR="00DE3E04">
        <w:rPr>
          <w:rFonts w:ascii="Times New Roman" w:eastAsia="Times New Roman" w:hAnsi="Times New Roman" w:cs="Times New Roman"/>
        </w:rPr>
        <w:t xml:space="preserve"> </w:t>
      </w:r>
      <w:proofErr w:type="spellStart"/>
      <w:r w:rsidR="00DE3E04">
        <w:rPr>
          <w:rFonts w:ascii="Times New Roman" w:eastAsia="Times New Roman" w:hAnsi="Times New Roman" w:cs="Times New Roman"/>
        </w:rPr>
        <w:t>permittee</w:t>
      </w:r>
      <w:proofErr w:type="spellEnd"/>
      <w:r w:rsidR="00DE3E04">
        <w:rPr>
          <w:rFonts w:ascii="Times New Roman" w:eastAsia="Times New Roman" w:hAnsi="Times New Roman" w:cs="Times New Roman"/>
        </w:rPr>
        <w:t xml:space="preserve"> shall prepare and submit reports for all required tests in accordance with the requirements specified in Appendix D (Common Testing Requirements) of this permit.</w:t>
      </w:r>
    </w:p>
    <w:p w14:paraId="7A98293F" w14:textId="77777777" w:rsidR="006758A2" w:rsidRDefault="006758A2" w:rsidP="006758A2">
      <w:pPr>
        <w:suppressAutoHyphens/>
        <w:spacing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[Rule </w:t>
      </w:r>
      <w:r w:rsidR="00DE3E04">
        <w:rPr>
          <w:rFonts w:ascii="Times New Roman" w:eastAsia="Times New Roman" w:hAnsi="Times New Roman" w:cs="Times New Roman"/>
        </w:rPr>
        <w:t>62-297.310(8)</w:t>
      </w:r>
      <w:r w:rsidRPr="001C2824">
        <w:rPr>
          <w:rFonts w:ascii="Times New Roman" w:eastAsia="Times New Roman" w:hAnsi="Times New Roman" w:cs="Times New Roman"/>
        </w:rPr>
        <w:t>, F.A.C.]</w:t>
      </w:r>
    </w:p>
    <w:p w14:paraId="3A733D10" w14:textId="77777777" w:rsidR="00DE3E04" w:rsidRDefault="00DE3E04" w:rsidP="006758A2">
      <w:pPr>
        <w:suppressAutoHyphens/>
        <w:spacing w:after="0" w:line="240" w:lineRule="auto"/>
        <w:ind w:left="720"/>
        <w:rPr>
          <w:rFonts w:ascii="Times New Roman" w:eastAsia="Times New Roman" w:hAnsi="Times New Roman" w:cs="Times New Roman"/>
        </w:rPr>
      </w:pPr>
    </w:p>
    <w:p w14:paraId="71FA6D4B" w14:textId="77777777" w:rsidR="00DE3E04" w:rsidRDefault="00DE3E04" w:rsidP="00DE3E04">
      <w:pPr>
        <w:suppressAutoHyphens/>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b/>
        </w:rPr>
        <w:t>B.9</w:t>
      </w:r>
      <w:r w:rsidRPr="001C2824">
        <w:rPr>
          <w:rFonts w:ascii="Times New Roman" w:eastAsia="Times New Roman" w:hAnsi="Times New Roman" w:cs="Times New Roman"/>
          <w:b/>
        </w:rPr>
        <w:t>.</w:t>
      </w:r>
      <w:r w:rsidRPr="001C2824">
        <w:rPr>
          <w:rFonts w:ascii="Times New Roman" w:eastAsia="Times New Roman" w:hAnsi="Times New Roman" w:cs="Times New Roman"/>
        </w:rPr>
        <w:tab/>
      </w:r>
      <w:r>
        <w:rPr>
          <w:rFonts w:ascii="Times New Roman" w:eastAsia="Times New Roman" w:hAnsi="Times New Roman" w:cs="Times New Roman"/>
          <w:u w:val="single"/>
        </w:rPr>
        <w:t>Operation Recordkeeping Requirements</w:t>
      </w:r>
      <w:r>
        <w:rPr>
          <w:rFonts w:ascii="Times New Roman" w:eastAsia="Times New Roman" w:hAnsi="Times New Roman" w:cs="Times New Roman"/>
        </w:rPr>
        <w:t xml:space="preserve"> – In order to document compliance with the requirements of Condition B.1., the </w:t>
      </w:r>
      <w:proofErr w:type="spellStart"/>
      <w:r>
        <w:rPr>
          <w:rFonts w:ascii="Times New Roman" w:eastAsia="Times New Roman" w:hAnsi="Times New Roman" w:cs="Times New Roman"/>
        </w:rPr>
        <w:t>permittee</w:t>
      </w:r>
      <w:proofErr w:type="spellEnd"/>
      <w:r>
        <w:rPr>
          <w:rFonts w:ascii="Times New Roman" w:eastAsia="Times New Roman" w:hAnsi="Times New Roman" w:cs="Times New Roman"/>
        </w:rPr>
        <w:t xml:space="preserve"> shall maintain daily records of the following:</w:t>
      </w:r>
    </w:p>
    <w:p w14:paraId="2F3FD853" w14:textId="77777777" w:rsidR="00F97E18" w:rsidRPr="00F97E18" w:rsidRDefault="00F97E18" w:rsidP="00DE3E04">
      <w:pPr>
        <w:suppressAutoHyphens/>
        <w:spacing w:after="0" w:line="240" w:lineRule="auto"/>
        <w:ind w:left="720" w:hanging="720"/>
        <w:rPr>
          <w:rFonts w:ascii="Times New Roman" w:eastAsia="Times New Roman" w:hAnsi="Times New Roman" w:cs="Times New Roman"/>
        </w:rPr>
      </w:pPr>
    </w:p>
    <w:p w14:paraId="3F5AA837" w14:textId="77777777" w:rsidR="00F97E18" w:rsidRDefault="00F97E18" w:rsidP="00F97E18">
      <w:pPr>
        <w:pStyle w:val="ListParagraph"/>
        <w:numPr>
          <w:ilvl w:val="0"/>
          <w:numId w:val="32"/>
        </w:numPr>
        <w:suppressAutoHyphens/>
        <w:rPr>
          <w:sz w:val="22"/>
          <w:szCs w:val="22"/>
        </w:rPr>
      </w:pPr>
      <w:r w:rsidRPr="00F97E18">
        <w:rPr>
          <w:sz w:val="22"/>
          <w:szCs w:val="22"/>
        </w:rPr>
        <w:t xml:space="preserve">The dried sludge loading rate for each silo.  </w:t>
      </w:r>
      <w:r>
        <w:rPr>
          <w:sz w:val="22"/>
          <w:szCs w:val="22"/>
        </w:rPr>
        <w:t>The dried sludge loading rate for each silo is determined from the following equation:</w:t>
      </w:r>
    </w:p>
    <w:p w14:paraId="13F42B70" w14:textId="77777777" w:rsidR="00F97E18" w:rsidRDefault="00F97E18" w:rsidP="00F97E18">
      <w:pPr>
        <w:suppressAutoHyphens/>
        <w:spacing w:after="120"/>
        <w:ind w:left="1080"/>
      </w:pPr>
    </w:p>
    <w:p w14:paraId="193318EB" w14:textId="77777777" w:rsidR="00F97E18" w:rsidRPr="00F97E18" w:rsidRDefault="00F97E18" w:rsidP="00F97E18">
      <w:pPr>
        <w:suppressAutoHyphens/>
        <w:spacing w:after="0"/>
        <w:ind w:left="1080"/>
        <w:rPr>
          <w:rFonts w:ascii="Times New Roman" w:hAnsi="Times New Roman" w:cs="Times New Roman"/>
        </w:rPr>
      </w:pPr>
      <w:r w:rsidRPr="00F97E18">
        <w:rPr>
          <w:rFonts w:ascii="Times New Roman" w:hAnsi="Times New Roman" w:cs="Times New Roman"/>
        </w:rPr>
        <w:t xml:space="preserve">P = </w:t>
      </w:r>
      <w:r w:rsidRPr="00F97E18">
        <w:rPr>
          <w:rFonts w:ascii="Times New Roman" w:hAnsi="Times New Roman" w:cs="Times New Roman"/>
          <w:u w:val="single"/>
        </w:rPr>
        <w:t>C x (</w:t>
      </w:r>
      <w:proofErr w:type="gramStart"/>
      <w:r w:rsidRPr="00F97E18">
        <w:rPr>
          <w:rFonts w:ascii="Times New Roman" w:hAnsi="Times New Roman" w:cs="Times New Roman"/>
          <w:u w:val="single"/>
        </w:rPr>
        <w:t>C%</w:t>
      </w:r>
      <w:proofErr w:type="gramEnd"/>
      <w:r w:rsidRPr="00F97E18">
        <w:rPr>
          <w:rFonts w:ascii="Times New Roman" w:hAnsi="Times New Roman" w:cs="Times New Roman"/>
          <w:u w:val="single"/>
        </w:rPr>
        <w:t>)</w:t>
      </w:r>
    </w:p>
    <w:p w14:paraId="584FAFCF" w14:textId="77777777" w:rsidR="00F97E18" w:rsidRDefault="00F97E18" w:rsidP="00F97E18">
      <w:pPr>
        <w:suppressAutoHyphens/>
        <w:spacing w:after="0"/>
        <w:ind w:left="1080"/>
        <w:rPr>
          <w:rFonts w:ascii="Times New Roman" w:hAnsi="Times New Roman" w:cs="Times New Roman"/>
        </w:rPr>
      </w:pPr>
      <w:r w:rsidRPr="00F97E18">
        <w:rPr>
          <w:rFonts w:ascii="Times New Roman" w:hAnsi="Times New Roman" w:cs="Times New Roman"/>
        </w:rPr>
        <w:t xml:space="preserve">          R%</w:t>
      </w:r>
    </w:p>
    <w:p w14:paraId="04187A22" w14:textId="77777777" w:rsidR="00F97E18" w:rsidRDefault="00F97E18" w:rsidP="00F97E18">
      <w:pPr>
        <w:suppressAutoHyphens/>
        <w:spacing w:after="0"/>
        <w:ind w:left="1080"/>
        <w:rPr>
          <w:rFonts w:ascii="Times New Roman" w:hAnsi="Times New Roman" w:cs="Times New Roman"/>
        </w:rPr>
      </w:pPr>
    </w:p>
    <w:p w14:paraId="3A122D57" w14:textId="77777777" w:rsidR="00F97E18" w:rsidRDefault="00F97E18" w:rsidP="00F97E18">
      <w:pPr>
        <w:suppressAutoHyphens/>
        <w:spacing w:after="0"/>
        <w:ind w:left="1080"/>
        <w:rPr>
          <w:rFonts w:ascii="Times New Roman" w:hAnsi="Times New Roman" w:cs="Times New Roman"/>
        </w:rPr>
      </w:pPr>
      <w:r>
        <w:rPr>
          <w:rFonts w:ascii="Times New Roman" w:hAnsi="Times New Roman" w:cs="Times New Roman"/>
        </w:rPr>
        <w:t>Where:</w:t>
      </w:r>
      <w:r>
        <w:rPr>
          <w:rFonts w:ascii="Times New Roman" w:hAnsi="Times New Roman" w:cs="Times New Roman"/>
        </w:rPr>
        <w:tab/>
        <w:t>P = Silo Sludge Loading Rate (tons/hr.)</w:t>
      </w:r>
    </w:p>
    <w:p w14:paraId="666224EA" w14:textId="77777777" w:rsidR="00F97E18" w:rsidRDefault="00F97E18" w:rsidP="00F97E18">
      <w:pPr>
        <w:suppressAutoHyphens/>
        <w:spacing w:after="0"/>
        <w:ind w:left="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C = Total Wet Sludge Reed Cake to </w:t>
      </w:r>
      <w:proofErr w:type="spellStart"/>
      <w:r>
        <w:rPr>
          <w:rFonts w:ascii="Times New Roman" w:hAnsi="Times New Roman" w:cs="Times New Roman"/>
        </w:rPr>
        <w:t>Pugmill</w:t>
      </w:r>
      <w:proofErr w:type="spellEnd"/>
      <w:r>
        <w:rPr>
          <w:rFonts w:ascii="Times New Roman" w:hAnsi="Times New Roman" w:cs="Times New Roman"/>
        </w:rPr>
        <w:t xml:space="preserve"> (tons/hr.)</w:t>
      </w:r>
    </w:p>
    <w:p w14:paraId="5E2F1BB1" w14:textId="77777777" w:rsidR="00F97E18" w:rsidRDefault="00F97E18" w:rsidP="00F97E18">
      <w:pPr>
        <w:suppressAutoHyphens/>
        <w:spacing w:after="0"/>
        <w:ind w:left="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C% = Percent Solids of Wet Sludge Feed Cake to </w:t>
      </w:r>
      <w:proofErr w:type="spellStart"/>
      <w:r>
        <w:rPr>
          <w:rFonts w:ascii="Times New Roman" w:hAnsi="Times New Roman" w:cs="Times New Roman"/>
        </w:rPr>
        <w:t>Pugmill</w:t>
      </w:r>
      <w:proofErr w:type="spellEnd"/>
    </w:p>
    <w:p w14:paraId="50464AB6" w14:textId="77777777" w:rsidR="00F97E18" w:rsidRDefault="00F97E18" w:rsidP="00F97E18">
      <w:pPr>
        <w:suppressAutoHyphens/>
        <w:spacing w:after="0"/>
        <w:ind w:left="1080"/>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t>R% = Percent Solids of Sludge to Silos</w:t>
      </w:r>
    </w:p>
    <w:p w14:paraId="33AD1A29" w14:textId="77777777" w:rsidR="00F97E18" w:rsidRPr="00F97E18" w:rsidRDefault="00F97E18" w:rsidP="00F97E18">
      <w:pPr>
        <w:suppressAutoHyphens/>
        <w:spacing w:after="0"/>
        <w:ind w:left="1080"/>
        <w:rPr>
          <w:rFonts w:ascii="Times New Roman" w:hAnsi="Times New Roman" w:cs="Times New Roman"/>
        </w:rPr>
      </w:pPr>
    </w:p>
    <w:p w14:paraId="12D15BE8" w14:textId="77777777" w:rsidR="00F97E18" w:rsidRDefault="00F97E18" w:rsidP="00F97E18">
      <w:pPr>
        <w:pStyle w:val="ListParagraph"/>
        <w:numPr>
          <w:ilvl w:val="0"/>
          <w:numId w:val="32"/>
        </w:numPr>
        <w:suppressAutoHyphens/>
        <w:spacing w:line="360" w:lineRule="auto"/>
        <w:rPr>
          <w:sz w:val="22"/>
          <w:szCs w:val="22"/>
        </w:rPr>
      </w:pPr>
      <w:r>
        <w:rPr>
          <w:sz w:val="22"/>
          <w:szCs w:val="22"/>
        </w:rPr>
        <w:t>The truck loading rate.</w:t>
      </w:r>
    </w:p>
    <w:p w14:paraId="04BF91ED" w14:textId="77777777" w:rsidR="00F97E18" w:rsidRDefault="00F97E18" w:rsidP="00F97E18">
      <w:pPr>
        <w:pStyle w:val="ListParagraph"/>
        <w:numPr>
          <w:ilvl w:val="0"/>
          <w:numId w:val="32"/>
        </w:numPr>
        <w:suppressAutoHyphens/>
        <w:spacing w:line="360" w:lineRule="auto"/>
        <w:rPr>
          <w:sz w:val="22"/>
          <w:szCs w:val="22"/>
        </w:rPr>
      </w:pPr>
      <w:r>
        <w:rPr>
          <w:sz w:val="22"/>
          <w:szCs w:val="22"/>
        </w:rPr>
        <w:t>The hours of operation for the sludge storage silos and truck loading area.</w:t>
      </w:r>
    </w:p>
    <w:p w14:paraId="444DDEE1" w14:textId="77777777" w:rsidR="00F97E18" w:rsidRDefault="00F97E18" w:rsidP="009122DC">
      <w:pPr>
        <w:suppressAutoHyphens/>
        <w:spacing w:after="0"/>
        <w:ind w:left="720"/>
        <w:rPr>
          <w:rFonts w:ascii="Times New Roman" w:hAnsi="Times New Roman" w:cs="Times New Roman"/>
        </w:rPr>
      </w:pPr>
      <w:r w:rsidRPr="00F97E18">
        <w:rPr>
          <w:rFonts w:ascii="Times New Roman" w:hAnsi="Times New Roman" w:cs="Times New Roman"/>
        </w:rPr>
        <w:t>Daily records shall be</w:t>
      </w:r>
      <w:r>
        <w:rPr>
          <w:rFonts w:ascii="Times New Roman" w:hAnsi="Times New Roman" w:cs="Times New Roman"/>
        </w:rPr>
        <w:t xml:space="preserve"> completed within five (5) business days and kept at the facility in a permanent form suitable for inspection by the Department or PCAQD.</w:t>
      </w:r>
    </w:p>
    <w:p w14:paraId="7A6C36E6" w14:textId="77777777" w:rsidR="00F97E18" w:rsidRDefault="00F97E18" w:rsidP="009122DC">
      <w:pPr>
        <w:suppressAutoHyphens/>
        <w:spacing w:after="0" w:line="240" w:lineRule="auto"/>
        <w:ind w:left="720"/>
        <w:rPr>
          <w:rFonts w:ascii="Times New Roman" w:eastAsia="Times New Roman" w:hAnsi="Times New Roman" w:cs="Times New Roman"/>
        </w:rPr>
      </w:pPr>
      <w:r>
        <w:rPr>
          <w:rFonts w:ascii="Times New Roman" w:eastAsia="Times New Roman" w:hAnsi="Times New Roman" w:cs="Times New Roman"/>
        </w:rPr>
        <w:t>[Rule 62-4070(3)</w:t>
      </w:r>
      <w:r w:rsidRPr="001C2824">
        <w:rPr>
          <w:rFonts w:ascii="Times New Roman" w:eastAsia="Times New Roman" w:hAnsi="Times New Roman" w:cs="Times New Roman"/>
        </w:rPr>
        <w:t>, F.A.C.</w:t>
      </w:r>
      <w:r>
        <w:rPr>
          <w:rFonts w:ascii="Times New Roman" w:eastAsia="Times New Roman" w:hAnsi="Times New Roman" w:cs="Times New Roman"/>
        </w:rPr>
        <w:t>; Construction Permit 1030060-005-AC</w:t>
      </w:r>
      <w:r w:rsidRPr="001C2824">
        <w:rPr>
          <w:rFonts w:ascii="Times New Roman" w:eastAsia="Times New Roman" w:hAnsi="Times New Roman" w:cs="Times New Roman"/>
        </w:rPr>
        <w:t>]</w:t>
      </w:r>
    </w:p>
    <w:p w14:paraId="24831B9A" w14:textId="77777777" w:rsidR="00DE3E04" w:rsidRPr="001C2824" w:rsidRDefault="00DE3E04" w:rsidP="00DE3E04">
      <w:pPr>
        <w:suppressAutoHyphens/>
        <w:spacing w:after="0" w:line="240" w:lineRule="auto"/>
        <w:rPr>
          <w:rFonts w:ascii="Times New Roman" w:eastAsia="Times New Roman" w:hAnsi="Times New Roman" w:cs="Times New Roman"/>
        </w:rPr>
      </w:pPr>
    </w:p>
    <w:p w14:paraId="54C6BB23" w14:textId="77777777" w:rsidR="00F97E18" w:rsidRPr="000137DD" w:rsidRDefault="00F97E18" w:rsidP="00F97E18">
      <w:pPr>
        <w:spacing w:after="0" w:line="240" w:lineRule="auto"/>
        <w:rPr>
          <w:rFonts w:ascii="Times New Roman" w:eastAsia="Times New Roman" w:hAnsi="Times New Roman" w:cs="Times New Roman"/>
        </w:rPr>
      </w:pPr>
      <w:r>
        <w:rPr>
          <w:rFonts w:ascii="Times New Roman" w:eastAsia="Times New Roman" w:hAnsi="Times New Roman" w:cs="Times New Roman"/>
          <w:b/>
          <w:caps/>
        </w:rPr>
        <w:t>operation and maintenance (o &amp; M) plan</w:t>
      </w:r>
    </w:p>
    <w:p w14:paraId="6705FF89" w14:textId="77777777" w:rsidR="00F97E18" w:rsidRPr="001C2824" w:rsidRDefault="00F97E18" w:rsidP="00F97E18">
      <w:pPr>
        <w:spacing w:after="0" w:line="240" w:lineRule="auto"/>
        <w:rPr>
          <w:rFonts w:ascii="Times New Roman" w:eastAsia="Times New Roman" w:hAnsi="Times New Roman" w:cs="Times New Roman"/>
        </w:rPr>
      </w:pPr>
    </w:p>
    <w:p w14:paraId="6C291218" w14:textId="425CD398" w:rsidR="006D7BF7" w:rsidRDefault="00F97E18" w:rsidP="00F97E18">
      <w:pPr>
        <w:suppressAutoHyphens/>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b/>
        </w:rPr>
        <w:t>B.10</w:t>
      </w:r>
      <w:r w:rsidRPr="001C2824">
        <w:rPr>
          <w:rFonts w:ascii="Times New Roman" w:eastAsia="Times New Roman" w:hAnsi="Times New Roman" w:cs="Times New Roman"/>
          <w:b/>
        </w:rPr>
        <w:t>.</w:t>
      </w:r>
      <w:r w:rsidRPr="001C2824">
        <w:rPr>
          <w:rFonts w:ascii="Times New Roman" w:eastAsia="Times New Roman" w:hAnsi="Times New Roman" w:cs="Times New Roman"/>
        </w:rPr>
        <w:tab/>
      </w:r>
      <w:r>
        <w:rPr>
          <w:rFonts w:ascii="Times New Roman" w:eastAsia="Times New Roman" w:hAnsi="Times New Roman" w:cs="Times New Roman"/>
          <w:u w:val="single"/>
        </w:rPr>
        <w:t>Operation and Maintenance (O &amp; M) Plan for PM Control</w:t>
      </w:r>
      <w:r w:rsidR="00033A14">
        <w:rPr>
          <w:rFonts w:ascii="Times New Roman" w:eastAsia="Times New Roman" w:hAnsi="Times New Roman" w:cs="Times New Roman"/>
        </w:rPr>
        <w:t xml:space="preserve"> </w:t>
      </w:r>
      <w:r>
        <w:rPr>
          <w:rFonts w:ascii="Times New Roman" w:eastAsia="Times New Roman" w:hAnsi="Times New Roman" w:cs="Times New Roman"/>
        </w:rPr>
        <w:t>– The</w:t>
      </w:r>
      <w:r w:rsidR="006D7BF7">
        <w:rPr>
          <w:rFonts w:ascii="Times New Roman" w:eastAsia="Times New Roman" w:hAnsi="Times New Roman" w:cs="Times New Roman"/>
        </w:rPr>
        <w:t xml:space="preserve"> </w:t>
      </w:r>
      <w:proofErr w:type="spellStart"/>
      <w:r w:rsidR="006D7BF7">
        <w:rPr>
          <w:rFonts w:ascii="Times New Roman" w:eastAsia="Times New Roman" w:hAnsi="Times New Roman" w:cs="Times New Roman"/>
        </w:rPr>
        <w:t>permittee</w:t>
      </w:r>
      <w:proofErr w:type="spellEnd"/>
      <w:r w:rsidR="006D7BF7">
        <w:rPr>
          <w:rFonts w:ascii="Times New Roman" w:eastAsia="Times New Roman" w:hAnsi="Times New Roman" w:cs="Times New Roman"/>
        </w:rPr>
        <w:t xml:space="preserve"> shall maintain and implement an O &amp; M Plan for the common </w:t>
      </w:r>
      <w:proofErr w:type="spellStart"/>
      <w:r w:rsidR="006D7BF7">
        <w:rPr>
          <w:rFonts w:ascii="Times New Roman" w:eastAsia="Times New Roman" w:hAnsi="Times New Roman" w:cs="Times New Roman"/>
        </w:rPr>
        <w:t>baghouse</w:t>
      </w:r>
      <w:proofErr w:type="spellEnd"/>
      <w:r w:rsidR="006D7BF7">
        <w:rPr>
          <w:rFonts w:ascii="Times New Roman" w:eastAsia="Times New Roman" w:hAnsi="Times New Roman" w:cs="Times New Roman"/>
        </w:rPr>
        <w:t xml:space="preserve"> to include a schedule for the maintenance and inspection of the </w:t>
      </w:r>
      <w:proofErr w:type="spellStart"/>
      <w:r w:rsidR="006D7BF7">
        <w:rPr>
          <w:rFonts w:ascii="Times New Roman" w:eastAsia="Times New Roman" w:hAnsi="Times New Roman" w:cs="Times New Roman"/>
        </w:rPr>
        <w:t>baghouse</w:t>
      </w:r>
      <w:proofErr w:type="spellEnd"/>
      <w:r w:rsidR="006D7BF7">
        <w:rPr>
          <w:rFonts w:ascii="Times New Roman" w:eastAsia="Times New Roman" w:hAnsi="Times New Roman" w:cs="Times New Roman"/>
        </w:rPr>
        <w:t>, collection systems, and auxiliary equipment.  Records of inspections, maintenance, and performance data of control devices and auxiliary equipment shall be retained at the facility for a minimum of two (2) years and shall be made available to the Compliance Authority upon request.  The O &amp; M Plan may be amended with the prior approval of the Compliance Authority.  At a minimum, the O &amp; M Plan shall include:</w:t>
      </w:r>
    </w:p>
    <w:p w14:paraId="7EA80F10" w14:textId="77777777" w:rsidR="006D7BF7" w:rsidRPr="005A288E" w:rsidRDefault="006D7BF7" w:rsidP="00F97E18">
      <w:pPr>
        <w:suppressAutoHyphens/>
        <w:spacing w:after="0" w:line="240" w:lineRule="auto"/>
        <w:ind w:left="720" w:hanging="720"/>
        <w:rPr>
          <w:rFonts w:ascii="Times New Roman" w:eastAsia="Times New Roman" w:hAnsi="Times New Roman" w:cs="Times New Roman"/>
        </w:rPr>
      </w:pPr>
    </w:p>
    <w:p w14:paraId="1056CBD5" w14:textId="77777777" w:rsidR="00F97E18" w:rsidRPr="005A3266" w:rsidRDefault="006D7BF7" w:rsidP="005A3266">
      <w:pPr>
        <w:pStyle w:val="ListParagraph"/>
        <w:numPr>
          <w:ilvl w:val="0"/>
          <w:numId w:val="33"/>
        </w:numPr>
        <w:suppressAutoHyphens/>
        <w:spacing w:after="60"/>
        <w:rPr>
          <w:sz w:val="22"/>
          <w:szCs w:val="22"/>
        </w:rPr>
      </w:pPr>
      <w:r w:rsidRPr="005A3266">
        <w:rPr>
          <w:sz w:val="22"/>
          <w:szCs w:val="22"/>
        </w:rPr>
        <w:t>The operating parameters of the pollution control device.</w:t>
      </w:r>
    </w:p>
    <w:p w14:paraId="6CD656F5" w14:textId="77777777" w:rsidR="006D7BF7" w:rsidRPr="005A3266" w:rsidRDefault="006D7BF7" w:rsidP="005A3266">
      <w:pPr>
        <w:pStyle w:val="ListParagraph"/>
        <w:numPr>
          <w:ilvl w:val="0"/>
          <w:numId w:val="33"/>
        </w:numPr>
        <w:suppressAutoHyphens/>
        <w:spacing w:after="60"/>
        <w:rPr>
          <w:sz w:val="22"/>
          <w:szCs w:val="22"/>
        </w:rPr>
      </w:pPr>
      <w:r w:rsidRPr="005A3266">
        <w:rPr>
          <w:sz w:val="22"/>
          <w:szCs w:val="22"/>
        </w:rPr>
        <w:t>Timetable for the routine maintenance of the pollution control device as specified by the manufacturer.</w:t>
      </w:r>
    </w:p>
    <w:p w14:paraId="75D2F820" w14:textId="77777777" w:rsidR="006D7BF7" w:rsidRPr="005A3266" w:rsidRDefault="006D7BF7" w:rsidP="005A3266">
      <w:pPr>
        <w:pStyle w:val="ListParagraph"/>
        <w:numPr>
          <w:ilvl w:val="0"/>
          <w:numId w:val="33"/>
        </w:numPr>
        <w:suppressAutoHyphens/>
        <w:spacing w:after="60"/>
        <w:rPr>
          <w:sz w:val="22"/>
          <w:szCs w:val="22"/>
        </w:rPr>
      </w:pPr>
      <w:r w:rsidRPr="005A3266">
        <w:rPr>
          <w:sz w:val="22"/>
          <w:szCs w:val="22"/>
        </w:rPr>
        <w:t>Timetable for the routine periodic observations of the pollution control device sufficient to ensure proper operations.</w:t>
      </w:r>
    </w:p>
    <w:p w14:paraId="3985DF08" w14:textId="77777777" w:rsidR="006D7BF7" w:rsidRPr="005A3266" w:rsidRDefault="006D7BF7" w:rsidP="005A3266">
      <w:pPr>
        <w:pStyle w:val="ListParagraph"/>
        <w:numPr>
          <w:ilvl w:val="0"/>
          <w:numId w:val="33"/>
        </w:numPr>
        <w:suppressAutoHyphens/>
        <w:spacing w:after="60"/>
        <w:rPr>
          <w:sz w:val="22"/>
          <w:szCs w:val="22"/>
        </w:rPr>
      </w:pPr>
      <w:r w:rsidRPr="005A3266">
        <w:rPr>
          <w:sz w:val="22"/>
          <w:szCs w:val="22"/>
        </w:rPr>
        <w:t>A list of the type and quantity of the required spare parts for the pollution control device, which are stored on the premises of the permit applicant.</w:t>
      </w:r>
    </w:p>
    <w:p w14:paraId="5FCA160A" w14:textId="77777777" w:rsidR="006D7BF7" w:rsidRPr="005A3266" w:rsidRDefault="006D7BF7" w:rsidP="005A3266">
      <w:pPr>
        <w:pStyle w:val="ListParagraph"/>
        <w:numPr>
          <w:ilvl w:val="0"/>
          <w:numId w:val="33"/>
        </w:numPr>
        <w:suppressAutoHyphens/>
        <w:spacing w:after="60"/>
        <w:rPr>
          <w:sz w:val="22"/>
          <w:szCs w:val="22"/>
        </w:rPr>
      </w:pPr>
      <w:r w:rsidRPr="005A3266">
        <w:rPr>
          <w:sz w:val="22"/>
          <w:szCs w:val="22"/>
        </w:rPr>
        <w:t>A record log which will indicate, at a minimum:</w:t>
      </w:r>
    </w:p>
    <w:p w14:paraId="66BC5931" w14:textId="77777777" w:rsidR="006D7BF7" w:rsidRPr="005A3266" w:rsidRDefault="006D7BF7" w:rsidP="005A3266">
      <w:pPr>
        <w:pStyle w:val="ListParagraph"/>
        <w:numPr>
          <w:ilvl w:val="1"/>
          <w:numId w:val="33"/>
        </w:numPr>
        <w:suppressAutoHyphens/>
        <w:spacing w:after="60"/>
        <w:rPr>
          <w:sz w:val="22"/>
          <w:szCs w:val="22"/>
        </w:rPr>
      </w:pPr>
      <w:r w:rsidRPr="005A3266">
        <w:rPr>
          <w:sz w:val="22"/>
          <w:szCs w:val="22"/>
        </w:rPr>
        <w:t>When maintenance and observations were performed;</w:t>
      </w:r>
    </w:p>
    <w:p w14:paraId="62B6ABA7" w14:textId="77777777" w:rsidR="006D7BF7" w:rsidRPr="005A3266" w:rsidRDefault="006D7BF7" w:rsidP="005A3266">
      <w:pPr>
        <w:pStyle w:val="ListParagraph"/>
        <w:numPr>
          <w:ilvl w:val="1"/>
          <w:numId w:val="33"/>
        </w:numPr>
        <w:suppressAutoHyphens/>
        <w:spacing w:after="60"/>
        <w:rPr>
          <w:sz w:val="22"/>
          <w:szCs w:val="22"/>
        </w:rPr>
      </w:pPr>
      <w:r w:rsidRPr="005A3266">
        <w:rPr>
          <w:sz w:val="22"/>
          <w:szCs w:val="22"/>
        </w:rPr>
        <w:t>What maintenance and observations were performed;</w:t>
      </w:r>
    </w:p>
    <w:p w14:paraId="14E4135E" w14:textId="77777777" w:rsidR="006D7BF7" w:rsidRPr="005A3266" w:rsidRDefault="006D7BF7" w:rsidP="005A3266">
      <w:pPr>
        <w:pStyle w:val="ListParagraph"/>
        <w:numPr>
          <w:ilvl w:val="1"/>
          <w:numId w:val="33"/>
        </w:numPr>
        <w:suppressAutoHyphens/>
        <w:spacing w:after="60"/>
        <w:rPr>
          <w:sz w:val="22"/>
          <w:szCs w:val="22"/>
        </w:rPr>
      </w:pPr>
      <w:r w:rsidRPr="005A3266">
        <w:rPr>
          <w:sz w:val="22"/>
          <w:szCs w:val="22"/>
        </w:rPr>
        <w:t>Who performed said maintenance and observations; and</w:t>
      </w:r>
    </w:p>
    <w:p w14:paraId="0CC7ADA1" w14:textId="7B538C82" w:rsidR="006D7BF7" w:rsidRPr="006D7BF7" w:rsidRDefault="006D7BF7" w:rsidP="005A3266">
      <w:pPr>
        <w:pStyle w:val="ListParagraph"/>
        <w:numPr>
          <w:ilvl w:val="1"/>
          <w:numId w:val="33"/>
        </w:numPr>
        <w:suppressAutoHyphens/>
        <w:spacing w:after="60"/>
      </w:pPr>
      <w:r w:rsidRPr="005A3266">
        <w:rPr>
          <w:sz w:val="22"/>
          <w:szCs w:val="22"/>
        </w:rPr>
        <w:t>Acceptable parameter ranges for each operational check.</w:t>
      </w:r>
    </w:p>
    <w:p w14:paraId="635CC0F8" w14:textId="77777777" w:rsidR="00F97E18" w:rsidRDefault="00F97E18" w:rsidP="005A3266">
      <w:pPr>
        <w:suppressAutoHyphens/>
        <w:spacing w:before="120" w:after="0" w:line="240" w:lineRule="auto"/>
        <w:ind w:left="720"/>
        <w:rPr>
          <w:rFonts w:ascii="Times New Roman" w:eastAsia="Times New Roman" w:hAnsi="Times New Roman" w:cs="Times New Roman"/>
        </w:rPr>
      </w:pPr>
      <w:r>
        <w:rPr>
          <w:rFonts w:ascii="Times New Roman" w:eastAsia="Times New Roman" w:hAnsi="Times New Roman" w:cs="Times New Roman"/>
        </w:rPr>
        <w:t xml:space="preserve">[Rule </w:t>
      </w:r>
      <w:r w:rsidR="006D7BF7">
        <w:rPr>
          <w:rFonts w:ascii="Times New Roman" w:eastAsia="Times New Roman" w:hAnsi="Times New Roman" w:cs="Times New Roman"/>
        </w:rPr>
        <w:t>62-4.070(3)</w:t>
      </w:r>
      <w:r w:rsidRPr="001C2824">
        <w:rPr>
          <w:rFonts w:ascii="Times New Roman" w:eastAsia="Times New Roman" w:hAnsi="Times New Roman" w:cs="Times New Roman"/>
        </w:rPr>
        <w:t>, F.A.C.</w:t>
      </w:r>
      <w:r w:rsidR="006D7BF7">
        <w:rPr>
          <w:rFonts w:ascii="Times New Roman" w:eastAsia="Times New Roman" w:hAnsi="Times New Roman" w:cs="Times New Roman"/>
        </w:rPr>
        <w:t xml:space="preserve"> and Pinellas County Code, Section 58-128(a)</w:t>
      </w:r>
      <w:r w:rsidRPr="001C2824">
        <w:rPr>
          <w:rFonts w:ascii="Times New Roman" w:eastAsia="Times New Roman" w:hAnsi="Times New Roman" w:cs="Times New Roman"/>
        </w:rPr>
        <w:t>]</w:t>
      </w:r>
    </w:p>
    <w:p w14:paraId="7863CEDF" w14:textId="77777777" w:rsidR="006758A2" w:rsidRPr="006758A2" w:rsidRDefault="006758A2" w:rsidP="005B7299">
      <w:pPr>
        <w:ind w:left="720" w:hanging="720"/>
        <w:rPr>
          <w:rFonts w:ascii="Times New Roman" w:hAnsi="Times New Roman" w:cs="Times New Roman"/>
        </w:rPr>
      </w:pPr>
    </w:p>
    <w:sectPr w:rsidR="006758A2" w:rsidRPr="006758A2" w:rsidSect="00D73640">
      <w:headerReference w:type="even" r:id="rId22"/>
      <w:headerReference w:type="default" r:id="rId23"/>
      <w:headerReference w:type="first" r:id="rId24"/>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0F957" w14:textId="77777777" w:rsidR="00E62AEF" w:rsidRDefault="00E62AEF" w:rsidP="001C2824">
      <w:pPr>
        <w:spacing w:after="0" w:line="240" w:lineRule="auto"/>
      </w:pPr>
      <w:r>
        <w:separator/>
      </w:r>
    </w:p>
  </w:endnote>
  <w:endnote w:type="continuationSeparator" w:id="0">
    <w:p w14:paraId="74FD0FC4" w14:textId="77777777" w:rsidR="00E62AEF" w:rsidRDefault="00E62AEF" w:rsidP="001C2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B4FBF" w14:textId="77777777" w:rsidR="00675C25" w:rsidRDefault="00067750">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89BD4" w14:textId="77777777" w:rsidR="00675C25" w:rsidRPr="003518AB" w:rsidRDefault="000309F2" w:rsidP="000309F2">
    <w:pPr>
      <w:pBdr>
        <w:top w:val="single" w:sz="8" w:space="1" w:color="auto"/>
      </w:pBdr>
      <w:tabs>
        <w:tab w:val="left" w:pos="990"/>
        <w:tab w:val="left" w:pos="1080"/>
        <w:tab w:val="left" w:pos="1440"/>
        <w:tab w:val="right" w:pos="10080"/>
      </w:tabs>
      <w:spacing w:after="0"/>
      <w:rPr>
        <w:rStyle w:val="PageNumber"/>
        <w:rFonts w:ascii="Times New Roman" w:hAnsi="Times New Roman" w:cs="Times New Roman"/>
      </w:rPr>
    </w:pPr>
    <w:r w:rsidRPr="003518AB">
      <w:rPr>
        <w:rStyle w:val="PageNumber"/>
        <w:rFonts w:ascii="Times New Roman" w:hAnsi="Times New Roman" w:cs="Times New Roman"/>
      </w:rPr>
      <w:t>City of Largo-WWTP</w:t>
    </w:r>
    <w:r w:rsidR="001C2824" w:rsidRPr="003518AB">
      <w:rPr>
        <w:rStyle w:val="PageNumber"/>
        <w:rFonts w:ascii="Times New Roman" w:hAnsi="Times New Roman" w:cs="Times New Roman"/>
        <w:color w:val="FF0000"/>
      </w:rPr>
      <w:t xml:space="preserve"> </w:t>
    </w:r>
    <w:r w:rsidR="001C2824" w:rsidRPr="003518AB">
      <w:rPr>
        <w:rStyle w:val="PageNumber"/>
        <w:rFonts w:ascii="Times New Roman" w:hAnsi="Times New Roman" w:cs="Times New Roman"/>
        <w:color w:val="FF0000"/>
      </w:rPr>
      <w:tab/>
    </w:r>
    <w:r w:rsidR="001C2824" w:rsidRPr="003518AB">
      <w:rPr>
        <w:rStyle w:val="PageNumber"/>
        <w:rFonts w:ascii="Times New Roman" w:hAnsi="Times New Roman" w:cs="Times New Roman"/>
      </w:rPr>
      <w:t>Air Permit No.</w:t>
    </w:r>
    <w:r w:rsidRPr="003518AB">
      <w:rPr>
        <w:rStyle w:val="PageNumber"/>
        <w:rFonts w:ascii="Times New Roman" w:hAnsi="Times New Roman" w:cs="Times New Roman"/>
      </w:rPr>
      <w:t xml:space="preserve"> 1030060-009</w:t>
    </w:r>
    <w:r w:rsidR="001C2824" w:rsidRPr="003518AB">
      <w:rPr>
        <w:rStyle w:val="PageNumber"/>
        <w:rFonts w:ascii="Times New Roman" w:hAnsi="Times New Roman" w:cs="Times New Roman"/>
      </w:rPr>
      <w:t>-A</w:t>
    </w:r>
    <w:r w:rsidRPr="003518AB">
      <w:rPr>
        <w:rStyle w:val="PageNumber"/>
        <w:rFonts w:ascii="Times New Roman" w:hAnsi="Times New Roman" w:cs="Times New Roman"/>
      </w:rPr>
      <w:t>F</w:t>
    </w:r>
  </w:p>
  <w:p w14:paraId="5AFEC6E4" w14:textId="77777777" w:rsidR="00675C25" w:rsidRPr="000309F2" w:rsidRDefault="000309F2" w:rsidP="000309F2">
    <w:pPr>
      <w:tabs>
        <w:tab w:val="right" w:pos="10080"/>
      </w:tabs>
      <w:spacing w:after="0"/>
      <w:rPr>
        <w:rStyle w:val="PageNumber"/>
        <w:rFonts w:ascii="Times New Roman" w:hAnsi="Times New Roman" w:cs="Times New Roman"/>
      </w:rPr>
    </w:pPr>
    <w:r w:rsidRPr="003518AB">
      <w:rPr>
        <w:rStyle w:val="PageNumber"/>
        <w:rFonts w:ascii="Times New Roman" w:hAnsi="Times New Roman" w:cs="Times New Roman"/>
      </w:rPr>
      <w:t>Largo Wastewater Reclamation Facility</w:t>
    </w:r>
    <w:r w:rsidR="001C2824" w:rsidRPr="003518AB">
      <w:rPr>
        <w:rStyle w:val="PageNumber"/>
        <w:rFonts w:ascii="Times New Roman" w:hAnsi="Times New Roman" w:cs="Times New Roman"/>
      </w:rPr>
      <w:tab/>
    </w:r>
    <w:r w:rsidR="001C2824" w:rsidRPr="003518AB">
      <w:rPr>
        <w:rFonts w:ascii="Times New Roman" w:hAnsi="Times New Roman" w:cs="Times New Roman"/>
      </w:rPr>
      <w:t xml:space="preserve">Air FESOP </w:t>
    </w:r>
    <w:r w:rsidRPr="003518AB">
      <w:rPr>
        <w:rFonts w:ascii="Times New Roman" w:hAnsi="Times New Roman" w:cs="Times New Roman"/>
      </w:rPr>
      <w:t xml:space="preserve">Renewal </w:t>
    </w:r>
  </w:p>
  <w:p w14:paraId="7B20FF7A" w14:textId="77777777" w:rsidR="00675C25" w:rsidRPr="003518AB" w:rsidRDefault="001C2824" w:rsidP="00D90BDA">
    <w:pPr>
      <w:jc w:val="center"/>
      <w:rPr>
        <w:rStyle w:val="PageNumber"/>
        <w:rFonts w:ascii="Times New Roman" w:hAnsi="Times New Roman" w:cs="Times New Roman"/>
      </w:rPr>
    </w:pPr>
    <w:r w:rsidRPr="003518AB">
      <w:rPr>
        <w:rFonts w:ascii="Times New Roman" w:hAnsi="Times New Roman" w:cs="Times New Roman"/>
      </w:rPr>
      <w:t xml:space="preserve">Page </w:t>
    </w:r>
    <w:r w:rsidRPr="003518AB">
      <w:rPr>
        <w:rStyle w:val="PageNumber"/>
        <w:rFonts w:ascii="Times New Roman" w:hAnsi="Times New Roman" w:cs="Times New Roman"/>
      </w:rPr>
      <w:fldChar w:fldCharType="begin"/>
    </w:r>
    <w:r w:rsidRPr="003518AB">
      <w:rPr>
        <w:rStyle w:val="PageNumber"/>
        <w:rFonts w:ascii="Times New Roman" w:hAnsi="Times New Roman" w:cs="Times New Roman"/>
      </w:rPr>
      <w:instrText xml:space="preserve"> PAGE </w:instrText>
    </w:r>
    <w:r w:rsidRPr="003518AB">
      <w:rPr>
        <w:rStyle w:val="PageNumber"/>
        <w:rFonts w:ascii="Times New Roman" w:hAnsi="Times New Roman" w:cs="Times New Roman"/>
      </w:rPr>
      <w:fldChar w:fldCharType="separate"/>
    </w:r>
    <w:r w:rsidR="00067750">
      <w:rPr>
        <w:rStyle w:val="PageNumber"/>
        <w:rFonts w:ascii="Times New Roman" w:hAnsi="Times New Roman" w:cs="Times New Roman"/>
        <w:noProof/>
      </w:rPr>
      <w:t>3</w:t>
    </w:r>
    <w:r w:rsidRPr="003518AB">
      <w:rPr>
        <w:rStyle w:val="PageNumber"/>
        <w:rFonts w:ascii="Times New Roman" w:hAnsi="Times New Roman" w:cs="Times New Roman"/>
      </w:rPr>
      <w:fldChar w:fldCharType="end"/>
    </w:r>
    <w:r w:rsidRPr="003518AB">
      <w:rPr>
        <w:rStyle w:val="PageNumber"/>
        <w:rFonts w:ascii="Times New Roman" w:hAnsi="Times New Roman" w:cs="Times New Roman"/>
      </w:rPr>
      <w:t xml:space="preserve"> of </w:t>
    </w:r>
    <w:r w:rsidRPr="003518AB">
      <w:rPr>
        <w:rStyle w:val="PageNumber"/>
        <w:rFonts w:ascii="Times New Roman" w:hAnsi="Times New Roman" w:cs="Times New Roman"/>
      </w:rPr>
      <w:fldChar w:fldCharType="begin"/>
    </w:r>
    <w:r w:rsidRPr="003518AB">
      <w:rPr>
        <w:rStyle w:val="PageNumber"/>
        <w:rFonts w:ascii="Times New Roman" w:hAnsi="Times New Roman" w:cs="Times New Roman"/>
      </w:rPr>
      <w:instrText xml:space="preserve"> NUMPAGES </w:instrText>
    </w:r>
    <w:r w:rsidRPr="003518AB">
      <w:rPr>
        <w:rStyle w:val="PageNumber"/>
        <w:rFonts w:ascii="Times New Roman" w:hAnsi="Times New Roman" w:cs="Times New Roman"/>
      </w:rPr>
      <w:fldChar w:fldCharType="separate"/>
    </w:r>
    <w:r w:rsidR="00067750">
      <w:rPr>
        <w:rStyle w:val="PageNumber"/>
        <w:rFonts w:ascii="Times New Roman" w:hAnsi="Times New Roman" w:cs="Times New Roman"/>
        <w:noProof/>
      </w:rPr>
      <w:t>15</w:t>
    </w:r>
    <w:r w:rsidRPr="003518AB">
      <w:rPr>
        <w:rStyle w:val="PageNumber"/>
        <w:rFonts w:ascii="Times New Roman" w:hAnsi="Times New Roman" w:cs="Times New Roman"/>
      </w:rPr>
      <w:fldChar w:fldCharType="end"/>
    </w:r>
  </w:p>
  <w:p w14:paraId="3BF5E5AE" w14:textId="77777777" w:rsidR="00675C25" w:rsidRPr="008E0436" w:rsidRDefault="00067750">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8CE3E" w14:textId="77777777" w:rsidR="007714F4" w:rsidRPr="003518AB" w:rsidRDefault="001E1E52" w:rsidP="001E1E52">
    <w:pPr>
      <w:pBdr>
        <w:top w:val="single" w:sz="8" w:space="1" w:color="auto"/>
      </w:pBdr>
      <w:tabs>
        <w:tab w:val="right" w:pos="10080"/>
      </w:tabs>
      <w:spacing w:after="0"/>
      <w:rPr>
        <w:rStyle w:val="PageNumber"/>
        <w:rFonts w:ascii="Times New Roman" w:hAnsi="Times New Roman" w:cs="Times New Roman"/>
      </w:rPr>
    </w:pPr>
    <w:r w:rsidRPr="003518AB">
      <w:rPr>
        <w:rStyle w:val="PageNumber"/>
        <w:rFonts w:ascii="Times New Roman" w:hAnsi="Times New Roman" w:cs="Times New Roman"/>
      </w:rPr>
      <w:t>City of Largo - WWTP</w:t>
    </w:r>
    <w:r w:rsidR="001C2824" w:rsidRPr="003518AB">
      <w:rPr>
        <w:rStyle w:val="PageNumber"/>
        <w:rFonts w:ascii="Times New Roman" w:hAnsi="Times New Roman" w:cs="Times New Roman"/>
        <w:color w:val="FF0000"/>
      </w:rPr>
      <w:tab/>
    </w:r>
    <w:r w:rsidR="001C2824" w:rsidRPr="003518AB">
      <w:rPr>
        <w:rStyle w:val="PageNumber"/>
        <w:rFonts w:ascii="Times New Roman" w:hAnsi="Times New Roman" w:cs="Times New Roman"/>
      </w:rPr>
      <w:t>Air Permit No.</w:t>
    </w:r>
    <w:r w:rsidRPr="003518AB">
      <w:rPr>
        <w:rStyle w:val="PageNumber"/>
        <w:rFonts w:ascii="Times New Roman" w:hAnsi="Times New Roman" w:cs="Times New Roman"/>
      </w:rPr>
      <w:t xml:space="preserve"> 1030060-009</w:t>
    </w:r>
    <w:r w:rsidR="001C2824" w:rsidRPr="003518AB">
      <w:rPr>
        <w:rStyle w:val="PageNumber"/>
        <w:rFonts w:ascii="Times New Roman" w:hAnsi="Times New Roman" w:cs="Times New Roman"/>
      </w:rPr>
      <w:t>-A</w:t>
    </w:r>
    <w:r w:rsidRPr="003518AB">
      <w:rPr>
        <w:rStyle w:val="PageNumber"/>
        <w:rFonts w:ascii="Times New Roman" w:hAnsi="Times New Roman" w:cs="Times New Roman"/>
      </w:rPr>
      <w:t>F</w:t>
    </w:r>
  </w:p>
  <w:p w14:paraId="7A3CE83A" w14:textId="77777777" w:rsidR="007714F4" w:rsidRPr="003518AB" w:rsidRDefault="001E1E52" w:rsidP="001E1E52">
    <w:pPr>
      <w:tabs>
        <w:tab w:val="right" w:pos="10080"/>
      </w:tabs>
      <w:spacing w:after="0"/>
      <w:rPr>
        <w:rStyle w:val="PageNumber"/>
        <w:rFonts w:ascii="Times New Roman" w:hAnsi="Times New Roman" w:cs="Times New Roman"/>
      </w:rPr>
    </w:pPr>
    <w:r w:rsidRPr="003518AB">
      <w:rPr>
        <w:rStyle w:val="PageNumber"/>
        <w:rFonts w:ascii="Times New Roman" w:hAnsi="Times New Roman" w:cs="Times New Roman"/>
      </w:rPr>
      <w:t>Largo Wastewater Reclamation Facility</w:t>
    </w:r>
    <w:r w:rsidR="001C2824" w:rsidRPr="003518AB">
      <w:rPr>
        <w:rStyle w:val="PageNumber"/>
        <w:rFonts w:ascii="Times New Roman" w:hAnsi="Times New Roman" w:cs="Times New Roman"/>
      </w:rPr>
      <w:tab/>
    </w:r>
    <w:r w:rsidR="001C2824" w:rsidRPr="003518AB">
      <w:rPr>
        <w:rFonts w:ascii="Times New Roman" w:hAnsi="Times New Roman" w:cs="Times New Roman"/>
      </w:rPr>
      <w:t xml:space="preserve">Air FESOP </w:t>
    </w:r>
    <w:r w:rsidRPr="003518AB">
      <w:rPr>
        <w:rFonts w:ascii="Times New Roman" w:hAnsi="Times New Roman" w:cs="Times New Roman"/>
      </w:rPr>
      <w:t>Renewal</w:t>
    </w:r>
  </w:p>
  <w:p w14:paraId="0DA5F2C2" w14:textId="77777777" w:rsidR="007714F4" w:rsidRPr="003518AB" w:rsidRDefault="001C2824">
    <w:pPr>
      <w:jc w:val="center"/>
      <w:rPr>
        <w:rStyle w:val="PageNumber"/>
        <w:rFonts w:ascii="Times New Roman" w:hAnsi="Times New Roman" w:cs="Times New Roman"/>
      </w:rPr>
    </w:pPr>
    <w:r w:rsidRPr="003518AB">
      <w:rPr>
        <w:rFonts w:ascii="Times New Roman" w:hAnsi="Times New Roman" w:cs="Times New Roman"/>
      </w:rPr>
      <w:t xml:space="preserve">Page </w:t>
    </w:r>
    <w:r w:rsidRPr="003518AB">
      <w:rPr>
        <w:rStyle w:val="PageNumber"/>
        <w:rFonts w:ascii="Times New Roman" w:hAnsi="Times New Roman" w:cs="Times New Roman"/>
      </w:rPr>
      <w:fldChar w:fldCharType="begin"/>
    </w:r>
    <w:r w:rsidRPr="003518AB">
      <w:rPr>
        <w:rStyle w:val="PageNumber"/>
        <w:rFonts w:ascii="Times New Roman" w:hAnsi="Times New Roman" w:cs="Times New Roman"/>
      </w:rPr>
      <w:instrText xml:space="preserve"> PAGE </w:instrText>
    </w:r>
    <w:r w:rsidRPr="003518AB">
      <w:rPr>
        <w:rStyle w:val="PageNumber"/>
        <w:rFonts w:ascii="Times New Roman" w:hAnsi="Times New Roman" w:cs="Times New Roman"/>
      </w:rPr>
      <w:fldChar w:fldCharType="separate"/>
    </w:r>
    <w:r w:rsidR="00067750">
      <w:rPr>
        <w:rStyle w:val="PageNumber"/>
        <w:rFonts w:ascii="Times New Roman" w:hAnsi="Times New Roman" w:cs="Times New Roman"/>
        <w:noProof/>
      </w:rPr>
      <w:t>15</w:t>
    </w:r>
    <w:r w:rsidRPr="003518AB">
      <w:rPr>
        <w:rStyle w:val="PageNumber"/>
        <w:rFonts w:ascii="Times New Roman" w:hAnsi="Times New Roman" w:cs="Times New Roman"/>
      </w:rPr>
      <w:fldChar w:fldCharType="end"/>
    </w:r>
    <w:r w:rsidRPr="003518AB">
      <w:rPr>
        <w:rStyle w:val="PageNumber"/>
        <w:rFonts w:ascii="Times New Roman" w:hAnsi="Times New Roman" w:cs="Times New Roman"/>
      </w:rPr>
      <w:t xml:space="preserve"> of </w:t>
    </w:r>
    <w:r w:rsidRPr="003518AB">
      <w:rPr>
        <w:rStyle w:val="PageNumber"/>
        <w:rFonts w:ascii="Times New Roman" w:hAnsi="Times New Roman" w:cs="Times New Roman"/>
      </w:rPr>
      <w:fldChar w:fldCharType="begin"/>
    </w:r>
    <w:r w:rsidRPr="003518AB">
      <w:rPr>
        <w:rStyle w:val="PageNumber"/>
        <w:rFonts w:ascii="Times New Roman" w:hAnsi="Times New Roman" w:cs="Times New Roman"/>
      </w:rPr>
      <w:instrText xml:space="preserve"> NUMPAGES </w:instrText>
    </w:r>
    <w:r w:rsidRPr="003518AB">
      <w:rPr>
        <w:rStyle w:val="PageNumber"/>
        <w:rFonts w:ascii="Times New Roman" w:hAnsi="Times New Roman" w:cs="Times New Roman"/>
      </w:rPr>
      <w:fldChar w:fldCharType="separate"/>
    </w:r>
    <w:r w:rsidR="00067750">
      <w:rPr>
        <w:rStyle w:val="PageNumber"/>
        <w:rFonts w:ascii="Times New Roman" w:hAnsi="Times New Roman" w:cs="Times New Roman"/>
        <w:noProof/>
      </w:rPr>
      <w:t>15</w:t>
    </w:r>
    <w:r w:rsidRPr="003518AB">
      <w:rPr>
        <w:rStyle w:val="PageNumbe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2EA45" w14:textId="77777777" w:rsidR="00E62AEF" w:rsidRDefault="00E62AEF" w:rsidP="001C2824">
      <w:pPr>
        <w:spacing w:after="0" w:line="240" w:lineRule="auto"/>
      </w:pPr>
      <w:r>
        <w:separator/>
      </w:r>
    </w:p>
  </w:footnote>
  <w:footnote w:type="continuationSeparator" w:id="0">
    <w:p w14:paraId="5BCF5641" w14:textId="77777777" w:rsidR="00E62AEF" w:rsidRDefault="00E62AEF" w:rsidP="001C28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388B2" w14:textId="77777777" w:rsidR="00675C25" w:rsidRDefault="00067750">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F25AC" w14:textId="77777777" w:rsidR="007714F4" w:rsidRPr="00DF5D08" w:rsidRDefault="001C2824" w:rsidP="00970B43">
    <w:pPr>
      <w:pStyle w:val="Header"/>
      <w:pBdr>
        <w:bottom w:val="single" w:sz="4" w:space="1" w:color="auto"/>
      </w:pBdr>
      <w:jc w:val="center"/>
      <w:rPr>
        <w:rStyle w:val="PageNumber"/>
        <w:b/>
        <w:sz w:val="22"/>
        <w:szCs w:val="22"/>
      </w:rPr>
    </w:pPr>
    <w:r w:rsidRPr="00DF5D08">
      <w:rPr>
        <w:rStyle w:val="PageNumber"/>
        <w:b/>
        <w:sz w:val="22"/>
        <w:szCs w:val="22"/>
      </w:rPr>
      <w:t xml:space="preserve">SECTION 3. EMISSION UNIT SPECIFIC CONDITIONS </w:t>
    </w:r>
    <w:r w:rsidR="009301F6" w:rsidRPr="00DF5D08">
      <w:rPr>
        <w:rStyle w:val="PageNumber"/>
        <w:b/>
        <w:sz w:val="22"/>
        <w:szCs w:val="22"/>
      </w:rPr>
      <w:t>(</w:t>
    </w:r>
    <w:r w:rsidRPr="00DF5D08">
      <w:rPr>
        <w:rStyle w:val="PageNumber"/>
        <w:b/>
        <w:sz w:val="22"/>
        <w:szCs w:val="22"/>
      </w:rPr>
      <w:t>FINAL)</w:t>
    </w:r>
  </w:p>
  <w:p w14:paraId="09551D3E" w14:textId="77777777" w:rsidR="007714F4" w:rsidRPr="005A288E" w:rsidRDefault="001C2824" w:rsidP="00970B43">
    <w:pPr>
      <w:pStyle w:val="Header"/>
      <w:jc w:val="center"/>
      <w:rPr>
        <w:rStyle w:val="PageNumber"/>
        <w:b/>
        <w:sz w:val="22"/>
        <w:szCs w:val="22"/>
      </w:rPr>
    </w:pPr>
    <w:r w:rsidRPr="00DF5D08">
      <w:rPr>
        <w:rStyle w:val="PageNumber"/>
        <w:b/>
        <w:sz w:val="22"/>
        <w:szCs w:val="22"/>
      </w:rPr>
      <w:t xml:space="preserve">A.  </w:t>
    </w:r>
    <w:r w:rsidR="009301F6" w:rsidRPr="00DF5D08">
      <w:rPr>
        <w:rStyle w:val="PageNumber"/>
        <w:b/>
        <w:sz w:val="22"/>
        <w:szCs w:val="22"/>
      </w:rPr>
      <w:t>EU No</w:t>
    </w:r>
    <w:r w:rsidRPr="00DF5D08">
      <w:rPr>
        <w:rStyle w:val="PageNumber"/>
        <w:b/>
        <w:sz w:val="22"/>
        <w:szCs w:val="22"/>
      </w:rPr>
      <w:t>.</w:t>
    </w:r>
    <w:r w:rsidR="009301F6" w:rsidRPr="00DF5D08">
      <w:rPr>
        <w:rStyle w:val="PageNumber"/>
        <w:b/>
        <w:sz w:val="22"/>
        <w:szCs w:val="22"/>
      </w:rPr>
      <w:t xml:space="preserve"> 001 – Two Sewage Sludge Drying Trains with Common Afterburner</w:t>
    </w:r>
  </w:p>
  <w:p w14:paraId="214F7A43" w14:textId="77777777" w:rsidR="007714F4" w:rsidRPr="00970B43" w:rsidRDefault="00067750" w:rsidP="00970B43">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E3A76" w14:textId="77777777" w:rsidR="007714F4" w:rsidRDefault="00067750"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38C78" w14:textId="77777777" w:rsidR="007714F4" w:rsidRDefault="00067750" w:rsidP="003E6985">
    <w:pPr>
      <w:pStyle w:val="Header"/>
      <w:numPr>
        <w:ilvl w:val="0"/>
        <w:numId w:val="12"/>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81B2C" w14:textId="77777777" w:rsidR="007714F4" w:rsidRPr="009122DC" w:rsidRDefault="001C2824" w:rsidP="00970B43">
    <w:pPr>
      <w:pStyle w:val="Header"/>
      <w:pBdr>
        <w:bottom w:val="single" w:sz="4" w:space="1" w:color="auto"/>
      </w:pBdr>
      <w:jc w:val="center"/>
      <w:rPr>
        <w:b/>
        <w:sz w:val="22"/>
        <w:szCs w:val="22"/>
      </w:rPr>
    </w:pPr>
    <w:r w:rsidRPr="009122DC">
      <w:rPr>
        <w:b/>
        <w:sz w:val="22"/>
        <w:szCs w:val="22"/>
      </w:rPr>
      <w:t xml:space="preserve">SECTION 3. EMISSION UNIT SPECIFIC CONDITIONS </w:t>
    </w:r>
    <w:r w:rsidR="00EF4D09" w:rsidRPr="009122DC">
      <w:rPr>
        <w:b/>
        <w:sz w:val="22"/>
        <w:szCs w:val="22"/>
      </w:rPr>
      <w:t>(</w:t>
    </w:r>
    <w:r w:rsidRPr="009122DC">
      <w:rPr>
        <w:b/>
        <w:sz w:val="22"/>
        <w:szCs w:val="22"/>
      </w:rPr>
      <w:t>FINAL)</w:t>
    </w:r>
  </w:p>
  <w:p w14:paraId="01F712AC" w14:textId="77777777" w:rsidR="007714F4" w:rsidRPr="007078D3" w:rsidRDefault="001C2824" w:rsidP="00970B43">
    <w:pPr>
      <w:pStyle w:val="Header"/>
      <w:jc w:val="center"/>
      <w:rPr>
        <w:b/>
        <w:sz w:val="22"/>
        <w:szCs w:val="22"/>
      </w:rPr>
    </w:pPr>
    <w:r w:rsidRPr="009122DC">
      <w:rPr>
        <w:b/>
        <w:sz w:val="22"/>
        <w:szCs w:val="22"/>
      </w:rPr>
      <w:t xml:space="preserve">B.  </w:t>
    </w:r>
    <w:r w:rsidR="00EF4D09" w:rsidRPr="009122DC">
      <w:rPr>
        <w:b/>
        <w:sz w:val="22"/>
        <w:szCs w:val="22"/>
      </w:rPr>
      <w:t xml:space="preserve">EU No(s). 005 and 006 – Product Storage Silos and Dried Sludge Truck Loading Area with Common </w:t>
    </w:r>
    <w:proofErr w:type="spellStart"/>
    <w:r w:rsidR="00EF4D09" w:rsidRPr="009122DC">
      <w:rPr>
        <w:b/>
        <w:sz w:val="22"/>
        <w:szCs w:val="22"/>
      </w:rPr>
      <w:t>Baghouse</w:t>
    </w:r>
    <w:proofErr w:type="spellEnd"/>
  </w:p>
  <w:p w14:paraId="7E93FFFC" w14:textId="77777777" w:rsidR="007714F4" w:rsidRPr="007078D3" w:rsidRDefault="00067750" w:rsidP="00970B43">
    <w:pPr>
      <w:pStyle w:val="Header"/>
      <w:jc w:val="center"/>
      <w:rPr>
        <w:b/>
        <w:sz w:val="22"/>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E71D1" w14:textId="77777777" w:rsidR="007714F4" w:rsidRDefault="00067750"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C2824" w:rsidRPr="001C2824" w14:paraId="6BDCD77F" w14:textId="77777777" w:rsidTr="00501BF9">
      <w:tc>
        <w:tcPr>
          <w:tcW w:w="2448" w:type="dxa"/>
        </w:tcPr>
        <w:p w14:paraId="3655037C" w14:textId="77777777" w:rsidR="001C2824" w:rsidRPr="001C2824" w:rsidRDefault="001C2824" w:rsidP="001C2824">
          <w:pPr>
            <w:spacing w:after="0" w:line="240" w:lineRule="auto"/>
            <w:rPr>
              <w:rFonts w:ascii="Times New Roman" w:eastAsia="Times New Roman" w:hAnsi="Times New Roman" w:cs="Times New Roman"/>
              <w:sz w:val="24"/>
              <w:szCs w:val="24"/>
            </w:rPr>
          </w:pPr>
          <w:r w:rsidRPr="001C2824">
            <w:rPr>
              <w:rFonts w:ascii="Times New Roman" w:eastAsia="Times New Roman" w:hAnsi="Times New Roman" w:cs="Times New Roman"/>
              <w:noProof/>
              <w:sz w:val="24"/>
              <w:szCs w:val="24"/>
            </w:rPr>
            <w:drawing>
              <wp:inline distT="0" distB="0" distL="0" distR="0" wp14:anchorId="5DDE5BB2" wp14:editId="36709D4C">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76737F4A" w14:textId="77777777" w:rsidR="001C2824" w:rsidRPr="001C2824" w:rsidRDefault="001C2824" w:rsidP="001C2824">
          <w:pPr>
            <w:spacing w:after="0" w:line="240" w:lineRule="auto"/>
            <w:jc w:val="center"/>
            <w:rPr>
              <w:rFonts w:ascii="Times New Roman" w:eastAsia="Times New Roman" w:hAnsi="Times New Roman" w:cs="Times New Roman"/>
              <w:b/>
              <w:sz w:val="32"/>
              <w:szCs w:val="32"/>
            </w:rPr>
          </w:pPr>
          <w:r w:rsidRPr="001C2824">
            <w:rPr>
              <w:rFonts w:ascii="Times New Roman" w:eastAsia="Times New Roman" w:hAnsi="Times New Roman" w:cs="Times New Roman"/>
              <w:b/>
              <w:sz w:val="36"/>
              <w:szCs w:val="36"/>
            </w:rPr>
            <w:t>F</w:t>
          </w:r>
          <w:r w:rsidRPr="001C2824">
            <w:rPr>
              <w:rFonts w:ascii="Times New Roman" w:eastAsia="Times New Roman" w:hAnsi="Times New Roman" w:cs="Times New Roman"/>
              <w:b/>
              <w:sz w:val="24"/>
              <w:szCs w:val="24"/>
            </w:rPr>
            <w:t>LORIDA</w:t>
          </w:r>
          <w:r w:rsidRPr="001C2824">
            <w:rPr>
              <w:rFonts w:ascii="Times New Roman" w:eastAsia="Times New Roman" w:hAnsi="Times New Roman" w:cs="Times New Roman"/>
              <w:b/>
              <w:sz w:val="32"/>
              <w:szCs w:val="32"/>
            </w:rPr>
            <w:t xml:space="preserve"> </w:t>
          </w:r>
          <w:r w:rsidRPr="001C2824">
            <w:rPr>
              <w:rFonts w:ascii="Times New Roman" w:eastAsia="Times New Roman" w:hAnsi="Times New Roman" w:cs="Times New Roman"/>
              <w:b/>
              <w:sz w:val="36"/>
              <w:szCs w:val="36"/>
            </w:rPr>
            <w:t>D</w:t>
          </w:r>
          <w:r w:rsidRPr="001C2824">
            <w:rPr>
              <w:rFonts w:ascii="Times New Roman" w:eastAsia="Times New Roman" w:hAnsi="Times New Roman" w:cs="Times New Roman"/>
              <w:b/>
              <w:sz w:val="24"/>
              <w:szCs w:val="24"/>
            </w:rPr>
            <w:t>EPARTMENT</w:t>
          </w:r>
          <w:r w:rsidRPr="001C2824">
            <w:rPr>
              <w:rFonts w:ascii="Times New Roman" w:eastAsia="Times New Roman" w:hAnsi="Times New Roman" w:cs="Times New Roman"/>
              <w:b/>
              <w:sz w:val="32"/>
              <w:szCs w:val="32"/>
            </w:rPr>
            <w:t xml:space="preserve"> </w:t>
          </w:r>
          <w:r w:rsidRPr="001C2824">
            <w:rPr>
              <w:rFonts w:ascii="Times New Roman" w:eastAsia="Times New Roman" w:hAnsi="Times New Roman" w:cs="Times New Roman"/>
              <w:b/>
              <w:sz w:val="24"/>
              <w:szCs w:val="24"/>
            </w:rPr>
            <w:t>OF</w:t>
          </w:r>
        </w:p>
        <w:p w14:paraId="47E73284" w14:textId="77777777" w:rsidR="001C2824" w:rsidRPr="001C2824" w:rsidRDefault="001C2824" w:rsidP="001C2824">
          <w:pPr>
            <w:spacing w:after="0" w:line="240" w:lineRule="auto"/>
            <w:jc w:val="center"/>
            <w:rPr>
              <w:rFonts w:ascii="Times New Roman" w:eastAsia="Times New Roman" w:hAnsi="Times New Roman" w:cs="Times New Roman"/>
              <w:sz w:val="32"/>
              <w:szCs w:val="32"/>
            </w:rPr>
          </w:pPr>
          <w:r w:rsidRPr="001C2824">
            <w:rPr>
              <w:rFonts w:ascii="Times New Roman" w:eastAsia="Times New Roman" w:hAnsi="Times New Roman" w:cs="Times New Roman"/>
              <w:b/>
              <w:sz w:val="36"/>
              <w:szCs w:val="36"/>
            </w:rPr>
            <w:t>E</w:t>
          </w:r>
          <w:r w:rsidRPr="001C2824">
            <w:rPr>
              <w:rFonts w:ascii="Times New Roman" w:eastAsia="Times New Roman" w:hAnsi="Times New Roman" w:cs="Times New Roman"/>
              <w:b/>
              <w:sz w:val="24"/>
              <w:szCs w:val="24"/>
            </w:rPr>
            <w:t>NVIRONMENTAL</w:t>
          </w:r>
          <w:r w:rsidRPr="001C2824">
            <w:rPr>
              <w:rFonts w:ascii="Times New Roman" w:eastAsia="Times New Roman" w:hAnsi="Times New Roman" w:cs="Times New Roman"/>
              <w:b/>
              <w:sz w:val="32"/>
              <w:szCs w:val="32"/>
            </w:rPr>
            <w:t xml:space="preserve"> </w:t>
          </w:r>
          <w:r w:rsidRPr="001C2824">
            <w:rPr>
              <w:rFonts w:ascii="Times New Roman" w:eastAsia="Times New Roman" w:hAnsi="Times New Roman" w:cs="Times New Roman"/>
              <w:b/>
              <w:sz w:val="36"/>
              <w:szCs w:val="36"/>
            </w:rPr>
            <w:t>P</w:t>
          </w:r>
          <w:r w:rsidRPr="001C2824">
            <w:rPr>
              <w:rFonts w:ascii="Times New Roman" w:eastAsia="Times New Roman" w:hAnsi="Times New Roman" w:cs="Times New Roman"/>
              <w:b/>
              <w:sz w:val="24"/>
              <w:szCs w:val="24"/>
            </w:rPr>
            <w:t>ROTECTION</w:t>
          </w:r>
        </w:p>
        <w:p w14:paraId="0B89DCE1" w14:textId="77777777" w:rsidR="001C2824" w:rsidRPr="001C2824" w:rsidRDefault="001C2824" w:rsidP="001C2824">
          <w:pPr>
            <w:spacing w:before="120" w:after="0" w:line="240" w:lineRule="auto"/>
            <w:jc w:val="center"/>
            <w:rPr>
              <w:rFonts w:ascii="Times New Roman" w:eastAsia="Times New Roman" w:hAnsi="Times New Roman" w:cs="Times New Roman"/>
              <w:sz w:val="20"/>
              <w:szCs w:val="20"/>
            </w:rPr>
          </w:pPr>
          <w:r w:rsidRPr="001C2824">
            <w:rPr>
              <w:rFonts w:ascii="Times New Roman" w:eastAsia="Times New Roman" w:hAnsi="Times New Roman" w:cs="Times New Roman"/>
              <w:sz w:val="20"/>
              <w:szCs w:val="20"/>
            </w:rPr>
            <w:t>Southwest District Office</w:t>
          </w:r>
        </w:p>
        <w:p w14:paraId="42EB5EEF" w14:textId="77777777" w:rsidR="001C2824" w:rsidRPr="001C2824" w:rsidRDefault="001C2824" w:rsidP="001C2824">
          <w:pPr>
            <w:spacing w:after="0" w:line="240" w:lineRule="auto"/>
            <w:jc w:val="center"/>
            <w:rPr>
              <w:rFonts w:ascii="Times New Roman" w:eastAsia="Times New Roman" w:hAnsi="Times New Roman" w:cs="Times New Roman"/>
              <w:sz w:val="20"/>
              <w:szCs w:val="20"/>
            </w:rPr>
          </w:pPr>
          <w:r w:rsidRPr="001C2824">
            <w:rPr>
              <w:rFonts w:ascii="Times New Roman" w:eastAsia="Times New Roman" w:hAnsi="Times New Roman" w:cs="Times New Roman"/>
              <w:sz w:val="20"/>
              <w:szCs w:val="20"/>
            </w:rPr>
            <w:t>13051 North Telecom Parkway</w:t>
          </w:r>
        </w:p>
        <w:p w14:paraId="5AA5BD55" w14:textId="77777777" w:rsidR="001C2824" w:rsidRPr="001C2824" w:rsidRDefault="001C2824" w:rsidP="001C2824">
          <w:pPr>
            <w:spacing w:after="0" w:line="240" w:lineRule="auto"/>
            <w:jc w:val="center"/>
            <w:rPr>
              <w:rFonts w:ascii="Times New Roman" w:eastAsia="Times New Roman" w:hAnsi="Times New Roman" w:cs="Times New Roman"/>
              <w:sz w:val="20"/>
              <w:szCs w:val="20"/>
            </w:rPr>
          </w:pPr>
          <w:r w:rsidRPr="001C2824">
            <w:rPr>
              <w:rFonts w:ascii="Times New Roman" w:eastAsia="Times New Roman" w:hAnsi="Times New Roman" w:cs="Times New Roman"/>
              <w:sz w:val="20"/>
              <w:szCs w:val="20"/>
            </w:rPr>
            <w:t>Temple Terrace, Florida 33637-0926</w:t>
          </w:r>
        </w:p>
      </w:tc>
      <w:tc>
        <w:tcPr>
          <w:tcW w:w="2520" w:type="dxa"/>
        </w:tcPr>
        <w:p w14:paraId="235D3CCC" w14:textId="77777777" w:rsidR="001C2824" w:rsidRPr="001C2824" w:rsidRDefault="001C2824" w:rsidP="001C2824">
          <w:pPr>
            <w:spacing w:after="0" w:line="240" w:lineRule="auto"/>
            <w:jc w:val="right"/>
            <w:rPr>
              <w:rFonts w:ascii="Times New Roman" w:eastAsia="Times New Roman" w:hAnsi="Times New Roman" w:cs="Times New Roman"/>
              <w:color w:val="31849B"/>
              <w:sz w:val="18"/>
              <w:szCs w:val="18"/>
            </w:rPr>
          </w:pPr>
          <w:r w:rsidRPr="001C2824">
            <w:rPr>
              <w:rFonts w:ascii="Times New Roman" w:eastAsia="Times New Roman" w:hAnsi="Times New Roman" w:cs="Times New Roman"/>
              <w:color w:val="31849B"/>
              <w:sz w:val="18"/>
              <w:szCs w:val="18"/>
            </w:rPr>
            <w:t>RICK SCOTT</w:t>
          </w:r>
        </w:p>
        <w:p w14:paraId="4AF22C8F" w14:textId="77777777" w:rsidR="001C2824" w:rsidRPr="001C2824" w:rsidRDefault="001C2824" w:rsidP="001C2824">
          <w:pPr>
            <w:spacing w:after="0" w:line="240" w:lineRule="auto"/>
            <w:jc w:val="right"/>
            <w:rPr>
              <w:rFonts w:ascii="Times New Roman" w:eastAsia="Times New Roman" w:hAnsi="Times New Roman" w:cs="Times New Roman"/>
              <w:color w:val="31849B"/>
              <w:sz w:val="18"/>
              <w:szCs w:val="18"/>
            </w:rPr>
          </w:pPr>
          <w:r w:rsidRPr="001C2824">
            <w:rPr>
              <w:rFonts w:ascii="Times New Roman" w:eastAsia="Times New Roman" w:hAnsi="Times New Roman" w:cs="Times New Roman"/>
              <w:color w:val="31849B"/>
              <w:sz w:val="18"/>
              <w:szCs w:val="18"/>
            </w:rPr>
            <w:t>GOVERNOR</w:t>
          </w:r>
        </w:p>
        <w:p w14:paraId="47A44A9B" w14:textId="77777777" w:rsidR="001C2824" w:rsidRPr="001C2824" w:rsidRDefault="001C2824" w:rsidP="001C2824">
          <w:pPr>
            <w:spacing w:after="0" w:line="240" w:lineRule="auto"/>
            <w:jc w:val="right"/>
            <w:rPr>
              <w:rFonts w:ascii="Times New Roman" w:eastAsia="Times New Roman" w:hAnsi="Times New Roman" w:cs="Times New Roman"/>
              <w:color w:val="31849B"/>
              <w:sz w:val="18"/>
              <w:szCs w:val="18"/>
            </w:rPr>
          </w:pPr>
        </w:p>
        <w:p w14:paraId="04CF024A" w14:textId="77777777" w:rsidR="001C2824" w:rsidRPr="001C2824" w:rsidRDefault="001C2824" w:rsidP="001C2824">
          <w:pPr>
            <w:spacing w:after="0" w:line="240" w:lineRule="auto"/>
            <w:jc w:val="right"/>
            <w:rPr>
              <w:rFonts w:ascii="Times New Roman" w:eastAsia="Times New Roman" w:hAnsi="Times New Roman" w:cs="Times New Roman"/>
              <w:color w:val="31849B"/>
              <w:sz w:val="18"/>
              <w:szCs w:val="18"/>
            </w:rPr>
          </w:pPr>
          <w:r w:rsidRPr="001C2824">
            <w:rPr>
              <w:rFonts w:ascii="Times New Roman" w:eastAsia="Times New Roman" w:hAnsi="Times New Roman" w:cs="Times New Roman"/>
              <w:color w:val="31849B"/>
              <w:sz w:val="18"/>
              <w:szCs w:val="18"/>
            </w:rPr>
            <w:t>CARLOS LOPEZ-CANTERA</w:t>
          </w:r>
          <w:r w:rsidRPr="001C2824">
            <w:rPr>
              <w:rFonts w:ascii="Times New Roman" w:eastAsia="Times New Roman" w:hAnsi="Times New Roman" w:cs="Times New Roman"/>
              <w:color w:val="31849B"/>
              <w:sz w:val="18"/>
              <w:szCs w:val="18"/>
            </w:rPr>
            <w:br/>
            <w:t>LT. GOVERNOR</w:t>
          </w:r>
        </w:p>
        <w:p w14:paraId="14978C87" w14:textId="77777777" w:rsidR="001C2824" w:rsidRPr="001C2824" w:rsidRDefault="001C2824" w:rsidP="001C2824">
          <w:pPr>
            <w:spacing w:after="0" w:line="240" w:lineRule="auto"/>
            <w:jc w:val="right"/>
            <w:rPr>
              <w:rFonts w:ascii="Times New Roman" w:eastAsia="Times New Roman" w:hAnsi="Times New Roman" w:cs="Times New Roman"/>
              <w:color w:val="31849B"/>
              <w:sz w:val="18"/>
              <w:szCs w:val="18"/>
            </w:rPr>
          </w:pPr>
        </w:p>
        <w:p w14:paraId="14F6E100" w14:textId="77777777" w:rsidR="001C2824" w:rsidRPr="001C2824" w:rsidRDefault="001C2824" w:rsidP="001C2824">
          <w:pPr>
            <w:spacing w:after="0" w:line="240" w:lineRule="auto"/>
            <w:jc w:val="right"/>
            <w:rPr>
              <w:rFonts w:ascii="Times New Roman" w:eastAsia="Times New Roman" w:hAnsi="Times New Roman" w:cs="Times New Roman"/>
              <w:color w:val="31849B"/>
              <w:sz w:val="18"/>
              <w:szCs w:val="18"/>
            </w:rPr>
          </w:pPr>
          <w:r w:rsidRPr="001C2824">
            <w:rPr>
              <w:rFonts w:ascii="Times New Roman" w:eastAsia="Times New Roman" w:hAnsi="Times New Roman" w:cs="Times New Roman"/>
              <w:color w:val="31849B"/>
              <w:sz w:val="18"/>
              <w:szCs w:val="18"/>
            </w:rPr>
            <w:t>HERSCHEL T. VINYARD JR.</w:t>
          </w:r>
        </w:p>
        <w:p w14:paraId="5E227B30" w14:textId="77777777" w:rsidR="001C2824" w:rsidRPr="001C2824" w:rsidRDefault="001C2824" w:rsidP="001C2824">
          <w:pPr>
            <w:spacing w:after="0" w:line="240" w:lineRule="auto"/>
            <w:jc w:val="right"/>
            <w:rPr>
              <w:rFonts w:ascii="BakerSignet" w:eastAsia="Times New Roman" w:hAnsi="BakerSignet" w:cs="Times New Roman"/>
              <w:color w:val="006666"/>
              <w:sz w:val="20"/>
              <w:szCs w:val="20"/>
            </w:rPr>
          </w:pPr>
          <w:r w:rsidRPr="001C2824">
            <w:rPr>
              <w:rFonts w:ascii="Times New Roman" w:eastAsia="Times New Roman" w:hAnsi="Times New Roman" w:cs="Times New Roman"/>
              <w:color w:val="31849B"/>
              <w:sz w:val="18"/>
              <w:szCs w:val="18"/>
            </w:rPr>
            <w:t>SECRETARY</w:t>
          </w:r>
        </w:p>
      </w:tc>
    </w:tr>
  </w:tbl>
  <w:p w14:paraId="12441508" w14:textId="77777777" w:rsidR="00675C25" w:rsidRDefault="000677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B8611" w14:textId="77777777" w:rsidR="007714F4" w:rsidRDefault="00067750"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C7A3F" w14:textId="77777777" w:rsidR="007714F4" w:rsidRPr="007078D3" w:rsidRDefault="001C282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3518AB">
      <w:rPr>
        <w:b/>
        <w:sz w:val="22"/>
      </w:rPr>
      <w:t>INFORMATION (FINAL)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9F658" w14:textId="77777777" w:rsidR="007714F4" w:rsidRDefault="00067750"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6C9D2" w14:textId="77777777" w:rsidR="007714F4" w:rsidRDefault="00067750"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85C89" w14:textId="77777777" w:rsidR="007714F4" w:rsidRPr="007078D3" w:rsidRDefault="001C2824">
    <w:pPr>
      <w:pStyle w:val="BodyText"/>
      <w:pBdr>
        <w:bottom w:val="single" w:sz="8" w:space="1" w:color="auto"/>
      </w:pBdr>
      <w:spacing w:after="240"/>
      <w:jc w:val="center"/>
      <w:rPr>
        <w:b/>
        <w:bCs/>
        <w:caps/>
        <w:sz w:val="22"/>
      </w:rPr>
    </w:pPr>
    <w:r w:rsidRPr="007078D3">
      <w:rPr>
        <w:b/>
        <w:bCs/>
        <w:sz w:val="22"/>
      </w:rPr>
      <w:t xml:space="preserve">SECTION 2.  ADMINISTRATIVE </w:t>
    </w:r>
    <w:r w:rsidRPr="003518AB">
      <w:rPr>
        <w:b/>
        <w:bCs/>
        <w:sz w:val="22"/>
      </w:rPr>
      <w:t>REQUIREMENTS</w:t>
    </w:r>
    <w:r w:rsidRPr="003518AB">
      <w:rPr>
        <w:b/>
        <w:sz w:val="22"/>
      </w:rPr>
      <w:t xml:space="preserve"> AND FACILITY-WIDE SPECIFIC CONDITIONS </w:t>
    </w:r>
    <w:r w:rsidRPr="003518AB">
      <w:rPr>
        <w:b/>
        <w:sz w:val="22"/>
        <w:shd w:val="clear" w:color="auto" w:fill="FFFFFF"/>
      </w:rPr>
      <w:t>(FINAL)</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73846" w14:textId="77777777" w:rsidR="007714F4" w:rsidRDefault="00067750"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1CB72" w14:textId="77777777" w:rsidR="007714F4" w:rsidRDefault="00067750"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C9687A"/>
    <w:multiLevelType w:val="hybridMultilevel"/>
    <w:tmpl w:val="55D65B56"/>
    <w:lvl w:ilvl="0" w:tplc="04090019">
      <w:start w:val="1"/>
      <w:numFmt w:val="lowerLetter"/>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1C244C2B"/>
    <w:multiLevelType w:val="hybridMultilevel"/>
    <w:tmpl w:val="9D6A5478"/>
    <w:lvl w:ilvl="0" w:tplc="0409000F">
      <w:start w:val="1"/>
      <w:numFmt w:val="decimal"/>
      <w:lvlText w:val="%1."/>
      <w:lvlJc w:val="left"/>
      <w:pPr>
        <w:ind w:left="1388" w:hanging="360"/>
      </w:pPr>
    </w:lvl>
    <w:lvl w:ilvl="1" w:tplc="04090019" w:tentative="1">
      <w:start w:val="1"/>
      <w:numFmt w:val="lowerLetter"/>
      <w:lvlText w:val="%2."/>
      <w:lvlJc w:val="left"/>
      <w:pPr>
        <w:ind w:left="2108" w:hanging="360"/>
      </w:pPr>
    </w:lvl>
    <w:lvl w:ilvl="2" w:tplc="0409001B" w:tentative="1">
      <w:start w:val="1"/>
      <w:numFmt w:val="lowerRoman"/>
      <w:lvlText w:val="%3."/>
      <w:lvlJc w:val="right"/>
      <w:pPr>
        <w:ind w:left="2828" w:hanging="180"/>
      </w:pPr>
    </w:lvl>
    <w:lvl w:ilvl="3" w:tplc="0409000F" w:tentative="1">
      <w:start w:val="1"/>
      <w:numFmt w:val="decimal"/>
      <w:lvlText w:val="%4."/>
      <w:lvlJc w:val="left"/>
      <w:pPr>
        <w:ind w:left="3548" w:hanging="360"/>
      </w:pPr>
    </w:lvl>
    <w:lvl w:ilvl="4" w:tplc="04090019" w:tentative="1">
      <w:start w:val="1"/>
      <w:numFmt w:val="lowerLetter"/>
      <w:lvlText w:val="%5."/>
      <w:lvlJc w:val="left"/>
      <w:pPr>
        <w:ind w:left="4268" w:hanging="360"/>
      </w:pPr>
    </w:lvl>
    <w:lvl w:ilvl="5" w:tplc="0409001B" w:tentative="1">
      <w:start w:val="1"/>
      <w:numFmt w:val="lowerRoman"/>
      <w:lvlText w:val="%6."/>
      <w:lvlJc w:val="right"/>
      <w:pPr>
        <w:ind w:left="4988" w:hanging="180"/>
      </w:pPr>
    </w:lvl>
    <w:lvl w:ilvl="6" w:tplc="0409000F" w:tentative="1">
      <w:start w:val="1"/>
      <w:numFmt w:val="decimal"/>
      <w:lvlText w:val="%7."/>
      <w:lvlJc w:val="left"/>
      <w:pPr>
        <w:ind w:left="5708" w:hanging="360"/>
      </w:pPr>
    </w:lvl>
    <w:lvl w:ilvl="7" w:tplc="04090019" w:tentative="1">
      <w:start w:val="1"/>
      <w:numFmt w:val="lowerLetter"/>
      <w:lvlText w:val="%8."/>
      <w:lvlJc w:val="left"/>
      <w:pPr>
        <w:ind w:left="6428" w:hanging="360"/>
      </w:pPr>
    </w:lvl>
    <w:lvl w:ilvl="8" w:tplc="0409001B" w:tentative="1">
      <w:start w:val="1"/>
      <w:numFmt w:val="lowerRoman"/>
      <w:lvlText w:val="%9."/>
      <w:lvlJc w:val="right"/>
      <w:pPr>
        <w:ind w:left="7148" w:hanging="180"/>
      </w:pPr>
    </w:lvl>
  </w:abstractNum>
  <w:abstractNum w:abstractNumId="6">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2E5067D2"/>
    <w:multiLevelType w:val="singleLevel"/>
    <w:tmpl w:val="F1A85D9A"/>
    <w:lvl w:ilvl="0">
      <w:start w:val="1"/>
      <w:numFmt w:val="decimal"/>
      <w:lvlText w:val="(%1)"/>
      <w:legacy w:legacy="1" w:legacySpace="0" w:legacyIndent="720"/>
      <w:lvlJc w:val="left"/>
      <w:pPr>
        <w:ind w:left="720" w:hanging="720"/>
      </w:pPr>
    </w:lvl>
  </w:abstractNum>
  <w:abstractNum w:abstractNumId="8">
    <w:nsid w:val="3B032BF1"/>
    <w:multiLevelType w:val="singleLevel"/>
    <w:tmpl w:val="95BCCBAC"/>
    <w:lvl w:ilvl="0">
      <w:start w:val="1"/>
      <w:numFmt w:val="decimal"/>
      <w:lvlText w:val="(%1)"/>
      <w:legacy w:legacy="1" w:legacySpace="0" w:legacyIndent="720"/>
      <w:lvlJc w:val="left"/>
      <w:pPr>
        <w:ind w:left="720" w:hanging="720"/>
      </w:pPr>
    </w:lvl>
  </w:abstractNum>
  <w:abstractNum w:abstractNumId="9">
    <w:nsid w:val="3BA27005"/>
    <w:multiLevelType w:val="singleLevel"/>
    <w:tmpl w:val="0409000F"/>
    <w:lvl w:ilvl="0">
      <w:start w:val="1"/>
      <w:numFmt w:val="decimal"/>
      <w:lvlText w:val="%1."/>
      <w:lvlJc w:val="left"/>
      <w:pPr>
        <w:tabs>
          <w:tab w:val="num" w:pos="360"/>
        </w:tabs>
        <w:ind w:left="360" w:hanging="360"/>
      </w:pPr>
    </w:lvl>
  </w:abstractNum>
  <w:abstractNum w:abstractNumId="1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nsid w:val="41051669"/>
    <w:multiLevelType w:val="singleLevel"/>
    <w:tmpl w:val="F1A85D9A"/>
    <w:lvl w:ilvl="0">
      <w:start w:val="1"/>
      <w:numFmt w:val="decimal"/>
      <w:lvlText w:val="(%1)"/>
      <w:legacy w:legacy="1" w:legacySpace="0" w:legacyIndent="720"/>
      <w:lvlJc w:val="left"/>
      <w:pPr>
        <w:ind w:left="720" w:hanging="720"/>
      </w:pPr>
    </w:lvl>
  </w:abstractNum>
  <w:abstractNum w:abstractNumId="12">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nsid w:val="45A51284"/>
    <w:multiLevelType w:val="singleLevel"/>
    <w:tmpl w:val="F1A85D9A"/>
    <w:lvl w:ilvl="0">
      <w:start w:val="1"/>
      <w:numFmt w:val="decimal"/>
      <w:lvlText w:val="(%1)"/>
      <w:legacy w:legacy="1" w:legacySpace="0" w:legacyIndent="720"/>
      <w:lvlJc w:val="left"/>
      <w:pPr>
        <w:ind w:left="720" w:hanging="720"/>
      </w:pPr>
    </w:lvl>
  </w:abstractNum>
  <w:abstractNum w:abstractNumId="14">
    <w:nsid w:val="48CE5DA9"/>
    <w:multiLevelType w:val="hybridMultilevel"/>
    <w:tmpl w:val="D298A2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FE137A5"/>
    <w:multiLevelType w:val="singleLevel"/>
    <w:tmpl w:val="F1A85D9A"/>
    <w:lvl w:ilvl="0">
      <w:start w:val="1"/>
      <w:numFmt w:val="decimal"/>
      <w:lvlText w:val="(%1)"/>
      <w:legacy w:legacy="1" w:legacySpace="0" w:legacyIndent="720"/>
      <w:lvlJc w:val="left"/>
      <w:pPr>
        <w:ind w:left="720" w:hanging="720"/>
      </w:pPr>
    </w:lvl>
  </w:abstractNum>
  <w:abstractNum w:abstractNumId="16">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6745E92"/>
    <w:multiLevelType w:val="singleLevel"/>
    <w:tmpl w:val="F1A85D9A"/>
    <w:lvl w:ilvl="0">
      <w:start w:val="1"/>
      <w:numFmt w:val="decimal"/>
      <w:lvlText w:val="(%1)"/>
      <w:legacy w:legacy="1" w:legacySpace="0" w:legacyIndent="720"/>
      <w:lvlJc w:val="left"/>
      <w:pPr>
        <w:ind w:left="720" w:hanging="720"/>
      </w:pPr>
    </w:lvl>
  </w:abstractNum>
  <w:abstractNum w:abstractNumId="19">
    <w:nsid w:val="567460D6"/>
    <w:multiLevelType w:val="hybridMultilevel"/>
    <w:tmpl w:val="8E6C606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7B34520"/>
    <w:multiLevelType w:val="hybridMultilevel"/>
    <w:tmpl w:val="1C60FC9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81203A1"/>
    <w:multiLevelType w:val="hybridMultilevel"/>
    <w:tmpl w:val="EB00E44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F06354A"/>
    <w:multiLevelType w:val="singleLevel"/>
    <w:tmpl w:val="F1A85D9A"/>
    <w:lvl w:ilvl="0">
      <w:start w:val="1"/>
      <w:numFmt w:val="decimal"/>
      <w:lvlText w:val="(%1)"/>
      <w:legacy w:legacy="1" w:legacySpace="0" w:legacyIndent="720"/>
      <w:lvlJc w:val="left"/>
      <w:pPr>
        <w:ind w:left="720" w:hanging="720"/>
      </w:pPr>
    </w:lvl>
  </w:abstractNum>
  <w:abstractNum w:abstractNumId="23">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64171044"/>
    <w:multiLevelType w:val="hybridMultilevel"/>
    <w:tmpl w:val="5B7ABE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59601C9"/>
    <w:multiLevelType w:val="singleLevel"/>
    <w:tmpl w:val="F1A85D9A"/>
    <w:lvl w:ilvl="0">
      <w:start w:val="1"/>
      <w:numFmt w:val="decimal"/>
      <w:lvlText w:val="(%1)"/>
      <w:legacy w:legacy="1" w:legacySpace="0" w:legacyIndent="720"/>
      <w:lvlJc w:val="left"/>
      <w:pPr>
        <w:ind w:left="720" w:hanging="720"/>
      </w:pPr>
    </w:lvl>
  </w:abstractNum>
  <w:abstractNum w:abstractNumId="26">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7834B2"/>
    <w:multiLevelType w:val="hybridMultilevel"/>
    <w:tmpl w:val="795EAF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063523E"/>
    <w:multiLevelType w:val="hybridMultilevel"/>
    <w:tmpl w:val="DC2E74B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3794A08"/>
    <w:multiLevelType w:val="hybridMultilevel"/>
    <w:tmpl w:val="B59E170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54C348F"/>
    <w:multiLevelType w:val="hybridMultilevel"/>
    <w:tmpl w:val="3386186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7F07BA8"/>
    <w:multiLevelType w:val="singleLevel"/>
    <w:tmpl w:val="F1A85D9A"/>
    <w:lvl w:ilvl="0">
      <w:start w:val="1"/>
      <w:numFmt w:val="decimal"/>
      <w:lvlText w:val="(%1)"/>
      <w:legacy w:legacy="1" w:legacySpace="0" w:legacyIndent="720"/>
      <w:lvlJc w:val="left"/>
      <w:pPr>
        <w:ind w:left="720" w:hanging="720"/>
      </w:pPr>
    </w:lvl>
  </w:abstractNum>
  <w:abstractNum w:abstractNumId="32">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8"/>
  </w:num>
  <w:num w:numId="4">
    <w:abstractNumId w:val="3"/>
  </w:num>
  <w:num w:numId="5">
    <w:abstractNumId w:val="9"/>
  </w:num>
  <w:num w:numId="6">
    <w:abstractNumId w:val="11"/>
  </w:num>
  <w:num w:numId="7">
    <w:abstractNumId w:val="31"/>
  </w:num>
  <w:num w:numId="8">
    <w:abstractNumId w:val="10"/>
  </w:num>
  <w:num w:numId="9">
    <w:abstractNumId w:val="18"/>
  </w:num>
  <w:num w:numId="10">
    <w:abstractNumId w:val="13"/>
  </w:num>
  <w:num w:numId="11">
    <w:abstractNumId w:val="25"/>
  </w:num>
  <w:num w:numId="12">
    <w:abstractNumId w:val="12"/>
  </w:num>
  <w:num w:numId="13">
    <w:abstractNumId w:val="22"/>
  </w:num>
  <w:num w:numId="14">
    <w:abstractNumId w:val="26"/>
  </w:num>
  <w:num w:numId="15">
    <w:abstractNumId w:val="4"/>
  </w:num>
  <w:num w:numId="16">
    <w:abstractNumId w:val="32"/>
  </w:num>
  <w:num w:numId="17">
    <w:abstractNumId w:val="23"/>
  </w:num>
  <w:num w:numId="18">
    <w:abstractNumId w:val="7"/>
  </w:num>
  <w:num w:numId="19">
    <w:abstractNumId w:val="15"/>
  </w:num>
  <w:num w:numId="20">
    <w:abstractNumId w:val="6"/>
  </w:num>
  <w:num w:numId="21">
    <w:abstractNumId w:val="16"/>
  </w:num>
  <w:num w:numId="22">
    <w:abstractNumId w:val="2"/>
  </w:num>
  <w:num w:numId="23">
    <w:abstractNumId w:val="27"/>
  </w:num>
  <w:num w:numId="24">
    <w:abstractNumId w:val="5"/>
  </w:num>
  <w:num w:numId="25">
    <w:abstractNumId w:val="14"/>
  </w:num>
  <w:num w:numId="26">
    <w:abstractNumId w:val="24"/>
  </w:num>
  <w:num w:numId="27">
    <w:abstractNumId w:val="20"/>
  </w:num>
  <w:num w:numId="28">
    <w:abstractNumId w:val="29"/>
  </w:num>
  <w:num w:numId="29">
    <w:abstractNumId w:val="30"/>
  </w:num>
  <w:num w:numId="30">
    <w:abstractNumId w:val="19"/>
  </w:num>
  <w:num w:numId="31">
    <w:abstractNumId w:val="28"/>
  </w:num>
  <w:num w:numId="32">
    <w:abstractNumId w:val="21"/>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824"/>
    <w:rsid w:val="000137DD"/>
    <w:rsid w:val="000309F2"/>
    <w:rsid w:val="00033A14"/>
    <w:rsid w:val="00065F57"/>
    <w:rsid w:val="00067750"/>
    <w:rsid w:val="00090639"/>
    <w:rsid w:val="0016745F"/>
    <w:rsid w:val="001C2824"/>
    <w:rsid w:val="001E1E52"/>
    <w:rsid w:val="0020636E"/>
    <w:rsid w:val="0024427F"/>
    <w:rsid w:val="002962BD"/>
    <w:rsid w:val="002D6876"/>
    <w:rsid w:val="003376F1"/>
    <w:rsid w:val="003518AB"/>
    <w:rsid w:val="003E6D0E"/>
    <w:rsid w:val="00404769"/>
    <w:rsid w:val="004A1344"/>
    <w:rsid w:val="004E527D"/>
    <w:rsid w:val="004F10E4"/>
    <w:rsid w:val="00503BA8"/>
    <w:rsid w:val="005A0B92"/>
    <w:rsid w:val="005A288E"/>
    <w:rsid w:val="005A3266"/>
    <w:rsid w:val="005B7299"/>
    <w:rsid w:val="00621164"/>
    <w:rsid w:val="00646D8D"/>
    <w:rsid w:val="006758A2"/>
    <w:rsid w:val="00691D17"/>
    <w:rsid w:val="006D4618"/>
    <w:rsid w:val="006D7BF7"/>
    <w:rsid w:val="007A18D5"/>
    <w:rsid w:val="00810C45"/>
    <w:rsid w:val="008B1D9F"/>
    <w:rsid w:val="009122DC"/>
    <w:rsid w:val="009301F6"/>
    <w:rsid w:val="00945E54"/>
    <w:rsid w:val="00972FA2"/>
    <w:rsid w:val="00976D33"/>
    <w:rsid w:val="009A3D8A"/>
    <w:rsid w:val="009C0A3F"/>
    <w:rsid w:val="00A05F0F"/>
    <w:rsid w:val="00A44B20"/>
    <w:rsid w:val="00AA1855"/>
    <w:rsid w:val="00AD3CB9"/>
    <w:rsid w:val="00B3550B"/>
    <w:rsid w:val="00B521F1"/>
    <w:rsid w:val="00B653F9"/>
    <w:rsid w:val="00BD2C15"/>
    <w:rsid w:val="00BD4EBC"/>
    <w:rsid w:val="00BF2DF2"/>
    <w:rsid w:val="00C16824"/>
    <w:rsid w:val="00C31F55"/>
    <w:rsid w:val="00D8190F"/>
    <w:rsid w:val="00DB1407"/>
    <w:rsid w:val="00DE3E04"/>
    <w:rsid w:val="00DF5D08"/>
    <w:rsid w:val="00E02472"/>
    <w:rsid w:val="00E37FF8"/>
    <w:rsid w:val="00E62AEF"/>
    <w:rsid w:val="00E80D31"/>
    <w:rsid w:val="00EA7AAB"/>
    <w:rsid w:val="00ED240F"/>
    <w:rsid w:val="00EF4D09"/>
    <w:rsid w:val="00F17CBB"/>
    <w:rsid w:val="00F36947"/>
    <w:rsid w:val="00F37DD0"/>
    <w:rsid w:val="00F97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F7430CB"/>
  <w15:chartTrackingRefBased/>
  <w15:docId w15:val="{14935278-D9A7-4436-8491-662A96D3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C2824"/>
    <w:pPr>
      <w:keepNext/>
      <w:numPr>
        <w:numId w:val="1"/>
      </w:numPr>
      <w:spacing w:before="240" w:after="60" w:line="240" w:lineRule="auto"/>
      <w:outlineLvl w:val="0"/>
    </w:pPr>
    <w:rPr>
      <w:rFonts w:ascii="Arial" w:eastAsia="Times New Roman" w:hAnsi="Arial" w:cs="Times New Roman"/>
      <w:b/>
      <w:kern w:val="28"/>
      <w:sz w:val="28"/>
      <w:szCs w:val="20"/>
    </w:rPr>
  </w:style>
  <w:style w:type="paragraph" w:styleId="Heading2">
    <w:name w:val="heading 2"/>
    <w:basedOn w:val="Normal"/>
    <w:next w:val="Normal"/>
    <w:link w:val="Heading2Char"/>
    <w:qFormat/>
    <w:rsid w:val="001C2824"/>
    <w:pPr>
      <w:keepNext/>
      <w:numPr>
        <w:ilvl w:val="1"/>
        <w:numId w:val="1"/>
      </w:numPr>
      <w:spacing w:before="240" w:after="60" w:line="240" w:lineRule="auto"/>
      <w:outlineLvl w:val="1"/>
    </w:pPr>
    <w:rPr>
      <w:rFonts w:ascii="Arial" w:eastAsia="Times New Roman" w:hAnsi="Arial" w:cs="Times New Roman"/>
      <w:b/>
      <w:i/>
      <w:sz w:val="24"/>
      <w:szCs w:val="20"/>
    </w:rPr>
  </w:style>
  <w:style w:type="paragraph" w:styleId="Heading3">
    <w:name w:val="heading 3"/>
    <w:basedOn w:val="Normal"/>
    <w:next w:val="Normal"/>
    <w:link w:val="Heading3Char"/>
    <w:qFormat/>
    <w:rsid w:val="001C2824"/>
    <w:pPr>
      <w:keepNext/>
      <w:numPr>
        <w:ilvl w:val="2"/>
        <w:numId w:val="1"/>
      </w:numPr>
      <w:spacing w:before="240" w:after="60" w:line="240" w:lineRule="auto"/>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1C2824"/>
    <w:pPr>
      <w:keepNext/>
      <w:numPr>
        <w:ilvl w:val="3"/>
        <w:numId w:val="1"/>
      </w:numPr>
      <w:spacing w:before="240" w:after="60" w:line="240" w:lineRule="auto"/>
      <w:outlineLvl w:val="3"/>
    </w:pPr>
    <w:rPr>
      <w:rFonts w:ascii="Times New Roman" w:eastAsia="Times New Roman" w:hAnsi="Times New Roman" w:cs="Times New Roman"/>
      <w:b/>
      <w:i/>
      <w:sz w:val="24"/>
      <w:szCs w:val="20"/>
    </w:rPr>
  </w:style>
  <w:style w:type="paragraph" w:styleId="Heading5">
    <w:name w:val="heading 5"/>
    <w:basedOn w:val="Normal"/>
    <w:next w:val="Normal"/>
    <w:link w:val="Heading5Char"/>
    <w:qFormat/>
    <w:rsid w:val="001C2824"/>
    <w:pPr>
      <w:numPr>
        <w:ilvl w:val="4"/>
        <w:numId w:val="1"/>
      </w:numPr>
      <w:spacing w:before="240" w:after="60" w:line="240" w:lineRule="auto"/>
      <w:outlineLvl w:val="4"/>
    </w:pPr>
    <w:rPr>
      <w:rFonts w:ascii="Arial" w:eastAsia="Times New Roman" w:hAnsi="Arial" w:cs="Times New Roman"/>
      <w:szCs w:val="20"/>
    </w:rPr>
  </w:style>
  <w:style w:type="paragraph" w:styleId="Heading6">
    <w:name w:val="heading 6"/>
    <w:basedOn w:val="Normal"/>
    <w:next w:val="Normal"/>
    <w:link w:val="Heading6Char"/>
    <w:qFormat/>
    <w:rsid w:val="001C2824"/>
    <w:pPr>
      <w:numPr>
        <w:ilvl w:val="5"/>
        <w:numId w:val="1"/>
      </w:numPr>
      <w:spacing w:before="240" w:after="60" w:line="240" w:lineRule="auto"/>
      <w:outlineLvl w:val="5"/>
    </w:pPr>
    <w:rPr>
      <w:rFonts w:ascii="Arial" w:eastAsia="Times New Roman" w:hAnsi="Arial" w:cs="Times New Roman"/>
      <w:i/>
      <w:szCs w:val="20"/>
    </w:rPr>
  </w:style>
  <w:style w:type="paragraph" w:styleId="Heading7">
    <w:name w:val="heading 7"/>
    <w:basedOn w:val="Normal"/>
    <w:next w:val="Normal"/>
    <w:link w:val="Heading7Char"/>
    <w:qFormat/>
    <w:rsid w:val="001C2824"/>
    <w:pPr>
      <w:numPr>
        <w:ilvl w:val="6"/>
        <w:numId w:val="1"/>
      </w:numPr>
      <w:spacing w:before="240" w:after="60" w:line="240" w:lineRule="auto"/>
      <w:outlineLvl w:val="6"/>
    </w:pPr>
    <w:rPr>
      <w:rFonts w:ascii="Arial" w:eastAsia="Times New Roman" w:hAnsi="Arial" w:cs="Times New Roman"/>
      <w:sz w:val="20"/>
      <w:szCs w:val="20"/>
    </w:rPr>
  </w:style>
  <w:style w:type="paragraph" w:styleId="Heading8">
    <w:name w:val="heading 8"/>
    <w:basedOn w:val="Normal"/>
    <w:next w:val="Normal"/>
    <w:link w:val="Heading8Char"/>
    <w:qFormat/>
    <w:rsid w:val="001C2824"/>
    <w:pPr>
      <w:numPr>
        <w:ilvl w:val="7"/>
        <w:numId w:val="1"/>
      </w:numPr>
      <w:spacing w:before="240" w:after="60" w:line="240" w:lineRule="auto"/>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1C2824"/>
    <w:pPr>
      <w:numPr>
        <w:ilvl w:val="8"/>
        <w:numId w:val="1"/>
      </w:numPr>
      <w:spacing w:before="240" w:after="60" w:line="240" w:lineRule="auto"/>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2824"/>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1C2824"/>
    <w:rPr>
      <w:rFonts w:ascii="Arial" w:eastAsia="Times New Roman" w:hAnsi="Arial" w:cs="Times New Roman"/>
      <w:b/>
      <w:i/>
      <w:sz w:val="24"/>
      <w:szCs w:val="20"/>
    </w:rPr>
  </w:style>
  <w:style w:type="character" w:customStyle="1" w:styleId="Heading3Char">
    <w:name w:val="Heading 3 Char"/>
    <w:basedOn w:val="DefaultParagraphFont"/>
    <w:link w:val="Heading3"/>
    <w:rsid w:val="001C2824"/>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1C282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1C2824"/>
    <w:rPr>
      <w:rFonts w:ascii="Arial" w:eastAsia="Times New Roman" w:hAnsi="Arial" w:cs="Times New Roman"/>
      <w:szCs w:val="20"/>
    </w:rPr>
  </w:style>
  <w:style w:type="character" w:customStyle="1" w:styleId="Heading6Char">
    <w:name w:val="Heading 6 Char"/>
    <w:basedOn w:val="DefaultParagraphFont"/>
    <w:link w:val="Heading6"/>
    <w:rsid w:val="001C2824"/>
    <w:rPr>
      <w:rFonts w:ascii="Arial" w:eastAsia="Times New Roman" w:hAnsi="Arial" w:cs="Times New Roman"/>
      <w:i/>
      <w:szCs w:val="20"/>
    </w:rPr>
  </w:style>
  <w:style w:type="character" w:customStyle="1" w:styleId="Heading7Char">
    <w:name w:val="Heading 7 Char"/>
    <w:basedOn w:val="DefaultParagraphFont"/>
    <w:link w:val="Heading7"/>
    <w:rsid w:val="001C2824"/>
    <w:rPr>
      <w:rFonts w:ascii="Arial" w:eastAsia="Times New Roman" w:hAnsi="Arial" w:cs="Times New Roman"/>
      <w:sz w:val="20"/>
      <w:szCs w:val="20"/>
    </w:rPr>
  </w:style>
  <w:style w:type="character" w:customStyle="1" w:styleId="Heading8Char">
    <w:name w:val="Heading 8 Char"/>
    <w:basedOn w:val="DefaultParagraphFont"/>
    <w:link w:val="Heading8"/>
    <w:rsid w:val="001C2824"/>
    <w:rPr>
      <w:rFonts w:ascii="Arial" w:eastAsia="Times New Roman" w:hAnsi="Arial" w:cs="Times New Roman"/>
      <w:i/>
      <w:sz w:val="20"/>
      <w:szCs w:val="20"/>
    </w:rPr>
  </w:style>
  <w:style w:type="character" w:customStyle="1" w:styleId="Heading9Char">
    <w:name w:val="Heading 9 Char"/>
    <w:basedOn w:val="DefaultParagraphFont"/>
    <w:link w:val="Heading9"/>
    <w:rsid w:val="001C2824"/>
    <w:rPr>
      <w:rFonts w:ascii="Arial" w:eastAsia="Times New Roman" w:hAnsi="Arial" w:cs="Times New Roman"/>
      <w:i/>
      <w:sz w:val="18"/>
      <w:szCs w:val="20"/>
    </w:rPr>
  </w:style>
  <w:style w:type="numbering" w:customStyle="1" w:styleId="NoList1">
    <w:name w:val="No List1"/>
    <w:next w:val="NoList"/>
    <w:uiPriority w:val="99"/>
    <w:semiHidden/>
    <w:unhideWhenUsed/>
    <w:rsid w:val="001C2824"/>
  </w:style>
  <w:style w:type="character" w:styleId="PageNumber">
    <w:name w:val="page number"/>
    <w:basedOn w:val="DefaultParagraphFont"/>
    <w:semiHidden/>
    <w:rsid w:val="001C2824"/>
  </w:style>
  <w:style w:type="paragraph" w:customStyle="1" w:styleId="Style4">
    <w:name w:val="Style4"/>
    <w:next w:val="Normal"/>
    <w:rsid w:val="001C2824"/>
    <w:pPr>
      <w:spacing w:after="0" w:line="240" w:lineRule="auto"/>
    </w:pPr>
    <w:rPr>
      <w:rFonts w:ascii="Times New Roman" w:eastAsia="Times New Roman" w:hAnsi="Times New Roman" w:cs="Times New Roman"/>
      <w:noProof/>
      <w:sz w:val="24"/>
      <w:szCs w:val="20"/>
    </w:rPr>
  </w:style>
  <w:style w:type="paragraph" w:styleId="BodyText">
    <w:name w:val="Body Text"/>
    <w:aliases w:val="SCA Body Text,SCA Body Text1,SCA Body Text2,SCA Body Text11"/>
    <w:basedOn w:val="Normal"/>
    <w:link w:val="BodyTextChar"/>
    <w:semiHidden/>
    <w:rsid w:val="001C2824"/>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SCA Body Text Char,SCA Body Text1 Char,SCA Body Text2 Char,SCA Body Text11 Char"/>
    <w:basedOn w:val="DefaultParagraphFont"/>
    <w:link w:val="BodyText"/>
    <w:semiHidden/>
    <w:rsid w:val="001C2824"/>
    <w:rPr>
      <w:rFonts w:ascii="Times New Roman" w:eastAsia="Times New Roman" w:hAnsi="Times New Roman" w:cs="Times New Roman"/>
      <w:sz w:val="20"/>
      <w:szCs w:val="20"/>
    </w:rPr>
  </w:style>
  <w:style w:type="paragraph" w:styleId="Header">
    <w:name w:val="header"/>
    <w:basedOn w:val="Normal"/>
    <w:link w:val="HeaderChar"/>
    <w:semiHidden/>
    <w:rsid w:val="001C2824"/>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semiHidden/>
    <w:rsid w:val="001C2824"/>
    <w:rPr>
      <w:rFonts w:ascii="Times New Roman" w:eastAsia="Times New Roman" w:hAnsi="Times New Roman" w:cs="Times New Roman"/>
      <w:sz w:val="20"/>
      <w:szCs w:val="20"/>
    </w:rPr>
  </w:style>
  <w:style w:type="paragraph" w:styleId="Footer">
    <w:name w:val="footer"/>
    <w:basedOn w:val="Normal"/>
    <w:link w:val="FooterChar"/>
    <w:semiHidden/>
    <w:rsid w:val="001C2824"/>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semiHidden/>
    <w:rsid w:val="001C2824"/>
    <w:rPr>
      <w:rFonts w:ascii="Times New Roman" w:eastAsia="Times New Roman" w:hAnsi="Times New Roman" w:cs="Times New Roman"/>
      <w:sz w:val="20"/>
      <w:szCs w:val="20"/>
    </w:rPr>
  </w:style>
  <w:style w:type="paragraph" w:styleId="Caption">
    <w:name w:val="caption"/>
    <w:basedOn w:val="Normal"/>
    <w:next w:val="Normal"/>
    <w:qFormat/>
    <w:rsid w:val="001C2824"/>
    <w:pPr>
      <w:spacing w:before="360" w:after="120" w:line="240" w:lineRule="auto"/>
    </w:pPr>
    <w:rPr>
      <w:rFonts w:ascii="Times New Roman" w:eastAsia="Times New Roman" w:hAnsi="Times New Roman" w:cs="Times New Roman"/>
      <w:b/>
      <w:caps/>
      <w:szCs w:val="20"/>
    </w:rPr>
  </w:style>
  <w:style w:type="paragraph" w:styleId="BodyText3">
    <w:name w:val="Body Text 3"/>
    <w:basedOn w:val="Normal"/>
    <w:link w:val="BodyText3Char"/>
    <w:semiHidden/>
    <w:rsid w:val="001C2824"/>
    <w:pPr>
      <w:spacing w:after="120" w:line="240" w:lineRule="auto"/>
      <w:jc w:val="both"/>
    </w:pPr>
    <w:rPr>
      <w:rFonts w:ascii="Times New Roman" w:eastAsia="Times New Roman" w:hAnsi="Times New Roman" w:cs="Times New Roman"/>
      <w:szCs w:val="20"/>
    </w:rPr>
  </w:style>
  <w:style w:type="character" w:customStyle="1" w:styleId="BodyText3Char">
    <w:name w:val="Body Text 3 Char"/>
    <w:basedOn w:val="DefaultParagraphFont"/>
    <w:link w:val="BodyText3"/>
    <w:semiHidden/>
    <w:rsid w:val="001C2824"/>
    <w:rPr>
      <w:rFonts w:ascii="Times New Roman" w:eastAsia="Times New Roman" w:hAnsi="Times New Roman" w:cs="Times New Roman"/>
      <w:szCs w:val="20"/>
    </w:rPr>
  </w:style>
  <w:style w:type="paragraph" w:styleId="BodyTextIndent">
    <w:name w:val="Body Text Indent"/>
    <w:basedOn w:val="Normal"/>
    <w:link w:val="BodyTextIndentChar"/>
    <w:semiHidden/>
    <w:rsid w:val="001C2824"/>
    <w:pPr>
      <w:spacing w:after="120" w:line="240" w:lineRule="auto"/>
      <w:ind w:left="1440"/>
      <w:jc w:val="both"/>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semiHidden/>
    <w:rsid w:val="001C2824"/>
    <w:rPr>
      <w:rFonts w:ascii="Times New Roman" w:eastAsia="Times New Roman" w:hAnsi="Times New Roman" w:cs="Times New Roman"/>
      <w:szCs w:val="20"/>
    </w:rPr>
  </w:style>
  <w:style w:type="paragraph" w:styleId="BodyTextIndent2">
    <w:name w:val="Body Text Indent 2"/>
    <w:basedOn w:val="Normal"/>
    <w:link w:val="BodyTextIndent2Char"/>
    <w:semiHidden/>
    <w:rsid w:val="001C2824"/>
    <w:pPr>
      <w:suppressAutoHyphens/>
      <w:spacing w:after="120" w:line="240" w:lineRule="auto"/>
      <w:ind w:left="576"/>
      <w:jc w:val="both"/>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semiHidden/>
    <w:rsid w:val="001C2824"/>
    <w:rPr>
      <w:rFonts w:ascii="Times New Roman" w:eastAsia="Times New Roman" w:hAnsi="Times New Roman" w:cs="Times New Roman"/>
      <w:szCs w:val="20"/>
    </w:rPr>
  </w:style>
  <w:style w:type="paragraph" w:styleId="BodyTextIndent3">
    <w:name w:val="Body Text Indent 3"/>
    <w:basedOn w:val="Normal"/>
    <w:link w:val="BodyTextIndent3Char"/>
    <w:semiHidden/>
    <w:rsid w:val="001C2824"/>
    <w:pPr>
      <w:spacing w:after="120" w:line="240" w:lineRule="auto"/>
      <w:ind w:left="720"/>
      <w:jc w:val="both"/>
    </w:pPr>
    <w:rPr>
      <w:rFonts w:ascii="Times New Roman" w:eastAsia="Times New Roman" w:hAnsi="Times New Roman" w:cs="Times New Roman"/>
      <w:szCs w:val="20"/>
    </w:rPr>
  </w:style>
  <w:style w:type="character" w:customStyle="1" w:styleId="BodyTextIndent3Char">
    <w:name w:val="Body Text Indent 3 Char"/>
    <w:basedOn w:val="DefaultParagraphFont"/>
    <w:link w:val="BodyTextIndent3"/>
    <w:semiHidden/>
    <w:rsid w:val="001C2824"/>
    <w:rPr>
      <w:rFonts w:ascii="Times New Roman" w:eastAsia="Times New Roman" w:hAnsi="Times New Roman" w:cs="Times New Roman"/>
      <w:szCs w:val="20"/>
    </w:rPr>
  </w:style>
  <w:style w:type="paragraph" w:styleId="BodyText2">
    <w:name w:val="Body Text 2"/>
    <w:basedOn w:val="Normal"/>
    <w:link w:val="BodyText2Char"/>
    <w:semiHidden/>
    <w:rsid w:val="001C2824"/>
    <w:pPr>
      <w:spacing w:after="120" w:line="240" w:lineRule="auto"/>
    </w:pPr>
    <w:rPr>
      <w:rFonts w:ascii="Times New Roman" w:eastAsia="Times New Roman" w:hAnsi="Times New Roman" w:cs="Times New Roman"/>
      <w:szCs w:val="20"/>
    </w:rPr>
  </w:style>
  <w:style w:type="character" w:customStyle="1" w:styleId="BodyText2Char">
    <w:name w:val="Body Text 2 Char"/>
    <w:basedOn w:val="DefaultParagraphFont"/>
    <w:link w:val="BodyText2"/>
    <w:semiHidden/>
    <w:rsid w:val="001C2824"/>
    <w:rPr>
      <w:rFonts w:ascii="Times New Roman" w:eastAsia="Times New Roman" w:hAnsi="Times New Roman" w:cs="Times New Roman"/>
      <w:szCs w:val="20"/>
    </w:rPr>
  </w:style>
  <w:style w:type="paragraph" w:styleId="EndnoteText">
    <w:name w:val="endnote text"/>
    <w:basedOn w:val="Normal"/>
    <w:link w:val="EndnoteTextChar"/>
    <w:semiHidden/>
    <w:rsid w:val="001C2824"/>
    <w:pPr>
      <w:spacing w:after="0" w:line="240" w:lineRule="auto"/>
    </w:pPr>
    <w:rPr>
      <w:rFonts w:ascii="Courier" w:eastAsia="Times New Roman" w:hAnsi="Courier" w:cs="Times New Roman"/>
      <w:sz w:val="24"/>
      <w:szCs w:val="20"/>
    </w:rPr>
  </w:style>
  <w:style w:type="character" w:customStyle="1" w:styleId="EndnoteTextChar">
    <w:name w:val="Endnote Text Char"/>
    <w:basedOn w:val="DefaultParagraphFont"/>
    <w:link w:val="EndnoteText"/>
    <w:semiHidden/>
    <w:rsid w:val="001C2824"/>
    <w:rPr>
      <w:rFonts w:ascii="Courier" w:eastAsia="Times New Roman" w:hAnsi="Courier" w:cs="Times New Roman"/>
      <w:sz w:val="24"/>
      <w:szCs w:val="20"/>
    </w:rPr>
  </w:style>
  <w:style w:type="paragraph" w:customStyle="1" w:styleId="Default">
    <w:name w:val="Default"/>
    <w:rsid w:val="001C282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qFormat/>
    <w:rsid w:val="001C2824"/>
    <w:pPr>
      <w:spacing w:after="0" w:line="240" w:lineRule="auto"/>
      <w:ind w:left="720"/>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1C282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1C2824"/>
    <w:rPr>
      <w:rFonts w:ascii="Tahoma" w:eastAsia="Times New Roman" w:hAnsi="Tahoma" w:cs="Tahoma"/>
      <w:sz w:val="16"/>
      <w:szCs w:val="16"/>
    </w:rPr>
  </w:style>
  <w:style w:type="character" w:styleId="Hyperlink">
    <w:name w:val="Hyperlink"/>
    <w:rsid w:val="001C2824"/>
    <w:rPr>
      <w:color w:val="0000FF"/>
      <w:u w:val="single"/>
    </w:rPr>
  </w:style>
  <w:style w:type="character" w:styleId="CommentReference">
    <w:name w:val="annotation reference"/>
    <w:basedOn w:val="DefaultParagraphFont"/>
    <w:uiPriority w:val="99"/>
    <w:semiHidden/>
    <w:unhideWhenUsed/>
    <w:rsid w:val="00EA7AAB"/>
    <w:rPr>
      <w:sz w:val="16"/>
      <w:szCs w:val="16"/>
    </w:rPr>
  </w:style>
  <w:style w:type="paragraph" w:styleId="CommentText">
    <w:name w:val="annotation text"/>
    <w:basedOn w:val="Normal"/>
    <w:link w:val="CommentTextChar"/>
    <w:uiPriority w:val="99"/>
    <w:semiHidden/>
    <w:unhideWhenUsed/>
    <w:rsid w:val="00EA7AAB"/>
    <w:pPr>
      <w:spacing w:line="240" w:lineRule="auto"/>
    </w:pPr>
    <w:rPr>
      <w:sz w:val="20"/>
      <w:szCs w:val="20"/>
    </w:rPr>
  </w:style>
  <w:style w:type="character" w:customStyle="1" w:styleId="CommentTextChar">
    <w:name w:val="Comment Text Char"/>
    <w:basedOn w:val="DefaultParagraphFont"/>
    <w:link w:val="CommentText"/>
    <w:uiPriority w:val="99"/>
    <w:semiHidden/>
    <w:rsid w:val="00EA7AAB"/>
    <w:rPr>
      <w:sz w:val="20"/>
      <w:szCs w:val="20"/>
    </w:rPr>
  </w:style>
  <w:style w:type="paragraph" w:styleId="CommentSubject">
    <w:name w:val="annotation subject"/>
    <w:basedOn w:val="CommentText"/>
    <w:next w:val="CommentText"/>
    <w:link w:val="CommentSubjectChar"/>
    <w:uiPriority w:val="99"/>
    <w:semiHidden/>
    <w:unhideWhenUsed/>
    <w:rsid w:val="00EA7AAB"/>
    <w:rPr>
      <w:b/>
      <w:bCs/>
    </w:rPr>
  </w:style>
  <w:style w:type="character" w:customStyle="1" w:styleId="CommentSubjectChar">
    <w:name w:val="Comment Subject Char"/>
    <w:basedOn w:val="CommentTextChar"/>
    <w:link w:val="CommentSubject"/>
    <w:uiPriority w:val="99"/>
    <w:semiHidden/>
    <w:rsid w:val="00EA7AA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1.xml"/><Relationship Id="rId7" Type="http://schemas.openxmlformats.org/officeDocument/2006/relationships/hyperlink" Target="mailto:Agency.Clerk@dep.state.fl.us" TargetMode="Externa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3.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1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15</Pages>
  <Words>4848</Words>
  <Characters>27637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Sara</dc:creator>
  <cp:keywords/>
  <dc:description/>
  <cp:lastModifiedBy>Hughes, Rhonda</cp:lastModifiedBy>
  <cp:revision>7</cp:revision>
  <cp:lastPrinted>2014-10-23T17:48:00Z</cp:lastPrinted>
  <dcterms:created xsi:type="dcterms:W3CDTF">2014-10-23T14:34:00Z</dcterms:created>
  <dcterms:modified xsi:type="dcterms:W3CDTF">2014-10-23T19:51:00Z</dcterms:modified>
</cp:coreProperties>
</file>