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82E" w:rsidRPr="009B782E" w:rsidRDefault="00133F9C" w:rsidP="009B782E">
      <w:pPr>
        <w:tabs>
          <w:tab w:val="center" w:pos="4680"/>
        </w:tabs>
        <w:suppressAutoHyphens/>
        <w:spacing w:after="0" w:line="240" w:lineRule="auto"/>
        <w:rPr>
          <w:rFonts w:ascii="Times New Roman" w:eastAsia="Times New Roman" w:hAnsi="Times New Roman" w:cs="Times New Roman"/>
          <w:b/>
          <w:bCs/>
        </w:rPr>
      </w:pPr>
      <w:r>
        <w:rPr>
          <w:rFonts w:ascii="Book Antiqua" w:eastAsia="Times New Roman" w:hAnsi="Book Antiqua" w:cs="Times New Roman"/>
        </w:rPr>
        <w:tab/>
        <w:t xml:space="preserve">                 </w:t>
      </w:r>
      <w:r w:rsidR="009B782E" w:rsidRPr="009B782E">
        <w:rPr>
          <w:rFonts w:ascii="Times New Roman" w:eastAsia="Times New Roman" w:hAnsi="Times New Roman" w:cs="Times New Roman"/>
          <w:b/>
          <w:bCs/>
        </w:rPr>
        <w:t>NOTICE OF PERMIT AMENDMENT</w:t>
      </w:r>
      <w:r w:rsidR="009B782E" w:rsidRPr="009B782E">
        <w:rPr>
          <w:rFonts w:ascii="Times New Roman" w:eastAsia="Times New Roman" w:hAnsi="Times New Roman" w:cs="Times New Roman"/>
          <w:b/>
          <w:bCs/>
        </w:rPr>
        <w:fldChar w:fldCharType="begin"/>
      </w:r>
      <w:r w:rsidR="009B782E" w:rsidRPr="009B782E">
        <w:rPr>
          <w:rFonts w:ascii="Times New Roman" w:eastAsia="Times New Roman" w:hAnsi="Times New Roman" w:cs="Times New Roman"/>
          <w:b/>
          <w:bCs/>
        </w:rPr>
        <w:instrText xml:space="preserve">PRIVATE </w:instrText>
      </w:r>
      <w:r w:rsidR="009B782E" w:rsidRPr="009B782E">
        <w:rPr>
          <w:rFonts w:ascii="Times New Roman" w:eastAsia="Times New Roman" w:hAnsi="Times New Roman" w:cs="Times New Roman"/>
          <w:b/>
          <w:bCs/>
        </w:rPr>
        <w:fldChar w:fldCharType="end"/>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sz w:val="16"/>
          <w:szCs w:val="16"/>
        </w:rPr>
      </w:pPr>
    </w:p>
    <w:p w:rsidR="009B782E" w:rsidRPr="009B782E" w:rsidRDefault="009B782E" w:rsidP="009B782E">
      <w:pPr>
        <w:tabs>
          <w:tab w:val="left" w:pos="-720"/>
        </w:tabs>
        <w:suppressAutoHyphens/>
        <w:spacing w:after="0" w:line="240" w:lineRule="auto"/>
        <w:rPr>
          <w:rFonts w:ascii="Times New Roman" w:eastAsia="Times New Roman" w:hAnsi="Times New Roman" w:cs="Times New Roman"/>
          <w:sz w:val="16"/>
          <w:szCs w:val="16"/>
        </w:rPr>
      </w:pPr>
    </w:p>
    <w:p w:rsidR="009B782E" w:rsidRPr="006778AC" w:rsidRDefault="007E3315" w:rsidP="009B782E">
      <w:pPr>
        <w:tabs>
          <w:tab w:val="left" w:pos="720"/>
          <w:tab w:val="left" w:pos="4320"/>
        </w:tabs>
        <w:spacing w:after="0" w:line="240" w:lineRule="auto"/>
        <w:rPr>
          <w:rFonts w:ascii="Times New Roman" w:eastAsia="Times New Roman" w:hAnsi="Times New Roman" w:cs="Times New Roman"/>
        </w:rPr>
      </w:pPr>
      <w:r w:rsidRPr="006778AC">
        <w:rPr>
          <w:rFonts w:ascii="Times New Roman" w:eastAsia="Times New Roman" w:hAnsi="Times New Roman" w:cs="Times New Roman"/>
          <w:bCs/>
        </w:rPr>
        <w:t>Mr. John Schultz, Owner</w:t>
      </w:r>
    </w:p>
    <w:p w:rsidR="009B782E" w:rsidRPr="006778AC" w:rsidRDefault="007E3315" w:rsidP="009B782E">
      <w:pPr>
        <w:tabs>
          <w:tab w:val="left" w:pos="720"/>
          <w:tab w:val="left" w:pos="4320"/>
        </w:tabs>
        <w:spacing w:after="0" w:line="240" w:lineRule="auto"/>
        <w:rPr>
          <w:rFonts w:ascii="Times New Roman" w:eastAsia="Times New Roman" w:hAnsi="Times New Roman" w:cs="Times New Roman"/>
          <w:bCs/>
        </w:rPr>
      </w:pPr>
      <w:r w:rsidRPr="006778AC">
        <w:rPr>
          <w:rFonts w:ascii="Times New Roman" w:eastAsia="Times New Roman" w:hAnsi="Times New Roman" w:cs="Times New Roman"/>
          <w:bCs/>
        </w:rPr>
        <w:t>Safety Harbor Yard Waste Transfer, LLC</w:t>
      </w:r>
    </w:p>
    <w:p w:rsidR="009B782E" w:rsidRPr="006778AC" w:rsidRDefault="007E3315" w:rsidP="009B782E">
      <w:pPr>
        <w:tabs>
          <w:tab w:val="left" w:pos="720"/>
          <w:tab w:val="left" w:pos="5040"/>
        </w:tabs>
        <w:spacing w:after="0" w:line="240" w:lineRule="auto"/>
        <w:rPr>
          <w:rFonts w:ascii="Times New Roman" w:eastAsia="Times New Roman" w:hAnsi="Times New Roman" w:cs="Times New Roman"/>
        </w:rPr>
      </w:pPr>
      <w:r w:rsidRPr="006778AC">
        <w:rPr>
          <w:rFonts w:ascii="Times New Roman" w:eastAsia="Times New Roman" w:hAnsi="Times New Roman" w:cs="Times New Roman"/>
          <w:bCs/>
        </w:rPr>
        <w:t xml:space="preserve">2749 Via </w:t>
      </w:r>
      <w:proofErr w:type="spellStart"/>
      <w:r w:rsidRPr="006778AC">
        <w:rPr>
          <w:rFonts w:ascii="Times New Roman" w:eastAsia="Times New Roman" w:hAnsi="Times New Roman" w:cs="Times New Roman"/>
          <w:bCs/>
        </w:rPr>
        <w:t>Cipriani</w:t>
      </w:r>
      <w:proofErr w:type="spellEnd"/>
      <w:r w:rsidRPr="006778AC">
        <w:rPr>
          <w:rFonts w:ascii="Times New Roman" w:eastAsia="Times New Roman" w:hAnsi="Times New Roman" w:cs="Times New Roman"/>
          <w:bCs/>
        </w:rPr>
        <w:t xml:space="preserve"> Unit 1016A</w:t>
      </w:r>
    </w:p>
    <w:p w:rsidR="009B782E" w:rsidRPr="009B782E" w:rsidRDefault="007E3315" w:rsidP="009B782E">
      <w:pPr>
        <w:tabs>
          <w:tab w:val="left" w:pos="-720"/>
        </w:tabs>
        <w:suppressAutoHyphens/>
        <w:spacing w:after="0" w:line="240" w:lineRule="auto"/>
        <w:rPr>
          <w:rFonts w:ascii="Times New Roman" w:eastAsia="Times New Roman" w:hAnsi="Times New Roman" w:cs="Times New Roman"/>
        </w:rPr>
      </w:pPr>
      <w:r w:rsidRPr="006778AC">
        <w:rPr>
          <w:rFonts w:ascii="Times New Roman" w:eastAsia="Times New Roman" w:hAnsi="Times New Roman" w:cs="Times New Roman"/>
          <w:bCs/>
        </w:rPr>
        <w:t>Clearwater, FL 33764</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 w:val="left" w:pos="540"/>
        </w:tabs>
        <w:suppressAutoHyphens/>
        <w:spacing w:after="0" w:line="240" w:lineRule="auto"/>
        <w:rPr>
          <w:rFonts w:ascii="Times New Roman" w:eastAsia="Times New Roman" w:hAnsi="Times New Roman" w:cs="Times New Roman"/>
          <w:bCs/>
        </w:rPr>
      </w:pPr>
      <w:r w:rsidRPr="009B782E">
        <w:rPr>
          <w:rFonts w:ascii="Times New Roman" w:eastAsia="Times New Roman" w:hAnsi="Times New Roman" w:cs="Times New Roman"/>
        </w:rPr>
        <w:t xml:space="preserve">Re: </w:t>
      </w:r>
      <w:r w:rsidRPr="009B782E">
        <w:rPr>
          <w:rFonts w:ascii="Times New Roman" w:eastAsia="Times New Roman" w:hAnsi="Times New Roman" w:cs="Times New Roman"/>
        </w:rPr>
        <w:tab/>
        <w:t>DEP Project File No</w:t>
      </w:r>
      <w:r w:rsidRPr="006778AC">
        <w:rPr>
          <w:rFonts w:ascii="Times New Roman" w:eastAsia="Times New Roman" w:hAnsi="Times New Roman" w:cs="Times New Roman"/>
        </w:rPr>
        <w:t xml:space="preserve">.: </w:t>
      </w:r>
      <w:r w:rsidR="007E3315" w:rsidRPr="006778AC">
        <w:rPr>
          <w:rFonts w:ascii="Times New Roman" w:eastAsia="Times New Roman" w:hAnsi="Times New Roman" w:cs="Times New Roman"/>
          <w:bCs/>
        </w:rPr>
        <w:t>1010519-002</w:t>
      </w:r>
      <w:r w:rsidRPr="006778AC">
        <w:rPr>
          <w:rFonts w:ascii="Times New Roman" w:eastAsia="Times New Roman" w:hAnsi="Times New Roman" w:cs="Times New Roman"/>
          <w:bCs/>
        </w:rPr>
        <w:t>-AC</w:t>
      </w:r>
      <w:r w:rsidRPr="009B782E">
        <w:rPr>
          <w:rFonts w:ascii="Times New Roman" w:eastAsia="Times New Roman" w:hAnsi="Times New Roman" w:cs="Times New Roman"/>
          <w:bCs/>
        </w:rPr>
        <w:t xml:space="preserve">   </w:t>
      </w:r>
    </w:p>
    <w:p w:rsidR="009B782E" w:rsidRPr="009B782E" w:rsidRDefault="009B782E" w:rsidP="009B782E">
      <w:pPr>
        <w:tabs>
          <w:tab w:val="left" w:pos="-720"/>
          <w:tab w:val="left" w:pos="54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bCs/>
        </w:rPr>
        <w:tab/>
      </w:r>
      <w:r w:rsidRPr="009B782E">
        <w:rPr>
          <w:rFonts w:ascii="Times New Roman" w:eastAsia="Times New Roman" w:hAnsi="Times New Roman" w:cs="Times New Roman"/>
        </w:rPr>
        <w:t xml:space="preserve">Extension of Expiration Date of Air Construction </w:t>
      </w:r>
      <w:r w:rsidRPr="006778AC">
        <w:rPr>
          <w:rFonts w:ascii="Times New Roman" w:eastAsia="Times New Roman" w:hAnsi="Times New Roman" w:cs="Times New Roman"/>
        </w:rPr>
        <w:t xml:space="preserve">Permit </w:t>
      </w:r>
      <w:r w:rsidR="007E3315" w:rsidRPr="006778AC">
        <w:rPr>
          <w:rFonts w:ascii="Times New Roman" w:eastAsia="Times New Roman" w:hAnsi="Times New Roman" w:cs="Times New Roman"/>
          <w:bCs/>
        </w:rPr>
        <w:t>1010519-001</w:t>
      </w:r>
      <w:r w:rsidRPr="006778AC">
        <w:rPr>
          <w:rFonts w:ascii="Times New Roman" w:eastAsia="Times New Roman" w:hAnsi="Times New Roman" w:cs="Times New Roman"/>
          <w:bCs/>
        </w:rPr>
        <w:t>-</w:t>
      </w:r>
      <w:r w:rsidRPr="009B782E">
        <w:rPr>
          <w:rFonts w:ascii="Times New Roman" w:eastAsia="Times New Roman" w:hAnsi="Times New Roman" w:cs="Times New Roman"/>
          <w:bCs/>
        </w:rPr>
        <w:t>AC</w:t>
      </w:r>
    </w:p>
    <w:p w:rsidR="009B782E" w:rsidRPr="009B782E" w:rsidRDefault="009B782E" w:rsidP="009B782E">
      <w:pPr>
        <w:tabs>
          <w:tab w:val="left" w:pos="-720"/>
          <w:tab w:val="left" w:pos="54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rPr>
        <w:tab/>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rPr>
        <w:t xml:space="preserve">Dear </w:t>
      </w:r>
      <w:r w:rsidR="006778AC">
        <w:rPr>
          <w:rFonts w:ascii="Times New Roman" w:eastAsia="Times New Roman" w:hAnsi="Times New Roman" w:cs="Times New Roman"/>
          <w:bCs/>
        </w:rPr>
        <w:t>Mr. Schultz</w:t>
      </w:r>
      <w:r w:rsidRPr="009B782E">
        <w:rPr>
          <w:rFonts w:ascii="Times New Roman" w:eastAsia="Times New Roman" w:hAnsi="Times New Roman" w:cs="Times New Roman"/>
          <w:bCs/>
        </w:rPr>
        <w:t>:</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rPr>
        <w:t xml:space="preserve">On </w:t>
      </w:r>
      <w:r w:rsidR="007E3315">
        <w:rPr>
          <w:rFonts w:ascii="Times New Roman" w:eastAsia="Times New Roman" w:hAnsi="Times New Roman" w:cs="Times New Roman"/>
          <w:bCs/>
        </w:rPr>
        <w:t>July 21, 2014</w:t>
      </w:r>
      <w:r w:rsidRPr="009B782E">
        <w:rPr>
          <w:rFonts w:ascii="Times New Roman" w:eastAsia="Times New Roman" w:hAnsi="Times New Roman" w:cs="Times New Roman"/>
        </w:rPr>
        <w:t xml:space="preserve">, the Department received a letter from </w:t>
      </w:r>
      <w:r w:rsidR="006778AC">
        <w:rPr>
          <w:rFonts w:ascii="Times New Roman" w:eastAsia="Times New Roman" w:hAnsi="Times New Roman" w:cs="Times New Roman"/>
          <w:bCs/>
        </w:rPr>
        <w:t>you</w:t>
      </w:r>
      <w:r w:rsidRPr="006778AC">
        <w:rPr>
          <w:rFonts w:ascii="Times New Roman" w:eastAsia="Times New Roman" w:hAnsi="Times New Roman" w:cs="Times New Roman"/>
          <w:bCs/>
        </w:rPr>
        <w:t xml:space="preserve"> </w:t>
      </w:r>
      <w:r w:rsidRPr="006778AC">
        <w:rPr>
          <w:rFonts w:ascii="Times New Roman" w:eastAsia="Times New Roman" w:hAnsi="Times New Roman" w:cs="Times New Roman"/>
        </w:rPr>
        <w:t>requesting</w:t>
      </w:r>
      <w:r w:rsidRPr="009B782E">
        <w:rPr>
          <w:rFonts w:ascii="Times New Roman" w:eastAsia="Times New Roman" w:hAnsi="Times New Roman" w:cs="Times New Roman"/>
        </w:rPr>
        <w:t xml:space="preserve"> </w:t>
      </w:r>
      <w:r w:rsidRPr="009B782E">
        <w:rPr>
          <w:rFonts w:ascii="Times New Roman" w:eastAsia="Times New Roman" w:hAnsi="Times New Roman" w:cs="Times New Roman"/>
          <w:bCs/>
        </w:rPr>
        <w:t xml:space="preserve">an extension of the expiration date of </w:t>
      </w:r>
      <w:r w:rsidRPr="009B782E">
        <w:rPr>
          <w:rFonts w:ascii="Times New Roman" w:eastAsia="Times New Roman" w:hAnsi="Times New Roman" w:cs="Times New Roman"/>
        </w:rPr>
        <w:t xml:space="preserve">Air Construction Permit </w:t>
      </w:r>
      <w:r w:rsidR="007E3315" w:rsidRPr="006778AC">
        <w:rPr>
          <w:rFonts w:ascii="Times New Roman" w:eastAsia="Times New Roman" w:hAnsi="Times New Roman" w:cs="Times New Roman"/>
          <w:bCs/>
        </w:rPr>
        <w:t>1010519-001</w:t>
      </w:r>
      <w:r w:rsidRPr="006778AC">
        <w:rPr>
          <w:rFonts w:ascii="Times New Roman" w:eastAsia="Times New Roman" w:hAnsi="Times New Roman" w:cs="Times New Roman"/>
          <w:bCs/>
        </w:rPr>
        <w:t>-</w:t>
      </w:r>
      <w:r w:rsidRPr="009B782E">
        <w:rPr>
          <w:rFonts w:ascii="Times New Roman" w:eastAsia="Times New Roman" w:hAnsi="Times New Roman" w:cs="Times New Roman"/>
          <w:bCs/>
        </w:rPr>
        <w:t>AC</w:t>
      </w:r>
      <w:r w:rsidR="007E3315">
        <w:rPr>
          <w:rFonts w:ascii="Times New Roman" w:eastAsia="Times New Roman" w:hAnsi="Times New Roman" w:cs="Times New Roman"/>
          <w:bCs/>
        </w:rPr>
        <w:t xml:space="preserve">.  </w:t>
      </w:r>
      <w:r w:rsidRPr="009B782E">
        <w:rPr>
          <w:rFonts w:ascii="Times New Roman" w:eastAsia="Times New Roman" w:hAnsi="Times New Roman" w:cs="Times New Roman"/>
        </w:rPr>
        <w:t>The letter stated tha</w:t>
      </w:r>
      <w:r w:rsidR="007E3315">
        <w:rPr>
          <w:rFonts w:ascii="Times New Roman" w:eastAsia="Times New Roman" w:hAnsi="Times New Roman" w:cs="Times New Roman"/>
        </w:rPr>
        <w:t xml:space="preserve">t this extension is necessary because of numerous delays, including financial, equipment and obtaining additional equipment from the previous owner.  </w:t>
      </w:r>
      <w:r w:rsidRPr="009B782E">
        <w:rPr>
          <w:rFonts w:ascii="Times New Roman" w:eastAsia="Times New Roman" w:hAnsi="Times New Roman" w:cs="Times New Roman"/>
        </w:rPr>
        <w:t xml:space="preserve">This permit was issued on </w:t>
      </w:r>
      <w:r w:rsidR="007E3315">
        <w:rPr>
          <w:rFonts w:ascii="Times New Roman" w:eastAsia="Times New Roman" w:hAnsi="Times New Roman" w:cs="Times New Roman"/>
          <w:bCs/>
        </w:rPr>
        <w:t>February 4, 2014</w:t>
      </w:r>
      <w:r w:rsidRPr="009B782E">
        <w:rPr>
          <w:rFonts w:ascii="Times New Roman" w:eastAsia="Times New Roman" w:hAnsi="Times New Roman" w:cs="Times New Roman"/>
        </w:rPr>
        <w:t xml:space="preserve">, and is for </w:t>
      </w:r>
      <w:r w:rsidR="007E3315">
        <w:rPr>
          <w:rFonts w:ascii="Times New Roman" w:eastAsia="Times New Roman" w:hAnsi="Times New Roman" w:cs="Times New Roman"/>
          <w:bCs/>
        </w:rPr>
        <w:t>construction of an air curtain incinerator</w:t>
      </w:r>
      <w:r w:rsidRPr="009B782E">
        <w:rPr>
          <w:rFonts w:ascii="Times New Roman" w:eastAsia="Times New Roman" w:hAnsi="Times New Roman" w:cs="Times New Roman"/>
        </w:rPr>
        <w:t xml:space="preserve">.  </w:t>
      </w: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rPr>
        <w:t>As requested, the expiration date of the above referenced Air Construction Permit is hereby extended as follows:</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 w:val="left" w:pos="810"/>
        </w:tabs>
        <w:suppressAutoHyphens/>
        <w:spacing w:after="0" w:line="240" w:lineRule="auto"/>
        <w:ind w:left="810" w:hanging="810"/>
        <w:jc w:val="both"/>
        <w:rPr>
          <w:rFonts w:ascii="Times New Roman" w:eastAsia="Times New Roman" w:hAnsi="Times New Roman" w:cs="Times New Roman"/>
          <w:bCs/>
        </w:rPr>
      </w:pPr>
      <w:r w:rsidRPr="009B782E">
        <w:rPr>
          <w:rFonts w:ascii="Times New Roman" w:eastAsia="Times New Roman" w:hAnsi="Times New Roman" w:cs="Times New Roman"/>
          <w:b/>
        </w:rPr>
        <w:t>FROM:</w:t>
      </w:r>
      <w:r w:rsidRPr="009B782E">
        <w:rPr>
          <w:rFonts w:ascii="Times New Roman" w:eastAsia="Times New Roman" w:hAnsi="Times New Roman" w:cs="Times New Roman"/>
        </w:rPr>
        <w:t xml:space="preserve"> </w:t>
      </w:r>
      <w:r w:rsidRPr="009B782E">
        <w:rPr>
          <w:rFonts w:ascii="Times New Roman" w:eastAsia="Times New Roman" w:hAnsi="Times New Roman" w:cs="Times New Roman"/>
        </w:rPr>
        <w:tab/>
      </w:r>
      <w:r w:rsidR="007E3315">
        <w:rPr>
          <w:rFonts w:ascii="Times New Roman" w:eastAsia="Times New Roman" w:hAnsi="Times New Roman" w:cs="Times New Roman"/>
          <w:bCs/>
        </w:rPr>
        <w:t>December 10, 2014</w:t>
      </w:r>
    </w:p>
    <w:p w:rsidR="009B782E" w:rsidRPr="009B782E" w:rsidRDefault="009B782E" w:rsidP="009B782E">
      <w:pPr>
        <w:tabs>
          <w:tab w:val="left" w:pos="-720"/>
          <w:tab w:val="left" w:pos="810"/>
        </w:tabs>
        <w:suppressAutoHyphens/>
        <w:spacing w:after="0" w:line="240" w:lineRule="auto"/>
        <w:ind w:left="810" w:hanging="810"/>
        <w:jc w:val="both"/>
        <w:rPr>
          <w:rFonts w:ascii="Times New Roman" w:eastAsia="Times New Roman" w:hAnsi="Times New Roman" w:cs="Times New Roman"/>
        </w:rPr>
      </w:pPr>
    </w:p>
    <w:p w:rsidR="009B782E" w:rsidRPr="009B782E" w:rsidRDefault="009B782E" w:rsidP="009B782E">
      <w:pPr>
        <w:tabs>
          <w:tab w:val="left" w:pos="-720"/>
          <w:tab w:val="left" w:pos="810"/>
        </w:tabs>
        <w:suppressAutoHyphens/>
        <w:spacing w:after="0" w:line="240" w:lineRule="auto"/>
        <w:ind w:left="810" w:hanging="810"/>
        <w:jc w:val="both"/>
        <w:rPr>
          <w:rFonts w:ascii="Times New Roman" w:eastAsia="Times New Roman" w:hAnsi="Times New Roman" w:cs="Times New Roman"/>
          <w:bCs/>
        </w:rPr>
      </w:pPr>
      <w:r w:rsidRPr="009B782E">
        <w:rPr>
          <w:rFonts w:ascii="Times New Roman" w:eastAsia="Times New Roman" w:hAnsi="Times New Roman" w:cs="Times New Roman"/>
          <w:b/>
        </w:rPr>
        <w:t>TO:</w:t>
      </w:r>
      <w:r w:rsidRPr="009B782E">
        <w:rPr>
          <w:rFonts w:ascii="Times New Roman" w:eastAsia="Times New Roman" w:hAnsi="Times New Roman" w:cs="Times New Roman"/>
        </w:rPr>
        <w:tab/>
      </w:r>
      <w:r w:rsidR="007E3315">
        <w:rPr>
          <w:rFonts w:ascii="Times New Roman" w:eastAsia="Times New Roman" w:hAnsi="Times New Roman" w:cs="Times New Roman"/>
          <w:bCs/>
        </w:rPr>
        <w:t>December 11, 2015</w:t>
      </w:r>
    </w:p>
    <w:p w:rsidR="009B782E" w:rsidRPr="009B782E" w:rsidRDefault="009B782E" w:rsidP="009B782E">
      <w:pPr>
        <w:tabs>
          <w:tab w:val="left" w:pos="-720"/>
          <w:tab w:val="left" w:pos="450"/>
          <w:tab w:val="left" w:pos="810"/>
        </w:tabs>
        <w:suppressAutoHyphens/>
        <w:spacing w:after="0" w:line="240" w:lineRule="auto"/>
        <w:ind w:left="810" w:hanging="810"/>
        <w:jc w:val="both"/>
        <w:rPr>
          <w:rFonts w:ascii="Times New Roman" w:eastAsia="Times New Roman" w:hAnsi="Times New Roman" w:cs="Times New Roman"/>
          <w:bCs/>
        </w:rPr>
      </w:pPr>
    </w:p>
    <w:p w:rsidR="009B782E" w:rsidRPr="009B782E" w:rsidRDefault="009B782E" w:rsidP="009B782E">
      <w:pPr>
        <w:widowControl w:val="0"/>
        <w:tabs>
          <w:tab w:val="left" w:pos="0"/>
        </w:tabs>
        <w:spacing w:after="120" w:line="240" w:lineRule="auto"/>
        <w:rPr>
          <w:rFonts w:ascii="Times New Roman" w:eastAsia="Times New Roman" w:hAnsi="Times New Roman" w:cs="Times New Roman"/>
        </w:rPr>
      </w:pPr>
      <w:r w:rsidRPr="009B782E">
        <w:rPr>
          <w:rFonts w:ascii="Times New Roman" w:eastAsia="Times New Roman" w:hAnsi="Times New Roman" w:cs="Times New Roman"/>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6" w:history="1">
        <w:r w:rsidRPr="009B782E">
          <w:rPr>
            <w:rFonts w:ascii="Times New Roman" w:eastAsia="Times New Roman" w:hAnsi="Times New Roman" w:cs="Times New Roman"/>
            <w:color w:val="0000FF"/>
            <w:u w:val="single"/>
          </w:rPr>
          <w:t>Agency.Clerk@dep.state.fl.us</w:t>
        </w:r>
      </w:hyperlink>
      <w:r w:rsidRPr="009B782E">
        <w:rPr>
          <w:rFonts w:ascii="Times New Roman" w:eastAsia="Times New Roman" w:hAnsi="Times New Roman" w:cs="Times New Roman"/>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B782E" w:rsidRPr="009B782E" w:rsidRDefault="009B782E" w:rsidP="009B782E">
      <w:pPr>
        <w:widowControl w:val="0"/>
        <w:tabs>
          <w:tab w:val="left" w:pos="0"/>
        </w:tabs>
        <w:spacing w:after="120" w:line="240" w:lineRule="auto"/>
        <w:rPr>
          <w:rFonts w:ascii="Times New Roman" w:eastAsia="Times New Roman" w:hAnsi="Times New Roman" w:cs="Times New Roman"/>
        </w:rPr>
      </w:pPr>
      <w:r w:rsidRPr="009B782E">
        <w:rPr>
          <w:rFonts w:ascii="Times New Roman" w:eastAsia="Times New Roman" w:hAnsi="Times New Roman" w:cs="Times New Roman"/>
        </w:rPr>
        <w:t xml:space="preserve">A petition that disputes the material facts on which the Permitting Authority’s action is based must contain the following information:  </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t xml:space="preserve">(a) The name and address of each agency affected and each agency’s file or identification number, if known; </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t xml:space="preserve">(b)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t xml:space="preserve">(c) A statement of when and how each petitioner received notice of the agency action or proposed decision; </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t>(d) A statement of all disputed issues of material fact.  If there are none, the petition must so indicate;</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lastRenderedPageBreak/>
        <w:t xml:space="preserve">(e) A concise statement of the ultimate facts alleged, including the specific facts the petitioner contends warrant reversal or modification of the agency’s proposed action; </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t xml:space="preserve">(f) A statement of the specific rules or statutes the petitioner contends require reversal or modification of the agency’s proposed action including an explanation of how the alleged facts relate to the specific rules or statutes; and, </w:t>
      </w:r>
    </w:p>
    <w:p w:rsidR="009B782E" w:rsidRPr="009B782E" w:rsidRDefault="009B782E" w:rsidP="009B782E">
      <w:pPr>
        <w:widowControl w:val="0"/>
        <w:tabs>
          <w:tab w:val="left" w:pos="0"/>
        </w:tabs>
        <w:spacing w:after="120" w:line="240" w:lineRule="auto"/>
        <w:ind w:left="360"/>
        <w:rPr>
          <w:rFonts w:ascii="Times New Roman" w:eastAsia="Times New Roman" w:hAnsi="Times New Roman" w:cs="Times New Roman"/>
        </w:rPr>
      </w:pPr>
      <w:r w:rsidRPr="009B782E">
        <w:rPr>
          <w:rFonts w:ascii="Times New Roman" w:eastAsia="Times New Roman" w:hAnsi="Times New Roman" w:cs="Times New Roman"/>
        </w:rPr>
        <w:t xml:space="preserve">(g) A statement of the relief sought by the petitioner, stating precisely the action the petitioner wishes the agency to take with respect to the agency’s proposed action.  </w:t>
      </w:r>
    </w:p>
    <w:p w:rsidR="009B782E" w:rsidRPr="009B782E" w:rsidRDefault="009B782E" w:rsidP="009B782E">
      <w:pPr>
        <w:widowControl w:val="0"/>
        <w:tabs>
          <w:tab w:val="left" w:pos="0"/>
        </w:tabs>
        <w:spacing w:after="120" w:line="240" w:lineRule="auto"/>
        <w:rPr>
          <w:rFonts w:ascii="Times New Roman" w:eastAsia="Times New Roman" w:hAnsi="Times New Roman" w:cs="Times New Roman"/>
        </w:rPr>
      </w:pPr>
      <w:r w:rsidRPr="009B782E">
        <w:rPr>
          <w:rFonts w:ascii="Times New Roman" w:eastAsia="Times New Roman" w:hAnsi="Times New Roman" w:cs="Times New Roman"/>
        </w:rPr>
        <w:t>A petition that does not dispute the material facts upon which the Permitting Authority’s action is based shall state that no such facts are in dispute and otherwise shall contain the same information as set forth above, as required by Rule 28-106.301, F.A.C.</w:t>
      </w:r>
    </w:p>
    <w:p w:rsidR="009B782E" w:rsidRPr="009B782E" w:rsidRDefault="009B782E" w:rsidP="009B782E">
      <w:pPr>
        <w:widowControl w:val="0"/>
        <w:tabs>
          <w:tab w:val="left" w:pos="0"/>
        </w:tabs>
        <w:spacing w:after="120" w:line="240" w:lineRule="auto"/>
        <w:rPr>
          <w:rFonts w:ascii="Times New Roman" w:eastAsia="Times New Roman" w:hAnsi="Times New Roman" w:cs="Times New Roman"/>
        </w:rPr>
      </w:pPr>
      <w:r w:rsidRPr="009B782E">
        <w:rPr>
          <w:rFonts w:ascii="Times New Roman" w:eastAsia="Times New Roman" w:hAnsi="Times New Roman" w:cs="Times New Roman"/>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rPr>
        <w:t>Mediation is not available in this proceeding.</w:t>
      </w: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u w:val="single"/>
        </w:rPr>
        <w:t xml:space="preserve">This permit amendment letter must be attached to and becomes a part of Air Construction </w:t>
      </w:r>
      <w:r w:rsidRPr="006778AC">
        <w:rPr>
          <w:rFonts w:ascii="Times New Roman" w:eastAsia="Times New Roman" w:hAnsi="Times New Roman" w:cs="Times New Roman"/>
          <w:u w:val="single"/>
        </w:rPr>
        <w:t xml:space="preserve">Permit </w:t>
      </w:r>
      <w:r w:rsidR="007E3315" w:rsidRPr="006778AC">
        <w:rPr>
          <w:rFonts w:ascii="Times New Roman" w:eastAsia="Times New Roman" w:hAnsi="Times New Roman" w:cs="Times New Roman"/>
          <w:bCs/>
          <w:u w:val="single"/>
        </w:rPr>
        <w:t>1010519-001</w:t>
      </w:r>
      <w:r w:rsidRPr="006778AC">
        <w:rPr>
          <w:rFonts w:ascii="Times New Roman" w:eastAsia="Times New Roman" w:hAnsi="Times New Roman" w:cs="Times New Roman"/>
          <w:bCs/>
          <w:u w:val="single"/>
        </w:rPr>
        <w:t>-AC</w:t>
      </w:r>
      <w:r w:rsidRPr="006778AC">
        <w:rPr>
          <w:rFonts w:ascii="Times New Roman" w:eastAsia="Times New Roman" w:hAnsi="Times New Roman" w:cs="Times New Roman"/>
        </w:rPr>
        <w:t xml:space="preserve">.  If you have any questions, please call </w:t>
      </w:r>
      <w:r w:rsidRPr="006778AC">
        <w:rPr>
          <w:rFonts w:ascii="Times New Roman" w:eastAsia="Times New Roman" w:hAnsi="Times New Roman" w:cs="Times New Roman"/>
          <w:bCs/>
        </w:rPr>
        <w:t xml:space="preserve">permit engineer, </w:t>
      </w:r>
      <w:r w:rsidR="007E3315" w:rsidRPr="006778AC">
        <w:rPr>
          <w:rFonts w:ascii="Times New Roman" w:eastAsia="Times New Roman" w:hAnsi="Times New Roman" w:cs="Times New Roman"/>
          <w:bCs/>
        </w:rPr>
        <w:t>Sara Gonzalez</w:t>
      </w:r>
      <w:r w:rsidRPr="006778AC">
        <w:rPr>
          <w:rFonts w:ascii="Times New Roman" w:eastAsia="Times New Roman" w:hAnsi="Times New Roman" w:cs="Times New Roman"/>
          <w:bCs/>
        </w:rPr>
        <w:t xml:space="preserve">, </w:t>
      </w:r>
      <w:r w:rsidRPr="006778AC">
        <w:rPr>
          <w:rFonts w:ascii="Times New Roman" w:eastAsia="Times New Roman" w:hAnsi="Times New Roman" w:cs="Times New Roman"/>
        </w:rPr>
        <w:t>at (813) 470-</w:t>
      </w:r>
      <w:r w:rsidR="007E3315" w:rsidRPr="006778AC">
        <w:rPr>
          <w:rFonts w:ascii="Times New Roman" w:eastAsia="Times New Roman" w:hAnsi="Times New Roman" w:cs="Times New Roman"/>
        </w:rPr>
        <w:t>5748</w:t>
      </w:r>
      <w:r w:rsidRPr="006778AC">
        <w:rPr>
          <w:rFonts w:ascii="Times New Roman" w:eastAsia="Times New Roman" w:hAnsi="Times New Roman" w:cs="Times New Roman"/>
        </w:rPr>
        <w:t>.</w:t>
      </w: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jc w:val="both"/>
        <w:rPr>
          <w:rFonts w:ascii="Times New Roman" w:eastAsia="Times New Roman" w:hAnsi="Times New Roman" w:cs="Times New Roman"/>
        </w:rPr>
      </w:pPr>
      <w:r w:rsidRPr="009B782E">
        <w:rPr>
          <w:rFonts w:ascii="Times New Roman" w:eastAsia="Times New Roman" w:hAnsi="Times New Roman" w:cs="Times New Roman"/>
        </w:rPr>
        <w:t>Executed in Hillsborough County, Florida.</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 w:val="left" w:pos="432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rPr>
        <w:t xml:space="preserve"> </w:t>
      </w:r>
      <w:r w:rsidRPr="009B782E">
        <w:rPr>
          <w:rFonts w:ascii="Times New Roman" w:eastAsia="Times New Roman" w:hAnsi="Times New Roman" w:cs="Times New Roman"/>
        </w:rPr>
        <w:tab/>
        <w:t>STATE OF FLORIDA DEPARTMENT</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rPr>
        <w:t xml:space="preserve">                              </w:t>
      </w:r>
      <w:r w:rsidRPr="009B782E">
        <w:rPr>
          <w:rFonts w:ascii="Times New Roman" w:eastAsia="Times New Roman" w:hAnsi="Times New Roman" w:cs="Times New Roman"/>
        </w:rPr>
        <w:tab/>
      </w:r>
      <w:r w:rsidRPr="009B782E">
        <w:rPr>
          <w:rFonts w:ascii="Times New Roman" w:eastAsia="Times New Roman" w:hAnsi="Times New Roman" w:cs="Times New Roman"/>
        </w:rPr>
        <w:tab/>
      </w:r>
      <w:r w:rsidRPr="009B782E">
        <w:rPr>
          <w:rFonts w:ascii="Times New Roman" w:eastAsia="Times New Roman" w:hAnsi="Times New Roman" w:cs="Times New Roman"/>
        </w:rPr>
        <w:tab/>
      </w:r>
      <w:r w:rsidRPr="009B782E">
        <w:rPr>
          <w:rFonts w:ascii="Times New Roman" w:eastAsia="Times New Roman" w:hAnsi="Times New Roman" w:cs="Times New Roman"/>
        </w:rPr>
        <w:tab/>
        <w:t>OF ENVIRONMENTAL PROTECTION</w:t>
      </w:r>
    </w:p>
    <w:p w:rsidR="009B782E" w:rsidRPr="008924C6" w:rsidRDefault="008924C6" w:rsidP="009B782E">
      <w:pPr>
        <w:tabs>
          <w:tab w:val="left" w:pos="-720"/>
        </w:tabs>
        <w:suppressAutoHyphens/>
        <w:spacing w:after="0" w:line="240" w:lineRule="auto"/>
        <w:rPr>
          <w:rFonts w:ascii="Times New Roman" w:eastAsia="Times New Roman" w:hAnsi="Times New Roman" w:cs="Times New Roman"/>
          <w:color w:val="0000CC"/>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p>
    <w:p w:rsidR="009B782E" w:rsidRPr="009B782E" w:rsidRDefault="009B782E" w:rsidP="009B782E">
      <w:pPr>
        <w:tabs>
          <w:tab w:val="left" w:pos="-720"/>
          <w:tab w:val="left" w:pos="360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rPr>
        <w:t xml:space="preserve">      </w:t>
      </w:r>
      <w:r w:rsidRPr="009B782E">
        <w:rPr>
          <w:rFonts w:ascii="Times New Roman" w:eastAsia="Times New Roman" w:hAnsi="Times New Roman" w:cs="Times New Roman"/>
        </w:rPr>
        <w:tab/>
      </w:r>
      <w:r w:rsidRPr="009B782E">
        <w:rPr>
          <w:rFonts w:ascii="Times New Roman" w:eastAsia="Times New Roman" w:hAnsi="Times New Roman" w:cs="Times New Roman"/>
        </w:rPr>
        <w:tab/>
        <w:t>__________________________   __________________</w:t>
      </w:r>
    </w:p>
    <w:p w:rsidR="009B782E" w:rsidRPr="009B782E" w:rsidRDefault="009B782E" w:rsidP="009B782E">
      <w:pPr>
        <w:suppressAutoHyphens/>
        <w:spacing w:after="0" w:line="240" w:lineRule="auto"/>
        <w:rPr>
          <w:rFonts w:ascii="Times New Roman" w:eastAsia="Times New Roman" w:hAnsi="Times New Roman" w:cs="Times New Roman"/>
          <w:szCs w:val="20"/>
        </w:rPr>
      </w:pPr>
      <w:r w:rsidRPr="009B782E">
        <w:rPr>
          <w:rFonts w:ascii="Times New Roman" w:eastAsia="Times New Roman" w:hAnsi="Times New Roman" w:cs="Times New Roman"/>
        </w:rPr>
        <w:t xml:space="preserve">                              </w:t>
      </w:r>
      <w:r w:rsidRPr="009B782E">
        <w:rPr>
          <w:rFonts w:ascii="Times New Roman" w:eastAsia="Times New Roman" w:hAnsi="Times New Roman" w:cs="Times New Roman"/>
        </w:rPr>
        <w:tab/>
      </w:r>
      <w:r w:rsidRPr="009B782E">
        <w:rPr>
          <w:rFonts w:ascii="Times New Roman" w:eastAsia="Times New Roman" w:hAnsi="Times New Roman" w:cs="Times New Roman"/>
        </w:rPr>
        <w:tab/>
      </w:r>
      <w:r w:rsidRPr="009B782E">
        <w:rPr>
          <w:rFonts w:ascii="Times New Roman" w:eastAsia="Times New Roman" w:hAnsi="Times New Roman" w:cs="Times New Roman"/>
        </w:rPr>
        <w:tab/>
      </w:r>
      <w:r w:rsidRPr="009B782E">
        <w:rPr>
          <w:rFonts w:ascii="Times New Roman" w:eastAsia="Times New Roman" w:hAnsi="Times New Roman" w:cs="Times New Roman"/>
        </w:rPr>
        <w:tab/>
      </w:r>
      <w:r w:rsidRPr="009B782E">
        <w:rPr>
          <w:rFonts w:ascii="Times New Roman" w:eastAsia="Times New Roman" w:hAnsi="Times New Roman" w:cs="Times New Roman"/>
          <w:szCs w:val="20"/>
        </w:rPr>
        <w:t>Kelley M. Boatwright                       Effective Date</w:t>
      </w:r>
    </w:p>
    <w:p w:rsidR="007E3315" w:rsidRDefault="009B782E" w:rsidP="009B782E">
      <w:pPr>
        <w:suppressAutoHyphens/>
        <w:spacing w:after="0" w:line="240" w:lineRule="auto"/>
        <w:rPr>
          <w:rFonts w:ascii="Times New Roman" w:eastAsia="Times New Roman" w:hAnsi="Times New Roman" w:cs="Times New Roman"/>
          <w:szCs w:val="20"/>
        </w:rPr>
      </w:pP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t xml:space="preserve">Permitting &amp; Waste Cleanup </w:t>
      </w:r>
    </w:p>
    <w:p w:rsidR="009B782E" w:rsidRPr="009B782E" w:rsidRDefault="009B782E" w:rsidP="007E3315">
      <w:pPr>
        <w:suppressAutoHyphens/>
        <w:spacing w:after="0" w:line="240" w:lineRule="auto"/>
        <w:ind w:left="3600" w:firstLine="720"/>
        <w:rPr>
          <w:rFonts w:ascii="Times New Roman" w:eastAsia="Times New Roman" w:hAnsi="Times New Roman" w:cs="Times New Roman"/>
          <w:szCs w:val="20"/>
        </w:rPr>
      </w:pPr>
      <w:r w:rsidRPr="009B782E">
        <w:rPr>
          <w:rFonts w:ascii="Times New Roman" w:eastAsia="Times New Roman" w:hAnsi="Times New Roman" w:cs="Times New Roman"/>
          <w:szCs w:val="20"/>
        </w:rPr>
        <w:t>Program Administrator</w:t>
      </w:r>
    </w:p>
    <w:p w:rsidR="009B782E" w:rsidRPr="009B782E" w:rsidRDefault="009B782E" w:rsidP="009B782E">
      <w:pPr>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r>
      <w:r w:rsidRPr="009B782E">
        <w:rPr>
          <w:rFonts w:ascii="Times New Roman" w:eastAsia="Times New Roman" w:hAnsi="Times New Roman" w:cs="Times New Roman"/>
          <w:szCs w:val="20"/>
        </w:rPr>
        <w:tab/>
        <w:t>Southwest District</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r w:rsidRPr="009B782E">
        <w:rPr>
          <w:rFonts w:ascii="Times New Roman" w:eastAsia="Times New Roman" w:hAnsi="Times New Roman" w:cs="Times New Roman"/>
        </w:rPr>
        <w:t>KMB</w:t>
      </w:r>
      <w:r w:rsidRPr="006778AC">
        <w:rPr>
          <w:rFonts w:ascii="Times New Roman" w:eastAsia="Times New Roman" w:hAnsi="Times New Roman" w:cs="Times New Roman"/>
        </w:rPr>
        <w:t>/</w:t>
      </w:r>
      <w:proofErr w:type="spellStart"/>
      <w:r w:rsidR="007E3315" w:rsidRPr="006778AC">
        <w:rPr>
          <w:rFonts w:ascii="Times New Roman" w:eastAsia="Times New Roman" w:hAnsi="Times New Roman" w:cs="Times New Roman"/>
        </w:rPr>
        <w:t>sg</w:t>
      </w:r>
      <w:proofErr w:type="spellEnd"/>
      <w:r w:rsidRPr="006778AC">
        <w:rPr>
          <w:rFonts w:ascii="Times New Roman" w:eastAsia="Times New Roman" w:hAnsi="Times New Roman" w:cs="Times New Roman"/>
        </w:rPr>
        <w:t>/</w:t>
      </w:r>
      <w:r w:rsidRPr="006778AC">
        <w:rPr>
          <w:rFonts w:ascii="Times New Roman" w:eastAsia="Times New Roman" w:hAnsi="Times New Roman" w:cs="Times New Roman"/>
          <w:bCs/>
        </w:rPr>
        <w:t>admin</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keepNext/>
        <w:overflowPunct w:val="0"/>
        <w:autoSpaceDE w:val="0"/>
        <w:autoSpaceDN w:val="0"/>
        <w:adjustRightInd w:val="0"/>
        <w:spacing w:after="120" w:line="240" w:lineRule="auto"/>
        <w:jc w:val="center"/>
        <w:textAlignment w:val="baseline"/>
        <w:outlineLvl w:val="6"/>
        <w:rPr>
          <w:rFonts w:ascii="Times New Roman" w:eastAsia="Times New Roman" w:hAnsi="Times New Roman" w:cs="Times New Roman"/>
          <w:b/>
          <w:u w:val="single"/>
        </w:rPr>
      </w:pPr>
      <w:r w:rsidRPr="009B782E">
        <w:rPr>
          <w:rFonts w:ascii="Times New Roman" w:eastAsia="Times New Roman" w:hAnsi="Times New Roman" w:cs="Times New Roman"/>
          <w:b/>
          <w:u w:val="single"/>
        </w:rPr>
        <w:t>CERTIFICATE OF SERVICE</w:t>
      </w:r>
    </w:p>
    <w:p w:rsidR="009B782E" w:rsidRPr="009B782E" w:rsidRDefault="009B782E" w:rsidP="009B782E">
      <w:pPr>
        <w:keepNext/>
        <w:tabs>
          <w:tab w:val="left" w:pos="2880"/>
          <w:tab w:val="left" w:pos="4140"/>
        </w:tabs>
        <w:spacing w:after="120" w:line="240" w:lineRule="auto"/>
        <w:jc w:val="both"/>
        <w:rPr>
          <w:rFonts w:ascii="Times New Roman" w:eastAsia="Times New Roman" w:hAnsi="Times New Roman" w:cs="Times New Roman"/>
        </w:rPr>
      </w:pPr>
      <w:r w:rsidRPr="009B782E">
        <w:rPr>
          <w:rFonts w:ascii="Times New Roman" w:eastAsia="Times New Roman" w:hAnsi="Times New Roman" w:cs="Times New Roman"/>
        </w:rPr>
        <w:t xml:space="preserve">The undersigned duly designated deputy agency clerk hereby certifies that this </w:t>
      </w:r>
      <w:r w:rsidRPr="009B782E">
        <w:rPr>
          <w:rFonts w:ascii="Times New Roman" w:eastAsia="Times New Roman" w:hAnsi="Times New Roman" w:cs="Times New Roman"/>
          <w:u w:val="single"/>
        </w:rPr>
        <w:t>Notice of Permit Amendment</w:t>
      </w:r>
      <w:r w:rsidRPr="009B782E">
        <w:rPr>
          <w:rFonts w:ascii="Times New Roman" w:eastAsia="Times New Roman" w:hAnsi="Times New Roman" w:cs="Times New Roman"/>
        </w:rPr>
        <w:t xml:space="preserve"> was sent by electronic mail before the close of business on the date indicated below to the person(s) listed:</w:t>
      </w:r>
    </w:p>
    <w:p w:rsidR="009B782E" w:rsidRPr="009B782E" w:rsidRDefault="009B782E" w:rsidP="009B782E">
      <w:pPr>
        <w:spacing w:after="0" w:line="240" w:lineRule="auto"/>
        <w:jc w:val="both"/>
        <w:rPr>
          <w:rFonts w:ascii="Times New Roman" w:eastAsia="Times New Roman" w:hAnsi="Times New Roman" w:cs="Times New Roman"/>
          <w:bCs/>
        </w:rPr>
      </w:pPr>
    </w:p>
    <w:p w:rsidR="009B782E" w:rsidRPr="006778AC" w:rsidRDefault="007E3315" w:rsidP="006778AC">
      <w:pPr>
        <w:widowControl w:val="0"/>
        <w:tabs>
          <w:tab w:val="left" w:pos="-720"/>
          <w:tab w:val="left" w:pos="4320"/>
        </w:tabs>
        <w:spacing w:after="100" w:afterAutospacing="1" w:line="240" w:lineRule="auto"/>
        <w:outlineLvl w:val="0"/>
        <w:rPr>
          <w:rFonts w:ascii="Times New Roman" w:eastAsia="Times New Roman" w:hAnsi="Times New Roman" w:cs="Times New Roman"/>
        </w:rPr>
      </w:pPr>
      <w:r w:rsidRPr="006778AC">
        <w:rPr>
          <w:rFonts w:ascii="Times New Roman" w:eastAsia="Times New Roman" w:hAnsi="Times New Roman" w:cs="Times New Roman"/>
        </w:rPr>
        <w:t>John Schultz, Safety Harbor Yard Waste Transfer (</w:t>
      </w:r>
      <w:hyperlink r:id="rId7" w:history="1">
        <w:r w:rsidRPr="006778AC">
          <w:rPr>
            <w:rStyle w:val="Hyperlink"/>
            <w:rFonts w:ascii="Times New Roman" w:eastAsia="Times New Roman" w:hAnsi="Times New Roman" w:cs="Times New Roman"/>
          </w:rPr>
          <w:t>safetyharbortransfer@yahoo.com</w:t>
        </w:r>
      </w:hyperlink>
      <w:r w:rsidRPr="006778AC">
        <w:rPr>
          <w:rFonts w:ascii="Times New Roman" w:eastAsia="Times New Roman" w:hAnsi="Times New Roman" w:cs="Times New Roman"/>
        </w:rPr>
        <w:t>)</w:t>
      </w:r>
    </w:p>
    <w:p w:rsidR="009B782E" w:rsidRPr="006778AC" w:rsidRDefault="00D6135B" w:rsidP="006778AC">
      <w:pPr>
        <w:widowControl w:val="0"/>
        <w:tabs>
          <w:tab w:val="left" w:pos="-720"/>
          <w:tab w:val="left" w:pos="4320"/>
        </w:tabs>
        <w:spacing w:after="100" w:afterAutospacing="1" w:line="240" w:lineRule="auto"/>
        <w:outlineLvl w:val="0"/>
        <w:rPr>
          <w:rFonts w:ascii="Times New Roman" w:eastAsia="Times New Roman" w:hAnsi="Times New Roman" w:cs="Times New Roman"/>
        </w:rPr>
      </w:pPr>
      <w:r w:rsidRPr="006778AC">
        <w:rPr>
          <w:rFonts w:ascii="Times New Roman" w:eastAsia="Times New Roman" w:hAnsi="Times New Roman" w:cs="Times New Roman"/>
        </w:rPr>
        <w:t>Marvin Scott, Environmental Engineering Consultants, Inc. (</w:t>
      </w:r>
      <w:hyperlink r:id="rId8" w:history="1">
        <w:r w:rsidR="006778AC" w:rsidRPr="006778AC">
          <w:rPr>
            <w:rStyle w:val="Hyperlink"/>
            <w:rFonts w:ascii="Times New Roman" w:eastAsia="Times New Roman" w:hAnsi="Times New Roman" w:cs="Times New Roman"/>
          </w:rPr>
          <w:t>mscott@eec-tampabay.com</w:t>
        </w:r>
      </w:hyperlink>
      <w:r w:rsidRPr="006778AC">
        <w:rPr>
          <w:rFonts w:ascii="Times New Roman" w:eastAsia="Times New Roman" w:hAnsi="Times New Roman" w:cs="Times New Roman"/>
        </w:rPr>
        <w:t>)</w:t>
      </w:r>
    </w:p>
    <w:p w:rsidR="009B782E" w:rsidRPr="006778AC" w:rsidRDefault="00D6135B" w:rsidP="006778AC">
      <w:pPr>
        <w:widowControl w:val="0"/>
        <w:tabs>
          <w:tab w:val="left" w:pos="-720"/>
          <w:tab w:val="left" w:pos="4320"/>
        </w:tabs>
        <w:spacing w:after="100" w:afterAutospacing="1" w:line="240" w:lineRule="auto"/>
        <w:outlineLvl w:val="0"/>
        <w:rPr>
          <w:rFonts w:ascii="Times New Roman" w:eastAsia="Times New Roman" w:hAnsi="Times New Roman" w:cs="Times New Roman"/>
        </w:rPr>
      </w:pPr>
      <w:r w:rsidRPr="006778AC">
        <w:rPr>
          <w:rFonts w:ascii="Times New Roman" w:eastAsia="Times New Roman" w:hAnsi="Times New Roman" w:cs="Times New Roman"/>
        </w:rPr>
        <w:t>Robert E. Wallace, III, P.E., Environmental Engineering Consultants, Inc. (</w:t>
      </w:r>
      <w:hyperlink r:id="rId9" w:history="1">
        <w:r w:rsidR="006778AC" w:rsidRPr="006778AC">
          <w:rPr>
            <w:rStyle w:val="Hyperlink"/>
            <w:rFonts w:ascii="Times New Roman" w:eastAsia="Times New Roman" w:hAnsi="Times New Roman" w:cs="Times New Roman"/>
          </w:rPr>
          <w:t>rwallace@eec-tampabay.com</w:t>
        </w:r>
      </w:hyperlink>
      <w:r w:rsidRPr="006778AC">
        <w:rPr>
          <w:rFonts w:ascii="Times New Roman" w:eastAsia="Times New Roman" w:hAnsi="Times New Roman" w:cs="Times New Roman"/>
        </w:rPr>
        <w:t>)</w:t>
      </w:r>
    </w:p>
    <w:p w:rsidR="009B782E" w:rsidRPr="006778AC" w:rsidRDefault="00D6135B" w:rsidP="006778AC">
      <w:pPr>
        <w:widowControl w:val="0"/>
        <w:tabs>
          <w:tab w:val="left" w:pos="-720"/>
          <w:tab w:val="left" w:pos="4320"/>
        </w:tabs>
        <w:spacing w:after="100" w:afterAutospacing="1" w:line="240" w:lineRule="auto"/>
        <w:outlineLvl w:val="0"/>
        <w:rPr>
          <w:rFonts w:ascii="Times New Roman" w:eastAsia="Times New Roman" w:hAnsi="Times New Roman" w:cs="Times New Roman"/>
        </w:rPr>
      </w:pPr>
      <w:r w:rsidRPr="006778AC">
        <w:rPr>
          <w:rFonts w:ascii="Times New Roman" w:eastAsia="Times New Roman" w:hAnsi="Times New Roman" w:cs="Times New Roman"/>
        </w:rPr>
        <w:t>Sean McGinnis, Compliance Assurance Program Team Manager, (</w:t>
      </w:r>
      <w:hyperlink r:id="rId10" w:history="1">
        <w:r w:rsidRPr="006778AC">
          <w:rPr>
            <w:rStyle w:val="Hyperlink"/>
            <w:rFonts w:ascii="Times New Roman" w:eastAsia="Times New Roman" w:hAnsi="Times New Roman" w:cs="Times New Roman"/>
          </w:rPr>
          <w:t>Sean.McGinnis@dep.state.fl.us</w:t>
        </w:r>
      </w:hyperlink>
      <w:r w:rsidRPr="006778AC">
        <w:rPr>
          <w:rFonts w:ascii="Times New Roman" w:eastAsia="Times New Roman" w:hAnsi="Times New Roman" w:cs="Times New Roman"/>
        </w:rPr>
        <w:t>)</w:t>
      </w: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tabs>
          <w:tab w:val="left" w:pos="-720"/>
        </w:tabs>
        <w:suppressAutoHyphens/>
        <w:spacing w:after="0" w:line="240" w:lineRule="auto"/>
        <w:rPr>
          <w:rFonts w:ascii="Times New Roman" w:eastAsia="Times New Roman" w:hAnsi="Times New Roman" w:cs="Times New Roman"/>
        </w:rPr>
      </w:pPr>
    </w:p>
    <w:p w:rsidR="009B782E" w:rsidRPr="009B782E" w:rsidRDefault="009B782E" w:rsidP="009B782E">
      <w:pPr>
        <w:keepNext/>
        <w:spacing w:after="120" w:line="240" w:lineRule="auto"/>
        <w:ind w:left="4320"/>
        <w:jc w:val="both"/>
        <w:rPr>
          <w:rFonts w:ascii="Times New Roman" w:eastAsia="Times New Roman" w:hAnsi="Times New Roman" w:cs="Times New Roman"/>
        </w:rPr>
      </w:pPr>
      <w:r w:rsidRPr="009B782E">
        <w:rPr>
          <w:rFonts w:ascii="Times New Roman" w:eastAsia="Times New Roman" w:hAnsi="Times New Roman" w:cs="Times New Roman"/>
        </w:rPr>
        <w:t>Clerk Stamp</w:t>
      </w:r>
    </w:p>
    <w:p w:rsidR="009B782E" w:rsidRPr="009B782E" w:rsidRDefault="009B782E" w:rsidP="009B782E">
      <w:pPr>
        <w:keepNext/>
        <w:spacing w:after="0" w:line="240" w:lineRule="auto"/>
        <w:ind w:left="4320"/>
        <w:jc w:val="both"/>
        <w:rPr>
          <w:rFonts w:ascii="Times New Roman" w:eastAsia="Times New Roman" w:hAnsi="Times New Roman" w:cs="Times New Roman"/>
        </w:rPr>
      </w:pPr>
      <w:r w:rsidRPr="009B782E">
        <w:rPr>
          <w:rFonts w:ascii="Times New Roman" w:eastAsia="Times New Roman" w:hAnsi="Times New Roman" w:cs="Times New Roman"/>
        </w:rPr>
        <w:t>FILING AND ACKNOWLEDGMENT FILED, on this date, pursuant to §120.52, Florida Statutes, with the designated Department Clerk, receipt of which is hereby acknowledged.</w:t>
      </w:r>
    </w:p>
    <w:p w:rsidR="009B782E" w:rsidRPr="009B782E" w:rsidRDefault="009B782E" w:rsidP="009B782E">
      <w:pPr>
        <w:tabs>
          <w:tab w:val="left" w:pos="-720"/>
          <w:tab w:val="left" w:pos="0"/>
          <w:tab w:val="left" w:pos="5040"/>
        </w:tabs>
        <w:spacing w:after="0" w:line="240" w:lineRule="auto"/>
        <w:jc w:val="both"/>
        <w:rPr>
          <w:rFonts w:ascii="Times New Roman" w:eastAsia="Times New Roman" w:hAnsi="Times New Roman" w:cs="Times New Roman"/>
        </w:rPr>
      </w:pPr>
    </w:p>
    <w:p w:rsidR="009B782E" w:rsidRPr="00133F9C" w:rsidRDefault="009B782E" w:rsidP="009B782E">
      <w:pPr>
        <w:tabs>
          <w:tab w:val="left" w:pos="-720"/>
          <w:tab w:val="right" w:pos="7200"/>
          <w:tab w:val="left" w:pos="7380"/>
          <w:tab w:val="right" w:pos="9360"/>
        </w:tabs>
        <w:spacing w:after="0" w:line="240" w:lineRule="auto"/>
        <w:ind w:left="4320"/>
        <w:jc w:val="both"/>
        <w:rPr>
          <w:rFonts w:ascii="Times New Roman" w:eastAsia="Times New Roman" w:hAnsi="Times New Roman" w:cs="Times New Roman"/>
          <w:u w:val="single"/>
        </w:rPr>
      </w:pPr>
      <w:r w:rsidRPr="009B782E">
        <w:rPr>
          <w:rFonts w:ascii="Times New Roman" w:eastAsia="Times New Roman" w:hAnsi="Times New Roman" w:cs="Times New Roman"/>
        </w:rPr>
        <w:t>_______________</w:t>
      </w:r>
      <w:r w:rsidR="008755FE">
        <w:rPr>
          <w:rFonts w:ascii="Times New Roman" w:eastAsia="Times New Roman" w:hAnsi="Times New Roman" w:cs="Times New Roman"/>
        </w:rPr>
        <w:t>_______            __________</w:t>
      </w:r>
      <w:bookmarkStart w:id="0" w:name="_GoBack"/>
      <w:bookmarkEnd w:id="0"/>
    </w:p>
    <w:p w:rsidR="009B782E" w:rsidRPr="009B782E" w:rsidRDefault="009B782E" w:rsidP="009B782E">
      <w:pPr>
        <w:tabs>
          <w:tab w:val="left" w:pos="-720"/>
          <w:tab w:val="left" w:pos="4320"/>
          <w:tab w:val="left" w:pos="7380"/>
        </w:tabs>
        <w:suppressAutoHyphens/>
        <w:spacing w:after="0" w:line="240" w:lineRule="auto"/>
        <w:rPr>
          <w:rFonts w:ascii="Book Antiqua" w:eastAsia="Times New Roman" w:hAnsi="Book Antiqua" w:cs="Times New Roman"/>
        </w:rPr>
      </w:pPr>
      <w:r w:rsidRPr="009B782E">
        <w:rPr>
          <w:rFonts w:ascii="Times New Roman" w:eastAsia="Times New Roman" w:hAnsi="Times New Roman" w:cs="Times New Roman"/>
        </w:rPr>
        <w:tab/>
        <w:t xml:space="preserve">               </w:t>
      </w:r>
      <w:r w:rsidR="00133F9C">
        <w:rPr>
          <w:rFonts w:ascii="Times New Roman" w:eastAsia="Times New Roman" w:hAnsi="Times New Roman" w:cs="Times New Roman"/>
        </w:rPr>
        <w:t xml:space="preserve">  </w:t>
      </w:r>
      <w:r w:rsidRPr="009B782E">
        <w:rPr>
          <w:rFonts w:ascii="Times New Roman" w:eastAsia="Times New Roman" w:hAnsi="Times New Roman" w:cs="Times New Roman"/>
        </w:rPr>
        <w:t xml:space="preserve"> (Clerk)</w:t>
      </w:r>
      <w:r w:rsidR="00133F9C">
        <w:rPr>
          <w:rFonts w:ascii="Book Antiqua" w:eastAsia="Times New Roman" w:hAnsi="Book Antiqua" w:cs="Times New Roman"/>
        </w:rPr>
        <w:tab/>
        <w:t xml:space="preserve">     </w:t>
      </w:r>
      <w:r w:rsidRPr="009B782E">
        <w:rPr>
          <w:rFonts w:ascii="Book Antiqua" w:eastAsia="Times New Roman" w:hAnsi="Book Antiqua" w:cs="Times New Roman"/>
        </w:rPr>
        <w:t>(Date)</w:t>
      </w:r>
    </w:p>
    <w:p w:rsidR="00B133AA" w:rsidRDefault="00B133AA"/>
    <w:sectPr w:rsidR="00B133AA" w:rsidSect="006832AD">
      <w:headerReference w:type="default" r:id="rId11"/>
      <w:footerReference w:type="default" r:id="rId12"/>
      <w:headerReference w:type="first" r:id="rId13"/>
      <w:endnotePr>
        <w:numFmt w:val="decimal"/>
      </w:endnotePr>
      <w:pgSz w:w="12240" w:h="15840" w:code="1"/>
      <w:pgMar w:top="1440" w:right="1080" w:bottom="720" w:left="108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82E" w:rsidRDefault="009B782E" w:rsidP="009B782E">
      <w:pPr>
        <w:spacing w:after="0" w:line="240" w:lineRule="auto"/>
      </w:pPr>
      <w:r>
        <w:separator/>
      </w:r>
    </w:p>
  </w:endnote>
  <w:endnote w:type="continuationSeparator" w:id="0">
    <w:p w:rsidR="009B782E" w:rsidRDefault="009B782E" w:rsidP="009B7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Pr="006778AC" w:rsidRDefault="007E3315" w:rsidP="007E3315">
    <w:pPr>
      <w:pBdr>
        <w:top w:val="single" w:sz="4" w:space="0" w:color="auto"/>
      </w:pBdr>
      <w:tabs>
        <w:tab w:val="right" w:pos="10080"/>
      </w:tabs>
      <w:spacing w:before="240" w:after="0" w:line="240" w:lineRule="auto"/>
      <w:rPr>
        <w:rFonts w:ascii="Times New Roman" w:hAnsi="Times New Roman"/>
        <w:sz w:val="20"/>
      </w:rPr>
    </w:pPr>
    <w:r w:rsidRPr="006778AC">
      <w:rPr>
        <w:rFonts w:ascii="Times New Roman" w:hAnsi="Times New Roman"/>
        <w:sz w:val="20"/>
      </w:rPr>
      <w:t xml:space="preserve">Safety Harbor Yard Waste Transfer, LLC </w:t>
    </w:r>
    <w:r w:rsidRPr="006778AC">
      <w:rPr>
        <w:rFonts w:ascii="Times New Roman" w:hAnsi="Times New Roman"/>
        <w:sz w:val="20"/>
      </w:rPr>
      <w:tab/>
      <w:t xml:space="preserve">   Project No. 1010519-002</w:t>
    </w:r>
    <w:r w:rsidR="009B782E" w:rsidRPr="006778AC">
      <w:rPr>
        <w:rFonts w:ascii="Times New Roman" w:hAnsi="Times New Roman"/>
        <w:sz w:val="20"/>
      </w:rPr>
      <w:t>-AC</w:t>
    </w:r>
  </w:p>
  <w:p w:rsidR="00A62B13" w:rsidRPr="006832AD" w:rsidRDefault="007E3315" w:rsidP="007E3315">
    <w:pPr>
      <w:pBdr>
        <w:top w:val="single" w:sz="4" w:space="0" w:color="auto"/>
      </w:pBdr>
      <w:tabs>
        <w:tab w:val="right" w:pos="10080"/>
      </w:tabs>
      <w:spacing w:after="0" w:line="240" w:lineRule="auto"/>
      <w:rPr>
        <w:rFonts w:ascii="Times New Roman" w:hAnsi="Times New Roman"/>
        <w:sz w:val="20"/>
      </w:rPr>
    </w:pPr>
    <w:proofErr w:type="spellStart"/>
    <w:r w:rsidRPr="006778AC">
      <w:rPr>
        <w:rFonts w:ascii="Times New Roman" w:hAnsi="Times New Roman"/>
        <w:sz w:val="20"/>
      </w:rPr>
      <w:t>Leota</w:t>
    </w:r>
    <w:proofErr w:type="spellEnd"/>
    <w:r w:rsidRPr="006778AC">
      <w:rPr>
        <w:rFonts w:ascii="Times New Roman" w:hAnsi="Times New Roman"/>
        <w:sz w:val="20"/>
      </w:rPr>
      <w:t xml:space="preserve"> Lane Yard Waste Facility</w:t>
    </w:r>
    <w:r w:rsidR="009B782E" w:rsidRPr="006778AC">
      <w:rPr>
        <w:rFonts w:ascii="Times New Roman" w:hAnsi="Times New Roman"/>
        <w:sz w:val="20"/>
      </w:rPr>
      <w:tab/>
      <w:t xml:space="preserve">   Extension for Permit </w:t>
    </w:r>
    <w:r w:rsidRPr="006778AC">
      <w:rPr>
        <w:rFonts w:ascii="Times New Roman" w:hAnsi="Times New Roman"/>
        <w:sz w:val="20"/>
      </w:rPr>
      <w:t>1010519-001</w:t>
    </w:r>
    <w:r w:rsidR="009B782E" w:rsidRPr="006778AC">
      <w:rPr>
        <w:rFonts w:ascii="Times New Roman" w:hAnsi="Times New Roman"/>
        <w:sz w:val="20"/>
      </w:rPr>
      <w:t>-</w:t>
    </w:r>
    <w:r w:rsidR="009B782E" w:rsidRPr="006832AD">
      <w:rPr>
        <w:rFonts w:ascii="Times New Roman" w:hAnsi="Times New Roman"/>
        <w:sz w:val="20"/>
      </w:rPr>
      <w:t>AC</w:t>
    </w:r>
  </w:p>
  <w:p w:rsidR="00A62B13" w:rsidRPr="006832AD" w:rsidRDefault="009B782E" w:rsidP="005E71C8">
    <w:pPr>
      <w:pStyle w:val="Footer"/>
      <w:jc w:val="center"/>
      <w:rPr>
        <w:rStyle w:val="PageNumber"/>
        <w:rFonts w:ascii="Times New Roman" w:hAnsi="Times New Roman"/>
        <w:sz w:val="20"/>
      </w:rPr>
    </w:pPr>
    <w:r w:rsidRPr="006832AD">
      <w:rPr>
        <w:rFonts w:ascii="Times New Roman" w:hAnsi="Times New Roman"/>
        <w:sz w:val="20"/>
      </w:rPr>
      <w:t xml:space="preserve">Page </w:t>
    </w:r>
    <w:r w:rsidRPr="006832AD">
      <w:rPr>
        <w:rStyle w:val="PageNumber"/>
        <w:rFonts w:ascii="Times New Roman" w:hAnsi="Times New Roman"/>
        <w:sz w:val="20"/>
      </w:rPr>
      <w:fldChar w:fldCharType="begin"/>
    </w:r>
    <w:r w:rsidRPr="006832AD">
      <w:rPr>
        <w:rStyle w:val="PageNumber"/>
        <w:rFonts w:ascii="Times New Roman" w:hAnsi="Times New Roman"/>
        <w:sz w:val="20"/>
      </w:rPr>
      <w:instrText xml:space="preserve"> PAGE </w:instrText>
    </w:r>
    <w:r w:rsidRPr="006832AD">
      <w:rPr>
        <w:rStyle w:val="PageNumber"/>
        <w:rFonts w:ascii="Times New Roman" w:hAnsi="Times New Roman"/>
        <w:sz w:val="20"/>
      </w:rPr>
      <w:fldChar w:fldCharType="separate"/>
    </w:r>
    <w:r w:rsidR="008755FE">
      <w:rPr>
        <w:rStyle w:val="PageNumber"/>
        <w:rFonts w:ascii="Times New Roman" w:hAnsi="Times New Roman"/>
        <w:noProof/>
        <w:sz w:val="20"/>
      </w:rPr>
      <w:t>3</w:t>
    </w:r>
    <w:r w:rsidRPr="006832AD">
      <w:rPr>
        <w:rStyle w:val="PageNumber"/>
        <w:rFonts w:ascii="Times New Roman" w:hAnsi="Times New Roman"/>
        <w:sz w:val="20"/>
      </w:rPr>
      <w:fldChar w:fldCharType="end"/>
    </w:r>
    <w:r w:rsidRPr="006832AD">
      <w:rPr>
        <w:rStyle w:val="PageNumber"/>
        <w:rFonts w:ascii="Times New Roman" w:hAnsi="Times New Roman"/>
        <w:sz w:val="20"/>
      </w:rPr>
      <w:t xml:space="preserve"> of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82E" w:rsidRDefault="009B782E" w:rsidP="009B782E">
      <w:pPr>
        <w:spacing w:after="0" w:line="240" w:lineRule="auto"/>
      </w:pPr>
      <w:r>
        <w:separator/>
      </w:r>
    </w:p>
  </w:footnote>
  <w:footnote w:type="continuationSeparator" w:id="0">
    <w:p w:rsidR="009B782E" w:rsidRDefault="009B782E" w:rsidP="009B78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Default="008755FE">
    <w:pPr>
      <w:pStyle w:val="Header"/>
      <w:rPr>
        <w:rStyle w:val="PageNumber"/>
        <w:rFonts w:ascii="Times New Roman" w:hAnsi="Times New Roman"/>
      </w:rPr>
    </w:pPr>
  </w:p>
  <w:p w:rsidR="00A62B13" w:rsidRDefault="008755FE">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B782E" w:rsidRPr="009B782E" w:rsidTr="003D4721">
      <w:tc>
        <w:tcPr>
          <w:tcW w:w="2448" w:type="dxa"/>
        </w:tcPr>
        <w:p w:rsidR="009B782E" w:rsidRPr="009B782E" w:rsidRDefault="009B782E" w:rsidP="009B782E">
          <w:pPr>
            <w:spacing w:after="0" w:line="240" w:lineRule="auto"/>
            <w:rPr>
              <w:rFonts w:ascii="Times New Roman" w:eastAsia="Times New Roman" w:hAnsi="Times New Roman" w:cs="Times New Roman"/>
              <w:sz w:val="24"/>
              <w:szCs w:val="24"/>
            </w:rPr>
          </w:pPr>
          <w:r w:rsidRPr="009B782E">
            <w:rPr>
              <w:rFonts w:ascii="Times New Roman" w:eastAsia="Times New Roman" w:hAnsi="Times New Roman" w:cs="Times New Roman"/>
              <w:noProof/>
              <w:sz w:val="24"/>
              <w:szCs w:val="24"/>
            </w:rPr>
            <w:drawing>
              <wp:inline distT="0" distB="0" distL="0" distR="0" wp14:anchorId="681D650A" wp14:editId="4ABA22D3">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9B782E" w:rsidRPr="009B782E" w:rsidRDefault="009B782E" w:rsidP="009B782E">
          <w:pPr>
            <w:spacing w:after="0" w:line="240" w:lineRule="auto"/>
            <w:jc w:val="center"/>
            <w:rPr>
              <w:rFonts w:ascii="Times New Roman" w:eastAsia="Times New Roman" w:hAnsi="Times New Roman" w:cs="Times New Roman"/>
              <w:b/>
              <w:sz w:val="32"/>
              <w:szCs w:val="32"/>
            </w:rPr>
          </w:pPr>
          <w:r w:rsidRPr="009B782E">
            <w:rPr>
              <w:rFonts w:ascii="Times New Roman" w:eastAsia="Times New Roman" w:hAnsi="Times New Roman" w:cs="Times New Roman"/>
              <w:b/>
              <w:sz w:val="36"/>
              <w:szCs w:val="36"/>
            </w:rPr>
            <w:t>F</w:t>
          </w:r>
          <w:r w:rsidRPr="009B782E">
            <w:rPr>
              <w:rFonts w:ascii="Times New Roman" w:eastAsia="Times New Roman" w:hAnsi="Times New Roman" w:cs="Times New Roman"/>
              <w:b/>
              <w:sz w:val="24"/>
              <w:szCs w:val="24"/>
            </w:rPr>
            <w:t>LORIDA</w:t>
          </w:r>
          <w:r w:rsidRPr="009B782E">
            <w:rPr>
              <w:rFonts w:ascii="Times New Roman" w:eastAsia="Times New Roman" w:hAnsi="Times New Roman" w:cs="Times New Roman"/>
              <w:b/>
              <w:sz w:val="32"/>
              <w:szCs w:val="32"/>
            </w:rPr>
            <w:t xml:space="preserve"> </w:t>
          </w:r>
          <w:r w:rsidRPr="009B782E">
            <w:rPr>
              <w:rFonts w:ascii="Times New Roman" w:eastAsia="Times New Roman" w:hAnsi="Times New Roman" w:cs="Times New Roman"/>
              <w:b/>
              <w:sz w:val="36"/>
              <w:szCs w:val="36"/>
            </w:rPr>
            <w:t>D</w:t>
          </w:r>
          <w:r w:rsidRPr="009B782E">
            <w:rPr>
              <w:rFonts w:ascii="Times New Roman" w:eastAsia="Times New Roman" w:hAnsi="Times New Roman" w:cs="Times New Roman"/>
              <w:b/>
              <w:sz w:val="24"/>
              <w:szCs w:val="24"/>
            </w:rPr>
            <w:t>EPARTMENT</w:t>
          </w:r>
          <w:r w:rsidRPr="009B782E">
            <w:rPr>
              <w:rFonts w:ascii="Times New Roman" w:eastAsia="Times New Roman" w:hAnsi="Times New Roman" w:cs="Times New Roman"/>
              <w:b/>
              <w:sz w:val="32"/>
              <w:szCs w:val="32"/>
            </w:rPr>
            <w:t xml:space="preserve"> </w:t>
          </w:r>
          <w:r w:rsidRPr="009B782E">
            <w:rPr>
              <w:rFonts w:ascii="Times New Roman" w:eastAsia="Times New Roman" w:hAnsi="Times New Roman" w:cs="Times New Roman"/>
              <w:b/>
              <w:sz w:val="24"/>
              <w:szCs w:val="24"/>
            </w:rPr>
            <w:t>OF</w:t>
          </w:r>
        </w:p>
        <w:p w:rsidR="009B782E" w:rsidRPr="009B782E" w:rsidRDefault="009B782E" w:rsidP="009B782E">
          <w:pPr>
            <w:spacing w:after="0" w:line="240" w:lineRule="auto"/>
            <w:jc w:val="center"/>
            <w:rPr>
              <w:rFonts w:ascii="Times New Roman" w:eastAsia="Times New Roman" w:hAnsi="Times New Roman" w:cs="Times New Roman"/>
              <w:sz w:val="32"/>
              <w:szCs w:val="32"/>
            </w:rPr>
          </w:pPr>
          <w:r w:rsidRPr="009B782E">
            <w:rPr>
              <w:rFonts w:ascii="Times New Roman" w:eastAsia="Times New Roman" w:hAnsi="Times New Roman" w:cs="Times New Roman"/>
              <w:b/>
              <w:sz w:val="36"/>
              <w:szCs w:val="36"/>
            </w:rPr>
            <w:t>E</w:t>
          </w:r>
          <w:r w:rsidRPr="009B782E">
            <w:rPr>
              <w:rFonts w:ascii="Times New Roman" w:eastAsia="Times New Roman" w:hAnsi="Times New Roman" w:cs="Times New Roman"/>
              <w:b/>
              <w:sz w:val="24"/>
              <w:szCs w:val="24"/>
            </w:rPr>
            <w:t>NVIRONMENTAL</w:t>
          </w:r>
          <w:r w:rsidRPr="009B782E">
            <w:rPr>
              <w:rFonts w:ascii="Times New Roman" w:eastAsia="Times New Roman" w:hAnsi="Times New Roman" w:cs="Times New Roman"/>
              <w:b/>
              <w:sz w:val="32"/>
              <w:szCs w:val="32"/>
            </w:rPr>
            <w:t xml:space="preserve"> </w:t>
          </w:r>
          <w:r w:rsidRPr="009B782E">
            <w:rPr>
              <w:rFonts w:ascii="Times New Roman" w:eastAsia="Times New Roman" w:hAnsi="Times New Roman" w:cs="Times New Roman"/>
              <w:b/>
              <w:sz w:val="36"/>
              <w:szCs w:val="36"/>
            </w:rPr>
            <w:t>P</w:t>
          </w:r>
          <w:r w:rsidRPr="009B782E">
            <w:rPr>
              <w:rFonts w:ascii="Times New Roman" w:eastAsia="Times New Roman" w:hAnsi="Times New Roman" w:cs="Times New Roman"/>
              <w:b/>
              <w:sz w:val="24"/>
              <w:szCs w:val="24"/>
            </w:rPr>
            <w:t>ROTECTION</w:t>
          </w:r>
        </w:p>
        <w:p w:rsidR="009B782E" w:rsidRPr="009B782E" w:rsidRDefault="009B782E" w:rsidP="009B782E">
          <w:pPr>
            <w:spacing w:before="120" w:after="0" w:line="240" w:lineRule="auto"/>
            <w:jc w:val="center"/>
            <w:rPr>
              <w:rFonts w:ascii="Times New Roman" w:eastAsia="Times New Roman" w:hAnsi="Times New Roman" w:cs="Times New Roman"/>
              <w:sz w:val="20"/>
              <w:szCs w:val="20"/>
            </w:rPr>
          </w:pPr>
          <w:r w:rsidRPr="009B782E">
            <w:rPr>
              <w:rFonts w:ascii="Times New Roman" w:eastAsia="Times New Roman" w:hAnsi="Times New Roman" w:cs="Times New Roman"/>
              <w:sz w:val="20"/>
              <w:szCs w:val="20"/>
            </w:rPr>
            <w:t>Southwest District Office</w:t>
          </w:r>
        </w:p>
        <w:p w:rsidR="009B782E" w:rsidRPr="009B782E" w:rsidRDefault="009B782E" w:rsidP="009B782E">
          <w:pPr>
            <w:spacing w:after="0" w:line="240" w:lineRule="auto"/>
            <w:jc w:val="center"/>
            <w:rPr>
              <w:rFonts w:ascii="Times New Roman" w:eastAsia="Times New Roman" w:hAnsi="Times New Roman" w:cs="Times New Roman"/>
              <w:sz w:val="20"/>
              <w:szCs w:val="20"/>
            </w:rPr>
          </w:pPr>
          <w:r w:rsidRPr="009B782E">
            <w:rPr>
              <w:rFonts w:ascii="Times New Roman" w:eastAsia="Times New Roman" w:hAnsi="Times New Roman" w:cs="Times New Roman"/>
              <w:sz w:val="20"/>
              <w:szCs w:val="20"/>
            </w:rPr>
            <w:t>13051 North Telecom Parkway</w:t>
          </w:r>
        </w:p>
        <w:p w:rsidR="009B782E" w:rsidRPr="009B782E" w:rsidRDefault="009B782E" w:rsidP="009B782E">
          <w:pPr>
            <w:spacing w:after="0" w:line="240" w:lineRule="auto"/>
            <w:jc w:val="center"/>
            <w:rPr>
              <w:rFonts w:ascii="Times New Roman" w:eastAsia="Times New Roman" w:hAnsi="Times New Roman" w:cs="Times New Roman"/>
              <w:sz w:val="20"/>
              <w:szCs w:val="20"/>
            </w:rPr>
          </w:pPr>
          <w:r w:rsidRPr="009B782E">
            <w:rPr>
              <w:rFonts w:ascii="Times New Roman" w:eastAsia="Times New Roman" w:hAnsi="Times New Roman" w:cs="Times New Roman"/>
              <w:sz w:val="20"/>
              <w:szCs w:val="20"/>
            </w:rPr>
            <w:t>Temple Terrace, Florida 33637-0926</w:t>
          </w:r>
        </w:p>
      </w:tc>
      <w:tc>
        <w:tcPr>
          <w:tcW w:w="2520" w:type="dxa"/>
        </w:tcPr>
        <w:p w:rsidR="009B782E" w:rsidRPr="009B782E" w:rsidRDefault="009B782E" w:rsidP="009B782E">
          <w:pPr>
            <w:spacing w:after="0" w:line="240" w:lineRule="auto"/>
            <w:jc w:val="right"/>
            <w:rPr>
              <w:rFonts w:ascii="Times New Roman" w:eastAsia="Times New Roman" w:hAnsi="Times New Roman" w:cs="Times New Roman"/>
              <w:color w:val="31849B"/>
              <w:sz w:val="18"/>
              <w:szCs w:val="18"/>
            </w:rPr>
          </w:pPr>
          <w:r w:rsidRPr="009B782E">
            <w:rPr>
              <w:rFonts w:ascii="Times New Roman" w:eastAsia="Times New Roman" w:hAnsi="Times New Roman" w:cs="Times New Roman"/>
              <w:color w:val="31849B"/>
              <w:sz w:val="18"/>
              <w:szCs w:val="18"/>
            </w:rPr>
            <w:t>RICK SCOTT</w:t>
          </w:r>
        </w:p>
        <w:p w:rsidR="009B782E" w:rsidRPr="009B782E" w:rsidRDefault="009B782E" w:rsidP="009B782E">
          <w:pPr>
            <w:spacing w:after="0" w:line="240" w:lineRule="auto"/>
            <w:jc w:val="right"/>
            <w:rPr>
              <w:rFonts w:ascii="Times New Roman" w:eastAsia="Times New Roman" w:hAnsi="Times New Roman" w:cs="Times New Roman"/>
              <w:color w:val="31849B"/>
              <w:sz w:val="18"/>
              <w:szCs w:val="18"/>
            </w:rPr>
          </w:pPr>
          <w:r w:rsidRPr="009B782E">
            <w:rPr>
              <w:rFonts w:ascii="Times New Roman" w:eastAsia="Times New Roman" w:hAnsi="Times New Roman" w:cs="Times New Roman"/>
              <w:color w:val="31849B"/>
              <w:sz w:val="18"/>
              <w:szCs w:val="18"/>
            </w:rPr>
            <w:t>GOVERNOR</w:t>
          </w:r>
        </w:p>
        <w:p w:rsidR="009B782E" w:rsidRPr="009B782E" w:rsidRDefault="009B782E" w:rsidP="009B782E">
          <w:pPr>
            <w:spacing w:after="0" w:line="240" w:lineRule="auto"/>
            <w:jc w:val="right"/>
            <w:rPr>
              <w:rFonts w:ascii="Times New Roman" w:eastAsia="Times New Roman" w:hAnsi="Times New Roman" w:cs="Times New Roman"/>
              <w:color w:val="31849B"/>
              <w:sz w:val="18"/>
              <w:szCs w:val="18"/>
            </w:rPr>
          </w:pPr>
        </w:p>
        <w:p w:rsidR="009B782E" w:rsidRPr="009B782E" w:rsidRDefault="009B782E" w:rsidP="009B782E">
          <w:pPr>
            <w:spacing w:after="0" w:line="240" w:lineRule="auto"/>
            <w:jc w:val="right"/>
            <w:rPr>
              <w:rFonts w:ascii="Times New Roman" w:eastAsia="Times New Roman" w:hAnsi="Times New Roman" w:cs="Times New Roman"/>
              <w:color w:val="31849B"/>
              <w:sz w:val="18"/>
              <w:szCs w:val="18"/>
            </w:rPr>
          </w:pPr>
          <w:r w:rsidRPr="009B782E">
            <w:rPr>
              <w:rFonts w:ascii="Times New Roman" w:eastAsia="Times New Roman" w:hAnsi="Times New Roman" w:cs="Times New Roman"/>
              <w:color w:val="31849B"/>
              <w:sz w:val="18"/>
              <w:szCs w:val="18"/>
            </w:rPr>
            <w:t>CARLOS LOPEZ-CANTERA</w:t>
          </w:r>
          <w:r w:rsidRPr="009B782E">
            <w:rPr>
              <w:rFonts w:ascii="Times New Roman" w:eastAsia="Times New Roman" w:hAnsi="Times New Roman" w:cs="Times New Roman"/>
              <w:color w:val="31849B"/>
              <w:sz w:val="18"/>
              <w:szCs w:val="18"/>
            </w:rPr>
            <w:br/>
            <w:t>LT. GOVERNOR</w:t>
          </w:r>
        </w:p>
        <w:p w:rsidR="009B782E" w:rsidRPr="009B782E" w:rsidRDefault="009B782E" w:rsidP="009B782E">
          <w:pPr>
            <w:spacing w:after="0" w:line="240" w:lineRule="auto"/>
            <w:jc w:val="right"/>
            <w:rPr>
              <w:rFonts w:ascii="Times New Roman" w:eastAsia="Times New Roman" w:hAnsi="Times New Roman" w:cs="Times New Roman"/>
              <w:color w:val="31849B"/>
              <w:sz w:val="18"/>
              <w:szCs w:val="18"/>
            </w:rPr>
          </w:pPr>
        </w:p>
        <w:p w:rsidR="009B782E" w:rsidRPr="009B782E" w:rsidRDefault="009B782E" w:rsidP="009B782E">
          <w:pPr>
            <w:spacing w:after="0" w:line="240" w:lineRule="auto"/>
            <w:jc w:val="right"/>
            <w:rPr>
              <w:rFonts w:ascii="Times New Roman" w:eastAsia="Times New Roman" w:hAnsi="Times New Roman" w:cs="Times New Roman"/>
              <w:color w:val="31849B"/>
              <w:sz w:val="18"/>
              <w:szCs w:val="18"/>
            </w:rPr>
          </w:pPr>
          <w:r w:rsidRPr="009B782E">
            <w:rPr>
              <w:rFonts w:ascii="Times New Roman" w:eastAsia="Times New Roman" w:hAnsi="Times New Roman" w:cs="Times New Roman"/>
              <w:color w:val="31849B"/>
              <w:sz w:val="18"/>
              <w:szCs w:val="18"/>
            </w:rPr>
            <w:t>HERSCHEL T. VINYARD JR.</w:t>
          </w:r>
        </w:p>
        <w:p w:rsidR="009B782E" w:rsidRPr="009B782E" w:rsidRDefault="009B782E" w:rsidP="009B782E">
          <w:pPr>
            <w:spacing w:after="0" w:line="240" w:lineRule="auto"/>
            <w:jc w:val="right"/>
            <w:rPr>
              <w:rFonts w:ascii="BakerSignet" w:eastAsia="Times New Roman" w:hAnsi="BakerSignet" w:cs="Times New Roman"/>
              <w:color w:val="006666"/>
              <w:sz w:val="20"/>
              <w:szCs w:val="20"/>
            </w:rPr>
          </w:pPr>
          <w:r w:rsidRPr="009B782E">
            <w:rPr>
              <w:rFonts w:ascii="Times New Roman" w:eastAsia="Times New Roman" w:hAnsi="Times New Roman" w:cs="Times New Roman"/>
              <w:color w:val="31849B"/>
              <w:sz w:val="18"/>
              <w:szCs w:val="18"/>
            </w:rPr>
            <w:t>SECRETARY</w:t>
          </w:r>
        </w:p>
      </w:tc>
    </w:tr>
    <w:tr w:rsidR="006832AD" w:rsidRPr="006832AD" w:rsidTr="00877C98">
      <w:tc>
        <w:tcPr>
          <w:tcW w:w="2448" w:type="dxa"/>
        </w:tcPr>
        <w:p w:rsidR="006832AD" w:rsidRPr="006832AD" w:rsidRDefault="008755FE" w:rsidP="006832AD">
          <w:pPr>
            <w:rPr>
              <w:rFonts w:ascii="Times New Roman" w:hAnsi="Times New Roman"/>
              <w:szCs w:val="24"/>
            </w:rPr>
          </w:pPr>
        </w:p>
      </w:tc>
      <w:tc>
        <w:tcPr>
          <w:tcW w:w="5400" w:type="dxa"/>
        </w:tcPr>
        <w:p w:rsidR="006832AD" w:rsidRPr="006832AD" w:rsidRDefault="008755FE" w:rsidP="006832AD">
          <w:pPr>
            <w:jc w:val="center"/>
            <w:rPr>
              <w:rFonts w:ascii="Times New Roman" w:hAnsi="Times New Roman"/>
              <w:sz w:val="20"/>
            </w:rPr>
          </w:pPr>
        </w:p>
      </w:tc>
      <w:tc>
        <w:tcPr>
          <w:tcW w:w="2520" w:type="dxa"/>
        </w:tcPr>
        <w:p w:rsidR="006832AD" w:rsidRPr="006832AD" w:rsidRDefault="008755FE" w:rsidP="006832AD">
          <w:pPr>
            <w:jc w:val="right"/>
            <w:rPr>
              <w:rFonts w:ascii="BakerSignet" w:hAnsi="BakerSignet"/>
              <w:color w:val="006666"/>
              <w:sz w:val="20"/>
            </w:rPr>
          </w:pPr>
        </w:p>
      </w:tc>
    </w:tr>
  </w:tbl>
  <w:p w:rsidR="003A4208" w:rsidRDefault="008755FE" w:rsidP="006832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82E"/>
    <w:rsid w:val="00133F9C"/>
    <w:rsid w:val="006778AC"/>
    <w:rsid w:val="007E3315"/>
    <w:rsid w:val="008755FE"/>
    <w:rsid w:val="008924C6"/>
    <w:rsid w:val="009B782E"/>
    <w:rsid w:val="00B133AA"/>
    <w:rsid w:val="00BB20F8"/>
    <w:rsid w:val="00D61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AA67CF13-505F-4693-96F9-4C6A7BEE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78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82E"/>
  </w:style>
  <w:style w:type="paragraph" w:styleId="Footer">
    <w:name w:val="footer"/>
    <w:basedOn w:val="Normal"/>
    <w:link w:val="FooterChar"/>
    <w:uiPriority w:val="99"/>
    <w:unhideWhenUsed/>
    <w:rsid w:val="009B78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782E"/>
  </w:style>
  <w:style w:type="character" w:styleId="PageNumber">
    <w:name w:val="page number"/>
    <w:basedOn w:val="DefaultParagraphFont"/>
    <w:rsid w:val="009B782E"/>
  </w:style>
  <w:style w:type="character" w:styleId="Hyperlink">
    <w:name w:val="Hyperlink"/>
    <w:basedOn w:val="DefaultParagraphFont"/>
    <w:uiPriority w:val="99"/>
    <w:unhideWhenUsed/>
    <w:rsid w:val="007E3315"/>
    <w:rPr>
      <w:color w:val="0563C1" w:themeColor="hyperlink"/>
      <w:u w:val="single"/>
    </w:rPr>
  </w:style>
  <w:style w:type="paragraph" w:styleId="BalloonText">
    <w:name w:val="Balloon Text"/>
    <w:basedOn w:val="Normal"/>
    <w:link w:val="BalloonTextChar"/>
    <w:uiPriority w:val="99"/>
    <w:semiHidden/>
    <w:unhideWhenUsed/>
    <w:rsid w:val="00133F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3F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cott@eec-tampabay.com"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mailto:safetyharbortransfer@yahoo.co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gency.Clerk@dep.state.fl.us"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Sean.McGinnis@dep.state.fl.us" TargetMode="External"/><Relationship Id="rId4" Type="http://schemas.openxmlformats.org/officeDocument/2006/relationships/footnotes" Target="footnotes.xml"/><Relationship Id="rId9" Type="http://schemas.openxmlformats.org/officeDocument/2006/relationships/hyperlink" Target="mailto:rwallace@eec-tampabay.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Gonzalez, Sara</dc:creator>
  <cp:keywords/>
  <dc:description/>
  <cp:lastModifiedBy>Hughes, Rhonda</cp:lastModifiedBy>
  <cp:revision>6</cp:revision>
  <cp:lastPrinted>2014-07-24T14:52:00Z</cp:lastPrinted>
  <dcterms:created xsi:type="dcterms:W3CDTF">2014-07-22T14:55:00Z</dcterms:created>
  <dcterms:modified xsi:type="dcterms:W3CDTF">2014-07-24T14:57:00Z</dcterms:modified>
</cp:coreProperties>
</file>