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705" w:rsidRDefault="00BD4705" w:rsidP="00111D4B">
      <w:pPr>
        <w:spacing w:after="120"/>
        <w:rPr>
          <w:rFonts w:ascii="Book Antiqua" w:hAnsi="Book Antiqua"/>
          <w:b/>
          <w:caps/>
          <w:sz w:val="22"/>
          <w:szCs w:val="22"/>
        </w:rPr>
      </w:pPr>
    </w:p>
    <w:p w:rsidR="004C73A6" w:rsidRPr="00913CEB" w:rsidRDefault="00111D4B" w:rsidP="00111D4B">
      <w:pPr>
        <w:spacing w:after="120"/>
        <w:rPr>
          <w:rFonts w:ascii="Book Antiqua" w:hAnsi="Book Antiqua"/>
          <w:b/>
          <w:caps/>
          <w:sz w:val="22"/>
          <w:szCs w:val="22"/>
        </w:rPr>
      </w:pPr>
      <w:r w:rsidRPr="00913CEB">
        <w:rPr>
          <w:rFonts w:ascii="Book Antiqua" w:hAnsi="Book Antiqua"/>
          <w:b/>
          <w:caps/>
          <w:sz w:val="22"/>
          <w:szCs w:val="22"/>
        </w:rPr>
        <w:t>Permittee</w:t>
      </w:r>
    </w:p>
    <w:tbl>
      <w:tblPr>
        <w:tblW w:w="9594" w:type="dxa"/>
        <w:tblInd w:w="18" w:type="dxa"/>
        <w:tblLayout w:type="fixed"/>
        <w:tblCellMar>
          <w:top w:w="43" w:type="dxa"/>
          <w:left w:w="72" w:type="dxa"/>
          <w:bottom w:w="43" w:type="dxa"/>
          <w:right w:w="72" w:type="dxa"/>
        </w:tblCellMar>
        <w:tblLook w:val="0000"/>
      </w:tblPr>
      <w:tblGrid>
        <w:gridCol w:w="6084"/>
        <w:gridCol w:w="3510"/>
      </w:tblGrid>
      <w:tr w:rsidR="00877418" w:rsidRPr="005902BD" w:rsidTr="00A81CC0">
        <w:trPr>
          <w:cantSplit/>
          <w:trHeight w:val="1649"/>
        </w:trPr>
        <w:tc>
          <w:tcPr>
            <w:tcW w:w="6084" w:type="dxa"/>
          </w:tcPr>
          <w:p w:rsidR="00877418" w:rsidRPr="005902BD" w:rsidRDefault="00A72D71" w:rsidP="006E1647">
            <w:pPr>
              <w:rPr>
                <w:sz w:val="22"/>
                <w:szCs w:val="22"/>
              </w:rPr>
            </w:pPr>
            <w:proofErr w:type="spellStart"/>
            <w:r w:rsidRPr="005902BD">
              <w:rPr>
                <w:sz w:val="22"/>
                <w:szCs w:val="22"/>
              </w:rPr>
              <w:t>RockTenn</w:t>
            </w:r>
            <w:proofErr w:type="spellEnd"/>
            <w:r w:rsidRPr="005902BD">
              <w:rPr>
                <w:sz w:val="22"/>
                <w:szCs w:val="22"/>
              </w:rPr>
              <w:t xml:space="preserve"> CP, LLC</w:t>
            </w:r>
          </w:p>
          <w:p w:rsidR="00877418" w:rsidRPr="005902BD" w:rsidRDefault="006B79E1" w:rsidP="006E1647">
            <w:pPr>
              <w:rPr>
                <w:sz w:val="22"/>
                <w:szCs w:val="22"/>
              </w:rPr>
            </w:pPr>
            <w:r w:rsidRPr="005902BD">
              <w:rPr>
                <w:sz w:val="22"/>
                <w:szCs w:val="22"/>
              </w:rPr>
              <w:t>North 8th Street</w:t>
            </w:r>
          </w:p>
          <w:p w:rsidR="00877418" w:rsidRPr="005902BD" w:rsidRDefault="00820B49" w:rsidP="006E1647">
            <w:pPr>
              <w:tabs>
                <w:tab w:val="center" w:pos="3168"/>
                <w:tab w:val="left" w:pos="3240"/>
                <w:tab w:val="left" w:pos="3615"/>
              </w:tabs>
              <w:rPr>
                <w:sz w:val="22"/>
                <w:szCs w:val="22"/>
              </w:rPr>
            </w:pPr>
            <w:r w:rsidRPr="005902BD">
              <w:rPr>
                <w:sz w:val="22"/>
                <w:szCs w:val="22"/>
              </w:rPr>
              <w:t>Fernandina Beach</w:t>
            </w:r>
            <w:r w:rsidR="005B62C4" w:rsidRPr="005902BD">
              <w:rPr>
                <w:sz w:val="22"/>
                <w:szCs w:val="22"/>
              </w:rPr>
              <w:t xml:space="preserve">, FL  </w:t>
            </w:r>
            <w:r w:rsidR="006B79E1" w:rsidRPr="005902BD">
              <w:rPr>
                <w:sz w:val="22"/>
                <w:szCs w:val="22"/>
              </w:rPr>
              <w:t>32034</w:t>
            </w:r>
          </w:p>
          <w:p w:rsidR="002C1D42" w:rsidRPr="005902BD" w:rsidRDefault="002C1D42" w:rsidP="006E1647">
            <w:pPr>
              <w:rPr>
                <w:i/>
                <w:sz w:val="22"/>
                <w:szCs w:val="22"/>
              </w:rPr>
            </w:pPr>
          </w:p>
          <w:p w:rsidR="00877418" w:rsidRPr="005902BD" w:rsidRDefault="00877418" w:rsidP="006E1647">
            <w:pPr>
              <w:rPr>
                <w:sz w:val="22"/>
                <w:szCs w:val="22"/>
              </w:rPr>
            </w:pPr>
            <w:r w:rsidRPr="005902BD">
              <w:rPr>
                <w:sz w:val="22"/>
                <w:szCs w:val="22"/>
              </w:rPr>
              <w:t>Authorized Representative:</w:t>
            </w:r>
          </w:p>
          <w:p w:rsidR="00877418" w:rsidRPr="00954504" w:rsidRDefault="00954504" w:rsidP="00954504">
            <w:pPr>
              <w:tabs>
                <w:tab w:val="left" w:pos="357"/>
              </w:tabs>
              <w:ind w:left="-18" w:firstLine="18"/>
              <w:rPr>
                <w:sz w:val="22"/>
                <w:szCs w:val="22"/>
              </w:rPr>
            </w:pPr>
            <w:r w:rsidRPr="00954504">
              <w:rPr>
                <w:sz w:val="22"/>
                <w:szCs w:val="22"/>
              </w:rPr>
              <w:t>Mr. Allen Sanders</w:t>
            </w:r>
            <w:r w:rsidR="005B62C4" w:rsidRPr="00954504">
              <w:rPr>
                <w:sz w:val="22"/>
                <w:szCs w:val="22"/>
              </w:rPr>
              <w:t xml:space="preserve">, </w:t>
            </w:r>
            <w:r w:rsidR="00820B49" w:rsidRPr="00954504">
              <w:rPr>
                <w:sz w:val="22"/>
                <w:szCs w:val="22"/>
              </w:rPr>
              <w:t>General Manager</w:t>
            </w:r>
          </w:p>
        </w:tc>
        <w:tc>
          <w:tcPr>
            <w:tcW w:w="3510" w:type="dxa"/>
          </w:tcPr>
          <w:p w:rsidR="00877418" w:rsidRPr="005902BD" w:rsidRDefault="00877418" w:rsidP="006E1647">
            <w:pPr>
              <w:rPr>
                <w:sz w:val="22"/>
                <w:szCs w:val="22"/>
              </w:rPr>
            </w:pPr>
            <w:r w:rsidRPr="005902BD">
              <w:rPr>
                <w:sz w:val="22"/>
                <w:szCs w:val="22"/>
              </w:rPr>
              <w:t xml:space="preserve">Air Permit No. </w:t>
            </w:r>
            <w:r w:rsidR="00820B49" w:rsidRPr="005902BD">
              <w:rPr>
                <w:sz w:val="22"/>
                <w:szCs w:val="22"/>
              </w:rPr>
              <w:t>089000</w:t>
            </w:r>
            <w:r w:rsidR="006B79E1" w:rsidRPr="005902BD">
              <w:rPr>
                <w:sz w:val="22"/>
                <w:szCs w:val="22"/>
              </w:rPr>
              <w:t>3</w:t>
            </w:r>
            <w:r w:rsidR="00865964" w:rsidRPr="005902BD">
              <w:rPr>
                <w:sz w:val="22"/>
                <w:szCs w:val="22"/>
              </w:rPr>
              <w:t>-0</w:t>
            </w:r>
            <w:r w:rsidR="001C723C" w:rsidRPr="005902BD">
              <w:rPr>
                <w:sz w:val="22"/>
                <w:szCs w:val="22"/>
              </w:rPr>
              <w:t>3</w:t>
            </w:r>
            <w:r w:rsidR="00DC0D6E" w:rsidRPr="005902BD">
              <w:rPr>
                <w:sz w:val="22"/>
                <w:szCs w:val="22"/>
              </w:rPr>
              <w:t>6</w:t>
            </w:r>
            <w:r w:rsidR="00865964" w:rsidRPr="005902BD">
              <w:rPr>
                <w:sz w:val="22"/>
                <w:szCs w:val="22"/>
              </w:rPr>
              <w:t>-</w:t>
            </w:r>
            <w:r w:rsidR="005B62C4" w:rsidRPr="005902BD">
              <w:rPr>
                <w:sz w:val="22"/>
                <w:szCs w:val="22"/>
              </w:rPr>
              <w:t>AC</w:t>
            </w:r>
          </w:p>
          <w:p w:rsidR="00877418" w:rsidRPr="005902BD" w:rsidRDefault="00877418" w:rsidP="006E1647">
            <w:pPr>
              <w:rPr>
                <w:sz w:val="22"/>
                <w:szCs w:val="22"/>
              </w:rPr>
            </w:pPr>
            <w:r w:rsidRPr="005902BD">
              <w:rPr>
                <w:sz w:val="22"/>
                <w:szCs w:val="22"/>
              </w:rPr>
              <w:t xml:space="preserve">Permit Expires: </w:t>
            </w:r>
            <w:r w:rsidR="00A81CC0" w:rsidRPr="005902BD">
              <w:rPr>
                <w:sz w:val="22"/>
                <w:szCs w:val="22"/>
              </w:rPr>
              <w:t>December</w:t>
            </w:r>
            <w:r w:rsidR="00B72076" w:rsidRPr="005902BD">
              <w:rPr>
                <w:sz w:val="22"/>
                <w:szCs w:val="22"/>
              </w:rPr>
              <w:t xml:space="preserve"> 3</w:t>
            </w:r>
            <w:r w:rsidR="00E44C13" w:rsidRPr="005902BD">
              <w:rPr>
                <w:sz w:val="22"/>
                <w:szCs w:val="22"/>
              </w:rPr>
              <w:t>1</w:t>
            </w:r>
            <w:r w:rsidR="00504374" w:rsidRPr="005902BD">
              <w:rPr>
                <w:sz w:val="22"/>
                <w:szCs w:val="22"/>
              </w:rPr>
              <w:t>,</w:t>
            </w:r>
            <w:r w:rsidR="00E44C13" w:rsidRPr="005902BD">
              <w:rPr>
                <w:sz w:val="22"/>
                <w:szCs w:val="22"/>
              </w:rPr>
              <w:t xml:space="preserve"> </w:t>
            </w:r>
            <w:r w:rsidR="00504374" w:rsidRPr="005902BD">
              <w:rPr>
                <w:sz w:val="22"/>
                <w:szCs w:val="22"/>
              </w:rPr>
              <w:t>201</w:t>
            </w:r>
            <w:r w:rsidR="00A72D71" w:rsidRPr="005902BD">
              <w:rPr>
                <w:sz w:val="22"/>
                <w:szCs w:val="22"/>
              </w:rPr>
              <w:t>4</w:t>
            </w:r>
            <w:r w:rsidRPr="005902BD">
              <w:rPr>
                <w:sz w:val="22"/>
                <w:szCs w:val="22"/>
              </w:rPr>
              <w:t xml:space="preserve"> </w:t>
            </w:r>
          </w:p>
          <w:p w:rsidR="002C1D42" w:rsidRPr="005902BD" w:rsidRDefault="00504374" w:rsidP="006E1647">
            <w:pPr>
              <w:rPr>
                <w:color w:val="FF0000"/>
                <w:sz w:val="22"/>
                <w:szCs w:val="22"/>
              </w:rPr>
            </w:pPr>
            <w:r w:rsidRPr="005902BD">
              <w:rPr>
                <w:sz w:val="22"/>
                <w:szCs w:val="22"/>
              </w:rPr>
              <w:t xml:space="preserve">Issue Date: </w:t>
            </w:r>
            <w:r w:rsidRPr="005902BD">
              <w:rPr>
                <w:color w:val="FF0000"/>
                <w:sz w:val="22"/>
                <w:szCs w:val="22"/>
              </w:rPr>
              <w:t>DRAFT</w:t>
            </w:r>
            <w:r w:rsidR="00C1057A" w:rsidRPr="005902BD">
              <w:rPr>
                <w:color w:val="FF0000"/>
                <w:sz w:val="22"/>
                <w:szCs w:val="22"/>
              </w:rPr>
              <w:t xml:space="preserve"> </w:t>
            </w:r>
          </w:p>
          <w:p w:rsidR="00914B62" w:rsidRPr="005902BD" w:rsidRDefault="00820B49" w:rsidP="00791F7A">
            <w:pPr>
              <w:ind w:right="-162"/>
              <w:rPr>
                <w:sz w:val="22"/>
                <w:szCs w:val="22"/>
              </w:rPr>
            </w:pPr>
            <w:r w:rsidRPr="005902BD">
              <w:rPr>
                <w:sz w:val="22"/>
                <w:szCs w:val="22"/>
              </w:rPr>
              <w:t xml:space="preserve">Fernandina Beach </w:t>
            </w:r>
            <w:r w:rsidR="006B79E1" w:rsidRPr="005902BD">
              <w:rPr>
                <w:sz w:val="22"/>
                <w:szCs w:val="22"/>
              </w:rPr>
              <w:t>Kraft</w:t>
            </w:r>
            <w:r w:rsidRPr="005902BD">
              <w:rPr>
                <w:sz w:val="22"/>
                <w:szCs w:val="22"/>
              </w:rPr>
              <w:t xml:space="preserve"> Pulp</w:t>
            </w:r>
            <w:r w:rsidR="00791F7A" w:rsidRPr="005902BD">
              <w:rPr>
                <w:sz w:val="22"/>
                <w:szCs w:val="22"/>
              </w:rPr>
              <w:t xml:space="preserve"> M</w:t>
            </w:r>
            <w:r w:rsidRPr="005902BD">
              <w:rPr>
                <w:sz w:val="22"/>
                <w:szCs w:val="22"/>
              </w:rPr>
              <w:t>ill</w:t>
            </w:r>
          </w:p>
          <w:p w:rsidR="00877418" w:rsidRPr="005902BD" w:rsidRDefault="00877418" w:rsidP="006E1647">
            <w:pPr>
              <w:rPr>
                <w:sz w:val="22"/>
                <w:szCs w:val="22"/>
              </w:rPr>
            </w:pPr>
            <w:r w:rsidRPr="005902BD">
              <w:rPr>
                <w:sz w:val="22"/>
                <w:szCs w:val="22"/>
              </w:rPr>
              <w:t xml:space="preserve">ARMS ID No. </w:t>
            </w:r>
            <w:r w:rsidR="005B62C4" w:rsidRPr="005902BD">
              <w:rPr>
                <w:sz w:val="22"/>
                <w:szCs w:val="22"/>
              </w:rPr>
              <w:t>0</w:t>
            </w:r>
            <w:r w:rsidR="00820B49" w:rsidRPr="005902BD">
              <w:rPr>
                <w:sz w:val="22"/>
                <w:szCs w:val="22"/>
              </w:rPr>
              <w:t>89000</w:t>
            </w:r>
            <w:r w:rsidR="006B79E1" w:rsidRPr="005902BD">
              <w:rPr>
                <w:sz w:val="22"/>
                <w:szCs w:val="22"/>
              </w:rPr>
              <w:t>3</w:t>
            </w:r>
          </w:p>
          <w:p w:rsidR="006B79E1" w:rsidRPr="005902BD" w:rsidRDefault="006B79E1" w:rsidP="006B79E1">
            <w:pPr>
              <w:rPr>
                <w:sz w:val="22"/>
                <w:szCs w:val="22"/>
              </w:rPr>
            </w:pPr>
          </w:p>
          <w:p w:rsidR="00877418" w:rsidRPr="005902BD" w:rsidRDefault="005B62C4" w:rsidP="001C723C">
            <w:pPr>
              <w:rPr>
                <w:b/>
                <w:bCs/>
                <w:sz w:val="22"/>
                <w:szCs w:val="22"/>
              </w:rPr>
            </w:pPr>
            <w:r w:rsidRPr="005902BD">
              <w:rPr>
                <w:sz w:val="22"/>
                <w:szCs w:val="22"/>
              </w:rPr>
              <w:t>Project</w:t>
            </w:r>
            <w:r w:rsidR="006B79E1" w:rsidRPr="005902BD">
              <w:rPr>
                <w:sz w:val="22"/>
                <w:szCs w:val="22"/>
              </w:rPr>
              <w:t xml:space="preserve">: </w:t>
            </w:r>
            <w:r w:rsidR="0064372A" w:rsidRPr="005902BD">
              <w:rPr>
                <w:sz w:val="22"/>
                <w:szCs w:val="22"/>
              </w:rPr>
              <w:t xml:space="preserve">No. 1 and No. 2 Lime Bins </w:t>
            </w:r>
            <w:proofErr w:type="spellStart"/>
            <w:r w:rsidR="0064372A" w:rsidRPr="005902BD">
              <w:rPr>
                <w:sz w:val="22"/>
                <w:szCs w:val="22"/>
              </w:rPr>
              <w:t>Baghouse</w:t>
            </w:r>
            <w:proofErr w:type="spellEnd"/>
            <w:r w:rsidR="0064372A" w:rsidRPr="005902BD">
              <w:rPr>
                <w:sz w:val="22"/>
                <w:szCs w:val="22"/>
              </w:rPr>
              <w:t xml:space="preserve"> Vent Reroute</w:t>
            </w:r>
          </w:p>
        </w:tc>
      </w:tr>
    </w:tbl>
    <w:p w:rsidR="0063081F" w:rsidRPr="005902BD" w:rsidRDefault="0063081F" w:rsidP="00111D4B">
      <w:pPr>
        <w:pStyle w:val="BodyText3"/>
        <w:jc w:val="left"/>
        <w:rPr>
          <w:szCs w:val="22"/>
        </w:rPr>
      </w:pPr>
    </w:p>
    <w:p w:rsidR="004C73A6" w:rsidRPr="005902BD" w:rsidRDefault="0063081F" w:rsidP="00111D4B">
      <w:pPr>
        <w:pStyle w:val="BodyText3"/>
        <w:jc w:val="left"/>
        <w:rPr>
          <w:szCs w:val="22"/>
        </w:rPr>
      </w:pPr>
      <w:r w:rsidRPr="005902BD">
        <w:rPr>
          <w:szCs w:val="22"/>
        </w:rPr>
        <w:t>This is the final air construction permit</w:t>
      </w:r>
      <w:r w:rsidR="001C723C" w:rsidRPr="005902BD">
        <w:rPr>
          <w:szCs w:val="22"/>
        </w:rPr>
        <w:t xml:space="preserve"> which</w:t>
      </w:r>
      <w:r w:rsidR="00FB6DBF" w:rsidRPr="005902BD">
        <w:rPr>
          <w:szCs w:val="22"/>
        </w:rPr>
        <w:t xml:space="preserve"> authorizes the facility to reroute the exhaust from the No. 2 Lime Bin into the enclosed bucket elevator that feeds the No. 1 Lime Bin and vents through the No. 1 Lime Bin </w:t>
      </w:r>
      <w:proofErr w:type="spellStart"/>
      <w:r w:rsidR="00FB6DBF" w:rsidRPr="005902BD">
        <w:rPr>
          <w:szCs w:val="22"/>
        </w:rPr>
        <w:t>baghouse</w:t>
      </w:r>
      <w:proofErr w:type="spellEnd"/>
      <w:r w:rsidR="00FB6DBF" w:rsidRPr="005902BD">
        <w:rPr>
          <w:szCs w:val="22"/>
        </w:rPr>
        <w:t xml:space="preserve">; thereby eliminating the No. 2 Lime Bin </w:t>
      </w:r>
      <w:proofErr w:type="spellStart"/>
      <w:r w:rsidR="00FB6DBF" w:rsidRPr="005902BD">
        <w:rPr>
          <w:szCs w:val="22"/>
        </w:rPr>
        <w:t>baghouse</w:t>
      </w:r>
      <w:proofErr w:type="spellEnd"/>
      <w:r w:rsidR="00FB6DBF" w:rsidRPr="005902BD">
        <w:rPr>
          <w:szCs w:val="22"/>
        </w:rPr>
        <w:t xml:space="preserve"> and vent stack.  </w:t>
      </w:r>
      <w:r w:rsidR="001C723C" w:rsidRPr="005902BD">
        <w:rPr>
          <w:szCs w:val="22"/>
        </w:rPr>
        <w:t xml:space="preserve">The project </w:t>
      </w:r>
      <w:r w:rsidR="00FB6DBF" w:rsidRPr="005902BD">
        <w:rPr>
          <w:szCs w:val="22"/>
        </w:rPr>
        <w:t xml:space="preserve">will eliminate an emission point (i.e. the No. 2 Lime Bin </w:t>
      </w:r>
      <w:proofErr w:type="spellStart"/>
      <w:r w:rsidR="00FB6DBF" w:rsidRPr="005902BD">
        <w:rPr>
          <w:szCs w:val="22"/>
        </w:rPr>
        <w:t>baghouse</w:t>
      </w:r>
      <w:proofErr w:type="spellEnd"/>
      <w:r w:rsidR="00FB6DBF" w:rsidRPr="005902BD">
        <w:rPr>
          <w:szCs w:val="22"/>
        </w:rPr>
        <w:t xml:space="preserve"> vent) and decrease the potential emissions of the Lime Bin </w:t>
      </w:r>
      <w:proofErr w:type="spellStart"/>
      <w:r w:rsidR="00FB6DBF" w:rsidRPr="005902BD">
        <w:rPr>
          <w:szCs w:val="22"/>
        </w:rPr>
        <w:t>baghouse</w:t>
      </w:r>
      <w:proofErr w:type="spellEnd"/>
      <w:r w:rsidR="00FB6DBF" w:rsidRPr="005902BD">
        <w:rPr>
          <w:szCs w:val="22"/>
        </w:rPr>
        <w:t xml:space="preserve"> vents from 10.6 tons per year (TPY) to 5.3 TPY.  </w:t>
      </w:r>
      <w:r w:rsidR="002C1D42" w:rsidRPr="005902BD">
        <w:rPr>
          <w:szCs w:val="22"/>
        </w:rPr>
        <w:t>The proposed w</w:t>
      </w:r>
      <w:r w:rsidR="001E6B3A" w:rsidRPr="005902BD">
        <w:rPr>
          <w:szCs w:val="22"/>
        </w:rPr>
        <w:t xml:space="preserve">ork </w:t>
      </w:r>
      <w:r w:rsidR="000472DA" w:rsidRPr="005902BD">
        <w:rPr>
          <w:szCs w:val="22"/>
        </w:rPr>
        <w:t xml:space="preserve">will </w:t>
      </w:r>
      <w:r w:rsidR="001E6B3A" w:rsidRPr="005902BD">
        <w:rPr>
          <w:szCs w:val="22"/>
        </w:rPr>
        <w:t xml:space="preserve">be conducted </w:t>
      </w:r>
      <w:r w:rsidR="000472DA" w:rsidRPr="005902BD">
        <w:rPr>
          <w:szCs w:val="22"/>
        </w:rPr>
        <w:t xml:space="preserve">at the </w:t>
      </w:r>
      <w:r w:rsidR="00E771F4" w:rsidRPr="005902BD">
        <w:rPr>
          <w:szCs w:val="22"/>
        </w:rPr>
        <w:t xml:space="preserve">Fernandina Beach Pulp Mill, </w:t>
      </w:r>
      <w:r w:rsidR="000472DA" w:rsidRPr="005902BD">
        <w:rPr>
          <w:szCs w:val="22"/>
        </w:rPr>
        <w:t>which is a</w:t>
      </w:r>
      <w:r w:rsidR="00E771F4" w:rsidRPr="005902BD">
        <w:rPr>
          <w:szCs w:val="22"/>
        </w:rPr>
        <w:t xml:space="preserve"> </w:t>
      </w:r>
      <w:r w:rsidR="006B79E1" w:rsidRPr="005902BD">
        <w:rPr>
          <w:szCs w:val="22"/>
        </w:rPr>
        <w:t>Kraft</w:t>
      </w:r>
      <w:r w:rsidR="00E771F4" w:rsidRPr="005902BD">
        <w:rPr>
          <w:szCs w:val="22"/>
        </w:rPr>
        <w:t xml:space="preserve"> Pulp Mill</w:t>
      </w:r>
      <w:r w:rsidR="00E52A29" w:rsidRPr="005902BD">
        <w:rPr>
          <w:szCs w:val="22"/>
        </w:rPr>
        <w:t xml:space="preserve"> </w:t>
      </w:r>
      <w:r w:rsidR="001E6B3A" w:rsidRPr="005902BD">
        <w:rPr>
          <w:szCs w:val="22"/>
        </w:rPr>
        <w:t>(</w:t>
      </w:r>
      <w:r w:rsidR="00E130E6" w:rsidRPr="005902BD">
        <w:rPr>
          <w:szCs w:val="22"/>
        </w:rPr>
        <w:t xml:space="preserve">Standard Industrial Classification </w:t>
      </w:r>
      <w:r w:rsidR="000472DA" w:rsidRPr="005902BD">
        <w:rPr>
          <w:szCs w:val="22"/>
        </w:rPr>
        <w:t xml:space="preserve">No. </w:t>
      </w:r>
      <w:r w:rsidR="00C25FA0" w:rsidRPr="005902BD">
        <w:rPr>
          <w:szCs w:val="22"/>
        </w:rPr>
        <w:t>2611</w:t>
      </w:r>
      <w:r w:rsidR="001E6B3A" w:rsidRPr="005902BD">
        <w:rPr>
          <w:szCs w:val="22"/>
        </w:rPr>
        <w:t>)</w:t>
      </w:r>
      <w:r w:rsidR="000472DA" w:rsidRPr="005902BD">
        <w:rPr>
          <w:szCs w:val="22"/>
        </w:rPr>
        <w:t xml:space="preserve">.  </w:t>
      </w:r>
      <w:r w:rsidR="004C73A6" w:rsidRPr="005902BD">
        <w:rPr>
          <w:szCs w:val="22"/>
        </w:rPr>
        <w:t xml:space="preserve">The </w:t>
      </w:r>
      <w:r w:rsidR="00E52A29" w:rsidRPr="005902BD">
        <w:rPr>
          <w:szCs w:val="22"/>
        </w:rPr>
        <w:t xml:space="preserve">existing </w:t>
      </w:r>
      <w:r w:rsidR="000472DA" w:rsidRPr="005902BD">
        <w:rPr>
          <w:szCs w:val="22"/>
        </w:rPr>
        <w:t xml:space="preserve">facility is located </w:t>
      </w:r>
      <w:r w:rsidR="002C1D42" w:rsidRPr="005902BD">
        <w:rPr>
          <w:szCs w:val="22"/>
        </w:rPr>
        <w:t xml:space="preserve">in </w:t>
      </w:r>
      <w:r w:rsidR="00C25FA0" w:rsidRPr="005902BD">
        <w:rPr>
          <w:szCs w:val="22"/>
        </w:rPr>
        <w:t>Nassau</w:t>
      </w:r>
      <w:r w:rsidR="002C1D42" w:rsidRPr="005902BD">
        <w:rPr>
          <w:szCs w:val="22"/>
        </w:rPr>
        <w:t xml:space="preserve"> County </w:t>
      </w:r>
      <w:r w:rsidR="000472DA" w:rsidRPr="005902BD">
        <w:rPr>
          <w:szCs w:val="22"/>
        </w:rPr>
        <w:t xml:space="preserve">at </w:t>
      </w:r>
      <w:r w:rsidR="006B79E1" w:rsidRPr="005902BD">
        <w:rPr>
          <w:szCs w:val="22"/>
        </w:rPr>
        <w:t>North 8th</w:t>
      </w:r>
      <w:r w:rsidR="00C25FA0" w:rsidRPr="005902BD">
        <w:rPr>
          <w:szCs w:val="22"/>
        </w:rPr>
        <w:t xml:space="preserve"> Street</w:t>
      </w:r>
      <w:r w:rsidR="000472DA" w:rsidRPr="005902BD">
        <w:rPr>
          <w:szCs w:val="22"/>
        </w:rPr>
        <w:t xml:space="preserve"> in</w:t>
      </w:r>
      <w:r w:rsidR="002C1D42" w:rsidRPr="005902BD">
        <w:rPr>
          <w:szCs w:val="22"/>
        </w:rPr>
        <w:t xml:space="preserve"> </w:t>
      </w:r>
      <w:r w:rsidR="00C25FA0" w:rsidRPr="005902BD">
        <w:rPr>
          <w:szCs w:val="22"/>
        </w:rPr>
        <w:t xml:space="preserve">Fernandina Beach, </w:t>
      </w:r>
      <w:r w:rsidR="000472DA" w:rsidRPr="005902BD">
        <w:rPr>
          <w:szCs w:val="22"/>
        </w:rPr>
        <w:t xml:space="preserve">Florida.  The UTM coordinates are Zone </w:t>
      </w:r>
      <w:r w:rsidR="005B62C4" w:rsidRPr="005902BD">
        <w:rPr>
          <w:szCs w:val="22"/>
        </w:rPr>
        <w:t>1</w:t>
      </w:r>
      <w:r w:rsidR="006B79E1" w:rsidRPr="005902BD">
        <w:rPr>
          <w:szCs w:val="22"/>
        </w:rPr>
        <w:t>7</w:t>
      </w:r>
      <w:r w:rsidR="00C25FA0" w:rsidRPr="005902BD">
        <w:rPr>
          <w:szCs w:val="22"/>
        </w:rPr>
        <w:t>:</w:t>
      </w:r>
      <w:r w:rsidR="005B62C4" w:rsidRPr="005902BD">
        <w:rPr>
          <w:szCs w:val="22"/>
        </w:rPr>
        <w:t xml:space="preserve"> 4</w:t>
      </w:r>
      <w:r w:rsidR="00C25FA0" w:rsidRPr="005902BD">
        <w:rPr>
          <w:szCs w:val="22"/>
        </w:rPr>
        <w:t>5</w:t>
      </w:r>
      <w:r w:rsidR="006B79E1" w:rsidRPr="005902BD">
        <w:rPr>
          <w:szCs w:val="22"/>
        </w:rPr>
        <w:t>6</w:t>
      </w:r>
      <w:r w:rsidR="008212C3" w:rsidRPr="005902BD">
        <w:rPr>
          <w:szCs w:val="22"/>
        </w:rPr>
        <w:t>.</w:t>
      </w:r>
      <w:r w:rsidR="006B79E1" w:rsidRPr="005902BD">
        <w:rPr>
          <w:szCs w:val="22"/>
        </w:rPr>
        <w:t>2</w:t>
      </w:r>
      <w:r w:rsidR="005B62C4" w:rsidRPr="005902BD">
        <w:rPr>
          <w:szCs w:val="22"/>
        </w:rPr>
        <w:t xml:space="preserve"> km East; 33</w:t>
      </w:r>
      <w:r w:rsidR="00C25FA0" w:rsidRPr="005902BD">
        <w:rPr>
          <w:szCs w:val="22"/>
        </w:rPr>
        <w:t>9</w:t>
      </w:r>
      <w:r w:rsidR="006B79E1" w:rsidRPr="005902BD">
        <w:rPr>
          <w:szCs w:val="22"/>
        </w:rPr>
        <w:t>4</w:t>
      </w:r>
      <w:r w:rsidR="005B62C4" w:rsidRPr="005902BD">
        <w:rPr>
          <w:szCs w:val="22"/>
        </w:rPr>
        <w:t>.</w:t>
      </w:r>
      <w:r w:rsidR="00C25FA0" w:rsidRPr="005902BD">
        <w:rPr>
          <w:szCs w:val="22"/>
        </w:rPr>
        <w:t>2</w:t>
      </w:r>
      <w:r w:rsidR="005B62C4" w:rsidRPr="005902BD">
        <w:rPr>
          <w:szCs w:val="22"/>
        </w:rPr>
        <w:t xml:space="preserve"> km North</w:t>
      </w:r>
      <w:r w:rsidR="000472DA" w:rsidRPr="005902BD">
        <w:rPr>
          <w:szCs w:val="22"/>
        </w:rPr>
        <w:t xml:space="preserve">.  </w:t>
      </w:r>
    </w:p>
    <w:p w:rsidR="0063081F" w:rsidRPr="005902BD" w:rsidRDefault="0063081F" w:rsidP="0063081F">
      <w:pPr>
        <w:pStyle w:val="BodyText2"/>
        <w:rPr>
          <w:szCs w:val="22"/>
        </w:rPr>
      </w:pPr>
      <w:r w:rsidRPr="005902BD">
        <w:rPr>
          <w:szCs w:val="22"/>
        </w:rPr>
        <w:t>This final permit is organized by the following sections.</w:t>
      </w:r>
    </w:p>
    <w:p w:rsidR="0063081F" w:rsidRPr="005902BD" w:rsidRDefault="0063081F" w:rsidP="0063081F">
      <w:pPr>
        <w:pStyle w:val="BodyText2"/>
        <w:rPr>
          <w:szCs w:val="22"/>
        </w:rPr>
      </w:pPr>
      <w:proofErr w:type="gramStart"/>
      <w:r w:rsidRPr="005902BD">
        <w:rPr>
          <w:szCs w:val="22"/>
        </w:rPr>
        <w:t>Section 1.</w:t>
      </w:r>
      <w:proofErr w:type="gramEnd"/>
      <w:r w:rsidRPr="005902BD">
        <w:rPr>
          <w:szCs w:val="22"/>
        </w:rPr>
        <w:t xml:space="preserve">  General Information</w:t>
      </w:r>
    </w:p>
    <w:p w:rsidR="0063081F" w:rsidRPr="005902BD" w:rsidRDefault="0063081F" w:rsidP="0063081F">
      <w:pPr>
        <w:pStyle w:val="BodyText2"/>
        <w:rPr>
          <w:szCs w:val="22"/>
        </w:rPr>
      </w:pPr>
      <w:proofErr w:type="gramStart"/>
      <w:r w:rsidRPr="005902BD">
        <w:rPr>
          <w:szCs w:val="22"/>
        </w:rPr>
        <w:t>Section 2.</w:t>
      </w:r>
      <w:proofErr w:type="gramEnd"/>
      <w:r w:rsidRPr="005902BD">
        <w:rPr>
          <w:szCs w:val="22"/>
        </w:rPr>
        <w:t xml:space="preserve">  Administrative Requirements</w:t>
      </w:r>
    </w:p>
    <w:p w:rsidR="0063081F" w:rsidRPr="005902BD" w:rsidRDefault="0063081F" w:rsidP="0063081F">
      <w:pPr>
        <w:pStyle w:val="BodyText2"/>
        <w:rPr>
          <w:szCs w:val="22"/>
        </w:rPr>
      </w:pPr>
      <w:proofErr w:type="gramStart"/>
      <w:r w:rsidRPr="005902BD">
        <w:rPr>
          <w:szCs w:val="22"/>
        </w:rPr>
        <w:t>Section 3.</w:t>
      </w:r>
      <w:proofErr w:type="gramEnd"/>
      <w:r w:rsidRPr="005902BD">
        <w:rPr>
          <w:szCs w:val="22"/>
        </w:rPr>
        <w:t xml:space="preserve">  Emissions Unit Specific Conditions</w:t>
      </w:r>
    </w:p>
    <w:p w:rsidR="0063081F" w:rsidRPr="005902BD" w:rsidRDefault="0063081F" w:rsidP="0063081F">
      <w:pPr>
        <w:pStyle w:val="BodyText2"/>
        <w:rPr>
          <w:szCs w:val="22"/>
        </w:rPr>
      </w:pPr>
      <w:proofErr w:type="gramStart"/>
      <w:r w:rsidRPr="005902BD">
        <w:rPr>
          <w:szCs w:val="22"/>
        </w:rPr>
        <w:t>Section 4.</w:t>
      </w:r>
      <w:proofErr w:type="gramEnd"/>
      <w:r w:rsidRPr="005902BD">
        <w:rPr>
          <w:szCs w:val="22"/>
        </w:rPr>
        <w:t xml:space="preserve">  Appendices</w:t>
      </w:r>
    </w:p>
    <w:p w:rsidR="00407166" w:rsidRPr="005902BD" w:rsidRDefault="0063081F" w:rsidP="0063081F">
      <w:pPr>
        <w:spacing w:before="120" w:after="120"/>
        <w:rPr>
          <w:b/>
          <w:caps/>
          <w:sz w:val="22"/>
          <w:szCs w:val="22"/>
        </w:rPr>
      </w:pPr>
      <w:r w:rsidRPr="005902BD">
        <w:rPr>
          <w:sz w:val="22"/>
          <w:szCs w:val="22"/>
        </w:rPr>
        <w:t xml:space="preserve">Because of the technical nature of the project, the permit contains numerous acronyms and abbreviations, which are defined in Appendix </w:t>
      </w:r>
      <w:proofErr w:type="gramStart"/>
      <w:r w:rsidRPr="005902BD">
        <w:rPr>
          <w:sz w:val="22"/>
          <w:szCs w:val="22"/>
        </w:rPr>
        <w:t>A</w:t>
      </w:r>
      <w:proofErr w:type="gramEnd"/>
      <w:r w:rsidRPr="005902BD">
        <w:rPr>
          <w:sz w:val="22"/>
          <w:szCs w:val="22"/>
        </w:rPr>
        <w:t xml:space="preserve"> of Section 4 of this permit.</w:t>
      </w:r>
    </w:p>
    <w:p w:rsidR="00A72D71" w:rsidRPr="005902BD" w:rsidRDefault="0063081F" w:rsidP="0063081F">
      <w:pPr>
        <w:pStyle w:val="BodyText2"/>
        <w:rPr>
          <w:szCs w:val="22"/>
        </w:rPr>
        <w:sectPr w:rsidR="00A72D71" w:rsidRPr="005902BD" w:rsidSect="00A72D71">
          <w:headerReference w:type="default" r:id="rId8"/>
          <w:footerReference w:type="default" r:id="rId9"/>
          <w:pgSz w:w="12240" w:h="15840" w:code="1"/>
          <w:pgMar w:top="1152" w:right="1152" w:bottom="720" w:left="1152" w:header="720" w:footer="720" w:gutter="0"/>
          <w:paperSrc w:first="7" w:other="7"/>
          <w:cols w:space="720"/>
        </w:sectPr>
      </w:pPr>
      <w:r w:rsidRPr="005902BD">
        <w:rPr>
          <w:szCs w:val="22"/>
        </w:rPr>
        <w:t xml:space="preserve">This air pollution construction permit is issued under the provisions of:  Chapter 403 of the Florida Statutes (F.S.) and Chapters 62-4, 62-204, 62-210, 62-212, 62-296 and 62-297 of the Florida Administrative Code (F.A.C.).  The </w:t>
      </w:r>
      <w:proofErr w:type="spellStart"/>
      <w:r w:rsidRPr="005902BD">
        <w:rPr>
          <w:szCs w:val="22"/>
        </w:rPr>
        <w:t>permittee</w:t>
      </w:r>
      <w:proofErr w:type="spellEnd"/>
      <w:r w:rsidRPr="005902BD">
        <w:rPr>
          <w:szCs w:val="22"/>
        </w:rPr>
        <w:t xml:space="preserv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3081F" w:rsidRPr="005902BD" w:rsidRDefault="0063081F" w:rsidP="0063081F">
      <w:pPr>
        <w:pStyle w:val="BodyText2"/>
        <w:rPr>
          <w:szCs w:val="22"/>
        </w:rPr>
      </w:pPr>
    </w:p>
    <w:p w:rsidR="00407166" w:rsidRPr="005902BD" w:rsidRDefault="0063081F" w:rsidP="0063081F">
      <w:pPr>
        <w:pStyle w:val="BodyText2"/>
        <w:spacing w:before="120"/>
        <w:rPr>
          <w:b/>
          <w:caps/>
          <w:szCs w:val="22"/>
        </w:rPr>
      </w:pPr>
      <w:r w:rsidRPr="005902BD">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527C66" w:rsidRPr="005902BD" w:rsidRDefault="00527C66" w:rsidP="00527C66">
      <w:pPr>
        <w:spacing w:after="120"/>
        <w:rPr>
          <w:sz w:val="22"/>
          <w:szCs w:val="22"/>
        </w:rPr>
      </w:pPr>
    </w:p>
    <w:p w:rsidR="00527C66" w:rsidRPr="005902BD" w:rsidRDefault="00527C66" w:rsidP="00527C66">
      <w:pPr>
        <w:spacing w:after="120"/>
        <w:ind w:left="3960"/>
        <w:rPr>
          <w:sz w:val="22"/>
          <w:szCs w:val="22"/>
        </w:rPr>
      </w:pPr>
      <w:r w:rsidRPr="005902BD">
        <w:rPr>
          <w:sz w:val="22"/>
          <w:szCs w:val="22"/>
        </w:rPr>
        <w:t>Executed in Jacksonville, Florida</w:t>
      </w:r>
    </w:p>
    <w:p w:rsidR="00527C66" w:rsidRPr="005902BD" w:rsidRDefault="00527C66" w:rsidP="00527C66">
      <w:pPr>
        <w:spacing w:after="120"/>
        <w:ind w:left="3960"/>
        <w:rPr>
          <w:color w:val="FF0000"/>
          <w:sz w:val="22"/>
          <w:szCs w:val="22"/>
        </w:rPr>
      </w:pPr>
    </w:p>
    <w:p w:rsidR="00A72D71" w:rsidRPr="005902BD" w:rsidRDefault="00A72D71" w:rsidP="00527C66">
      <w:pPr>
        <w:spacing w:after="120"/>
        <w:ind w:left="3960"/>
        <w:rPr>
          <w:color w:val="FF0000"/>
          <w:sz w:val="22"/>
          <w:szCs w:val="22"/>
        </w:rPr>
      </w:pPr>
      <w:r w:rsidRPr="005902BD">
        <w:rPr>
          <w:color w:val="FF0000"/>
          <w:sz w:val="22"/>
          <w:szCs w:val="22"/>
        </w:rPr>
        <w:t>DRAFT</w:t>
      </w:r>
      <w:r w:rsidR="00B20095" w:rsidRPr="005902BD">
        <w:rPr>
          <w:color w:val="FF0000"/>
          <w:sz w:val="22"/>
          <w:szCs w:val="22"/>
        </w:rPr>
        <w:t xml:space="preserve"> </w:t>
      </w:r>
    </w:p>
    <w:p w:rsidR="00A72D71" w:rsidRPr="005902BD" w:rsidRDefault="00A72D71" w:rsidP="00527C66">
      <w:pPr>
        <w:spacing w:after="120"/>
        <w:ind w:left="3960"/>
        <w:rPr>
          <w:sz w:val="22"/>
          <w:szCs w:val="22"/>
        </w:rPr>
      </w:pPr>
    </w:p>
    <w:p w:rsidR="00527C66" w:rsidRPr="005902BD" w:rsidRDefault="00527C66" w:rsidP="00527C66">
      <w:pPr>
        <w:pStyle w:val="Style4"/>
        <w:numPr>
          <w:ilvl w:val="12"/>
          <w:numId w:val="0"/>
        </w:numPr>
        <w:tabs>
          <w:tab w:val="left" w:pos="8190"/>
        </w:tabs>
        <w:ind w:left="3960"/>
        <w:rPr>
          <w:sz w:val="22"/>
          <w:szCs w:val="22"/>
        </w:rPr>
      </w:pPr>
      <w:r w:rsidRPr="005902BD">
        <w:rPr>
          <w:sz w:val="22"/>
          <w:szCs w:val="22"/>
        </w:rPr>
        <w:t>__________________________________</w:t>
      </w:r>
      <w:r w:rsidRPr="005902BD">
        <w:rPr>
          <w:sz w:val="22"/>
          <w:szCs w:val="22"/>
        </w:rPr>
        <w:tab/>
      </w:r>
    </w:p>
    <w:p w:rsidR="00527C66" w:rsidRPr="005902BD" w:rsidRDefault="00A72D71" w:rsidP="00527C66">
      <w:pPr>
        <w:ind w:left="3600" w:firstLine="360"/>
        <w:rPr>
          <w:sz w:val="22"/>
          <w:szCs w:val="22"/>
        </w:rPr>
      </w:pPr>
      <w:proofErr w:type="gramStart"/>
      <w:r w:rsidRPr="005902BD">
        <w:rPr>
          <w:sz w:val="22"/>
          <w:szCs w:val="22"/>
        </w:rPr>
        <w:t>Khalid A. Al-</w:t>
      </w:r>
      <w:proofErr w:type="spellStart"/>
      <w:r w:rsidRPr="005902BD">
        <w:rPr>
          <w:sz w:val="22"/>
          <w:szCs w:val="22"/>
        </w:rPr>
        <w:t>Nahdy</w:t>
      </w:r>
      <w:proofErr w:type="spellEnd"/>
      <w:r w:rsidR="00527C66" w:rsidRPr="005902BD">
        <w:rPr>
          <w:sz w:val="22"/>
          <w:szCs w:val="22"/>
        </w:rPr>
        <w:t>, P. E.</w:t>
      </w:r>
      <w:proofErr w:type="gramEnd"/>
      <w:r w:rsidR="00527C66" w:rsidRPr="005902BD">
        <w:rPr>
          <w:sz w:val="22"/>
          <w:szCs w:val="22"/>
        </w:rPr>
        <w:tab/>
      </w:r>
      <w:r w:rsidR="00527C66" w:rsidRPr="005902BD">
        <w:rPr>
          <w:sz w:val="22"/>
          <w:szCs w:val="22"/>
        </w:rPr>
        <w:tab/>
        <w:t xml:space="preserve"> </w:t>
      </w:r>
      <w:r w:rsidR="00527C66" w:rsidRPr="005902BD">
        <w:rPr>
          <w:sz w:val="22"/>
          <w:szCs w:val="22"/>
        </w:rPr>
        <w:tab/>
        <w:t xml:space="preserve">                   </w:t>
      </w:r>
    </w:p>
    <w:p w:rsidR="00527C66" w:rsidRPr="005902BD" w:rsidRDefault="00527C66" w:rsidP="00527C66">
      <w:pPr>
        <w:pStyle w:val="Footer"/>
        <w:tabs>
          <w:tab w:val="clear" w:pos="4320"/>
          <w:tab w:val="clear" w:pos="8640"/>
        </w:tabs>
        <w:ind w:left="3600" w:firstLine="360"/>
        <w:rPr>
          <w:sz w:val="22"/>
          <w:szCs w:val="22"/>
        </w:rPr>
      </w:pPr>
      <w:r w:rsidRPr="005902BD">
        <w:rPr>
          <w:sz w:val="22"/>
          <w:szCs w:val="22"/>
        </w:rPr>
        <w:t>District Air Program Administrator</w:t>
      </w:r>
    </w:p>
    <w:p w:rsidR="00527C66" w:rsidRPr="005902BD" w:rsidRDefault="00527C66" w:rsidP="00527C66">
      <w:pPr>
        <w:pStyle w:val="Style4"/>
        <w:numPr>
          <w:ilvl w:val="12"/>
          <w:numId w:val="0"/>
        </w:numPr>
        <w:tabs>
          <w:tab w:val="left" w:pos="8820"/>
        </w:tabs>
        <w:ind w:left="3960"/>
        <w:rPr>
          <w:sz w:val="22"/>
          <w:szCs w:val="22"/>
        </w:rPr>
      </w:pPr>
      <w:r w:rsidRPr="005902BD">
        <w:rPr>
          <w:sz w:val="22"/>
          <w:szCs w:val="22"/>
        </w:rPr>
        <w:tab/>
      </w:r>
    </w:p>
    <w:p w:rsidR="00527C66" w:rsidRPr="005902BD" w:rsidRDefault="00527C66" w:rsidP="00527C66">
      <w:pPr>
        <w:keepNext/>
        <w:rPr>
          <w:sz w:val="22"/>
          <w:szCs w:val="22"/>
          <w:u w:val="single"/>
        </w:rPr>
      </w:pPr>
    </w:p>
    <w:p w:rsidR="00527C66" w:rsidRPr="005902BD" w:rsidRDefault="00527C66" w:rsidP="00527C66">
      <w:pPr>
        <w:keepNext/>
        <w:jc w:val="center"/>
        <w:rPr>
          <w:sz w:val="22"/>
          <w:szCs w:val="22"/>
          <w:u w:val="single"/>
        </w:rPr>
      </w:pPr>
    </w:p>
    <w:p w:rsidR="00527C66" w:rsidRPr="005902BD" w:rsidRDefault="00527C66" w:rsidP="00527C66">
      <w:pPr>
        <w:pStyle w:val="Heading2"/>
        <w:numPr>
          <w:ilvl w:val="0"/>
          <w:numId w:val="0"/>
        </w:numPr>
        <w:spacing w:before="0" w:after="120"/>
        <w:jc w:val="center"/>
        <w:rPr>
          <w:rFonts w:ascii="Times New Roman" w:hAnsi="Times New Roman"/>
          <w:i w:val="0"/>
          <w:sz w:val="22"/>
          <w:szCs w:val="22"/>
        </w:rPr>
      </w:pPr>
      <w:r w:rsidRPr="005902BD">
        <w:rPr>
          <w:rFonts w:ascii="Times New Roman" w:hAnsi="Times New Roman"/>
          <w:i w:val="0"/>
          <w:sz w:val="22"/>
          <w:szCs w:val="22"/>
        </w:rPr>
        <w:t>CERTIFICATE OF SERVICE</w:t>
      </w:r>
    </w:p>
    <w:p w:rsidR="00527C66" w:rsidRPr="00A27870" w:rsidRDefault="00527C66" w:rsidP="00A72D71">
      <w:pPr>
        <w:keepNext/>
        <w:rPr>
          <w:sz w:val="22"/>
          <w:szCs w:val="22"/>
        </w:rPr>
      </w:pPr>
      <w:r w:rsidRPr="00A27870">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__________________ to the persons listed below.</w:t>
      </w:r>
    </w:p>
    <w:p w:rsidR="00A72D71" w:rsidRPr="00A27870" w:rsidRDefault="00A72D71" w:rsidP="006F645D">
      <w:pPr>
        <w:widowControl w:val="0"/>
        <w:rPr>
          <w:sz w:val="22"/>
          <w:szCs w:val="22"/>
        </w:rPr>
      </w:pPr>
    </w:p>
    <w:p w:rsidR="00D4461D" w:rsidRPr="00A27870" w:rsidRDefault="00D4461D" w:rsidP="00D4461D">
      <w:pPr>
        <w:widowControl w:val="0"/>
        <w:rPr>
          <w:sz w:val="22"/>
          <w:szCs w:val="22"/>
        </w:rPr>
      </w:pPr>
      <w:r w:rsidRPr="00A27870">
        <w:rPr>
          <w:sz w:val="22"/>
          <w:szCs w:val="22"/>
        </w:rPr>
        <w:t xml:space="preserve">Ms. Ana M. Oquendo, EPA Region 4 </w:t>
      </w:r>
      <w:hyperlink r:id="rId10" w:history="1">
        <w:r w:rsidRPr="00A27870">
          <w:rPr>
            <w:rStyle w:val="Hyperlink"/>
            <w:sz w:val="22"/>
            <w:szCs w:val="22"/>
          </w:rPr>
          <w:t>oquendo.ana@epa.gov</w:t>
        </w:r>
      </w:hyperlink>
    </w:p>
    <w:p w:rsidR="00D4461D" w:rsidRPr="00A27870" w:rsidRDefault="00D4461D" w:rsidP="00D4461D">
      <w:pPr>
        <w:widowControl w:val="0"/>
        <w:tabs>
          <w:tab w:val="left" w:pos="-720"/>
          <w:tab w:val="left" w:pos="4320"/>
        </w:tabs>
        <w:outlineLvl w:val="0"/>
        <w:rPr>
          <w:sz w:val="22"/>
          <w:szCs w:val="22"/>
        </w:rPr>
      </w:pPr>
      <w:r w:rsidRPr="00A27870">
        <w:rPr>
          <w:sz w:val="22"/>
          <w:szCs w:val="22"/>
        </w:rPr>
        <w:t xml:space="preserve">Mr. David Buff, P.E., </w:t>
      </w:r>
      <w:proofErr w:type="spellStart"/>
      <w:r w:rsidRPr="00A27870">
        <w:rPr>
          <w:sz w:val="22"/>
          <w:szCs w:val="22"/>
        </w:rPr>
        <w:t>Golder</w:t>
      </w:r>
      <w:proofErr w:type="spellEnd"/>
      <w:r w:rsidRPr="00A27870">
        <w:rPr>
          <w:sz w:val="22"/>
          <w:szCs w:val="22"/>
        </w:rPr>
        <w:t xml:space="preserve"> Associates, Inc.</w:t>
      </w:r>
      <w:hyperlink r:id="rId11" w:history="1">
        <w:r w:rsidRPr="00A27870">
          <w:rPr>
            <w:rStyle w:val="Hyperlink"/>
            <w:sz w:val="22"/>
            <w:szCs w:val="22"/>
          </w:rPr>
          <w:t>dbuff@golder.com</w:t>
        </w:r>
      </w:hyperlink>
    </w:p>
    <w:p w:rsidR="00D4461D" w:rsidRPr="00A27870" w:rsidRDefault="00954504" w:rsidP="00D4461D">
      <w:pPr>
        <w:widowControl w:val="0"/>
        <w:tabs>
          <w:tab w:val="left" w:pos="-720"/>
          <w:tab w:val="left" w:pos="4320"/>
        </w:tabs>
        <w:outlineLvl w:val="0"/>
        <w:rPr>
          <w:sz w:val="22"/>
          <w:szCs w:val="22"/>
        </w:rPr>
      </w:pPr>
      <w:r w:rsidRPr="00A27870">
        <w:rPr>
          <w:sz w:val="22"/>
          <w:szCs w:val="22"/>
        </w:rPr>
        <w:t>Mr. Allen Sanders</w:t>
      </w:r>
      <w:r w:rsidR="00D4461D" w:rsidRPr="00A27870">
        <w:rPr>
          <w:sz w:val="22"/>
          <w:szCs w:val="22"/>
        </w:rPr>
        <w:t xml:space="preserve">, </w:t>
      </w:r>
      <w:proofErr w:type="spellStart"/>
      <w:r w:rsidR="00D4461D" w:rsidRPr="00A27870">
        <w:rPr>
          <w:sz w:val="22"/>
          <w:szCs w:val="22"/>
        </w:rPr>
        <w:t>RockTenn</w:t>
      </w:r>
      <w:proofErr w:type="spellEnd"/>
      <w:r w:rsidR="00D4461D" w:rsidRPr="00A27870">
        <w:rPr>
          <w:sz w:val="22"/>
          <w:szCs w:val="22"/>
        </w:rPr>
        <w:t xml:space="preserve"> CP, LLC </w:t>
      </w:r>
      <w:hyperlink r:id="rId12" w:history="1">
        <w:r w:rsidRPr="00A27870">
          <w:rPr>
            <w:rStyle w:val="Hyperlink"/>
            <w:sz w:val="22"/>
            <w:szCs w:val="22"/>
          </w:rPr>
          <w:t>asanders@rocktenn.com</w:t>
        </w:r>
      </w:hyperlink>
    </w:p>
    <w:p w:rsidR="00527C66" w:rsidRPr="00A27870" w:rsidRDefault="00D4461D" w:rsidP="00D4461D">
      <w:pPr>
        <w:widowControl w:val="0"/>
        <w:tabs>
          <w:tab w:val="left" w:pos="-720"/>
          <w:tab w:val="left" w:pos="4320"/>
        </w:tabs>
        <w:outlineLvl w:val="0"/>
        <w:rPr>
          <w:sz w:val="22"/>
          <w:szCs w:val="22"/>
        </w:rPr>
      </w:pPr>
      <w:r w:rsidRPr="00A27870">
        <w:rPr>
          <w:sz w:val="22"/>
          <w:szCs w:val="22"/>
        </w:rPr>
        <w:t xml:space="preserve">Ms. Michelle Rundlett, </w:t>
      </w:r>
      <w:proofErr w:type="spellStart"/>
      <w:r w:rsidRPr="00A27870">
        <w:rPr>
          <w:sz w:val="22"/>
          <w:szCs w:val="22"/>
        </w:rPr>
        <w:t>RockTenn</w:t>
      </w:r>
      <w:proofErr w:type="spellEnd"/>
      <w:r w:rsidRPr="00A27870">
        <w:rPr>
          <w:sz w:val="22"/>
          <w:szCs w:val="22"/>
        </w:rPr>
        <w:t xml:space="preserve"> CP, LLC </w:t>
      </w:r>
      <w:hyperlink r:id="rId13" w:history="1">
        <w:r w:rsidRPr="00A27870">
          <w:rPr>
            <w:rStyle w:val="Hyperlink"/>
            <w:sz w:val="22"/>
            <w:szCs w:val="22"/>
          </w:rPr>
          <w:t>mrundlet@rocktenn.com</w:t>
        </w:r>
      </w:hyperlink>
    </w:p>
    <w:p w:rsidR="00527C66" w:rsidRPr="00A27870" w:rsidRDefault="00527C66" w:rsidP="00527C66">
      <w:pPr>
        <w:widowControl w:val="0"/>
        <w:tabs>
          <w:tab w:val="left" w:pos="-720"/>
          <w:tab w:val="left" w:pos="4320"/>
        </w:tabs>
        <w:outlineLvl w:val="0"/>
        <w:rPr>
          <w:sz w:val="22"/>
          <w:szCs w:val="22"/>
        </w:rPr>
      </w:pPr>
    </w:p>
    <w:p w:rsidR="00527C66" w:rsidRPr="00A27870" w:rsidRDefault="00527C66" w:rsidP="00527C66">
      <w:pPr>
        <w:tabs>
          <w:tab w:val="left" w:pos="-720"/>
          <w:tab w:val="left" w:pos="4320"/>
        </w:tabs>
        <w:spacing w:before="240" w:after="120"/>
        <w:ind w:left="4320"/>
        <w:outlineLvl w:val="0"/>
        <w:rPr>
          <w:sz w:val="22"/>
          <w:szCs w:val="22"/>
        </w:rPr>
      </w:pPr>
      <w:r w:rsidRPr="00A27870">
        <w:rPr>
          <w:sz w:val="22"/>
          <w:szCs w:val="22"/>
        </w:rPr>
        <w:t>Clerk Stamp</w:t>
      </w:r>
    </w:p>
    <w:p w:rsidR="00527C66" w:rsidRPr="00A27870" w:rsidRDefault="00527C66" w:rsidP="00527C66">
      <w:pPr>
        <w:tabs>
          <w:tab w:val="left" w:pos="-720"/>
          <w:tab w:val="left" w:pos="0"/>
          <w:tab w:val="left" w:pos="4320"/>
        </w:tabs>
        <w:ind w:left="4320"/>
        <w:outlineLvl w:val="0"/>
        <w:rPr>
          <w:sz w:val="22"/>
          <w:szCs w:val="22"/>
        </w:rPr>
      </w:pPr>
      <w:r w:rsidRPr="00A27870">
        <w:rPr>
          <w:b/>
          <w:sz w:val="22"/>
          <w:szCs w:val="22"/>
        </w:rPr>
        <w:t>FILING AND ACKNOWLEDGMENT FILED</w:t>
      </w:r>
      <w:r w:rsidRPr="00A27870">
        <w:rPr>
          <w:sz w:val="22"/>
          <w:szCs w:val="22"/>
        </w:rPr>
        <w:t>, on this date, pursuant to Section 120.52(7), Florida Statutes, with the designated agency clerk, receipt of which is hereby acknowledged.</w:t>
      </w:r>
    </w:p>
    <w:p w:rsidR="00527C66" w:rsidRPr="005902BD" w:rsidRDefault="00527C66" w:rsidP="00527C66">
      <w:pPr>
        <w:tabs>
          <w:tab w:val="left" w:pos="-720"/>
          <w:tab w:val="left" w:pos="4320"/>
        </w:tabs>
        <w:ind w:left="4320"/>
        <w:rPr>
          <w:sz w:val="22"/>
          <w:szCs w:val="22"/>
        </w:rPr>
      </w:pPr>
    </w:p>
    <w:p w:rsidR="00F57C07" w:rsidRPr="005902BD" w:rsidRDefault="00A72D71" w:rsidP="00527C66">
      <w:pPr>
        <w:tabs>
          <w:tab w:val="left" w:pos="-720"/>
          <w:tab w:val="left" w:pos="4320"/>
        </w:tabs>
        <w:ind w:left="4320"/>
        <w:rPr>
          <w:color w:val="FF0000"/>
          <w:sz w:val="22"/>
          <w:szCs w:val="22"/>
        </w:rPr>
      </w:pPr>
      <w:r w:rsidRPr="005902BD">
        <w:rPr>
          <w:color w:val="FF0000"/>
          <w:sz w:val="22"/>
          <w:szCs w:val="22"/>
        </w:rPr>
        <w:t>DRAFT</w:t>
      </w:r>
      <w:r w:rsidR="00C1057A" w:rsidRPr="005902BD">
        <w:rPr>
          <w:color w:val="FF0000"/>
          <w:sz w:val="22"/>
          <w:szCs w:val="22"/>
        </w:rPr>
        <w:t xml:space="preserve"> </w:t>
      </w:r>
    </w:p>
    <w:p w:rsidR="00527C66" w:rsidRPr="005902BD" w:rsidRDefault="00527C66" w:rsidP="00527C66">
      <w:pPr>
        <w:tabs>
          <w:tab w:val="left" w:pos="-720"/>
          <w:tab w:val="left" w:pos="8280"/>
        </w:tabs>
        <w:ind w:left="4320"/>
        <w:rPr>
          <w:sz w:val="22"/>
          <w:szCs w:val="22"/>
        </w:rPr>
      </w:pPr>
      <w:r w:rsidRPr="005902BD">
        <w:rPr>
          <w:sz w:val="22"/>
          <w:szCs w:val="22"/>
        </w:rPr>
        <w:t>________________________________</w:t>
      </w:r>
      <w:r w:rsidRPr="005902BD">
        <w:rPr>
          <w:sz w:val="22"/>
          <w:szCs w:val="22"/>
        </w:rPr>
        <w:tab/>
        <w:t>______________</w:t>
      </w:r>
    </w:p>
    <w:p w:rsidR="004C73A6" w:rsidRPr="005902BD" w:rsidRDefault="00527C66" w:rsidP="00527C66">
      <w:pPr>
        <w:rPr>
          <w:b/>
          <w:caps/>
          <w:sz w:val="22"/>
          <w:szCs w:val="22"/>
        </w:rPr>
        <w:sectPr w:rsidR="004C73A6" w:rsidRPr="005902BD" w:rsidSect="00A72D71">
          <w:headerReference w:type="even" r:id="rId14"/>
          <w:headerReference w:type="default" r:id="rId15"/>
          <w:footerReference w:type="default" r:id="rId16"/>
          <w:headerReference w:type="first" r:id="rId17"/>
          <w:pgSz w:w="12240" w:h="15840" w:code="1"/>
          <w:pgMar w:top="720" w:right="1152" w:bottom="720" w:left="1152" w:header="720" w:footer="720" w:gutter="0"/>
          <w:cols w:space="720"/>
        </w:sectPr>
      </w:pP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t>(Clerk)</w:t>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t>(Date)</w:t>
      </w:r>
    </w:p>
    <w:p w:rsidR="004C73A6" w:rsidRPr="005902BD" w:rsidRDefault="003C7889" w:rsidP="005902BD">
      <w:pPr>
        <w:spacing w:before="120" w:after="120"/>
        <w:rPr>
          <w:caps/>
          <w:sz w:val="22"/>
          <w:szCs w:val="22"/>
          <w:u w:val="single"/>
        </w:rPr>
      </w:pPr>
      <w:r w:rsidRPr="005902BD">
        <w:rPr>
          <w:b/>
          <w:caps/>
          <w:sz w:val="22"/>
          <w:szCs w:val="22"/>
        </w:rPr>
        <w:lastRenderedPageBreak/>
        <w:t>Facility and Project Description</w:t>
      </w:r>
    </w:p>
    <w:p w:rsidR="00D35449" w:rsidRPr="005902BD" w:rsidRDefault="00D629AA" w:rsidP="005902BD">
      <w:pPr>
        <w:pStyle w:val="BodyText2"/>
        <w:spacing w:before="120"/>
        <w:rPr>
          <w:szCs w:val="22"/>
        </w:rPr>
      </w:pPr>
      <w:r w:rsidRPr="005902BD">
        <w:rPr>
          <w:szCs w:val="22"/>
        </w:rPr>
        <w:t xml:space="preserve">This facility is a fully integrated Kraft linerboard mill that consists of major activities areas such as: wood yard, pulp mill, recycle plant, chemical recovery, power house and paper mill.  </w:t>
      </w:r>
      <w:r w:rsidR="00F87F24" w:rsidRPr="005902BD">
        <w:rPr>
          <w:szCs w:val="22"/>
        </w:rPr>
        <w:t>A</w:t>
      </w:r>
      <w:r w:rsidRPr="005902BD">
        <w:rPr>
          <w:szCs w:val="22"/>
        </w:rPr>
        <w:t xml:space="preserve"> corrugated containers plant</w:t>
      </w:r>
      <w:r w:rsidR="00F87F24" w:rsidRPr="005902BD">
        <w:rPr>
          <w:szCs w:val="22"/>
        </w:rPr>
        <w:t xml:space="preserve"> is also located at the facility</w:t>
      </w:r>
      <w:r w:rsidRPr="005902BD">
        <w:rPr>
          <w:szCs w:val="22"/>
        </w:rPr>
        <w:t>.</w:t>
      </w:r>
    </w:p>
    <w:p w:rsidR="00D7342F" w:rsidRDefault="003B0801" w:rsidP="005902BD">
      <w:pPr>
        <w:pStyle w:val="BodyText3"/>
        <w:numPr>
          <w:ilvl w:val="12"/>
          <w:numId w:val="0"/>
        </w:numPr>
        <w:spacing w:before="120"/>
        <w:rPr>
          <w:b/>
          <w:szCs w:val="22"/>
        </w:rPr>
      </w:pPr>
      <w:r w:rsidRPr="005902BD">
        <w:rPr>
          <w:b/>
          <w:szCs w:val="22"/>
        </w:rPr>
        <w:t>Existing Facility</w:t>
      </w:r>
    </w:p>
    <w:p w:rsidR="00791F7A" w:rsidRPr="005902BD" w:rsidRDefault="00791F7A" w:rsidP="005902BD">
      <w:pPr>
        <w:pStyle w:val="BodyText3"/>
        <w:numPr>
          <w:ilvl w:val="12"/>
          <w:numId w:val="0"/>
        </w:numPr>
        <w:spacing w:before="120"/>
        <w:rPr>
          <w:b/>
          <w:szCs w:val="22"/>
        </w:rPr>
      </w:pPr>
      <w:r w:rsidRPr="005902BD">
        <w:rPr>
          <w:b/>
          <w:szCs w:val="22"/>
        </w:rPr>
        <w:t xml:space="preserve">The </w:t>
      </w:r>
      <w:r w:rsidR="003C7889" w:rsidRPr="005902BD">
        <w:rPr>
          <w:b/>
          <w:szCs w:val="22"/>
        </w:rPr>
        <w:t xml:space="preserve">existing facility consists of the </w:t>
      </w:r>
      <w:r w:rsidRPr="005902BD">
        <w:rPr>
          <w:b/>
          <w:szCs w:val="22"/>
        </w:rPr>
        <w:t>following emissions unit</w:t>
      </w:r>
      <w:r w:rsidR="003C7889" w:rsidRPr="005902BD">
        <w:rPr>
          <w:b/>
          <w:szCs w:val="22"/>
        </w:rPr>
        <w:t>(s)</w:t>
      </w:r>
      <w:r w:rsidRPr="005902BD">
        <w:rPr>
          <w:b/>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3C7889" w:rsidRPr="005902BD" w:rsidTr="003C7889">
        <w:trPr>
          <w:gridAfter w:val="1"/>
          <w:wAfter w:w="7358" w:type="dxa"/>
        </w:trPr>
        <w:tc>
          <w:tcPr>
            <w:tcW w:w="2560" w:type="dxa"/>
            <w:gridSpan w:val="2"/>
          </w:tcPr>
          <w:p w:rsidR="003C7889" w:rsidRPr="005902BD" w:rsidRDefault="003C7889" w:rsidP="005902BD">
            <w:pPr>
              <w:rPr>
                <w:b/>
                <w:sz w:val="22"/>
                <w:szCs w:val="22"/>
              </w:rPr>
            </w:pPr>
            <w:r w:rsidRPr="005902BD">
              <w:rPr>
                <w:b/>
                <w:sz w:val="22"/>
                <w:szCs w:val="22"/>
              </w:rPr>
              <w:t>Facility ID No. 0890003</w:t>
            </w:r>
          </w:p>
        </w:tc>
      </w:tr>
      <w:tr w:rsidR="003C7889" w:rsidRPr="005902BD" w:rsidTr="003C7889">
        <w:tc>
          <w:tcPr>
            <w:tcW w:w="794" w:type="dxa"/>
          </w:tcPr>
          <w:p w:rsidR="003C7889" w:rsidRPr="005902BD" w:rsidRDefault="003C7889" w:rsidP="005902BD">
            <w:pPr>
              <w:jc w:val="center"/>
              <w:rPr>
                <w:sz w:val="22"/>
                <w:szCs w:val="22"/>
              </w:rPr>
            </w:pPr>
            <w:r w:rsidRPr="005902BD">
              <w:rPr>
                <w:b/>
                <w:sz w:val="22"/>
                <w:szCs w:val="22"/>
              </w:rPr>
              <w:t>ID No.</w:t>
            </w:r>
          </w:p>
        </w:tc>
        <w:tc>
          <w:tcPr>
            <w:tcW w:w="9124" w:type="dxa"/>
            <w:gridSpan w:val="2"/>
          </w:tcPr>
          <w:p w:rsidR="003C7889" w:rsidRPr="005902BD" w:rsidRDefault="003C7889" w:rsidP="005902BD">
            <w:pPr>
              <w:rPr>
                <w:sz w:val="22"/>
                <w:szCs w:val="22"/>
              </w:rPr>
            </w:pPr>
            <w:r w:rsidRPr="005902BD">
              <w:rPr>
                <w:b/>
                <w:sz w:val="22"/>
                <w:szCs w:val="22"/>
              </w:rPr>
              <w:t>Emission Unit Description</w:t>
            </w:r>
          </w:p>
        </w:tc>
      </w:tr>
      <w:tr w:rsidR="003C7889" w:rsidRPr="005902BD" w:rsidTr="003C7889">
        <w:tc>
          <w:tcPr>
            <w:tcW w:w="794" w:type="dxa"/>
          </w:tcPr>
          <w:p w:rsidR="003C7889" w:rsidRPr="005902BD" w:rsidRDefault="003C7889" w:rsidP="005902BD">
            <w:pPr>
              <w:jc w:val="center"/>
              <w:rPr>
                <w:sz w:val="22"/>
                <w:szCs w:val="22"/>
              </w:rPr>
            </w:pPr>
            <w:r w:rsidRPr="005902BD">
              <w:rPr>
                <w:sz w:val="22"/>
                <w:szCs w:val="22"/>
              </w:rPr>
              <w:t>006</w:t>
            </w:r>
          </w:p>
        </w:tc>
        <w:tc>
          <w:tcPr>
            <w:tcW w:w="9124" w:type="dxa"/>
            <w:gridSpan w:val="2"/>
          </w:tcPr>
          <w:p w:rsidR="003C7889" w:rsidRPr="005902BD" w:rsidRDefault="003C7889" w:rsidP="005902BD">
            <w:pPr>
              <w:rPr>
                <w:sz w:val="22"/>
                <w:szCs w:val="22"/>
              </w:rPr>
            </w:pPr>
            <w:r w:rsidRPr="005902BD">
              <w:rPr>
                <w:sz w:val="22"/>
                <w:szCs w:val="22"/>
              </w:rPr>
              <w:t xml:space="preserve">No. 5 Power </w:t>
            </w:r>
            <w:r w:rsidR="00B52FBC" w:rsidRPr="005902BD">
              <w:rPr>
                <w:sz w:val="22"/>
                <w:szCs w:val="22"/>
              </w:rPr>
              <w:t>B</w:t>
            </w:r>
            <w:r w:rsidRPr="005902BD">
              <w:rPr>
                <w:sz w:val="22"/>
                <w:szCs w:val="22"/>
              </w:rPr>
              <w:t>oiler</w:t>
            </w:r>
          </w:p>
        </w:tc>
      </w:tr>
      <w:tr w:rsidR="003C7889" w:rsidRPr="005902BD" w:rsidTr="003C7889">
        <w:tc>
          <w:tcPr>
            <w:tcW w:w="794" w:type="dxa"/>
          </w:tcPr>
          <w:p w:rsidR="003C7889" w:rsidRPr="005902BD" w:rsidRDefault="003C7889" w:rsidP="005902BD">
            <w:pPr>
              <w:jc w:val="center"/>
              <w:rPr>
                <w:sz w:val="22"/>
                <w:szCs w:val="22"/>
              </w:rPr>
            </w:pPr>
            <w:r w:rsidRPr="005902BD">
              <w:rPr>
                <w:sz w:val="22"/>
                <w:szCs w:val="22"/>
              </w:rPr>
              <w:t>007</w:t>
            </w:r>
          </w:p>
        </w:tc>
        <w:tc>
          <w:tcPr>
            <w:tcW w:w="9124" w:type="dxa"/>
            <w:gridSpan w:val="2"/>
          </w:tcPr>
          <w:p w:rsidR="003C7889" w:rsidRPr="005902BD" w:rsidRDefault="003C7889" w:rsidP="005902BD">
            <w:pPr>
              <w:rPr>
                <w:sz w:val="22"/>
                <w:szCs w:val="22"/>
              </w:rPr>
            </w:pPr>
            <w:r w:rsidRPr="005902BD">
              <w:rPr>
                <w:sz w:val="22"/>
                <w:szCs w:val="22"/>
              </w:rPr>
              <w:t>No. 4 Recovery Boiler</w:t>
            </w:r>
          </w:p>
        </w:tc>
      </w:tr>
      <w:tr w:rsidR="003C7889" w:rsidRPr="005902BD" w:rsidTr="003C7889">
        <w:tc>
          <w:tcPr>
            <w:tcW w:w="794" w:type="dxa"/>
          </w:tcPr>
          <w:p w:rsidR="003C7889" w:rsidRPr="005902BD" w:rsidRDefault="003C7889" w:rsidP="005902BD">
            <w:pPr>
              <w:jc w:val="center"/>
              <w:rPr>
                <w:sz w:val="22"/>
                <w:szCs w:val="22"/>
              </w:rPr>
            </w:pPr>
            <w:r w:rsidRPr="005902BD">
              <w:rPr>
                <w:sz w:val="22"/>
                <w:szCs w:val="22"/>
              </w:rPr>
              <w:t>011</w:t>
            </w:r>
          </w:p>
        </w:tc>
        <w:tc>
          <w:tcPr>
            <w:tcW w:w="9124" w:type="dxa"/>
            <w:gridSpan w:val="2"/>
          </w:tcPr>
          <w:p w:rsidR="003C7889" w:rsidRPr="005902BD" w:rsidRDefault="003C7889" w:rsidP="005902BD">
            <w:pPr>
              <w:rPr>
                <w:bCs/>
                <w:sz w:val="22"/>
                <w:szCs w:val="22"/>
              </w:rPr>
            </w:pPr>
            <w:r w:rsidRPr="005902BD">
              <w:rPr>
                <w:bCs/>
                <w:sz w:val="22"/>
                <w:szCs w:val="22"/>
              </w:rPr>
              <w:t>No. 5 Recovery Boiler</w:t>
            </w:r>
          </w:p>
        </w:tc>
      </w:tr>
      <w:tr w:rsidR="003C7889" w:rsidRPr="005902BD" w:rsidTr="003C7889">
        <w:tc>
          <w:tcPr>
            <w:tcW w:w="794" w:type="dxa"/>
          </w:tcPr>
          <w:p w:rsidR="003C7889" w:rsidRPr="005902BD" w:rsidRDefault="003C7889" w:rsidP="005902BD">
            <w:pPr>
              <w:jc w:val="center"/>
              <w:rPr>
                <w:sz w:val="22"/>
                <w:szCs w:val="22"/>
              </w:rPr>
            </w:pPr>
            <w:r w:rsidRPr="005902BD">
              <w:rPr>
                <w:sz w:val="22"/>
                <w:szCs w:val="22"/>
              </w:rPr>
              <w:t>013</w:t>
            </w:r>
          </w:p>
        </w:tc>
        <w:tc>
          <w:tcPr>
            <w:tcW w:w="9124" w:type="dxa"/>
            <w:gridSpan w:val="2"/>
          </w:tcPr>
          <w:p w:rsidR="003C7889" w:rsidRPr="005902BD" w:rsidRDefault="003C7889" w:rsidP="005902BD">
            <w:pPr>
              <w:rPr>
                <w:bCs/>
                <w:sz w:val="22"/>
                <w:szCs w:val="22"/>
              </w:rPr>
            </w:pPr>
            <w:r w:rsidRPr="005902BD">
              <w:rPr>
                <w:bCs/>
                <w:sz w:val="22"/>
                <w:szCs w:val="22"/>
              </w:rPr>
              <w:t xml:space="preserve">No. 4 Smelt </w:t>
            </w:r>
            <w:r w:rsidR="004429E6" w:rsidRPr="005902BD">
              <w:rPr>
                <w:bCs/>
                <w:sz w:val="22"/>
                <w:szCs w:val="22"/>
              </w:rPr>
              <w:t>D</w:t>
            </w:r>
            <w:r w:rsidRPr="005902BD">
              <w:rPr>
                <w:bCs/>
                <w:sz w:val="22"/>
                <w:szCs w:val="22"/>
              </w:rPr>
              <w:t>issolving Tank</w:t>
            </w:r>
          </w:p>
        </w:tc>
      </w:tr>
      <w:tr w:rsidR="003C7889" w:rsidRPr="005902BD" w:rsidTr="003C7889">
        <w:tc>
          <w:tcPr>
            <w:tcW w:w="794" w:type="dxa"/>
          </w:tcPr>
          <w:p w:rsidR="003C7889" w:rsidRPr="005902BD" w:rsidRDefault="004429E6" w:rsidP="005902BD">
            <w:pPr>
              <w:jc w:val="center"/>
              <w:rPr>
                <w:sz w:val="22"/>
                <w:szCs w:val="22"/>
              </w:rPr>
            </w:pPr>
            <w:r w:rsidRPr="005902BD">
              <w:rPr>
                <w:sz w:val="22"/>
                <w:szCs w:val="22"/>
              </w:rPr>
              <w:t>014</w:t>
            </w:r>
          </w:p>
        </w:tc>
        <w:tc>
          <w:tcPr>
            <w:tcW w:w="9124" w:type="dxa"/>
            <w:gridSpan w:val="2"/>
          </w:tcPr>
          <w:p w:rsidR="003C7889" w:rsidRPr="005902BD" w:rsidRDefault="004429E6" w:rsidP="005902BD">
            <w:pPr>
              <w:rPr>
                <w:bCs/>
                <w:sz w:val="22"/>
                <w:szCs w:val="22"/>
              </w:rPr>
            </w:pPr>
            <w:r w:rsidRPr="005902BD">
              <w:rPr>
                <w:bCs/>
                <w:sz w:val="22"/>
                <w:szCs w:val="22"/>
              </w:rPr>
              <w:t>No. 5 Smelt Dissolving Tank</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015</w:t>
            </w:r>
          </w:p>
        </w:tc>
        <w:tc>
          <w:tcPr>
            <w:tcW w:w="9124" w:type="dxa"/>
            <w:gridSpan w:val="2"/>
          </w:tcPr>
          <w:p w:rsidR="004429E6" w:rsidRPr="005902BD" w:rsidRDefault="004429E6" w:rsidP="005902BD">
            <w:pPr>
              <w:rPr>
                <w:bCs/>
                <w:sz w:val="22"/>
                <w:szCs w:val="22"/>
              </w:rPr>
            </w:pPr>
            <w:r w:rsidRPr="005902BD">
              <w:rPr>
                <w:bCs/>
                <w:sz w:val="22"/>
                <w:szCs w:val="22"/>
              </w:rPr>
              <w:t>No. 7 Power Boiler</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020</w:t>
            </w:r>
          </w:p>
        </w:tc>
        <w:tc>
          <w:tcPr>
            <w:tcW w:w="9124" w:type="dxa"/>
            <w:gridSpan w:val="2"/>
          </w:tcPr>
          <w:p w:rsidR="004429E6" w:rsidRPr="005902BD" w:rsidRDefault="004429E6" w:rsidP="005902BD">
            <w:pPr>
              <w:rPr>
                <w:bCs/>
                <w:sz w:val="22"/>
                <w:szCs w:val="22"/>
              </w:rPr>
            </w:pPr>
            <w:r w:rsidRPr="005902BD">
              <w:rPr>
                <w:bCs/>
                <w:sz w:val="22"/>
                <w:szCs w:val="22"/>
              </w:rPr>
              <w:t>Tall Oil Plant</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021</w:t>
            </w:r>
          </w:p>
        </w:tc>
        <w:tc>
          <w:tcPr>
            <w:tcW w:w="9124" w:type="dxa"/>
            <w:gridSpan w:val="2"/>
          </w:tcPr>
          <w:p w:rsidR="004429E6" w:rsidRPr="005902BD" w:rsidRDefault="004429E6" w:rsidP="0040445E">
            <w:pPr>
              <w:rPr>
                <w:bCs/>
                <w:sz w:val="22"/>
                <w:szCs w:val="22"/>
              </w:rPr>
            </w:pPr>
            <w:r w:rsidRPr="005902BD">
              <w:rPr>
                <w:bCs/>
                <w:sz w:val="22"/>
                <w:szCs w:val="22"/>
              </w:rPr>
              <w:t>No. 4 Lime Kiln</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024</w:t>
            </w:r>
          </w:p>
        </w:tc>
        <w:tc>
          <w:tcPr>
            <w:tcW w:w="9124" w:type="dxa"/>
            <w:gridSpan w:val="2"/>
          </w:tcPr>
          <w:p w:rsidR="004429E6" w:rsidRPr="005902BD" w:rsidRDefault="004429E6" w:rsidP="005902BD">
            <w:pPr>
              <w:rPr>
                <w:bCs/>
                <w:sz w:val="22"/>
                <w:szCs w:val="22"/>
              </w:rPr>
            </w:pPr>
            <w:r w:rsidRPr="005902BD">
              <w:rPr>
                <w:bCs/>
                <w:sz w:val="22"/>
                <w:szCs w:val="22"/>
              </w:rPr>
              <w:t xml:space="preserve">C-Line </w:t>
            </w:r>
            <w:proofErr w:type="spellStart"/>
            <w:r w:rsidRPr="005902BD">
              <w:rPr>
                <w:bCs/>
                <w:sz w:val="22"/>
                <w:szCs w:val="22"/>
              </w:rPr>
              <w:t>Brownstock</w:t>
            </w:r>
            <w:proofErr w:type="spellEnd"/>
            <w:r w:rsidRPr="005902BD">
              <w:rPr>
                <w:bCs/>
                <w:sz w:val="22"/>
                <w:szCs w:val="22"/>
              </w:rPr>
              <w:t xml:space="preserve"> Washer System</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033</w:t>
            </w:r>
          </w:p>
        </w:tc>
        <w:tc>
          <w:tcPr>
            <w:tcW w:w="9124" w:type="dxa"/>
            <w:gridSpan w:val="2"/>
          </w:tcPr>
          <w:p w:rsidR="004429E6" w:rsidRPr="005902BD" w:rsidRDefault="004429E6" w:rsidP="005902BD">
            <w:pPr>
              <w:rPr>
                <w:bCs/>
                <w:sz w:val="22"/>
                <w:szCs w:val="22"/>
              </w:rPr>
            </w:pPr>
            <w:r w:rsidRPr="005902BD">
              <w:rPr>
                <w:bCs/>
                <w:sz w:val="22"/>
                <w:szCs w:val="22"/>
              </w:rPr>
              <w:t>Pulping System MACT</w:t>
            </w:r>
          </w:p>
        </w:tc>
      </w:tr>
      <w:tr w:rsidR="004429E6" w:rsidRPr="005902BD" w:rsidTr="003C7889">
        <w:tc>
          <w:tcPr>
            <w:tcW w:w="794" w:type="dxa"/>
          </w:tcPr>
          <w:p w:rsidR="004429E6" w:rsidRPr="005902BD" w:rsidRDefault="004429E6" w:rsidP="005902BD">
            <w:pPr>
              <w:jc w:val="center"/>
              <w:rPr>
                <w:sz w:val="22"/>
                <w:szCs w:val="22"/>
              </w:rPr>
            </w:pPr>
            <w:r w:rsidRPr="005902BD">
              <w:rPr>
                <w:sz w:val="22"/>
                <w:szCs w:val="22"/>
              </w:rPr>
              <w:t>035</w:t>
            </w:r>
          </w:p>
        </w:tc>
        <w:tc>
          <w:tcPr>
            <w:tcW w:w="9124" w:type="dxa"/>
            <w:gridSpan w:val="2"/>
          </w:tcPr>
          <w:p w:rsidR="004429E6" w:rsidRPr="005902BD" w:rsidRDefault="004429E6" w:rsidP="005902BD">
            <w:pPr>
              <w:rPr>
                <w:bCs/>
                <w:sz w:val="22"/>
                <w:szCs w:val="22"/>
              </w:rPr>
            </w:pPr>
            <w:r w:rsidRPr="005902BD">
              <w:rPr>
                <w:bCs/>
                <w:sz w:val="22"/>
                <w:szCs w:val="22"/>
              </w:rPr>
              <w:t>Wide-Web Flexographic Printers</w:t>
            </w:r>
          </w:p>
        </w:tc>
      </w:tr>
    </w:tbl>
    <w:p w:rsidR="005902BD" w:rsidRDefault="004F747F" w:rsidP="005902BD">
      <w:pPr>
        <w:pStyle w:val="BodyText2"/>
        <w:spacing w:before="120"/>
        <w:jc w:val="both"/>
        <w:rPr>
          <w:szCs w:val="22"/>
        </w:rPr>
      </w:pPr>
      <w:r w:rsidRPr="005902BD">
        <w:rPr>
          <w:b/>
          <w:caps/>
          <w:szCs w:val="22"/>
        </w:rPr>
        <w:t>P</w:t>
      </w:r>
      <w:r w:rsidRPr="005902BD">
        <w:rPr>
          <w:b/>
          <w:szCs w:val="22"/>
        </w:rPr>
        <w:t>roposed Project</w:t>
      </w:r>
    </w:p>
    <w:p w:rsidR="00791F7A" w:rsidRPr="005902BD" w:rsidRDefault="00D010FD" w:rsidP="005902BD">
      <w:pPr>
        <w:pStyle w:val="BodyText2"/>
        <w:spacing w:before="120"/>
        <w:jc w:val="both"/>
        <w:rPr>
          <w:szCs w:val="22"/>
        </w:rPr>
      </w:pPr>
      <w:r w:rsidRPr="005902BD">
        <w:rPr>
          <w:szCs w:val="22"/>
        </w:rPr>
        <w:t xml:space="preserve">This is the final air construction permit which authorizes the facility to reroute the exhaust from the No. 2 Lime Bin into the enclosed bucket elevator that feeds the No. 1 Lime Bin and vents through the No. 1 Lime Bin </w:t>
      </w:r>
      <w:proofErr w:type="spellStart"/>
      <w:r w:rsidRPr="005902BD">
        <w:rPr>
          <w:szCs w:val="22"/>
        </w:rPr>
        <w:t>baghouse</w:t>
      </w:r>
      <w:proofErr w:type="spellEnd"/>
      <w:r w:rsidRPr="005902BD">
        <w:rPr>
          <w:szCs w:val="22"/>
        </w:rPr>
        <w:t xml:space="preserve">; thereby eliminating the No. 2 Lime Bin </w:t>
      </w:r>
      <w:proofErr w:type="spellStart"/>
      <w:r w:rsidRPr="005902BD">
        <w:rPr>
          <w:szCs w:val="22"/>
        </w:rPr>
        <w:t>baghouse</w:t>
      </w:r>
      <w:proofErr w:type="spellEnd"/>
      <w:r w:rsidRPr="005902BD">
        <w:rPr>
          <w:szCs w:val="22"/>
        </w:rPr>
        <w:t xml:space="preserve"> and vent stack.  The project will eliminate an emission point (i.e. the No. 2 Lime Bin </w:t>
      </w:r>
      <w:proofErr w:type="spellStart"/>
      <w:r w:rsidRPr="005902BD">
        <w:rPr>
          <w:szCs w:val="22"/>
        </w:rPr>
        <w:t>baghouse</w:t>
      </w:r>
      <w:proofErr w:type="spellEnd"/>
      <w:r w:rsidRPr="005902BD">
        <w:rPr>
          <w:szCs w:val="22"/>
        </w:rPr>
        <w:t xml:space="preserve"> vent) and decrease the potential emissions of the Lime Bin </w:t>
      </w:r>
      <w:proofErr w:type="spellStart"/>
      <w:r w:rsidRPr="005902BD">
        <w:rPr>
          <w:szCs w:val="22"/>
        </w:rPr>
        <w:t>baghouse</w:t>
      </w:r>
      <w:proofErr w:type="spellEnd"/>
      <w:r w:rsidRPr="005902BD">
        <w:rPr>
          <w:szCs w:val="22"/>
        </w:rPr>
        <w:t xml:space="preserve"> vents from 10.6 tons per year (TPY) to 5.3 TPY.  </w:t>
      </w:r>
      <w:r w:rsidR="00AF7F40" w:rsidRPr="005902BD">
        <w:rPr>
          <w:szCs w:val="22"/>
        </w:rPr>
        <w:t>This project will modify the following emissions unit</w:t>
      </w:r>
      <w:r w:rsidR="00FF17E3" w:rsidRPr="005902BD">
        <w:rPr>
          <w:szCs w:val="22"/>
        </w:rPr>
        <w:t>s</w:t>
      </w:r>
      <w:r w:rsidR="004F747F" w:rsidRPr="005902BD">
        <w:rPr>
          <w:szCs w:val="22"/>
        </w:rPr>
        <w:t>:</w:t>
      </w:r>
    </w:p>
    <w:p w:rsidR="00AF7F40" w:rsidRPr="005902BD" w:rsidRDefault="007C5044" w:rsidP="005902BD">
      <w:pPr>
        <w:spacing w:before="120" w:after="120"/>
        <w:rPr>
          <w:sz w:val="22"/>
          <w:szCs w:val="22"/>
        </w:rPr>
      </w:pPr>
      <w:r w:rsidRPr="005902BD">
        <w:rPr>
          <w:sz w:val="22"/>
          <w:szCs w:val="22"/>
        </w:rPr>
        <w:br w:type="page"/>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AF7F40" w:rsidRPr="005902BD" w:rsidTr="005A06C7">
        <w:trPr>
          <w:gridAfter w:val="1"/>
          <w:wAfter w:w="7594" w:type="dxa"/>
        </w:trPr>
        <w:tc>
          <w:tcPr>
            <w:tcW w:w="2560" w:type="dxa"/>
            <w:gridSpan w:val="2"/>
          </w:tcPr>
          <w:p w:rsidR="00AF7F40" w:rsidRPr="005902BD" w:rsidRDefault="00AF7F40" w:rsidP="005902BD">
            <w:pPr>
              <w:rPr>
                <w:b/>
                <w:sz w:val="22"/>
                <w:szCs w:val="22"/>
              </w:rPr>
            </w:pPr>
            <w:r w:rsidRPr="005902BD">
              <w:rPr>
                <w:b/>
                <w:sz w:val="22"/>
                <w:szCs w:val="22"/>
              </w:rPr>
              <w:lastRenderedPageBreak/>
              <w:t>Facility ID No. 0890003</w:t>
            </w:r>
          </w:p>
        </w:tc>
      </w:tr>
      <w:tr w:rsidR="00AF7F40" w:rsidRPr="005902BD" w:rsidTr="005A06C7">
        <w:tc>
          <w:tcPr>
            <w:tcW w:w="794" w:type="dxa"/>
          </w:tcPr>
          <w:p w:rsidR="00AF7F40" w:rsidRPr="005902BD" w:rsidRDefault="00AF7F40" w:rsidP="005902BD">
            <w:pPr>
              <w:jc w:val="center"/>
              <w:rPr>
                <w:b/>
                <w:sz w:val="22"/>
                <w:szCs w:val="22"/>
              </w:rPr>
            </w:pPr>
            <w:r w:rsidRPr="005902BD">
              <w:rPr>
                <w:b/>
                <w:sz w:val="22"/>
                <w:szCs w:val="22"/>
              </w:rPr>
              <w:t>ID No.</w:t>
            </w:r>
          </w:p>
        </w:tc>
        <w:tc>
          <w:tcPr>
            <w:tcW w:w="9360" w:type="dxa"/>
            <w:gridSpan w:val="2"/>
          </w:tcPr>
          <w:p w:rsidR="00AF7F40" w:rsidRPr="005902BD" w:rsidRDefault="00AF7F40" w:rsidP="005902BD">
            <w:pPr>
              <w:rPr>
                <w:sz w:val="22"/>
                <w:szCs w:val="22"/>
              </w:rPr>
            </w:pPr>
            <w:r w:rsidRPr="005902BD">
              <w:rPr>
                <w:b/>
                <w:sz w:val="22"/>
                <w:szCs w:val="22"/>
              </w:rPr>
              <w:t>Emission Unit Description</w:t>
            </w:r>
          </w:p>
        </w:tc>
      </w:tr>
      <w:tr w:rsidR="00AF7F40" w:rsidRPr="005902BD" w:rsidTr="005A06C7">
        <w:tc>
          <w:tcPr>
            <w:tcW w:w="794" w:type="dxa"/>
          </w:tcPr>
          <w:p w:rsidR="00AF7F40" w:rsidRPr="005902BD" w:rsidRDefault="00AF7F40" w:rsidP="005902BD">
            <w:pPr>
              <w:jc w:val="center"/>
              <w:rPr>
                <w:sz w:val="22"/>
                <w:szCs w:val="22"/>
              </w:rPr>
            </w:pPr>
            <w:r w:rsidRPr="005902BD">
              <w:rPr>
                <w:sz w:val="22"/>
                <w:szCs w:val="22"/>
              </w:rPr>
              <w:t>021</w:t>
            </w:r>
          </w:p>
        </w:tc>
        <w:tc>
          <w:tcPr>
            <w:tcW w:w="9360" w:type="dxa"/>
            <w:gridSpan w:val="2"/>
          </w:tcPr>
          <w:p w:rsidR="00AF7F40" w:rsidRPr="005902BD" w:rsidRDefault="0040445E" w:rsidP="005902BD">
            <w:pPr>
              <w:rPr>
                <w:sz w:val="22"/>
                <w:szCs w:val="22"/>
              </w:rPr>
            </w:pPr>
            <w:r w:rsidRPr="005902BD">
              <w:rPr>
                <w:bCs/>
                <w:sz w:val="22"/>
                <w:szCs w:val="22"/>
              </w:rPr>
              <w:t>No. 4 Lime Kiln</w:t>
            </w:r>
          </w:p>
        </w:tc>
      </w:tr>
    </w:tbl>
    <w:p w:rsidR="00791F7A" w:rsidRPr="005902BD" w:rsidRDefault="0040445E" w:rsidP="005902BD">
      <w:pPr>
        <w:pStyle w:val="BodyText2"/>
        <w:spacing w:before="120"/>
        <w:rPr>
          <w:szCs w:val="22"/>
        </w:rPr>
      </w:pPr>
      <w:r>
        <w:rPr>
          <w:szCs w:val="22"/>
        </w:rPr>
        <w:t xml:space="preserve">This emissions unit consists of the No. 4 Lime Kiln, the No. 1 Lime Bin (re-burned lime) and the No. 2 Lime Bin (purchased lime.)  This project only concerns the Lime Bins.  </w:t>
      </w:r>
      <w:r w:rsidR="005902BD" w:rsidRPr="005902BD">
        <w:rPr>
          <w:szCs w:val="22"/>
        </w:rPr>
        <w:t>The project will eliminate an emission point (i.e. t</w:t>
      </w:r>
      <w:r w:rsidR="005902BD">
        <w:rPr>
          <w:szCs w:val="22"/>
        </w:rPr>
        <w:t xml:space="preserve">he No. 2 Lime Bin </w:t>
      </w:r>
      <w:proofErr w:type="spellStart"/>
      <w:r w:rsidR="005902BD">
        <w:rPr>
          <w:szCs w:val="22"/>
        </w:rPr>
        <w:t>baghouse</w:t>
      </w:r>
      <w:proofErr w:type="spellEnd"/>
      <w:r w:rsidR="005902BD">
        <w:rPr>
          <w:szCs w:val="22"/>
        </w:rPr>
        <w:t xml:space="preserve"> vent.) The potential emissions of the two lime bins are reduced due to the elimination of the No. 2 Lime Bin </w:t>
      </w:r>
      <w:proofErr w:type="spellStart"/>
      <w:r w:rsidR="005902BD">
        <w:rPr>
          <w:szCs w:val="22"/>
        </w:rPr>
        <w:t>baghouse</w:t>
      </w:r>
      <w:proofErr w:type="spellEnd"/>
      <w:r w:rsidR="005902BD">
        <w:rPr>
          <w:szCs w:val="22"/>
        </w:rPr>
        <w:t xml:space="preserve"> vent.  The current potential emissions from each </w:t>
      </w:r>
      <w:proofErr w:type="spellStart"/>
      <w:r w:rsidR="005902BD">
        <w:rPr>
          <w:szCs w:val="22"/>
        </w:rPr>
        <w:t>baghouse</w:t>
      </w:r>
      <w:proofErr w:type="spellEnd"/>
      <w:r w:rsidR="005902BD">
        <w:rPr>
          <w:szCs w:val="22"/>
        </w:rPr>
        <w:t xml:space="preserve"> are 1.2 pounds pr hour and 5.3 TPY, for a total of 10.6 TPY.  This project will reduce potential PM emissions from the Lime Bins to</w:t>
      </w:r>
      <w:r w:rsidR="005902BD" w:rsidRPr="005902BD">
        <w:rPr>
          <w:szCs w:val="22"/>
        </w:rPr>
        <w:t xml:space="preserve"> 5.3 TPY.</w:t>
      </w:r>
    </w:p>
    <w:p w:rsidR="00844BB1" w:rsidRPr="005902BD" w:rsidRDefault="00844BB1" w:rsidP="005902BD">
      <w:pPr>
        <w:pStyle w:val="Caption"/>
        <w:spacing w:before="120"/>
        <w:rPr>
          <w:szCs w:val="22"/>
        </w:rPr>
      </w:pPr>
      <w:r w:rsidRPr="005902BD">
        <w:rPr>
          <w:szCs w:val="22"/>
        </w:rPr>
        <w:t>Facility Regulatory Classification</w:t>
      </w:r>
    </w:p>
    <w:p w:rsidR="00844BB1" w:rsidRPr="005902BD" w:rsidRDefault="00844BB1" w:rsidP="008D046B">
      <w:pPr>
        <w:numPr>
          <w:ilvl w:val="0"/>
          <w:numId w:val="8"/>
        </w:numPr>
        <w:spacing w:before="120" w:after="120"/>
        <w:rPr>
          <w:sz w:val="22"/>
          <w:szCs w:val="22"/>
        </w:rPr>
      </w:pPr>
      <w:r w:rsidRPr="005902BD">
        <w:rPr>
          <w:sz w:val="22"/>
          <w:szCs w:val="22"/>
        </w:rPr>
        <w:t>The facility is a major source of hazardous air pollutants (HAP).</w:t>
      </w:r>
    </w:p>
    <w:p w:rsidR="00844BB1" w:rsidRPr="005902BD" w:rsidRDefault="00844BB1" w:rsidP="008D046B">
      <w:pPr>
        <w:pStyle w:val="BodyText"/>
        <w:numPr>
          <w:ilvl w:val="0"/>
          <w:numId w:val="8"/>
        </w:numPr>
        <w:spacing w:before="120"/>
        <w:rPr>
          <w:sz w:val="22"/>
          <w:szCs w:val="22"/>
        </w:rPr>
      </w:pPr>
      <w:r w:rsidRPr="005902BD">
        <w:rPr>
          <w:sz w:val="22"/>
          <w:szCs w:val="22"/>
        </w:rPr>
        <w:t xml:space="preserve">The facility </w:t>
      </w:r>
      <w:r w:rsidR="00424B4A" w:rsidRPr="005902BD">
        <w:rPr>
          <w:sz w:val="22"/>
          <w:szCs w:val="22"/>
        </w:rPr>
        <w:t xml:space="preserve">does not </w:t>
      </w:r>
      <w:r w:rsidRPr="005902BD">
        <w:rPr>
          <w:sz w:val="22"/>
          <w:szCs w:val="22"/>
        </w:rPr>
        <w:t>operate units subject to the acid rain provisions of the Clean Air Act.</w:t>
      </w:r>
    </w:p>
    <w:p w:rsidR="00844BB1" w:rsidRPr="005902BD" w:rsidRDefault="00844BB1" w:rsidP="008D046B">
      <w:pPr>
        <w:numPr>
          <w:ilvl w:val="0"/>
          <w:numId w:val="8"/>
        </w:numPr>
        <w:spacing w:before="120" w:after="120"/>
        <w:rPr>
          <w:sz w:val="22"/>
          <w:szCs w:val="22"/>
        </w:rPr>
      </w:pPr>
      <w:r w:rsidRPr="005902BD">
        <w:rPr>
          <w:sz w:val="22"/>
          <w:szCs w:val="22"/>
        </w:rPr>
        <w:t>The facility is a Title V major source of air pollution in accordance with Chapter 213, F.A.C.</w:t>
      </w:r>
    </w:p>
    <w:p w:rsidR="00844BB1" w:rsidRPr="005902BD" w:rsidRDefault="00844BB1" w:rsidP="008D046B">
      <w:pPr>
        <w:numPr>
          <w:ilvl w:val="0"/>
          <w:numId w:val="8"/>
        </w:numPr>
        <w:spacing w:before="120" w:after="120"/>
        <w:rPr>
          <w:sz w:val="22"/>
          <w:szCs w:val="22"/>
        </w:rPr>
      </w:pPr>
      <w:r w:rsidRPr="005902BD">
        <w:rPr>
          <w:sz w:val="22"/>
          <w:szCs w:val="22"/>
        </w:rPr>
        <w:t>The facility is a major stationary source in accordance with Rule 62-212.400(PSD), F.A.C.</w:t>
      </w:r>
    </w:p>
    <w:p w:rsidR="007936FF" w:rsidRPr="005902BD" w:rsidRDefault="007936FF" w:rsidP="007936FF">
      <w:pPr>
        <w:spacing w:after="120"/>
        <w:rPr>
          <w:sz w:val="22"/>
          <w:szCs w:val="22"/>
        </w:rPr>
      </w:pPr>
    </w:p>
    <w:p w:rsidR="007936FF" w:rsidRPr="005902BD" w:rsidRDefault="007936FF" w:rsidP="00F42E96">
      <w:pPr>
        <w:spacing w:after="120"/>
        <w:rPr>
          <w:sz w:val="22"/>
          <w:szCs w:val="22"/>
        </w:rPr>
      </w:pPr>
    </w:p>
    <w:p w:rsidR="004C73A6" w:rsidRPr="005902BD" w:rsidRDefault="004C73A6" w:rsidP="006E1647">
      <w:pPr>
        <w:ind w:hanging="630"/>
        <w:rPr>
          <w:sz w:val="22"/>
          <w:szCs w:val="22"/>
        </w:rPr>
        <w:sectPr w:rsidR="004C73A6" w:rsidRPr="005902BD" w:rsidSect="00527C66">
          <w:headerReference w:type="even" r:id="rId18"/>
          <w:headerReference w:type="default" r:id="rId19"/>
          <w:footerReference w:type="default" r:id="rId20"/>
          <w:headerReference w:type="first" r:id="rId21"/>
          <w:pgSz w:w="12240" w:h="15840" w:code="1"/>
          <w:pgMar w:top="720" w:right="1152" w:bottom="720" w:left="1152" w:header="720" w:footer="720" w:gutter="0"/>
          <w:cols w:space="720"/>
        </w:sectPr>
      </w:pPr>
    </w:p>
    <w:p w:rsidR="00A469C9" w:rsidRPr="005902BD" w:rsidRDefault="004C73A6" w:rsidP="008D046B">
      <w:pPr>
        <w:numPr>
          <w:ilvl w:val="0"/>
          <w:numId w:val="3"/>
        </w:numPr>
        <w:tabs>
          <w:tab w:val="clear" w:pos="360"/>
        </w:tabs>
        <w:spacing w:before="120" w:after="120"/>
        <w:rPr>
          <w:sz w:val="22"/>
          <w:szCs w:val="22"/>
        </w:rPr>
      </w:pPr>
      <w:r w:rsidRPr="005902BD">
        <w:rPr>
          <w:bCs/>
          <w:sz w:val="22"/>
          <w:szCs w:val="22"/>
          <w:u w:val="single"/>
        </w:rPr>
        <w:lastRenderedPageBreak/>
        <w:t>Permitting Authority</w:t>
      </w:r>
      <w:r w:rsidRPr="005902BD">
        <w:rPr>
          <w:bCs/>
          <w:sz w:val="22"/>
          <w:szCs w:val="22"/>
        </w:rPr>
        <w:t xml:space="preserve">:  </w:t>
      </w:r>
      <w:r w:rsidR="00A469C9" w:rsidRPr="005902BD">
        <w:rPr>
          <w:bCs/>
          <w:sz w:val="22"/>
          <w:szCs w:val="22"/>
        </w:rPr>
        <w:t xml:space="preserve">The permitting authority for this project is </w:t>
      </w:r>
      <w:r w:rsidR="00A469C9" w:rsidRPr="005902BD">
        <w:rPr>
          <w:sz w:val="22"/>
          <w:szCs w:val="22"/>
        </w:rPr>
        <w:t xml:space="preserve">the Northeast District </w:t>
      </w:r>
      <w:r w:rsidR="00F40557" w:rsidRPr="005902BD">
        <w:rPr>
          <w:sz w:val="22"/>
          <w:szCs w:val="22"/>
        </w:rPr>
        <w:t>Office</w:t>
      </w:r>
      <w:r w:rsidR="001872F0" w:rsidRPr="005902BD">
        <w:rPr>
          <w:sz w:val="22"/>
          <w:szCs w:val="22"/>
        </w:rPr>
        <w:t>, Air</w:t>
      </w:r>
      <w:r w:rsidR="00A469C9" w:rsidRPr="005902BD">
        <w:rPr>
          <w:sz w:val="22"/>
          <w:szCs w:val="22"/>
        </w:rPr>
        <w:t xml:space="preserve"> </w:t>
      </w:r>
      <w:r w:rsidR="00AF4486" w:rsidRPr="005902BD">
        <w:rPr>
          <w:sz w:val="22"/>
          <w:szCs w:val="22"/>
        </w:rPr>
        <w:t>Resources Section</w:t>
      </w:r>
      <w:r w:rsidR="00A469C9" w:rsidRPr="005902BD">
        <w:rPr>
          <w:sz w:val="22"/>
          <w:szCs w:val="22"/>
        </w:rPr>
        <w:t>, Florida Department of Environmental Protection (Department).  The Northeast District</w:t>
      </w:r>
      <w:r w:rsidR="00F40557" w:rsidRPr="005902BD">
        <w:rPr>
          <w:sz w:val="22"/>
          <w:szCs w:val="22"/>
        </w:rPr>
        <w:t xml:space="preserve"> Office</w:t>
      </w:r>
      <w:r w:rsidR="00B44459" w:rsidRPr="005902BD">
        <w:rPr>
          <w:sz w:val="22"/>
          <w:szCs w:val="22"/>
        </w:rPr>
        <w:t>'</w:t>
      </w:r>
      <w:r w:rsidR="00F40557" w:rsidRPr="005902BD">
        <w:rPr>
          <w:sz w:val="22"/>
          <w:szCs w:val="22"/>
        </w:rPr>
        <w:t xml:space="preserve">s </w:t>
      </w:r>
      <w:r w:rsidR="00A469C9" w:rsidRPr="005902BD">
        <w:rPr>
          <w:sz w:val="22"/>
          <w:szCs w:val="22"/>
        </w:rPr>
        <w:t xml:space="preserve">mailing address is </w:t>
      </w:r>
      <w:r w:rsidR="00482DF5" w:rsidRPr="005902BD">
        <w:rPr>
          <w:sz w:val="22"/>
          <w:szCs w:val="22"/>
        </w:rPr>
        <w:t>8800</w:t>
      </w:r>
      <w:r w:rsidR="00A469C9" w:rsidRPr="005902BD">
        <w:rPr>
          <w:sz w:val="22"/>
          <w:szCs w:val="22"/>
        </w:rPr>
        <w:t xml:space="preserve"> </w:t>
      </w:r>
      <w:proofErr w:type="spellStart"/>
      <w:r w:rsidR="00A469C9" w:rsidRPr="005902BD">
        <w:rPr>
          <w:sz w:val="22"/>
          <w:szCs w:val="22"/>
        </w:rPr>
        <w:t>Baymeadows</w:t>
      </w:r>
      <w:proofErr w:type="spellEnd"/>
      <w:r w:rsidR="00A469C9" w:rsidRPr="005902BD">
        <w:rPr>
          <w:sz w:val="22"/>
          <w:szCs w:val="22"/>
        </w:rPr>
        <w:t xml:space="preserve"> Way</w:t>
      </w:r>
      <w:r w:rsidR="00482DF5" w:rsidRPr="005902BD">
        <w:rPr>
          <w:sz w:val="22"/>
          <w:szCs w:val="22"/>
        </w:rPr>
        <w:t xml:space="preserve"> West</w:t>
      </w:r>
      <w:r w:rsidR="00A469C9" w:rsidRPr="005902BD">
        <w:rPr>
          <w:sz w:val="22"/>
          <w:szCs w:val="22"/>
        </w:rPr>
        <w:t xml:space="preserve">, Suite </w:t>
      </w:r>
      <w:r w:rsidR="00482DF5" w:rsidRPr="005902BD">
        <w:rPr>
          <w:sz w:val="22"/>
          <w:szCs w:val="22"/>
        </w:rPr>
        <w:t>100, Jacksonville, Florida 32256</w:t>
      </w:r>
      <w:r w:rsidR="00A469C9" w:rsidRPr="005902BD">
        <w:rPr>
          <w:sz w:val="22"/>
          <w:szCs w:val="22"/>
        </w:rPr>
        <w:t>. All documents related to applications for permits to operate an emissions unit shall be submitted to the Northeast District</w:t>
      </w:r>
      <w:r w:rsidR="00AF4486" w:rsidRPr="005902BD">
        <w:rPr>
          <w:sz w:val="22"/>
          <w:szCs w:val="22"/>
        </w:rPr>
        <w:t xml:space="preserve"> Office</w:t>
      </w:r>
      <w:r w:rsidR="00A469C9" w:rsidRPr="005902BD">
        <w:rPr>
          <w:sz w:val="22"/>
          <w:szCs w:val="22"/>
        </w:rPr>
        <w:t>.</w:t>
      </w:r>
      <w:r w:rsidR="005B0D05" w:rsidRPr="005902BD">
        <w:rPr>
          <w:sz w:val="22"/>
          <w:szCs w:val="22"/>
        </w:rPr>
        <w:t xml:space="preserve"> The Permitting Authority’s telephone number is </w:t>
      </w:r>
      <w:r w:rsidR="001C723C" w:rsidRPr="005902BD">
        <w:rPr>
          <w:sz w:val="22"/>
          <w:szCs w:val="22"/>
        </w:rPr>
        <w:t>(9</w:t>
      </w:r>
      <w:r w:rsidR="005B0D05" w:rsidRPr="005902BD">
        <w:rPr>
          <w:sz w:val="22"/>
          <w:szCs w:val="22"/>
        </w:rPr>
        <w:t>04</w:t>
      </w:r>
      <w:r w:rsidR="001C723C" w:rsidRPr="005902BD">
        <w:rPr>
          <w:sz w:val="22"/>
          <w:szCs w:val="22"/>
        </w:rPr>
        <w:t>) 256-1700</w:t>
      </w:r>
      <w:r w:rsidR="005B0D05" w:rsidRPr="005902BD">
        <w:rPr>
          <w:sz w:val="22"/>
          <w:szCs w:val="22"/>
        </w:rPr>
        <w:t xml:space="preserve">. </w:t>
      </w:r>
    </w:p>
    <w:p w:rsidR="00A469C9" w:rsidRPr="005902BD" w:rsidRDefault="00A469C9" w:rsidP="008D046B">
      <w:pPr>
        <w:numPr>
          <w:ilvl w:val="0"/>
          <w:numId w:val="3"/>
        </w:numPr>
        <w:spacing w:before="120" w:after="120"/>
        <w:rPr>
          <w:sz w:val="22"/>
          <w:szCs w:val="22"/>
        </w:rPr>
      </w:pPr>
      <w:r w:rsidRPr="005902BD">
        <w:rPr>
          <w:bCs/>
          <w:sz w:val="22"/>
          <w:szCs w:val="22"/>
          <w:u w:val="single"/>
        </w:rPr>
        <w:t>Compliance Authority</w:t>
      </w:r>
      <w:r w:rsidRPr="005902BD">
        <w:rPr>
          <w:bCs/>
          <w:sz w:val="22"/>
          <w:szCs w:val="22"/>
        </w:rPr>
        <w:t xml:space="preserve">:  </w:t>
      </w:r>
      <w:r w:rsidRPr="005902BD">
        <w:rPr>
          <w:sz w:val="22"/>
          <w:szCs w:val="22"/>
        </w:rPr>
        <w:t>All documents related to compliance activities such as reports, tests, and notifications shall be submitted to the North</w:t>
      </w:r>
      <w:r w:rsidR="00596254" w:rsidRPr="005902BD">
        <w:rPr>
          <w:sz w:val="22"/>
          <w:szCs w:val="22"/>
        </w:rPr>
        <w:t>e</w:t>
      </w:r>
      <w:r w:rsidRPr="005902BD">
        <w:rPr>
          <w:sz w:val="22"/>
          <w:szCs w:val="22"/>
        </w:rPr>
        <w:t xml:space="preserve">ast District Office.  The mailing address and phone number of the District Office is:  </w:t>
      </w:r>
      <w:r w:rsidR="00482DF5" w:rsidRPr="005902BD">
        <w:rPr>
          <w:sz w:val="22"/>
          <w:szCs w:val="22"/>
        </w:rPr>
        <w:t xml:space="preserve">8800 </w:t>
      </w:r>
      <w:proofErr w:type="spellStart"/>
      <w:r w:rsidR="00482DF5" w:rsidRPr="005902BD">
        <w:rPr>
          <w:sz w:val="22"/>
          <w:szCs w:val="22"/>
        </w:rPr>
        <w:t>Baymeadows</w:t>
      </w:r>
      <w:proofErr w:type="spellEnd"/>
      <w:r w:rsidR="00482DF5" w:rsidRPr="005902BD">
        <w:rPr>
          <w:sz w:val="22"/>
          <w:szCs w:val="22"/>
        </w:rPr>
        <w:t xml:space="preserve"> Way West, Suite 100, Jacksonville, Florida 32256</w:t>
      </w:r>
      <w:r w:rsidRPr="005902BD">
        <w:rPr>
          <w:sz w:val="22"/>
          <w:szCs w:val="22"/>
        </w:rPr>
        <w:t xml:space="preserve">. The </w:t>
      </w:r>
      <w:r w:rsidR="005B0D05" w:rsidRPr="005902BD">
        <w:rPr>
          <w:sz w:val="22"/>
          <w:szCs w:val="22"/>
        </w:rPr>
        <w:t xml:space="preserve">Compliance </w:t>
      </w:r>
      <w:r w:rsidRPr="005902BD">
        <w:rPr>
          <w:sz w:val="22"/>
          <w:szCs w:val="22"/>
        </w:rPr>
        <w:t>Authority’s telephone number is</w:t>
      </w:r>
      <w:r w:rsidR="001C723C" w:rsidRPr="005902BD">
        <w:rPr>
          <w:sz w:val="22"/>
          <w:szCs w:val="22"/>
        </w:rPr>
        <w:t xml:space="preserve"> (</w:t>
      </w:r>
      <w:r w:rsidRPr="005902BD">
        <w:rPr>
          <w:sz w:val="22"/>
          <w:szCs w:val="22"/>
        </w:rPr>
        <w:t>904</w:t>
      </w:r>
      <w:r w:rsidR="001C723C" w:rsidRPr="005902BD">
        <w:rPr>
          <w:sz w:val="22"/>
          <w:szCs w:val="22"/>
        </w:rPr>
        <w:t>) 256-1700</w:t>
      </w:r>
      <w:r w:rsidRPr="005902BD">
        <w:rPr>
          <w:sz w:val="22"/>
          <w:szCs w:val="22"/>
        </w:rPr>
        <w:t xml:space="preserve">. </w:t>
      </w:r>
    </w:p>
    <w:p w:rsidR="00845DA5" w:rsidRPr="005902BD" w:rsidRDefault="004C73A6" w:rsidP="008D046B">
      <w:pPr>
        <w:numPr>
          <w:ilvl w:val="0"/>
          <w:numId w:val="3"/>
        </w:numPr>
        <w:spacing w:before="120" w:after="120"/>
        <w:rPr>
          <w:sz w:val="22"/>
          <w:szCs w:val="22"/>
        </w:rPr>
      </w:pPr>
      <w:r w:rsidRPr="005902BD">
        <w:rPr>
          <w:bCs/>
          <w:sz w:val="22"/>
          <w:szCs w:val="22"/>
          <w:u w:val="single"/>
        </w:rPr>
        <w:t>Appendices</w:t>
      </w:r>
      <w:r w:rsidRPr="005902BD">
        <w:rPr>
          <w:bCs/>
          <w:sz w:val="22"/>
          <w:szCs w:val="22"/>
        </w:rPr>
        <w:t xml:space="preserve">:  </w:t>
      </w:r>
      <w:r w:rsidRPr="005902BD">
        <w:rPr>
          <w:sz w:val="22"/>
          <w:szCs w:val="22"/>
        </w:rPr>
        <w:t>The following Appendices are a</w:t>
      </w:r>
      <w:r w:rsidR="00845DA5" w:rsidRPr="005902BD">
        <w:rPr>
          <w:sz w:val="22"/>
          <w:szCs w:val="22"/>
        </w:rPr>
        <w:t>ttached as part of this permit:</w:t>
      </w:r>
    </w:p>
    <w:p w:rsidR="00845DA5" w:rsidRPr="005902BD" w:rsidRDefault="00845DA5" w:rsidP="008D046B">
      <w:pPr>
        <w:numPr>
          <w:ilvl w:val="0"/>
          <w:numId w:val="9"/>
        </w:numPr>
        <w:spacing w:before="120" w:after="120"/>
        <w:rPr>
          <w:sz w:val="22"/>
          <w:szCs w:val="22"/>
        </w:rPr>
      </w:pPr>
      <w:r w:rsidRPr="005902BD">
        <w:rPr>
          <w:sz w:val="22"/>
          <w:szCs w:val="22"/>
        </w:rPr>
        <w:t>Appendix A.  Citation Formats and Glossary of Common Terms;</w:t>
      </w:r>
    </w:p>
    <w:p w:rsidR="00845DA5" w:rsidRPr="005902BD" w:rsidRDefault="00845DA5" w:rsidP="008D046B">
      <w:pPr>
        <w:numPr>
          <w:ilvl w:val="0"/>
          <w:numId w:val="9"/>
        </w:numPr>
        <w:spacing w:before="120" w:after="120"/>
        <w:rPr>
          <w:sz w:val="22"/>
          <w:szCs w:val="22"/>
        </w:rPr>
      </w:pPr>
      <w:r w:rsidRPr="005902BD">
        <w:rPr>
          <w:sz w:val="22"/>
          <w:szCs w:val="22"/>
        </w:rPr>
        <w:t>Appendix B.  General Conditions;</w:t>
      </w:r>
    </w:p>
    <w:p w:rsidR="00845DA5" w:rsidRDefault="00845DA5" w:rsidP="008D046B">
      <w:pPr>
        <w:numPr>
          <w:ilvl w:val="0"/>
          <w:numId w:val="9"/>
        </w:numPr>
        <w:spacing w:before="120" w:after="120"/>
        <w:rPr>
          <w:sz w:val="22"/>
          <w:szCs w:val="22"/>
        </w:rPr>
      </w:pPr>
      <w:r w:rsidRPr="005902BD">
        <w:rPr>
          <w:sz w:val="22"/>
          <w:szCs w:val="22"/>
        </w:rPr>
        <w:t>Appendix C.  Common Conditions</w:t>
      </w:r>
    </w:p>
    <w:p w:rsidR="003D7D27" w:rsidRPr="003D7D27" w:rsidRDefault="003D7D27" w:rsidP="003D7D27">
      <w:pPr>
        <w:pStyle w:val="ListParagraph"/>
        <w:numPr>
          <w:ilvl w:val="0"/>
          <w:numId w:val="9"/>
        </w:numPr>
        <w:spacing w:after="80"/>
        <w:rPr>
          <w:sz w:val="22"/>
          <w:szCs w:val="22"/>
        </w:rPr>
      </w:pPr>
      <w:r w:rsidRPr="003D7D27">
        <w:rPr>
          <w:sz w:val="22"/>
          <w:szCs w:val="22"/>
        </w:rPr>
        <w:t>Appendix D.  Common Testing Requirements</w:t>
      </w:r>
    </w:p>
    <w:p w:rsidR="004C73A6" w:rsidRPr="005902BD" w:rsidRDefault="00744DD9" w:rsidP="008D046B">
      <w:pPr>
        <w:numPr>
          <w:ilvl w:val="0"/>
          <w:numId w:val="3"/>
        </w:numPr>
        <w:spacing w:before="120" w:after="120"/>
        <w:rPr>
          <w:sz w:val="22"/>
          <w:szCs w:val="22"/>
        </w:rPr>
      </w:pPr>
      <w:r w:rsidRPr="005902BD">
        <w:rPr>
          <w:sz w:val="22"/>
          <w:szCs w:val="22"/>
          <w:u w:val="single"/>
        </w:rPr>
        <w:t>Applicable Regulations, Forms and Application Procedures</w:t>
      </w:r>
      <w:r w:rsidRPr="005902BD">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5902BD">
        <w:rPr>
          <w:sz w:val="22"/>
          <w:szCs w:val="22"/>
        </w:rPr>
        <w:t>permittee</w:t>
      </w:r>
      <w:proofErr w:type="spellEnd"/>
      <w:r w:rsidRPr="005902BD">
        <w:rPr>
          <w:sz w:val="22"/>
          <w:szCs w:val="22"/>
        </w:rPr>
        <w:t xml:space="preserve"> from compliance with any applicable federal, state, or local permitting or regulations.</w:t>
      </w:r>
    </w:p>
    <w:p w:rsidR="004C73A6" w:rsidRPr="005902BD" w:rsidRDefault="004C73A6" w:rsidP="008D046B">
      <w:pPr>
        <w:numPr>
          <w:ilvl w:val="0"/>
          <w:numId w:val="3"/>
        </w:numPr>
        <w:spacing w:before="120" w:after="120"/>
        <w:rPr>
          <w:sz w:val="22"/>
          <w:szCs w:val="22"/>
        </w:rPr>
      </w:pPr>
      <w:r w:rsidRPr="005902BD">
        <w:rPr>
          <w:sz w:val="22"/>
          <w:szCs w:val="22"/>
          <w:u w:val="single"/>
        </w:rPr>
        <w:t>New or Additional Conditions</w:t>
      </w:r>
      <w:r w:rsidRPr="005902BD">
        <w:rPr>
          <w:sz w:val="22"/>
          <w:szCs w:val="22"/>
        </w:rPr>
        <w:t xml:space="preserve">:  For good cause shown and after notice and an administrative hearing, if requested, the Department may require the </w:t>
      </w:r>
      <w:proofErr w:type="spellStart"/>
      <w:r w:rsidRPr="005902BD">
        <w:rPr>
          <w:sz w:val="22"/>
          <w:szCs w:val="22"/>
        </w:rPr>
        <w:t>permittee</w:t>
      </w:r>
      <w:proofErr w:type="spellEnd"/>
      <w:r w:rsidRPr="005902BD">
        <w:rPr>
          <w:sz w:val="22"/>
          <w:szCs w:val="22"/>
        </w:rPr>
        <w:t xml:space="preserve"> to conform to new or additional conditions.  The Department shall allow the </w:t>
      </w:r>
      <w:proofErr w:type="spellStart"/>
      <w:r w:rsidRPr="005902BD">
        <w:rPr>
          <w:sz w:val="22"/>
          <w:szCs w:val="22"/>
        </w:rPr>
        <w:t>permittee</w:t>
      </w:r>
      <w:proofErr w:type="spellEnd"/>
      <w:r w:rsidRPr="005902BD">
        <w:rPr>
          <w:sz w:val="22"/>
          <w:szCs w:val="22"/>
        </w:rPr>
        <w:t xml:space="preserve"> a reasonable time to conform to the new or additional conditions, and on application of the </w:t>
      </w:r>
      <w:proofErr w:type="spellStart"/>
      <w:r w:rsidRPr="005902BD">
        <w:rPr>
          <w:sz w:val="22"/>
          <w:szCs w:val="22"/>
        </w:rPr>
        <w:t>permittee</w:t>
      </w:r>
      <w:proofErr w:type="spellEnd"/>
      <w:r w:rsidRPr="005902BD">
        <w:rPr>
          <w:sz w:val="22"/>
          <w:szCs w:val="22"/>
        </w:rPr>
        <w:t>, the Department may grant additional time.  [Rule 62-4.080, F.A.C.]</w:t>
      </w:r>
    </w:p>
    <w:p w:rsidR="004C73A6" w:rsidRPr="00A27870" w:rsidRDefault="004C73A6" w:rsidP="008D046B">
      <w:pPr>
        <w:numPr>
          <w:ilvl w:val="0"/>
          <w:numId w:val="3"/>
        </w:numPr>
        <w:spacing w:before="120" w:after="120"/>
        <w:rPr>
          <w:sz w:val="22"/>
          <w:szCs w:val="22"/>
        </w:rPr>
      </w:pPr>
      <w:r w:rsidRPr="005902BD">
        <w:rPr>
          <w:sz w:val="22"/>
          <w:szCs w:val="22"/>
          <w:u w:val="single"/>
        </w:rPr>
        <w:t>Modifications</w:t>
      </w:r>
      <w:r w:rsidRPr="005902BD">
        <w:rPr>
          <w:sz w:val="22"/>
          <w:szCs w:val="22"/>
        </w:rPr>
        <w:t xml:space="preserve">:  The </w:t>
      </w:r>
      <w:proofErr w:type="spellStart"/>
      <w:r w:rsidRPr="005902BD">
        <w:rPr>
          <w:sz w:val="22"/>
          <w:szCs w:val="22"/>
        </w:rPr>
        <w:t>permittee</w:t>
      </w:r>
      <w:proofErr w:type="spellEnd"/>
      <w:r w:rsidRPr="005902BD">
        <w:rPr>
          <w:sz w:val="22"/>
          <w:szCs w:val="22"/>
        </w:rPr>
        <w:t xml:space="preserve"> shall notify the Compliance Authority upon commencement of construction.  No </w:t>
      </w:r>
      <w:r w:rsidR="00756CE8" w:rsidRPr="005902BD">
        <w:rPr>
          <w:sz w:val="22"/>
          <w:szCs w:val="22"/>
        </w:rPr>
        <w:t xml:space="preserve">new </w:t>
      </w:r>
      <w:r w:rsidRPr="005902BD">
        <w:rPr>
          <w:sz w:val="22"/>
          <w:szCs w:val="22"/>
        </w:rPr>
        <w:t xml:space="preserve">emissions unit shall be constructed </w:t>
      </w:r>
      <w:r w:rsidR="00756CE8" w:rsidRPr="005902BD">
        <w:rPr>
          <w:sz w:val="22"/>
          <w:szCs w:val="22"/>
        </w:rPr>
        <w:t>and no existing emissions unit</w:t>
      </w:r>
      <w:r w:rsidRPr="005902BD">
        <w:rPr>
          <w:sz w:val="22"/>
          <w:szCs w:val="22"/>
        </w:rPr>
        <w:t xml:space="preserve"> </w:t>
      </w:r>
      <w:r w:rsidR="00756CE8" w:rsidRPr="005902BD">
        <w:rPr>
          <w:sz w:val="22"/>
          <w:szCs w:val="22"/>
        </w:rPr>
        <w:t xml:space="preserve">shall be </w:t>
      </w:r>
      <w:r w:rsidRPr="005902BD">
        <w:rPr>
          <w:sz w:val="22"/>
          <w:szCs w:val="22"/>
        </w:rPr>
        <w:t xml:space="preserve">modified without obtaining an air construction permit from the Department.  Such permit shall be obtained prior to beginning </w:t>
      </w:r>
      <w:r w:rsidRPr="00A27870">
        <w:rPr>
          <w:sz w:val="22"/>
          <w:szCs w:val="22"/>
        </w:rPr>
        <w:t>construction or modification.  [Rules 62-210.300(1) and 62-212.300(1)</w:t>
      </w:r>
      <w:r w:rsidR="00B351B1" w:rsidRPr="00A27870">
        <w:rPr>
          <w:sz w:val="22"/>
          <w:szCs w:val="22"/>
        </w:rPr>
        <w:t xml:space="preserve"> </w:t>
      </w:r>
      <w:r w:rsidRPr="00A27870">
        <w:rPr>
          <w:sz w:val="22"/>
          <w:szCs w:val="22"/>
        </w:rPr>
        <w:t>(a), F.A.C.]</w:t>
      </w:r>
    </w:p>
    <w:p w:rsidR="00744DD9" w:rsidRPr="00A27870" w:rsidRDefault="00744DD9" w:rsidP="008D046B">
      <w:pPr>
        <w:numPr>
          <w:ilvl w:val="0"/>
          <w:numId w:val="3"/>
        </w:numPr>
        <w:spacing w:before="120" w:after="120"/>
        <w:rPr>
          <w:sz w:val="22"/>
          <w:szCs w:val="22"/>
        </w:rPr>
      </w:pPr>
      <w:r w:rsidRPr="00A27870">
        <w:rPr>
          <w:sz w:val="22"/>
          <w:szCs w:val="22"/>
          <w:u w:val="single"/>
        </w:rPr>
        <w:t>Source Obligation</w:t>
      </w:r>
      <w:r w:rsidRPr="00A27870">
        <w:rPr>
          <w:sz w:val="22"/>
          <w:szCs w:val="22"/>
        </w:rPr>
        <w:t>:</w:t>
      </w:r>
    </w:p>
    <w:p w:rsidR="00744DD9" w:rsidRPr="00A27870" w:rsidRDefault="00744DD9" w:rsidP="00CE0CBF">
      <w:pPr>
        <w:autoSpaceDE w:val="0"/>
        <w:autoSpaceDN w:val="0"/>
        <w:adjustRightInd w:val="0"/>
        <w:spacing w:before="120" w:after="120"/>
        <w:ind w:left="720" w:hanging="360"/>
        <w:rPr>
          <w:sz w:val="22"/>
          <w:szCs w:val="22"/>
        </w:rPr>
      </w:pPr>
      <w:r w:rsidRPr="00A27870">
        <w:rPr>
          <w:sz w:val="22"/>
          <w:szCs w:val="22"/>
        </w:rPr>
        <w:t>a</w:t>
      </w:r>
      <w:r w:rsidR="008444A0" w:rsidRPr="00A27870">
        <w:rPr>
          <w:sz w:val="22"/>
          <w:szCs w:val="22"/>
        </w:rPr>
        <w:t>.</w:t>
      </w:r>
      <w:r w:rsidRPr="00A27870">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A27870" w:rsidRDefault="00744DD9" w:rsidP="00CE0CBF">
      <w:pPr>
        <w:autoSpaceDE w:val="0"/>
        <w:autoSpaceDN w:val="0"/>
        <w:adjustRightInd w:val="0"/>
        <w:spacing w:before="120" w:after="120"/>
        <w:ind w:left="720" w:hanging="360"/>
        <w:rPr>
          <w:sz w:val="22"/>
          <w:szCs w:val="22"/>
        </w:rPr>
      </w:pPr>
      <w:r w:rsidRPr="00A27870">
        <w:rPr>
          <w:sz w:val="22"/>
          <w:szCs w:val="22"/>
        </w:rPr>
        <w:t>b</w:t>
      </w:r>
      <w:r w:rsidR="008444A0" w:rsidRPr="00A27870">
        <w:rPr>
          <w:sz w:val="22"/>
          <w:szCs w:val="22"/>
        </w:rPr>
        <w:t>.</w:t>
      </w:r>
      <w:r w:rsidRPr="00A27870">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A27870" w:rsidRDefault="00744DD9" w:rsidP="00CE0CBF">
      <w:pPr>
        <w:autoSpaceDE w:val="0"/>
        <w:autoSpaceDN w:val="0"/>
        <w:adjustRightInd w:val="0"/>
        <w:spacing w:before="120" w:after="120"/>
        <w:ind w:left="360"/>
        <w:rPr>
          <w:sz w:val="22"/>
          <w:szCs w:val="22"/>
        </w:rPr>
      </w:pPr>
      <w:r w:rsidRPr="00A27870">
        <w:rPr>
          <w:sz w:val="22"/>
          <w:szCs w:val="22"/>
        </w:rPr>
        <w:t>[Rule 62-212.400(12), F.A.C.]</w:t>
      </w:r>
    </w:p>
    <w:p w:rsidR="00EB58B8" w:rsidRPr="00A27870" w:rsidRDefault="00756CE8" w:rsidP="008D046B">
      <w:pPr>
        <w:numPr>
          <w:ilvl w:val="0"/>
          <w:numId w:val="3"/>
        </w:numPr>
        <w:spacing w:before="120" w:after="120"/>
        <w:rPr>
          <w:sz w:val="22"/>
          <w:szCs w:val="22"/>
        </w:rPr>
      </w:pPr>
      <w:r w:rsidRPr="00A27870">
        <w:rPr>
          <w:sz w:val="22"/>
          <w:szCs w:val="22"/>
          <w:u w:val="single"/>
        </w:rPr>
        <w:lastRenderedPageBreak/>
        <w:t xml:space="preserve">Application for </w:t>
      </w:r>
      <w:r w:rsidR="004C73A6" w:rsidRPr="00A27870">
        <w:rPr>
          <w:sz w:val="22"/>
          <w:szCs w:val="22"/>
          <w:u w:val="single"/>
        </w:rPr>
        <w:t>Title V Permit</w:t>
      </w:r>
      <w:r w:rsidR="004C73A6" w:rsidRPr="00A27870">
        <w:rPr>
          <w:sz w:val="22"/>
          <w:szCs w:val="22"/>
        </w:rPr>
        <w:t xml:space="preserve">:  </w:t>
      </w:r>
      <w:r w:rsidR="00EB58B8" w:rsidRPr="00A27870">
        <w:rPr>
          <w:sz w:val="22"/>
          <w:szCs w:val="22"/>
        </w:rPr>
        <w:t xml:space="preserve">This permit authorizes construction of the permitted emissions units and initial operation. The </w:t>
      </w:r>
      <w:proofErr w:type="spellStart"/>
      <w:r w:rsidR="00EB58B8" w:rsidRPr="00A27870">
        <w:rPr>
          <w:sz w:val="22"/>
          <w:szCs w:val="22"/>
        </w:rPr>
        <w:t>permittee</w:t>
      </w:r>
      <w:proofErr w:type="spellEnd"/>
      <w:r w:rsidR="00EB58B8" w:rsidRPr="00A27870">
        <w:rPr>
          <w:sz w:val="22"/>
          <w:szCs w:val="22"/>
        </w:rPr>
        <w:t xml:space="preserve"> shall apply for a Title V air operation permit revision at any time; however at least 90 days prior to expiration of this permit, or no later than 180 days after commencing operation of the new equipment, whichever occurs first. To apply for a Title V operation permit revision, the applicant shall submit the appropriate application form, compliance test results (if required), and such additional information as the Department may by law require. The application shall be submitted to the appropriate Permitting and Compliance Authority.   [Rules 62-4.030, 62-4.050, 62-4.220 and Chapter 62-213, F.A.C.]</w:t>
      </w:r>
    </w:p>
    <w:p w:rsidR="00ED369A" w:rsidRPr="00913CEB" w:rsidRDefault="00ED369A" w:rsidP="00ED369A">
      <w:pPr>
        <w:spacing w:after="120"/>
        <w:rPr>
          <w:sz w:val="22"/>
          <w:szCs w:val="22"/>
        </w:rPr>
      </w:pPr>
    </w:p>
    <w:p w:rsidR="004C73A6" w:rsidRPr="00913CEB" w:rsidRDefault="004C73A6" w:rsidP="006E1647">
      <w:pPr>
        <w:ind w:firstLine="90"/>
        <w:rPr>
          <w:caps/>
          <w:sz w:val="22"/>
          <w:szCs w:val="22"/>
          <w:u w:val="single"/>
        </w:rPr>
        <w:sectPr w:rsidR="004C73A6" w:rsidRPr="00913CEB" w:rsidSect="00527C66">
          <w:headerReference w:type="even" r:id="rId22"/>
          <w:headerReference w:type="default" r:id="rId23"/>
          <w:headerReference w:type="first" r:id="rId24"/>
          <w:pgSz w:w="12240" w:h="15840" w:code="1"/>
          <w:pgMar w:top="720" w:right="1152" w:bottom="720" w:left="1152" w:header="720" w:footer="720" w:gutter="0"/>
          <w:cols w:space="720"/>
        </w:sectPr>
      </w:pPr>
    </w:p>
    <w:p w:rsidR="004C73A6" w:rsidRDefault="004C73A6" w:rsidP="00442B41">
      <w:pPr>
        <w:pStyle w:val="BodyText3"/>
        <w:numPr>
          <w:ilvl w:val="12"/>
          <w:numId w:val="0"/>
        </w:numPr>
        <w:spacing w:after="0"/>
        <w:jc w:val="left"/>
        <w:rPr>
          <w:rFonts w:ascii="Book Antiqua" w:hAnsi="Book Antiqua"/>
          <w:b/>
          <w:szCs w:val="22"/>
        </w:rPr>
      </w:pPr>
      <w:r w:rsidRPr="00442B41">
        <w:rPr>
          <w:rFonts w:ascii="Book Antiqua" w:hAnsi="Book Antiqua"/>
          <w:b/>
          <w:szCs w:val="22"/>
        </w:rPr>
        <w:lastRenderedPageBreak/>
        <w:t>This section of the permit addresses the following emissions unit.</w:t>
      </w:r>
    </w:p>
    <w:p w:rsidR="00442B41" w:rsidRPr="00442B41" w:rsidRDefault="00442B41" w:rsidP="00442B41">
      <w:pPr>
        <w:pStyle w:val="BodyText3"/>
        <w:numPr>
          <w:ilvl w:val="12"/>
          <w:numId w:val="0"/>
        </w:numPr>
        <w:spacing w:after="0"/>
        <w:jc w:val="left"/>
        <w:rPr>
          <w:rFonts w:ascii="Book Antiqua" w:hAnsi="Book Antiqua"/>
          <w:b/>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44"/>
        <w:gridCol w:w="8910"/>
      </w:tblGrid>
      <w:tr w:rsidR="00A54553" w:rsidRPr="00407166" w:rsidTr="00407166">
        <w:tc>
          <w:tcPr>
            <w:tcW w:w="1044" w:type="dxa"/>
          </w:tcPr>
          <w:p w:rsidR="00A54553" w:rsidRPr="00407166" w:rsidRDefault="00A54553" w:rsidP="00442B41">
            <w:pPr>
              <w:jc w:val="center"/>
              <w:rPr>
                <w:rFonts w:ascii="Book Antiqua" w:hAnsi="Book Antiqua"/>
                <w:b/>
                <w:sz w:val="22"/>
                <w:szCs w:val="22"/>
              </w:rPr>
            </w:pPr>
            <w:r w:rsidRPr="00407166">
              <w:rPr>
                <w:rFonts w:ascii="Book Antiqua" w:hAnsi="Book Antiqua"/>
                <w:b/>
                <w:sz w:val="22"/>
                <w:szCs w:val="22"/>
              </w:rPr>
              <w:t>ID No.</w:t>
            </w:r>
          </w:p>
        </w:tc>
        <w:tc>
          <w:tcPr>
            <w:tcW w:w="8910" w:type="dxa"/>
          </w:tcPr>
          <w:p w:rsidR="00A54553" w:rsidRPr="00407166" w:rsidRDefault="00A54553" w:rsidP="00442B41">
            <w:pPr>
              <w:rPr>
                <w:rFonts w:ascii="Book Antiqua" w:hAnsi="Book Antiqua"/>
                <w:sz w:val="22"/>
                <w:szCs w:val="22"/>
              </w:rPr>
            </w:pPr>
            <w:r w:rsidRPr="00407166">
              <w:rPr>
                <w:rFonts w:ascii="Book Antiqua" w:hAnsi="Book Antiqua"/>
                <w:b/>
                <w:sz w:val="22"/>
                <w:szCs w:val="22"/>
              </w:rPr>
              <w:t>Emission Unit Description</w:t>
            </w:r>
          </w:p>
        </w:tc>
      </w:tr>
      <w:tr w:rsidR="00A54553" w:rsidRPr="00407166" w:rsidTr="00407166">
        <w:tc>
          <w:tcPr>
            <w:tcW w:w="1044" w:type="dxa"/>
          </w:tcPr>
          <w:p w:rsidR="00A54553" w:rsidRPr="0040445E" w:rsidRDefault="00BE5E15" w:rsidP="00187736">
            <w:pPr>
              <w:jc w:val="center"/>
              <w:rPr>
                <w:sz w:val="22"/>
                <w:szCs w:val="22"/>
              </w:rPr>
            </w:pPr>
            <w:r w:rsidRPr="0040445E">
              <w:rPr>
                <w:sz w:val="22"/>
                <w:szCs w:val="22"/>
              </w:rPr>
              <w:t>0</w:t>
            </w:r>
            <w:r w:rsidR="00187736" w:rsidRPr="0040445E">
              <w:rPr>
                <w:sz w:val="22"/>
                <w:szCs w:val="22"/>
              </w:rPr>
              <w:t>21</w:t>
            </w:r>
          </w:p>
        </w:tc>
        <w:tc>
          <w:tcPr>
            <w:tcW w:w="8910" w:type="dxa"/>
          </w:tcPr>
          <w:p w:rsidR="0040445E" w:rsidRPr="0040445E" w:rsidRDefault="0040445E" w:rsidP="0040445E">
            <w:pPr>
              <w:numPr>
                <w:ilvl w:val="12"/>
                <w:numId w:val="0"/>
              </w:numPr>
              <w:spacing w:after="120"/>
              <w:rPr>
                <w:sz w:val="22"/>
                <w:szCs w:val="22"/>
              </w:rPr>
            </w:pPr>
            <w:r w:rsidRPr="0040445E">
              <w:rPr>
                <w:sz w:val="22"/>
                <w:szCs w:val="22"/>
              </w:rPr>
              <w:t>No. 4 Lime Kiln with an electrostatic precipitator to control particulate matter.</w:t>
            </w:r>
          </w:p>
          <w:p w:rsidR="0040445E" w:rsidRPr="0040445E" w:rsidRDefault="0040445E" w:rsidP="0040445E">
            <w:pPr>
              <w:numPr>
                <w:ilvl w:val="12"/>
                <w:numId w:val="0"/>
              </w:numPr>
              <w:spacing w:after="120"/>
              <w:rPr>
                <w:sz w:val="22"/>
                <w:szCs w:val="22"/>
              </w:rPr>
            </w:pPr>
            <w:r w:rsidRPr="0040445E">
              <w:rPr>
                <w:sz w:val="22"/>
                <w:szCs w:val="22"/>
              </w:rPr>
              <w:t xml:space="preserve">NCG (Non-Condensable Gases) from the </w:t>
            </w:r>
            <w:proofErr w:type="spellStart"/>
            <w:r w:rsidRPr="0040445E">
              <w:rPr>
                <w:sz w:val="22"/>
                <w:szCs w:val="22"/>
              </w:rPr>
              <w:t>Kamyr</w:t>
            </w:r>
            <w:proofErr w:type="spellEnd"/>
            <w:r w:rsidRPr="0040445E">
              <w:rPr>
                <w:sz w:val="22"/>
                <w:szCs w:val="22"/>
              </w:rPr>
              <w:t xml:space="preserve"> digester system, batch digester system, No. 5 Multi-Effect Evaporators system and No. 6 Multi-Effect Evaporators system are combusted in this kiln as a control of the TRS (Total Reduced Sulfur) compounds in the NCG. </w:t>
            </w:r>
          </w:p>
          <w:p w:rsidR="0040445E" w:rsidRPr="0040445E" w:rsidRDefault="0040445E" w:rsidP="0040445E">
            <w:pPr>
              <w:tabs>
                <w:tab w:val="left" w:pos="720"/>
              </w:tabs>
              <w:overflowPunct w:val="0"/>
              <w:autoSpaceDE w:val="0"/>
              <w:autoSpaceDN w:val="0"/>
              <w:adjustRightInd w:val="0"/>
              <w:spacing w:after="120"/>
              <w:textAlignment w:val="baseline"/>
              <w:rPr>
                <w:sz w:val="22"/>
                <w:szCs w:val="22"/>
              </w:rPr>
            </w:pPr>
            <w:r w:rsidRPr="0040445E">
              <w:rPr>
                <w:sz w:val="22"/>
                <w:szCs w:val="22"/>
              </w:rPr>
              <w:t xml:space="preserve">Low volume, high concentration (LVHC) </w:t>
            </w:r>
            <w:proofErr w:type="spellStart"/>
            <w:r w:rsidRPr="0040445E">
              <w:rPr>
                <w:sz w:val="22"/>
                <w:szCs w:val="22"/>
              </w:rPr>
              <w:t>Noncondensible</w:t>
            </w:r>
            <w:proofErr w:type="spellEnd"/>
            <w:r w:rsidRPr="0040445E">
              <w:rPr>
                <w:sz w:val="22"/>
                <w:szCs w:val="22"/>
              </w:rPr>
              <w:t xml:space="preserve"> gases (NCG) from the batch digester system, continuous digester system, turpentine recovery system, evaporator systems, and foul condensate collection tank are collected and burned in the No. 4 Lime Kiln with the No. 5 Power Boiler as the back-up for compliance with 40 CFR 63, Subpart S.</w:t>
            </w:r>
          </w:p>
          <w:p w:rsidR="0040445E" w:rsidRPr="005B193F" w:rsidRDefault="0040445E" w:rsidP="0040445E">
            <w:pPr>
              <w:pStyle w:val="BodyText2"/>
              <w:rPr>
                <w:szCs w:val="22"/>
              </w:rPr>
            </w:pPr>
            <w:r w:rsidRPr="005B193F">
              <w:rPr>
                <w:szCs w:val="22"/>
              </w:rPr>
              <w:t>No. 1 Lime Bin receives lime from the No. 4 Lime Kiln (re-burned lime) via conveyor and bucket elevator</w:t>
            </w:r>
            <w:r w:rsidR="005B193F" w:rsidRPr="005B193F">
              <w:rPr>
                <w:szCs w:val="22"/>
              </w:rPr>
              <w:t xml:space="preserve">.  </w:t>
            </w:r>
            <w:r w:rsidRPr="005B193F">
              <w:rPr>
                <w:szCs w:val="22"/>
              </w:rPr>
              <w:t>A bag fabric filter is used to control particulate matter from the Lime Bin and the bucket elevator.</w:t>
            </w:r>
          </w:p>
          <w:p w:rsidR="00A54553" w:rsidRPr="0040445E" w:rsidRDefault="0040445E" w:rsidP="005B193F">
            <w:pPr>
              <w:numPr>
                <w:ilvl w:val="12"/>
                <w:numId w:val="0"/>
              </w:numPr>
              <w:rPr>
                <w:sz w:val="22"/>
                <w:szCs w:val="22"/>
              </w:rPr>
            </w:pPr>
            <w:r w:rsidRPr="005B193F">
              <w:rPr>
                <w:sz w:val="22"/>
                <w:szCs w:val="22"/>
              </w:rPr>
              <w:t>No. 2 Lime Bin receives purchased lime by railcar or truck.  Exhaust gases from the No. 2 Lime Bin are vented to the bucket elevator serving the No. 1 Lime Bin, and then through the No. 1 Lime Bin and bag fabric filter.</w:t>
            </w:r>
          </w:p>
        </w:tc>
      </w:tr>
    </w:tbl>
    <w:p w:rsidR="0027035A" w:rsidRPr="0027035A" w:rsidRDefault="0027035A" w:rsidP="008D046B">
      <w:pPr>
        <w:pStyle w:val="Caption"/>
        <w:spacing w:before="120"/>
        <w:rPr>
          <w:szCs w:val="22"/>
        </w:rPr>
      </w:pPr>
      <w:r w:rsidRPr="0027035A">
        <w:rPr>
          <w:szCs w:val="22"/>
        </w:rPr>
        <w:t>Proposed work</w:t>
      </w:r>
    </w:p>
    <w:p w:rsidR="0027035A" w:rsidRPr="0027035A" w:rsidRDefault="0027035A" w:rsidP="008D046B">
      <w:pPr>
        <w:numPr>
          <w:ilvl w:val="0"/>
          <w:numId w:val="2"/>
        </w:numPr>
        <w:suppressAutoHyphens/>
        <w:spacing w:before="120" w:after="120"/>
        <w:rPr>
          <w:sz w:val="22"/>
          <w:szCs w:val="22"/>
        </w:rPr>
      </w:pPr>
      <w:r w:rsidRPr="0027035A">
        <w:rPr>
          <w:sz w:val="22"/>
          <w:szCs w:val="22"/>
        </w:rPr>
        <w:t xml:space="preserve">This emissions unit consists of the No. 4 Lime Kiln, the No. 1 Lime Bin (re-burned lime) and the No. 2 Lime Bin (purchased lime.)  This project only concerns the Lime Bins.  </w:t>
      </w:r>
    </w:p>
    <w:p w:rsidR="0027035A" w:rsidRPr="00244C4B" w:rsidRDefault="0027035A" w:rsidP="008D046B">
      <w:pPr>
        <w:numPr>
          <w:ilvl w:val="1"/>
          <w:numId w:val="2"/>
        </w:numPr>
        <w:suppressAutoHyphens/>
        <w:spacing w:before="120" w:after="120"/>
        <w:rPr>
          <w:sz w:val="22"/>
          <w:szCs w:val="22"/>
        </w:rPr>
      </w:pPr>
      <w:r w:rsidRPr="0027035A">
        <w:rPr>
          <w:sz w:val="22"/>
          <w:szCs w:val="22"/>
        </w:rPr>
        <w:t xml:space="preserve">No. 1 and No. 2 Lime Bin Vents: The </w:t>
      </w:r>
      <w:proofErr w:type="spellStart"/>
      <w:r w:rsidRPr="0027035A">
        <w:rPr>
          <w:sz w:val="22"/>
          <w:szCs w:val="22"/>
        </w:rPr>
        <w:t>permittee</w:t>
      </w:r>
      <w:proofErr w:type="spellEnd"/>
      <w:r w:rsidRPr="0027035A">
        <w:rPr>
          <w:sz w:val="22"/>
          <w:szCs w:val="22"/>
        </w:rPr>
        <w:t xml:space="preserve"> will reroute the exhaust from the No. 2 Lime Bin into the enclosed bucket elevator that feeds the No. 1 Lime Bin and vents through the No. 1 Lime Bin </w:t>
      </w:r>
      <w:proofErr w:type="spellStart"/>
      <w:r w:rsidRPr="00244C4B">
        <w:rPr>
          <w:sz w:val="22"/>
          <w:szCs w:val="22"/>
        </w:rPr>
        <w:t>baghouse</w:t>
      </w:r>
      <w:proofErr w:type="spellEnd"/>
      <w:r w:rsidRPr="00244C4B">
        <w:rPr>
          <w:sz w:val="22"/>
          <w:szCs w:val="22"/>
        </w:rPr>
        <w:t>.</w:t>
      </w:r>
    </w:p>
    <w:p w:rsidR="0027035A" w:rsidRPr="009719E6" w:rsidRDefault="0027035A" w:rsidP="008D046B">
      <w:pPr>
        <w:numPr>
          <w:ilvl w:val="1"/>
          <w:numId w:val="2"/>
        </w:numPr>
        <w:suppressAutoHyphens/>
        <w:spacing w:before="120" w:after="120"/>
        <w:rPr>
          <w:sz w:val="22"/>
          <w:szCs w:val="22"/>
        </w:rPr>
      </w:pPr>
      <w:r w:rsidRPr="00244C4B">
        <w:rPr>
          <w:sz w:val="22"/>
          <w:szCs w:val="22"/>
        </w:rPr>
        <w:t xml:space="preserve">No. 2 Lime Bin Vent:  The </w:t>
      </w:r>
      <w:proofErr w:type="spellStart"/>
      <w:r w:rsidRPr="00244C4B">
        <w:rPr>
          <w:sz w:val="22"/>
          <w:szCs w:val="22"/>
        </w:rPr>
        <w:t>permittee</w:t>
      </w:r>
      <w:proofErr w:type="spellEnd"/>
      <w:r w:rsidRPr="00244C4B">
        <w:rPr>
          <w:sz w:val="22"/>
          <w:szCs w:val="22"/>
        </w:rPr>
        <w:t xml:space="preserve"> will eliminate the No. 2 Lime Bin </w:t>
      </w:r>
      <w:proofErr w:type="spellStart"/>
      <w:r w:rsidRPr="00244C4B">
        <w:rPr>
          <w:sz w:val="22"/>
          <w:szCs w:val="22"/>
        </w:rPr>
        <w:t>baghouse</w:t>
      </w:r>
      <w:proofErr w:type="spellEnd"/>
      <w:r w:rsidRPr="00244C4B">
        <w:rPr>
          <w:sz w:val="22"/>
          <w:szCs w:val="22"/>
        </w:rPr>
        <w:t xml:space="preserve"> and vent stack </w:t>
      </w:r>
      <w:r w:rsidRPr="009719E6">
        <w:rPr>
          <w:sz w:val="22"/>
          <w:szCs w:val="22"/>
        </w:rPr>
        <w:t xml:space="preserve">and the conditions associated with the No. 2 Lime Bin </w:t>
      </w:r>
      <w:proofErr w:type="spellStart"/>
      <w:r w:rsidRPr="009719E6">
        <w:rPr>
          <w:sz w:val="22"/>
          <w:szCs w:val="22"/>
        </w:rPr>
        <w:t>baghouse</w:t>
      </w:r>
      <w:proofErr w:type="spellEnd"/>
      <w:r w:rsidRPr="009719E6">
        <w:rPr>
          <w:sz w:val="22"/>
          <w:szCs w:val="22"/>
        </w:rPr>
        <w:t xml:space="preserve"> and vent stack.</w:t>
      </w:r>
    </w:p>
    <w:p w:rsidR="0027035A" w:rsidRPr="009719E6" w:rsidRDefault="0027035A" w:rsidP="008D046B">
      <w:pPr>
        <w:suppressAutoHyphens/>
        <w:spacing w:before="120" w:after="120"/>
        <w:ind w:left="360"/>
        <w:rPr>
          <w:sz w:val="22"/>
          <w:szCs w:val="22"/>
        </w:rPr>
      </w:pPr>
      <w:r w:rsidRPr="009719E6">
        <w:rPr>
          <w:sz w:val="22"/>
          <w:szCs w:val="22"/>
        </w:rPr>
        <w:t xml:space="preserve"> [Application No. 0890003-036-AC]</w:t>
      </w:r>
    </w:p>
    <w:p w:rsidR="00244C4B" w:rsidRPr="009719E6" w:rsidRDefault="00244C4B" w:rsidP="00244C4B">
      <w:pPr>
        <w:pStyle w:val="ListParagraph"/>
        <w:numPr>
          <w:ilvl w:val="1"/>
          <w:numId w:val="14"/>
        </w:numPr>
        <w:autoSpaceDE w:val="0"/>
        <w:autoSpaceDN w:val="0"/>
        <w:spacing w:before="120" w:after="120"/>
        <w:contextualSpacing w:val="0"/>
        <w:rPr>
          <w:sz w:val="22"/>
          <w:szCs w:val="22"/>
        </w:rPr>
      </w:pPr>
      <w:r w:rsidRPr="009719E6">
        <w:rPr>
          <w:sz w:val="22"/>
          <w:szCs w:val="22"/>
        </w:rPr>
        <w:t xml:space="preserve">This permit modifies conditions outlined in construction permit </w:t>
      </w:r>
      <w:proofErr w:type="gramStart"/>
      <w:r w:rsidRPr="009719E6">
        <w:rPr>
          <w:sz w:val="22"/>
          <w:szCs w:val="22"/>
        </w:rPr>
        <w:t>No</w:t>
      </w:r>
      <w:proofErr w:type="gramEnd"/>
      <w:r w:rsidRPr="009719E6">
        <w:rPr>
          <w:sz w:val="22"/>
          <w:szCs w:val="22"/>
        </w:rPr>
        <w:t>. AC 45-141878 as follows:</w:t>
      </w:r>
    </w:p>
    <w:p w:rsidR="009719E6" w:rsidRPr="009719E6" w:rsidRDefault="00244C4B" w:rsidP="00244C4B">
      <w:pPr>
        <w:pStyle w:val="ListParagraph"/>
        <w:numPr>
          <w:ilvl w:val="2"/>
          <w:numId w:val="14"/>
        </w:numPr>
        <w:autoSpaceDE w:val="0"/>
        <w:autoSpaceDN w:val="0"/>
        <w:spacing w:before="120" w:after="120"/>
        <w:contextualSpacing w:val="0"/>
        <w:rPr>
          <w:sz w:val="22"/>
          <w:szCs w:val="22"/>
        </w:rPr>
      </w:pPr>
      <w:r w:rsidRPr="009719E6">
        <w:rPr>
          <w:sz w:val="22"/>
          <w:szCs w:val="22"/>
        </w:rPr>
        <w:t xml:space="preserve">Condition 5 in construction </w:t>
      </w:r>
      <w:r w:rsidR="009719E6" w:rsidRPr="009719E6">
        <w:rPr>
          <w:sz w:val="22"/>
          <w:szCs w:val="22"/>
        </w:rPr>
        <w:t>permit AC 45-141878:</w:t>
      </w:r>
      <w:r w:rsidRPr="009719E6">
        <w:rPr>
          <w:sz w:val="22"/>
          <w:szCs w:val="22"/>
        </w:rPr>
        <w:t xml:space="preserve"> </w:t>
      </w:r>
    </w:p>
    <w:p w:rsidR="00244C4B" w:rsidRPr="009719E6" w:rsidRDefault="00244C4B" w:rsidP="009719E6">
      <w:pPr>
        <w:autoSpaceDE w:val="0"/>
        <w:autoSpaceDN w:val="0"/>
        <w:spacing w:before="120" w:after="120"/>
        <w:ind w:left="1080"/>
        <w:rPr>
          <w:sz w:val="22"/>
          <w:szCs w:val="22"/>
        </w:rPr>
      </w:pPr>
      <w:r w:rsidRPr="009719E6">
        <w:rPr>
          <w:sz w:val="22"/>
          <w:szCs w:val="22"/>
        </w:rPr>
        <w:t xml:space="preserve">Each </w:t>
      </w:r>
      <w:proofErr w:type="spellStart"/>
      <w:r w:rsidRPr="009719E6">
        <w:rPr>
          <w:sz w:val="22"/>
          <w:szCs w:val="22"/>
        </w:rPr>
        <w:t>baghouse</w:t>
      </w:r>
      <w:proofErr w:type="spellEnd"/>
      <w:r w:rsidRPr="009719E6">
        <w:rPr>
          <w:sz w:val="22"/>
          <w:szCs w:val="22"/>
        </w:rPr>
        <w:t xml:space="preserve"> control system associated with the lime storage bins (Nos. 1 &amp; 2) shall not exhibit any VE (5% opacity) pursuant to FAC Rule 17-2.700(3</w:t>
      </w:r>
      <w:proofErr w:type="gramStart"/>
      <w:r w:rsidRPr="009719E6">
        <w:rPr>
          <w:sz w:val="22"/>
          <w:szCs w:val="22"/>
        </w:rPr>
        <w:t>)(</w:t>
      </w:r>
      <w:proofErr w:type="gramEnd"/>
      <w:r w:rsidRPr="009719E6">
        <w:rPr>
          <w:sz w:val="22"/>
          <w:szCs w:val="22"/>
        </w:rPr>
        <w:t xml:space="preserve">d).  </w:t>
      </w:r>
      <w:r w:rsidR="009719E6" w:rsidRPr="009719E6">
        <w:rPr>
          <w:sz w:val="22"/>
          <w:szCs w:val="22"/>
        </w:rPr>
        <w:t>C</w:t>
      </w:r>
      <w:r w:rsidRPr="009719E6">
        <w:rPr>
          <w:sz w:val="22"/>
          <w:szCs w:val="22"/>
        </w:rPr>
        <w:t>ompliance shall be demonstrated using EPA Method 9 pursuant to FAC Rule 17-2.700 and 40 CFR 60, Appendix A.</w:t>
      </w:r>
    </w:p>
    <w:p w:rsidR="009719E6" w:rsidRPr="009719E6" w:rsidRDefault="009719E6" w:rsidP="009719E6">
      <w:pPr>
        <w:autoSpaceDE w:val="0"/>
        <w:autoSpaceDN w:val="0"/>
        <w:spacing w:before="120" w:after="120"/>
        <w:ind w:left="1080"/>
        <w:rPr>
          <w:b/>
          <w:sz w:val="22"/>
          <w:szCs w:val="22"/>
        </w:rPr>
      </w:pPr>
      <w:r w:rsidRPr="009719E6">
        <w:rPr>
          <w:b/>
          <w:sz w:val="22"/>
          <w:szCs w:val="22"/>
        </w:rPr>
        <w:t>Is removed and replaced by:</w:t>
      </w:r>
    </w:p>
    <w:p w:rsidR="009719E6" w:rsidRPr="009719E6" w:rsidRDefault="009719E6" w:rsidP="009719E6">
      <w:pPr>
        <w:spacing w:after="120"/>
        <w:ind w:left="720" w:firstLine="360"/>
        <w:rPr>
          <w:b/>
          <w:sz w:val="22"/>
          <w:szCs w:val="22"/>
        </w:rPr>
      </w:pPr>
      <w:r w:rsidRPr="009719E6">
        <w:rPr>
          <w:b/>
          <w:sz w:val="22"/>
          <w:szCs w:val="22"/>
        </w:rPr>
        <w:t xml:space="preserve">No. 1 Lime Bin Vent </w:t>
      </w:r>
    </w:p>
    <w:p w:rsidR="009719E6" w:rsidRPr="00267CDA" w:rsidRDefault="00267CDA" w:rsidP="00267CDA">
      <w:pPr>
        <w:tabs>
          <w:tab w:val="left" w:pos="0"/>
        </w:tabs>
        <w:suppressAutoHyphens/>
        <w:spacing w:after="120"/>
        <w:ind w:left="1080" w:hanging="1080"/>
        <w:rPr>
          <w:sz w:val="22"/>
          <w:szCs w:val="22"/>
        </w:rPr>
      </w:pPr>
      <w:r>
        <w:rPr>
          <w:b/>
          <w:sz w:val="22"/>
          <w:szCs w:val="22"/>
        </w:rPr>
        <w:tab/>
      </w:r>
      <w:proofErr w:type="gramStart"/>
      <w:r>
        <w:rPr>
          <w:b/>
          <w:sz w:val="22"/>
          <w:szCs w:val="22"/>
        </w:rPr>
        <w:t>5.a</w:t>
      </w:r>
      <w:proofErr w:type="gramEnd"/>
      <w:r w:rsidR="009719E6" w:rsidRPr="009719E6">
        <w:rPr>
          <w:b/>
          <w:sz w:val="22"/>
          <w:szCs w:val="22"/>
        </w:rPr>
        <w:t>.</w:t>
      </w:r>
      <w:r w:rsidR="009719E6" w:rsidRPr="009719E6">
        <w:rPr>
          <w:sz w:val="22"/>
          <w:szCs w:val="22"/>
        </w:rPr>
        <w:t xml:space="preserve">  </w:t>
      </w:r>
      <w:r w:rsidR="009719E6" w:rsidRPr="009719E6">
        <w:rPr>
          <w:sz w:val="22"/>
          <w:szCs w:val="22"/>
        </w:rPr>
        <w:tab/>
      </w:r>
      <w:proofErr w:type="gramStart"/>
      <w:r w:rsidR="009719E6" w:rsidRPr="009719E6">
        <w:rPr>
          <w:sz w:val="22"/>
          <w:szCs w:val="22"/>
          <w:u w:val="single"/>
        </w:rPr>
        <w:t>Visible Emissions</w:t>
      </w:r>
      <w:r w:rsidR="009719E6" w:rsidRPr="009719E6">
        <w:rPr>
          <w:sz w:val="22"/>
          <w:szCs w:val="22"/>
        </w:rPr>
        <w:t>.</w:t>
      </w:r>
      <w:proofErr w:type="gramEnd"/>
      <w:r w:rsidR="009719E6" w:rsidRPr="009719E6">
        <w:rPr>
          <w:sz w:val="22"/>
          <w:szCs w:val="22"/>
        </w:rPr>
        <w:t xml:space="preserve">   Visible Emissions shall not exceed 5% opacity.</w:t>
      </w:r>
      <w:r>
        <w:rPr>
          <w:sz w:val="22"/>
          <w:szCs w:val="22"/>
        </w:rPr>
        <w:t xml:space="preserve"> </w:t>
      </w:r>
      <w:r w:rsidR="009719E6" w:rsidRPr="009719E6">
        <w:rPr>
          <w:sz w:val="22"/>
          <w:szCs w:val="22"/>
        </w:rPr>
        <w:t>[Rule 62-297.620(4), F.A.C., Construction Permit No. AC45-141878, Construction Permit No. 0890003-036-AC]</w:t>
      </w:r>
    </w:p>
    <w:p w:rsidR="00385716" w:rsidRDefault="00385716" w:rsidP="00267CDA">
      <w:pPr>
        <w:spacing w:after="120"/>
        <w:ind w:left="1080"/>
        <w:rPr>
          <w:b/>
          <w:sz w:val="22"/>
          <w:szCs w:val="22"/>
        </w:rPr>
      </w:pPr>
    </w:p>
    <w:p w:rsidR="00385716" w:rsidRDefault="00385716" w:rsidP="00267CDA">
      <w:pPr>
        <w:spacing w:after="120"/>
        <w:ind w:left="1080"/>
        <w:rPr>
          <w:b/>
          <w:sz w:val="22"/>
          <w:szCs w:val="22"/>
        </w:rPr>
      </w:pPr>
    </w:p>
    <w:p w:rsidR="00385716" w:rsidRDefault="00385716" w:rsidP="00267CDA">
      <w:pPr>
        <w:spacing w:after="120"/>
        <w:ind w:left="1080"/>
        <w:rPr>
          <w:b/>
          <w:sz w:val="22"/>
          <w:szCs w:val="22"/>
        </w:rPr>
      </w:pPr>
    </w:p>
    <w:p w:rsidR="009719E6" w:rsidRPr="003A68DD" w:rsidRDefault="00267CDA" w:rsidP="00267CDA">
      <w:pPr>
        <w:spacing w:after="120"/>
        <w:ind w:left="1080"/>
        <w:rPr>
          <w:sz w:val="22"/>
          <w:szCs w:val="22"/>
        </w:rPr>
      </w:pPr>
      <w:proofErr w:type="gramStart"/>
      <w:r>
        <w:rPr>
          <w:b/>
          <w:sz w:val="22"/>
          <w:szCs w:val="22"/>
        </w:rPr>
        <w:lastRenderedPageBreak/>
        <w:t>5</w:t>
      </w:r>
      <w:r w:rsidR="009719E6" w:rsidRPr="009719E6">
        <w:rPr>
          <w:b/>
          <w:sz w:val="22"/>
          <w:szCs w:val="22"/>
        </w:rPr>
        <w:t>.</w:t>
      </w:r>
      <w:r>
        <w:rPr>
          <w:b/>
          <w:sz w:val="22"/>
          <w:szCs w:val="22"/>
        </w:rPr>
        <w:t>b</w:t>
      </w:r>
      <w:proofErr w:type="gramEnd"/>
      <w:r w:rsidR="009719E6" w:rsidRPr="009719E6">
        <w:rPr>
          <w:b/>
          <w:sz w:val="22"/>
          <w:szCs w:val="22"/>
        </w:rPr>
        <w:t>.</w:t>
      </w:r>
      <w:r w:rsidR="009719E6" w:rsidRPr="009719E6">
        <w:rPr>
          <w:sz w:val="22"/>
          <w:szCs w:val="22"/>
        </w:rPr>
        <w:t xml:space="preserve">  </w:t>
      </w:r>
      <w:r w:rsidR="009719E6" w:rsidRPr="009719E6">
        <w:rPr>
          <w:sz w:val="22"/>
          <w:szCs w:val="22"/>
        </w:rPr>
        <w:tab/>
      </w:r>
      <w:r w:rsidR="009719E6" w:rsidRPr="009719E6">
        <w:rPr>
          <w:sz w:val="22"/>
          <w:szCs w:val="22"/>
          <w:u w:val="single"/>
        </w:rPr>
        <w:t>Visible Emissions</w:t>
      </w:r>
      <w:r w:rsidR="009719E6" w:rsidRPr="009719E6">
        <w:rPr>
          <w:sz w:val="22"/>
          <w:szCs w:val="22"/>
        </w:rPr>
        <w:t xml:space="preserve"> The test method for Visible Emissions shall be EPA Method 9, as incorporated in Chapter 62-297, F.A.C.  A compliance test shall be conducted annually, once each federal fiscal year. </w:t>
      </w:r>
      <w:proofErr w:type="gramStart"/>
      <w:r w:rsidR="009719E6" w:rsidRPr="009719E6">
        <w:rPr>
          <w:sz w:val="22"/>
          <w:szCs w:val="22"/>
        </w:rPr>
        <w:t>[Construction Permit No.</w:t>
      </w:r>
      <w:proofErr w:type="gramEnd"/>
      <w:r w:rsidR="009719E6" w:rsidRPr="009719E6">
        <w:rPr>
          <w:sz w:val="22"/>
          <w:szCs w:val="22"/>
        </w:rPr>
        <w:t xml:space="preserve"> AC45-141878, Construction Permit No. 0890003-036-AC]</w:t>
      </w:r>
    </w:p>
    <w:p w:rsidR="009719E6" w:rsidRPr="009719E6" w:rsidRDefault="009719E6" w:rsidP="009719E6">
      <w:pPr>
        <w:pStyle w:val="ListParagraph"/>
        <w:numPr>
          <w:ilvl w:val="2"/>
          <w:numId w:val="14"/>
        </w:numPr>
        <w:autoSpaceDE w:val="0"/>
        <w:autoSpaceDN w:val="0"/>
        <w:spacing w:before="120" w:after="120"/>
        <w:contextualSpacing w:val="0"/>
        <w:rPr>
          <w:sz w:val="22"/>
          <w:szCs w:val="22"/>
        </w:rPr>
      </w:pPr>
      <w:r w:rsidRPr="009719E6">
        <w:rPr>
          <w:sz w:val="22"/>
          <w:szCs w:val="22"/>
        </w:rPr>
        <w:t xml:space="preserve">Condition </w:t>
      </w:r>
      <w:r>
        <w:rPr>
          <w:sz w:val="22"/>
          <w:szCs w:val="22"/>
        </w:rPr>
        <w:t>6</w:t>
      </w:r>
      <w:r w:rsidRPr="009719E6">
        <w:rPr>
          <w:sz w:val="22"/>
          <w:szCs w:val="22"/>
        </w:rPr>
        <w:t xml:space="preserve"> in construction permit AC 45-141878: </w:t>
      </w:r>
    </w:p>
    <w:p w:rsidR="009719E6" w:rsidRPr="009719E6" w:rsidRDefault="009719E6" w:rsidP="009719E6">
      <w:pPr>
        <w:autoSpaceDE w:val="0"/>
        <w:autoSpaceDN w:val="0"/>
        <w:spacing w:before="120" w:after="120"/>
        <w:ind w:left="1080"/>
        <w:rPr>
          <w:sz w:val="22"/>
          <w:szCs w:val="22"/>
        </w:rPr>
      </w:pPr>
      <w:r>
        <w:rPr>
          <w:sz w:val="22"/>
          <w:szCs w:val="22"/>
        </w:rPr>
        <w:t xml:space="preserve">Failure to comply with Specific Condition No. 5 will necessitate the requirement to perform a mass emissions test for PM using EPA Methods 1, 2, 3, and 5, pursuant to FAC Rule 17-2.700 and 40 CFR 60, Appendix A. PM emissions shall not exceed 0.03 </w:t>
      </w:r>
      <w:proofErr w:type="spellStart"/>
      <w:r>
        <w:rPr>
          <w:sz w:val="22"/>
          <w:szCs w:val="22"/>
        </w:rPr>
        <w:t>gr</w:t>
      </w:r>
      <w:proofErr w:type="spellEnd"/>
      <w:r>
        <w:rPr>
          <w:sz w:val="22"/>
          <w:szCs w:val="22"/>
        </w:rPr>
        <w:t>/</w:t>
      </w:r>
      <w:proofErr w:type="spellStart"/>
      <w:r>
        <w:rPr>
          <w:sz w:val="22"/>
          <w:szCs w:val="22"/>
        </w:rPr>
        <w:t>dscf</w:t>
      </w:r>
      <w:proofErr w:type="spellEnd"/>
      <w:r>
        <w:rPr>
          <w:sz w:val="22"/>
          <w:szCs w:val="22"/>
        </w:rPr>
        <w:t xml:space="preserve"> (Lime Bin #1: 1.2 lbs/hr, 5.3 TPY; Lime Bin #2: 0.74 lb/hr, 3.2 TPY</w:t>
      </w:r>
      <w:r w:rsidRPr="009719E6">
        <w:rPr>
          <w:sz w:val="22"/>
          <w:szCs w:val="22"/>
        </w:rPr>
        <w:t>.</w:t>
      </w:r>
    </w:p>
    <w:p w:rsidR="009719E6" w:rsidRPr="00DA4FC1" w:rsidRDefault="009719E6" w:rsidP="009719E6">
      <w:pPr>
        <w:autoSpaceDE w:val="0"/>
        <w:autoSpaceDN w:val="0"/>
        <w:spacing w:before="120" w:after="120"/>
        <w:ind w:left="1080"/>
        <w:rPr>
          <w:b/>
          <w:sz w:val="22"/>
          <w:szCs w:val="22"/>
        </w:rPr>
      </w:pPr>
      <w:r w:rsidRPr="00DA4FC1">
        <w:rPr>
          <w:b/>
          <w:sz w:val="22"/>
          <w:szCs w:val="22"/>
        </w:rPr>
        <w:t>Is removed and replaced by:</w:t>
      </w:r>
    </w:p>
    <w:p w:rsidR="009719E6" w:rsidRPr="00DA4FC1" w:rsidRDefault="009719E6" w:rsidP="009719E6">
      <w:pPr>
        <w:spacing w:after="120"/>
        <w:ind w:left="720" w:firstLine="360"/>
        <w:rPr>
          <w:b/>
          <w:sz w:val="22"/>
          <w:szCs w:val="22"/>
        </w:rPr>
      </w:pPr>
      <w:r w:rsidRPr="00DA4FC1">
        <w:rPr>
          <w:b/>
          <w:sz w:val="22"/>
          <w:szCs w:val="22"/>
        </w:rPr>
        <w:t xml:space="preserve">No. 1 Lime Bin Vent </w:t>
      </w:r>
    </w:p>
    <w:p w:rsidR="00DA4FC1" w:rsidRPr="00DA4FC1" w:rsidRDefault="00267CDA" w:rsidP="00DA4FC1">
      <w:pPr>
        <w:spacing w:after="120"/>
        <w:ind w:left="1080"/>
        <w:rPr>
          <w:bCs/>
          <w:sz w:val="22"/>
          <w:szCs w:val="22"/>
        </w:rPr>
      </w:pPr>
      <w:proofErr w:type="gramStart"/>
      <w:r>
        <w:rPr>
          <w:b/>
          <w:sz w:val="22"/>
          <w:szCs w:val="22"/>
        </w:rPr>
        <w:t>6.a</w:t>
      </w:r>
      <w:proofErr w:type="gramEnd"/>
      <w:r>
        <w:rPr>
          <w:b/>
          <w:sz w:val="22"/>
          <w:szCs w:val="22"/>
        </w:rPr>
        <w:t>.</w:t>
      </w:r>
      <w:r w:rsidR="00DA4FC1" w:rsidRPr="00DA4FC1">
        <w:rPr>
          <w:b/>
          <w:sz w:val="22"/>
          <w:szCs w:val="22"/>
        </w:rPr>
        <w:t xml:space="preserve">.  </w:t>
      </w:r>
      <w:r w:rsidR="00DA4FC1" w:rsidRPr="00DA4FC1">
        <w:rPr>
          <w:b/>
          <w:sz w:val="22"/>
          <w:szCs w:val="22"/>
        </w:rPr>
        <w:tab/>
      </w:r>
      <w:proofErr w:type="gramStart"/>
      <w:r w:rsidR="00DA4FC1" w:rsidRPr="00DA4FC1">
        <w:rPr>
          <w:bCs/>
          <w:sz w:val="22"/>
          <w:szCs w:val="22"/>
          <w:u w:val="single"/>
        </w:rPr>
        <w:t>Particulate Matter Emissions.</w:t>
      </w:r>
      <w:proofErr w:type="gramEnd"/>
      <w:r w:rsidR="00DA4FC1" w:rsidRPr="00DA4FC1">
        <w:rPr>
          <w:bCs/>
          <w:sz w:val="22"/>
          <w:szCs w:val="22"/>
        </w:rPr>
        <w:t xml:space="preserve">  Particulate Matter emissions shall not exceed </w:t>
      </w:r>
      <w:proofErr w:type="gramStart"/>
      <w:r w:rsidR="00DA4FC1" w:rsidRPr="00DA4FC1">
        <w:rPr>
          <w:bCs/>
          <w:sz w:val="22"/>
          <w:szCs w:val="22"/>
        </w:rPr>
        <w:t xml:space="preserve">0.03 </w:t>
      </w:r>
      <w:proofErr w:type="spellStart"/>
      <w:r w:rsidR="00DA4FC1" w:rsidRPr="00DA4FC1">
        <w:rPr>
          <w:bCs/>
          <w:sz w:val="22"/>
          <w:szCs w:val="22"/>
        </w:rPr>
        <w:t>gr</w:t>
      </w:r>
      <w:proofErr w:type="spellEnd"/>
      <w:r w:rsidR="00DA4FC1" w:rsidRPr="00DA4FC1">
        <w:rPr>
          <w:bCs/>
          <w:sz w:val="22"/>
          <w:szCs w:val="22"/>
        </w:rPr>
        <w:t>/</w:t>
      </w:r>
      <w:proofErr w:type="spellStart"/>
      <w:r w:rsidR="00DA4FC1" w:rsidRPr="00DA4FC1">
        <w:rPr>
          <w:bCs/>
          <w:sz w:val="22"/>
          <w:szCs w:val="22"/>
        </w:rPr>
        <w:t>dscf</w:t>
      </w:r>
      <w:proofErr w:type="spellEnd"/>
      <w:r w:rsidR="00DA4FC1" w:rsidRPr="00DA4FC1">
        <w:rPr>
          <w:bCs/>
          <w:sz w:val="22"/>
          <w:szCs w:val="22"/>
        </w:rPr>
        <w:t>, 1.2 lbs/hr,</w:t>
      </w:r>
      <w:proofErr w:type="gramEnd"/>
      <w:r w:rsidR="00DA4FC1" w:rsidRPr="00DA4FC1">
        <w:rPr>
          <w:bCs/>
          <w:sz w:val="22"/>
          <w:szCs w:val="22"/>
        </w:rPr>
        <w:t xml:space="preserve"> and 5.3 TPY. </w:t>
      </w:r>
      <w:proofErr w:type="gramStart"/>
      <w:r w:rsidR="00DA4FC1" w:rsidRPr="00DA4FC1">
        <w:rPr>
          <w:bCs/>
          <w:sz w:val="22"/>
          <w:szCs w:val="22"/>
        </w:rPr>
        <w:t>[Construction Permit No.</w:t>
      </w:r>
      <w:proofErr w:type="gramEnd"/>
      <w:r w:rsidR="00DA4FC1" w:rsidRPr="00DA4FC1">
        <w:rPr>
          <w:bCs/>
          <w:sz w:val="22"/>
          <w:szCs w:val="22"/>
        </w:rPr>
        <w:t xml:space="preserve"> AC45-141878, Construction Permit No. 0890003-036-AC]</w:t>
      </w:r>
    </w:p>
    <w:p w:rsidR="009719E6" w:rsidRPr="009719E6" w:rsidRDefault="00267CDA" w:rsidP="00267CDA">
      <w:pPr>
        <w:tabs>
          <w:tab w:val="left" w:pos="0"/>
          <w:tab w:val="left" w:pos="1080"/>
        </w:tabs>
        <w:suppressAutoHyphens/>
        <w:spacing w:after="120"/>
        <w:ind w:left="1080" w:hanging="1080"/>
        <w:rPr>
          <w:sz w:val="22"/>
          <w:szCs w:val="22"/>
        </w:rPr>
      </w:pPr>
      <w:r>
        <w:rPr>
          <w:b/>
          <w:sz w:val="22"/>
          <w:szCs w:val="22"/>
        </w:rPr>
        <w:tab/>
      </w:r>
      <w:proofErr w:type="gramStart"/>
      <w:r>
        <w:rPr>
          <w:b/>
          <w:sz w:val="22"/>
          <w:szCs w:val="22"/>
        </w:rPr>
        <w:t>6.b</w:t>
      </w:r>
      <w:proofErr w:type="gramEnd"/>
      <w:r>
        <w:rPr>
          <w:b/>
          <w:sz w:val="22"/>
          <w:szCs w:val="22"/>
        </w:rPr>
        <w:t>.</w:t>
      </w:r>
      <w:r w:rsidR="009719E6" w:rsidRPr="009719E6">
        <w:rPr>
          <w:sz w:val="22"/>
          <w:szCs w:val="22"/>
        </w:rPr>
        <w:t xml:space="preserve">  </w:t>
      </w:r>
      <w:r w:rsidR="009719E6" w:rsidRPr="009719E6">
        <w:rPr>
          <w:sz w:val="22"/>
          <w:szCs w:val="22"/>
        </w:rPr>
        <w:tab/>
      </w:r>
      <w:proofErr w:type="gramStart"/>
      <w:r w:rsidR="009719E6" w:rsidRPr="009719E6">
        <w:rPr>
          <w:sz w:val="22"/>
          <w:szCs w:val="22"/>
          <w:u w:val="single"/>
        </w:rPr>
        <w:t>Particulate Matter.</w:t>
      </w:r>
      <w:proofErr w:type="gramEnd"/>
      <w:r w:rsidR="009719E6" w:rsidRPr="009719E6">
        <w:rPr>
          <w:sz w:val="22"/>
          <w:szCs w:val="22"/>
        </w:rPr>
        <w:t xml:space="preserve">  Compliance shall be demonstrated by compliance with visible emissions standards specified in Condition </w:t>
      </w:r>
      <w:r w:rsidR="00E05497">
        <w:rPr>
          <w:sz w:val="22"/>
          <w:szCs w:val="22"/>
        </w:rPr>
        <w:t>5.a</w:t>
      </w:r>
      <w:r w:rsidR="009719E6" w:rsidRPr="009719E6">
        <w:rPr>
          <w:sz w:val="22"/>
          <w:szCs w:val="22"/>
        </w:rPr>
        <w:t>.  Failure to comply with this standard shall necessitate the requirement to conduct a mass emissions compliance test for particulate matter emissions using EPA Methods 1, 2, 3, and 5 pursuant to Chapter 62-297, F.A.C., and 40 CFR 60, Appendix A. [Construction Permit No. AC45-141878, Construction Permit No. 0890003-036-AC]</w:t>
      </w:r>
    </w:p>
    <w:p w:rsidR="002D5917" w:rsidRPr="001C2340" w:rsidRDefault="002D5917" w:rsidP="00B75181">
      <w:pPr>
        <w:rPr>
          <w:rFonts w:ascii="Book Antiqua" w:hAnsi="Book Antiqua"/>
          <w:sz w:val="22"/>
          <w:szCs w:val="22"/>
        </w:rPr>
      </w:pPr>
    </w:p>
    <w:sectPr w:rsidR="002D5917" w:rsidRPr="001C2340" w:rsidSect="00B93FCC">
      <w:headerReference w:type="default" r:id="rId25"/>
      <w:pgSz w:w="12240" w:h="15840" w:code="1"/>
      <w:pgMar w:top="720" w:right="1152" w:bottom="720"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D10" w:rsidRDefault="00C13D10">
      <w:r>
        <w:separator/>
      </w:r>
    </w:p>
  </w:endnote>
  <w:endnote w:type="continuationSeparator" w:id="0">
    <w:p w:rsidR="00C13D10" w:rsidRDefault="00C13D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A27870" w:rsidRDefault="00C13D10" w:rsidP="006B1442">
    <w:pPr>
      <w:pStyle w:val="Footer"/>
      <w:tabs>
        <w:tab w:val="left" w:pos="0"/>
        <w:tab w:val="left" w:pos="5760"/>
      </w:tabs>
      <w:jc w:val="center"/>
      <w:rPr>
        <w:rStyle w:val="PageNumber"/>
        <w:i/>
        <w:color w:val="00A88E"/>
      </w:rPr>
    </w:pPr>
    <w:r w:rsidRPr="00A27870">
      <w:rPr>
        <w:rStyle w:val="PageNumbe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A27870" w:rsidRDefault="00C13D10" w:rsidP="001C723C">
    <w:pPr>
      <w:pBdr>
        <w:top w:val="single" w:sz="8" w:space="1" w:color="auto"/>
      </w:pBdr>
      <w:tabs>
        <w:tab w:val="left" w:pos="4860"/>
      </w:tabs>
      <w:spacing w:before="240"/>
      <w:rPr>
        <w:rStyle w:val="PageNumber"/>
      </w:rPr>
    </w:pPr>
    <w:proofErr w:type="spellStart"/>
    <w:r w:rsidRPr="00A27870">
      <w:t>RockTenn</w:t>
    </w:r>
    <w:proofErr w:type="spellEnd"/>
    <w:r w:rsidRPr="00A27870">
      <w:t xml:space="preserve"> CP, LLC</w:t>
    </w:r>
    <w:r w:rsidRPr="00A27870">
      <w:rPr>
        <w:rStyle w:val="PageNumber"/>
        <w:color w:val="FF0000"/>
      </w:rPr>
      <w:tab/>
    </w:r>
    <w:r w:rsidRPr="00A27870">
      <w:rPr>
        <w:rStyle w:val="PageNumber"/>
      </w:rPr>
      <w:t>Air Permit No. 0890003-036-AC</w:t>
    </w:r>
  </w:p>
  <w:p w:rsidR="00C13D10" w:rsidRPr="00A27870" w:rsidRDefault="00C13D10" w:rsidP="001C723C">
    <w:pPr>
      <w:pStyle w:val="Footer"/>
      <w:tabs>
        <w:tab w:val="left" w:pos="0"/>
        <w:tab w:val="left" w:pos="4860"/>
      </w:tabs>
      <w:rPr>
        <w:rStyle w:val="PageNumber"/>
      </w:rPr>
    </w:pPr>
    <w:r w:rsidRPr="00A27870">
      <w:rPr>
        <w:rStyle w:val="PageNumber"/>
      </w:rPr>
      <w:t>Fernandina Beach Mill</w:t>
    </w:r>
    <w:r w:rsidRPr="00A27870">
      <w:rPr>
        <w:rStyle w:val="PageNumber"/>
      </w:rPr>
      <w:tab/>
    </w:r>
    <w:r w:rsidRPr="00A27870">
      <w:rPr>
        <w:rStyle w:val="PageNumber"/>
      </w:rPr>
      <w:tab/>
    </w:r>
    <w:r w:rsidRPr="00A27870">
      <w:t xml:space="preserve">No. 1 and No. 2 Lime Bins </w:t>
    </w:r>
    <w:proofErr w:type="spellStart"/>
    <w:r w:rsidRPr="00A27870">
      <w:t>Baghouse</w:t>
    </w:r>
    <w:proofErr w:type="spellEnd"/>
    <w:r w:rsidRPr="00A27870">
      <w:t xml:space="preserve"> Vent Reroute</w:t>
    </w:r>
    <w:r w:rsidRPr="00A27870">
      <w:rPr>
        <w:rStyle w:val="PageNumber"/>
      </w:rPr>
      <w:t xml:space="preserve"> Project</w:t>
    </w:r>
  </w:p>
  <w:p w:rsidR="00C13D10" w:rsidRPr="00A27870" w:rsidRDefault="00C13D10" w:rsidP="001C723C">
    <w:pPr>
      <w:pStyle w:val="Footer"/>
      <w:tabs>
        <w:tab w:val="left" w:pos="0"/>
        <w:tab w:val="left" w:pos="4860"/>
      </w:tabs>
      <w:rPr>
        <w:rStyle w:val="PageNumber"/>
      </w:rPr>
    </w:pPr>
  </w:p>
  <w:p w:rsidR="00C13D10" w:rsidRPr="00A27870" w:rsidRDefault="00C13D10" w:rsidP="006B1442">
    <w:pPr>
      <w:pStyle w:val="Footer"/>
      <w:tabs>
        <w:tab w:val="left" w:pos="0"/>
        <w:tab w:val="left" w:pos="5760"/>
      </w:tabs>
      <w:jc w:val="center"/>
      <w:rPr>
        <w:rStyle w:val="PageNumber"/>
      </w:rPr>
    </w:pPr>
    <w:r w:rsidRPr="00A27870">
      <w:t xml:space="preserve">Page </w:t>
    </w:r>
    <w:r w:rsidR="002476CB" w:rsidRPr="00A27870">
      <w:rPr>
        <w:rStyle w:val="PageNumber"/>
      </w:rPr>
      <w:fldChar w:fldCharType="begin"/>
    </w:r>
    <w:r w:rsidRPr="00A27870">
      <w:rPr>
        <w:rStyle w:val="PageNumber"/>
      </w:rPr>
      <w:instrText xml:space="preserve"> PAGE </w:instrText>
    </w:r>
    <w:r w:rsidR="002476CB" w:rsidRPr="00A27870">
      <w:rPr>
        <w:rStyle w:val="PageNumber"/>
      </w:rPr>
      <w:fldChar w:fldCharType="separate"/>
    </w:r>
    <w:r w:rsidR="00A27870">
      <w:rPr>
        <w:rStyle w:val="PageNumber"/>
        <w:noProof/>
      </w:rPr>
      <w:t>2</w:t>
    </w:r>
    <w:r w:rsidR="002476CB" w:rsidRPr="00A27870">
      <w:rPr>
        <w:rStyle w:val="PageNumber"/>
      </w:rPr>
      <w:fldChar w:fldCharType="end"/>
    </w:r>
    <w:r w:rsidRPr="00A27870">
      <w:rPr>
        <w:rStyle w:val="PageNumber"/>
      </w:rPr>
      <w:t xml:space="preserve"> of </w:t>
    </w:r>
    <w:r w:rsidR="002476CB" w:rsidRPr="00A27870">
      <w:rPr>
        <w:rStyle w:val="PageNumber"/>
      </w:rPr>
      <w:fldChar w:fldCharType="begin"/>
    </w:r>
    <w:r w:rsidRPr="00A27870">
      <w:rPr>
        <w:rStyle w:val="PageNumber"/>
      </w:rPr>
      <w:instrText xml:space="preserve"> NUMPAGES </w:instrText>
    </w:r>
    <w:r w:rsidR="002476CB" w:rsidRPr="00A27870">
      <w:rPr>
        <w:rStyle w:val="PageNumber"/>
      </w:rPr>
      <w:fldChar w:fldCharType="separate"/>
    </w:r>
    <w:r w:rsidR="00A27870">
      <w:rPr>
        <w:rStyle w:val="PageNumber"/>
        <w:noProof/>
      </w:rPr>
      <w:t>8</w:t>
    </w:r>
    <w:r w:rsidR="002476CB" w:rsidRPr="00A27870">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A27870" w:rsidRDefault="00C13D10" w:rsidP="001C723C">
    <w:pPr>
      <w:pBdr>
        <w:top w:val="single" w:sz="8" w:space="1" w:color="auto"/>
      </w:pBdr>
      <w:tabs>
        <w:tab w:val="left" w:pos="4860"/>
      </w:tabs>
      <w:spacing w:before="240"/>
      <w:rPr>
        <w:rStyle w:val="PageNumber"/>
      </w:rPr>
    </w:pPr>
    <w:proofErr w:type="spellStart"/>
    <w:r w:rsidRPr="00A27870">
      <w:t>RockTenn</w:t>
    </w:r>
    <w:proofErr w:type="spellEnd"/>
    <w:r w:rsidRPr="00A27870">
      <w:t xml:space="preserve"> CP, LLC</w:t>
    </w:r>
    <w:r w:rsidRPr="00A27870">
      <w:rPr>
        <w:rStyle w:val="PageNumber"/>
        <w:color w:val="FF0000"/>
      </w:rPr>
      <w:tab/>
    </w:r>
    <w:r w:rsidRPr="00A27870">
      <w:rPr>
        <w:rStyle w:val="PageNumber"/>
      </w:rPr>
      <w:t>Air Permit No. 0890003-034-AC</w:t>
    </w:r>
  </w:p>
  <w:p w:rsidR="00C13D10" w:rsidRPr="00A27870" w:rsidRDefault="00C13D10" w:rsidP="001C723C">
    <w:pPr>
      <w:tabs>
        <w:tab w:val="left" w:pos="4860"/>
      </w:tabs>
      <w:rPr>
        <w:rStyle w:val="PageNumber"/>
      </w:rPr>
    </w:pPr>
    <w:r w:rsidRPr="00A27870">
      <w:rPr>
        <w:rStyle w:val="PageNumber"/>
      </w:rPr>
      <w:t>Fernandina Beach Mill</w:t>
    </w:r>
    <w:r w:rsidRPr="00A27870">
      <w:rPr>
        <w:rStyle w:val="PageNumber"/>
      </w:rPr>
      <w:tab/>
    </w:r>
    <w:r w:rsidRPr="00A27870">
      <w:t xml:space="preserve">No. 1 and No. 2 Lime Bins </w:t>
    </w:r>
    <w:proofErr w:type="spellStart"/>
    <w:r w:rsidRPr="00A27870">
      <w:t>Baghouse</w:t>
    </w:r>
    <w:proofErr w:type="spellEnd"/>
    <w:r w:rsidRPr="00A27870">
      <w:t xml:space="preserve"> Vent Reroute</w:t>
    </w:r>
    <w:r w:rsidRPr="00A27870">
      <w:rPr>
        <w:rStyle w:val="PageNumber"/>
      </w:rPr>
      <w:t xml:space="preserve"> Project</w:t>
    </w:r>
  </w:p>
  <w:p w:rsidR="00C13D10" w:rsidRPr="00A27870" w:rsidRDefault="00C13D10" w:rsidP="001C723C">
    <w:pPr>
      <w:tabs>
        <w:tab w:val="left" w:pos="4860"/>
      </w:tabs>
      <w:rPr>
        <w:rStyle w:val="PageNumber"/>
      </w:rPr>
    </w:pPr>
  </w:p>
  <w:p w:rsidR="00C13D10" w:rsidRPr="00A27870" w:rsidRDefault="00C13D10" w:rsidP="00077826">
    <w:pPr>
      <w:jc w:val="center"/>
      <w:rPr>
        <w:rStyle w:val="PageNumber"/>
      </w:rPr>
    </w:pPr>
    <w:r w:rsidRPr="00A27870">
      <w:t xml:space="preserve">Page </w:t>
    </w:r>
    <w:r w:rsidR="002476CB" w:rsidRPr="00A27870">
      <w:rPr>
        <w:rStyle w:val="PageNumber"/>
      </w:rPr>
      <w:fldChar w:fldCharType="begin"/>
    </w:r>
    <w:r w:rsidRPr="00A27870">
      <w:rPr>
        <w:rStyle w:val="PageNumber"/>
      </w:rPr>
      <w:instrText xml:space="preserve"> PAGE </w:instrText>
    </w:r>
    <w:r w:rsidR="002476CB" w:rsidRPr="00A27870">
      <w:rPr>
        <w:rStyle w:val="PageNumber"/>
      </w:rPr>
      <w:fldChar w:fldCharType="separate"/>
    </w:r>
    <w:r w:rsidR="00B57965">
      <w:rPr>
        <w:rStyle w:val="PageNumber"/>
        <w:noProof/>
      </w:rPr>
      <w:t>5</w:t>
    </w:r>
    <w:r w:rsidR="002476CB" w:rsidRPr="00A27870">
      <w:rPr>
        <w:rStyle w:val="PageNumber"/>
      </w:rPr>
      <w:fldChar w:fldCharType="end"/>
    </w:r>
    <w:r w:rsidRPr="00A27870">
      <w:rPr>
        <w:rStyle w:val="PageNumber"/>
      </w:rPr>
      <w:t xml:space="preserve"> of </w:t>
    </w:r>
    <w:r w:rsidR="002476CB" w:rsidRPr="00A27870">
      <w:rPr>
        <w:rStyle w:val="PageNumber"/>
      </w:rPr>
      <w:fldChar w:fldCharType="begin"/>
    </w:r>
    <w:r w:rsidRPr="00A27870">
      <w:rPr>
        <w:rStyle w:val="PageNumber"/>
      </w:rPr>
      <w:instrText xml:space="preserve"> NUMPAGES </w:instrText>
    </w:r>
    <w:r w:rsidR="002476CB" w:rsidRPr="00A27870">
      <w:rPr>
        <w:rStyle w:val="PageNumber"/>
      </w:rPr>
      <w:fldChar w:fldCharType="separate"/>
    </w:r>
    <w:r w:rsidR="00B57965">
      <w:rPr>
        <w:rStyle w:val="PageNumber"/>
        <w:noProof/>
      </w:rPr>
      <w:t>8</w:t>
    </w:r>
    <w:r w:rsidR="002476CB" w:rsidRPr="00A2787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D10" w:rsidRDefault="00C13D10">
      <w:r>
        <w:separator/>
      </w:r>
    </w:p>
  </w:footnote>
  <w:footnote w:type="continuationSeparator" w:id="0">
    <w:p w:rsidR="00C13D10" w:rsidRDefault="00C13D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C13D10" w:rsidTr="009E4045">
      <w:tc>
        <w:tcPr>
          <w:tcW w:w="2448" w:type="dxa"/>
        </w:tcPr>
        <w:p w:rsidR="00C13D10" w:rsidRDefault="00C13D10" w:rsidP="009E4045">
          <w:r>
            <w:rPr>
              <w:noProof/>
            </w:rPr>
            <w:drawing>
              <wp:inline distT="0" distB="0" distL="0" distR="0">
                <wp:extent cx="1504950" cy="981075"/>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C13D10" w:rsidRPr="00CC55AF" w:rsidRDefault="00C13D10" w:rsidP="009E404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13D10" w:rsidRPr="00CC55AF" w:rsidRDefault="00C13D10" w:rsidP="009E404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13D10" w:rsidRDefault="00C13D10" w:rsidP="009E4045">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C13D10" w:rsidRPr="009A4D8F" w:rsidRDefault="00C13D10" w:rsidP="009E4045">
          <w:pPr>
            <w:jc w:val="center"/>
            <w:rPr>
              <w:sz w:val="18"/>
              <w:szCs w:val="18"/>
            </w:rPr>
          </w:pPr>
          <w:r>
            <w:rPr>
              <w:sz w:val="18"/>
              <w:szCs w:val="18"/>
            </w:rPr>
            <w:t>JACKSONVILLE, FLORIDA 32256</w:t>
          </w:r>
        </w:p>
      </w:tc>
      <w:tc>
        <w:tcPr>
          <w:tcW w:w="2520" w:type="dxa"/>
        </w:tcPr>
        <w:p w:rsidR="00C13D10" w:rsidRPr="00B17F49" w:rsidRDefault="00C13D10" w:rsidP="009E4045">
          <w:pPr>
            <w:jc w:val="right"/>
            <w:rPr>
              <w:color w:val="31849B"/>
              <w:sz w:val="18"/>
              <w:szCs w:val="18"/>
            </w:rPr>
          </w:pPr>
          <w:r w:rsidRPr="00B17F49">
            <w:rPr>
              <w:color w:val="31849B"/>
              <w:sz w:val="18"/>
              <w:szCs w:val="18"/>
            </w:rPr>
            <w:t>RICK SCOTT</w:t>
          </w:r>
        </w:p>
        <w:p w:rsidR="00C13D10" w:rsidRPr="00B17F49" w:rsidRDefault="00C13D10" w:rsidP="009E4045">
          <w:pPr>
            <w:jc w:val="right"/>
            <w:rPr>
              <w:color w:val="31849B"/>
              <w:sz w:val="18"/>
              <w:szCs w:val="18"/>
            </w:rPr>
          </w:pPr>
          <w:r w:rsidRPr="00B17F49">
            <w:rPr>
              <w:color w:val="31849B"/>
              <w:sz w:val="18"/>
              <w:szCs w:val="18"/>
            </w:rPr>
            <w:t>GOVERNOR</w:t>
          </w:r>
        </w:p>
        <w:p w:rsidR="00C13D10" w:rsidRPr="00B17F49" w:rsidRDefault="00C13D10" w:rsidP="009E4045">
          <w:pPr>
            <w:jc w:val="right"/>
            <w:rPr>
              <w:color w:val="31849B"/>
              <w:sz w:val="18"/>
              <w:szCs w:val="18"/>
            </w:rPr>
          </w:pPr>
        </w:p>
        <w:p w:rsidR="00C13D10" w:rsidRPr="00B17F49" w:rsidRDefault="00C13D10" w:rsidP="009E4045">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C13D10" w:rsidRDefault="00C13D10" w:rsidP="009E4045">
          <w:pPr>
            <w:rPr>
              <w:color w:val="31849B"/>
              <w:sz w:val="18"/>
              <w:szCs w:val="18"/>
            </w:rPr>
          </w:pPr>
        </w:p>
        <w:p w:rsidR="00C13D10" w:rsidRPr="00B17F49" w:rsidRDefault="00C13D10" w:rsidP="009E4045">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13D10" w:rsidRPr="004D0732" w:rsidRDefault="00C13D10" w:rsidP="009E4045">
          <w:pPr>
            <w:jc w:val="right"/>
            <w:rPr>
              <w:rFonts w:ascii="BakerSignet" w:hAnsi="BakerSignet"/>
              <w:color w:val="006666"/>
            </w:rPr>
          </w:pPr>
          <w:r w:rsidRPr="00B17F49">
            <w:rPr>
              <w:color w:val="31849B"/>
              <w:sz w:val="18"/>
              <w:szCs w:val="18"/>
            </w:rPr>
            <w:t>SECRETARY</w:t>
          </w:r>
        </w:p>
      </w:tc>
    </w:tr>
  </w:tbl>
  <w:p w:rsidR="00C13D10" w:rsidRPr="00AC246B" w:rsidRDefault="00C13D10" w:rsidP="00AC246B">
    <w:pPr>
      <w:pStyle w:val="Header"/>
      <w:rPr>
        <w:szCs w:val="3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rsidP="008D046B">
    <w:pPr>
      <w:pStyle w:val="Header"/>
      <w:numPr>
        <w:ilvl w:val="0"/>
        <w:numId w:val="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9C5A1B" w:rsidRDefault="00C13D10"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3.  EMISSIONS UNIT SPECIFIC CONDITIONS </w:t>
    </w:r>
  </w:p>
  <w:p w:rsidR="00C13D10" w:rsidRDefault="00C13D10" w:rsidP="00FD2F3D">
    <w:pPr>
      <w:pStyle w:val="Header"/>
      <w:pBdr>
        <w:between w:val="single" w:sz="8" w:space="1" w:color="auto"/>
      </w:pBdr>
      <w:tabs>
        <w:tab w:val="clear" w:pos="4320"/>
        <w:tab w:val="clear" w:pos="8640"/>
      </w:tabs>
      <w:spacing w:after="240"/>
      <w:jc w:val="center"/>
      <w:rPr>
        <w:b/>
        <w:sz w:val="22"/>
      </w:rPr>
    </w:pPr>
    <w:r>
      <w:rPr>
        <w:rStyle w:val="PageNumber"/>
        <w:rFonts w:ascii="Book Antiqua" w:hAnsi="Book Antiqua"/>
        <w:b/>
        <w:sz w:val="22"/>
      </w:rPr>
      <w:t>No. 4 Lime Kiln (EU 021)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A72D71" w:rsidRDefault="00C13D10" w:rsidP="00A72D71">
    <w:pPr>
      <w:pStyle w:val="Header"/>
      <w:rPr>
        <w:rFonts w:ascii="Book Antiqua" w:hAnsi="Book Antiqua"/>
        <w:sz w:val="22"/>
        <w:szCs w:val="22"/>
      </w:rPr>
    </w:pPr>
    <w:r>
      <w:rPr>
        <w:rFonts w:ascii="Book Antiqua" w:hAnsi="Book Antiqua"/>
        <w:sz w:val="22"/>
        <w:szCs w:val="22"/>
      </w:rPr>
      <w:t>___________________________________________________________________________________</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rsidP="008D046B">
    <w:pPr>
      <w:pStyle w:val="Header"/>
      <w:numPr>
        <w:ilvl w:val="0"/>
        <w:numId w:val="4"/>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9C5A1B" w:rsidRDefault="00C13D10" w:rsidP="00FD2F3D">
    <w:pPr>
      <w:pStyle w:val="Header"/>
      <w:pBdr>
        <w:bottom w:val="single" w:sz="8" w:space="1" w:color="auto"/>
      </w:pBdr>
      <w:tabs>
        <w:tab w:val="clear" w:pos="4320"/>
        <w:tab w:val="clear" w:pos="8640"/>
      </w:tabs>
      <w:spacing w:after="240"/>
      <w:jc w:val="center"/>
      <w:rPr>
        <w:rFonts w:ascii="Book Antiqua" w:hAnsi="Book Antiqua"/>
        <w:sz w:val="22"/>
      </w:rPr>
    </w:pPr>
    <w:r w:rsidRPr="009C5A1B">
      <w:rPr>
        <w:rFonts w:ascii="Book Antiqua" w:hAnsi="Book Antiqua"/>
        <w:b/>
        <w:sz w:val="22"/>
      </w:rPr>
      <w:t>SECTION 1.  GENERAL INFORMATION (DRAFT)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rsidP="008D046B">
    <w:pPr>
      <w:pStyle w:val="Header"/>
      <w:numPr>
        <w:ilvl w:val="0"/>
        <w:numId w:val="5"/>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Default="00C13D10" w:rsidP="008D046B">
    <w:pPr>
      <w:pStyle w:val="Header"/>
      <w:numPr>
        <w:ilvl w:val="0"/>
        <w:numId w:val="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10" w:rsidRPr="009C5A1B" w:rsidRDefault="00C13D10" w:rsidP="00FD2F3D">
    <w:pPr>
      <w:pStyle w:val="BodyText"/>
      <w:pBdr>
        <w:bottom w:val="single" w:sz="8" w:space="1" w:color="auto"/>
      </w:pBdr>
      <w:spacing w:after="240"/>
      <w:jc w:val="center"/>
      <w:rPr>
        <w:rFonts w:ascii="Book Antiqua" w:hAnsi="Book Antiqua"/>
        <w:b/>
        <w:bCs/>
        <w:caps/>
        <w:sz w:val="22"/>
      </w:rPr>
    </w:pPr>
    <w:r w:rsidRPr="009C5A1B">
      <w:rPr>
        <w:rFonts w:ascii="Book Antiqua" w:hAnsi="Book Antiqua"/>
        <w:b/>
        <w:bCs/>
        <w:sz w:val="22"/>
      </w:rPr>
      <w:t xml:space="preserve">SECTION 2.  ADMINISTRATIVE REQUIREMENTS </w:t>
    </w:r>
    <w:r w:rsidRPr="009C5A1B">
      <w:rPr>
        <w:rFonts w:ascii="Book Antiqua" w:hAnsi="Book Antiqua"/>
        <w:b/>
        <w:sz w:val="22"/>
      </w:rPr>
      <w:t>(DRAFT)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CD2999"/>
    <w:multiLevelType w:val="multilevel"/>
    <w:tmpl w:val="5B8EB238"/>
    <w:lvl w:ilvl="0">
      <w:start w:val="1"/>
      <w:numFmt w:val="decimal"/>
      <w:lvlText w:val="%1)"/>
      <w:lvlJc w:val="left"/>
      <w:pPr>
        <w:ind w:left="360" w:hanging="360"/>
      </w:pPr>
      <w:rPr>
        <w:rFonts w:hint="default"/>
        <w:b w:val="0"/>
        <w:sz w:val="22"/>
        <w:szCs w:val="22"/>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2D8442E"/>
    <w:multiLevelType w:val="multilevel"/>
    <w:tmpl w:val="095679B8"/>
    <w:lvl w:ilvl="0">
      <w:start w:val="1"/>
      <w:numFmt w:val="decimal"/>
      <w:lvlText w:val="%1)"/>
      <w:lvlJc w:val="left"/>
      <w:pPr>
        <w:ind w:left="720" w:hanging="360"/>
      </w:pPr>
      <w:rPr>
        <w:rFonts w:hint="default"/>
        <w:b w:val="0"/>
        <w:sz w:val="22"/>
        <w:szCs w:val="22"/>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nsid w:val="3BA27005"/>
    <w:multiLevelType w:val="singleLevel"/>
    <w:tmpl w:val="0409000F"/>
    <w:lvl w:ilvl="0">
      <w:start w:val="1"/>
      <w:numFmt w:val="decimal"/>
      <w:lvlText w:val="%1."/>
      <w:lvlJc w:val="left"/>
      <w:pPr>
        <w:tabs>
          <w:tab w:val="num" w:pos="360"/>
        </w:tabs>
        <w:ind w:left="360" w:hanging="36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6745E92"/>
    <w:multiLevelType w:val="singleLevel"/>
    <w:tmpl w:val="F1A85D9A"/>
    <w:lvl w:ilvl="0">
      <w:start w:val="1"/>
      <w:numFmt w:val="decimal"/>
      <w:lvlText w:val="(%1)"/>
      <w:legacy w:legacy="1" w:legacySpace="0" w:legacyIndent="720"/>
      <w:lvlJc w:val="left"/>
      <w:pPr>
        <w:ind w:left="720" w:hanging="720"/>
      </w:pPr>
    </w:lvl>
  </w:abstractNum>
  <w:abstractNum w:abstractNumId="10">
    <w:nsid w:val="65D315BC"/>
    <w:multiLevelType w:val="multilevel"/>
    <w:tmpl w:val="873A2DD8"/>
    <w:lvl w:ilvl="0">
      <w:start w:val="1"/>
      <w:numFmt w:val="decimal"/>
      <w:lvlText w:val="%1)"/>
      <w:lvlJc w:val="left"/>
      <w:pPr>
        <w:ind w:left="720" w:hanging="360"/>
      </w:pPr>
      <w:rPr>
        <w:rFonts w:hint="default"/>
        <w:b w:val="0"/>
        <w:sz w:val="22"/>
        <w:szCs w:val="22"/>
      </w:rPr>
    </w:lvl>
    <w:lvl w:ilvl="1">
      <w:start w:val="3"/>
      <w:numFmt w:val="lowerLetter"/>
      <w:lvlText w:val="%2)"/>
      <w:lvlJc w:val="left"/>
      <w:pPr>
        <w:ind w:left="1080" w:hanging="360"/>
      </w:pPr>
      <w:rPr>
        <w:rFonts w:hint="default"/>
        <w:sz w:val="22"/>
        <w:szCs w:val="22"/>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4"/>
  </w:num>
  <w:num w:numId="3">
    <w:abstractNumId w:val="5"/>
  </w:num>
  <w:num w:numId="4">
    <w:abstractNumId w:val="7"/>
  </w:num>
  <w:num w:numId="5">
    <w:abstractNumId w:val="11"/>
  </w:num>
  <w:num w:numId="6">
    <w:abstractNumId w:val="6"/>
  </w:num>
  <w:num w:numId="7">
    <w:abstractNumId w:val="9"/>
  </w:num>
  <w:num w:numId="8">
    <w:abstractNumId w:val="1"/>
  </w:num>
  <w:num w:numId="9">
    <w:abstractNumId w:val="2"/>
  </w:num>
  <w:num w:numId="10">
    <w:abstractNumId w:val="8"/>
  </w:num>
  <w:num w:numId="11">
    <w:abstractNumId w:val="4"/>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rsids>
    <w:rsidRoot w:val="00063CC3"/>
    <w:rsid w:val="00001D14"/>
    <w:rsid w:val="00005CC8"/>
    <w:rsid w:val="00012FA1"/>
    <w:rsid w:val="000149B6"/>
    <w:rsid w:val="00035E99"/>
    <w:rsid w:val="0004020A"/>
    <w:rsid w:val="000429F8"/>
    <w:rsid w:val="00044F5D"/>
    <w:rsid w:val="00044FE1"/>
    <w:rsid w:val="000472DA"/>
    <w:rsid w:val="00052D7C"/>
    <w:rsid w:val="00063CC3"/>
    <w:rsid w:val="00064559"/>
    <w:rsid w:val="00065BB1"/>
    <w:rsid w:val="0007686B"/>
    <w:rsid w:val="00077826"/>
    <w:rsid w:val="0008564E"/>
    <w:rsid w:val="00095C1D"/>
    <w:rsid w:val="000A2D47"/>
    <w:rsid w:val="000A3AD0"/>
    <w:rsid w:val="000A60F6"/>
    <w:rsid w:val="000B43E3"/>
    <w:rsid w:val="000B492B"/>
    <w:rsid w:val="000C2EA0"/>
    <w:rsid w:val="000C2F7C"/>
    <w:rsid w:val="000D049E"/>
    <w:rsid w:val="000D06BC"/>
    <w:rsid w:val="000D1427"/>
    <w:rsid w:val="000E35CE"/>
    <w:rsid w:val="000E6F14"/>
    <w:rsid w:val="000F3659"/>
    <w:rsid w:val="000F5BE3"/>
    <w:rsid w:val="001025A3"/>
    <w:rsid w:val="001070F4"/>
    <w:rsid w:val="00111D4B"/>
    <w:rsid w:val="00124348"/>
    <w:rsid w:val="00125D9C"/>
    <w:rsid w:val="0012627C"/>
    <w:rsid w:val="00131B7A"/>
    <w:rsid w:val="0013351B"/>
    <w:rsid w:val="00135ADC"/>
    <w:rsid w:val="00142F23"/>
    <w:rsid w:val="001433A4"/>
    <w:rsid w:val="00146356"/>
    <w:rsid w:val="00147665"/>
    <w:rsid w:val="001621C9"/>
    <w:rsid w:val="00165490"/>
    <w:rsid w:val="001776CF"/>
    <w:rsid w:val="00180F49"/>
    <w:rsid w:val="001872F0"/>
    <w:rsid w:val="00187736"/>
    <w:rsid w:val="00191A52"/>
    <w:rsid w:val="001A6F07"/>
    <w:rsid w:val="001C2340"/>
    <w:rsid w:val="001C723C"/>
    <w:rsid w:val="001D0F21"/>
    <w:rsid w:val="001D1FF5"/>
    <w:rsid w:val="001D57D1"/>
    <w:rsid w:val="001D7276"/>
    <w:rsid w:val="001E6B3A"/>
    <w:rsid w:val="001E7533"/>
    <w:rsid w:val="001E7C88"/>
    <w:rsid w:val="001F40DF"/>
    <w:rsid w:val="001F7AEE"/>
    <w:rsid w:val="00212020"/>
    <w:rsid w:val="00212079"/>
    <w:rsid w:val="0021303F"/>
    <w:rsid w:val="002203E3"/>
    <w:rsid w:val="00223824"/>
    <w:rsid w:val="002239DD"/>
    <w:rsid w:val="00226BB2"/>
    <w:rsid w:val="002357D1"/>
    <w:rsid w:val="00242384"/>
    <w:rsid w:val="00243152"/>
    <w:rsid w:val="002442B0"/>
    <w:rsid w:val="00244C4B"/>
    <w:rsid w:val="002476CB"/>
    <w:rsid w:val="002550F6"/>
    <w:rsid w:val="002555A8"/>
    <w:rsid w:val="00260AC3"/>
    <w:rsid w:val="002671D1"/>
    <w:rsid w:val="00267CDA"/>
    <w:rsid w:val="0027035A"/>
    <w:rsid w:val="002851A4"/>
    <w:rsid w:val="002907F6"/>
    <w:rsid w:val="00293C4D"/>
    <w:rsid w:val="002A76F1"/>
    <w:rsid w:val="002B4E5A"/>
    <w:rsid w:val="002C1896"/>
    <w:rsid w:val="002C1D42"/>
    <w:rsid w:val="002D190E"/>
    <w:rsid w:val="002D194A"/>
    <w:rsid w:val="002D5917"/>
    <w:rsid w:val="002D6063"/>
    <w:rsid w:val="002E5423"/>
    <w:rsid w:val="002E764C"/>
    <w:rsid w:val="002F3A43"/>
    <w:rsid w:val="002F7675"/>
    <w:rsid w:val="00303D46"/>
    <w:rsid w:val="00310F3C"/>
    <w:rsid w:val="003118A1"/>
    <w:rsid w:val="00315650"/>
    <w:rsid w:val="00323ED4"/>
    <w:rsid w:val="00327863"/>
    <w:rsid w:val="00331402"/>
    <w:rsid w:val="0034191A"/>
    <w:rsid w:val="00343CFB"/>
    <w:rsid w:val="00346A1E"/>
    <w:rsid w:val="00361716"/>
    <w:rsid w:val="00373029"/>
    <w:rsid w:val="0038092B"/>
    <w:rsid w:val="00382AAB"/>
    <w:rsid w:val="00384D55"/>
    <w:rsid w:val="00385716"/>
    <w:rsid w:val="00387421"/>
    <w:rsid w:val="0039724D"/>
    <w:rsid w:val="00397D43"/>
    <w:rsid w:val="003A4FA0"/>
    <w:rsid w:val="003A52AF"/>
    <w:rsid w:val="003A68DD"/>
    <w:rsid w:val="003B0801"/>
    <w:rsid w:val="003B5823"/>
    <w:rsid w:val="003C1C90"/>
    <w:rsid w:val="003C6DA9"/>
    <w:rsid w:val="003C7889"/>
    <w:rsid w:val="003D15C1"/>
    <w:rsid w:val="003D5751"/>
    <w:rsid w:val="003D7D27"/>
    <w:rsid w:val="003E34DF"/>
    <w:rsid w:val="003E4560"/>
    <w:rsid w:val="00401C96"/>
    <w:rsid w:val="00403165"/>
    <w:rsid w:val="004031F6"/>
    <w:rsid w:val="00404304"/>
    <w:rsid w:val="0040445E"/>
    <w:rsid w:val="0040481E"/>
    <w:rsid w:val="004066CC"/>
    <w:rsid w:val="00407166"/>
    <w:rsid w:val="00417B25"/>
    <w:rsid w:val="0042005A"/>
    <w:rsid w:val="00424B4A"/>
    <w:rsid w:val="004268B3"/>
    <w:rsid w:val="00432897"/>
    <w:rsid w:val="0043568D"/>
    <w:rsid w:val="004429E6"/>
    <w:rsid w:val="00442B41"/>
    <w:rsid w:val="004456FD"/>
    <w:rsid w:val="004527EA"/>
    <w:rsid w:val="0046539C"/>
    <w:rsid w:val="004704BB"/>
    <w:rsid w:val="004708DE"/>
    <w:rsid w:val="00480A93"/>
    <w:rsid w:val="004828D7"/>
    <w:rsid w:val="00482DF5"/>
    <w:rsid w:val="00487B39"/>
    <w:rsid w:val="00487BDD"/>
    <w:rsid w:val="00490F45"/>
    <w:rsid w:val="004915A1"/>
    <w:rsid w:val="004A1663"/>
    <w:rsid w:val="004A3E67"/>
    <w:rsid w:val="004B5FE3"/>
    <w:rsid w:val="004B7D1D"/>
    <w:rsid w:val="004C1BD9"/>
    <w:rsid w:val="004C3A9C"/>
    <w:rsid w:val="004C73A6"/>
    <w:rsid w:val="004C7554"/>
    <w:rsid w:val="004D0655"/>
    <w:rsid w:val="004D2DC6"/>
    <w:rsid w:val="004F19AD"/>
    <w:rsid w:val="004F747F"/>
    <w:rsid w:val="004F764B"/>
    <w:rsid w:val="00504374"/>
    <w:rsid w:val="00512529"/>
    <w:rsid w:val="00512931"/>
    <w:rsid w:val="005173A8"/>
    <w:rsid w:val="00522156"/>
    <w:rsid w:val="00523C93"/>
    <w:rsid w:val="00523FC1"/>
    <w:rsid w:val="00527C66"/>
    <w:rsid w:val="00533C25"/>
    <w:rsid w:val="005401F4"/>
    <w:rsid w:val="00544A55"/>
    <w:rsid w:val="00556172"/>
    <w:rsid w:val="00556E9B"/>
    <w:rsid w:val="005623A9"/>
    <w:rsid w:val="005641FC"/>
    <w:rsid w:val="00567BFC"/>
    <w:rsid w:val="00572D1C"/>
    <w:rsid w:val="00577AD5"/>
    <w:rsid w:val="005902BD"/>
    <w:rsid w:val="00594F3D"/>
    <w:rsid w:val="00596254"/>
    <w:rsid w:val="005A06C7"/>
    <w:rsid w:val="005A26AB"/>
    <w:rsid w:val="005A7DD8"/>
    <w:rsid w:val="005B0D05"/>
    <w:rsid w:val="005B193F"/>
    <w:rsid w:val="005B62C4"/>
    <w:rsid w:val="005C4B0B"/>
    <w:rsid w:val="005D2279"/>
    <w:rsid w:val="005D43FB"/>
    <w:rsid w:val="005E0239"/>
    <w:rsid w:val="005E5215"/>
    <w:rsid w:val="005F5ABE"/>
    <w:rsid w:val="006029F5"/>
    <w:rsid w:val="00603012"/>
    <w:rsid w:val="006061B5"/>
    <w:rsid w:val="00606A4B"/>
    <w:rsid w:val="00624B3F"/>
    <w:rsid w:val="006277B2"/>
    <w:rsid w:val="00627C3A"/>
    <w:rsid w:val="0063081F"/>
    <w:rsid w:val="00636130"/>
    <w:rsid w:val="0064183D"/>
    <w:rsid w:val="0064372A"/>
    <w:rsid w:val="00645CF0"/>
    <w:rsid w:val="00652D24"/>
    <w:rsid w:val="00667546"/>
    <w:rsid w:val="0067557E"/>
    <w:rsid w:val="00676557"/>
    <w:rsid w:val="00683062"/>
    <w:rsid w:val="006843D6"/>
    <w:rsid w:val="006853CD"/>
    <w:rsid w:val="00692377"/>
    <w:rsid w:val="00692863"/>
    <w:rsid w:val="006958C1"/>
    <w:rsid w:val="00695C55"/>
    <w:rsid w:val="00697FBE"/>
    <w:rsid w:val="006A1CE6"/>
    <w:rsid w:val="006A6133"/>
    <w:rsid w:val="006A7DBD"/>
    <w:rsid w:val="006B1442"/>
    <w:rsid w:val="006B3455"/>
    <w:rsid w:val="006B38F1"/>
    <w:rsid w:val="006B38F5"/>
    <w:rsid w:val="006B53B5"/>
    <w:rsid w:val="006B6C4B"/>
    <w:rsid w:val="006B6FAF"/>
    <w:rsid w:val="006B79E1"/>
    <w:rsid w:val="006B7B0E"/>
    <w:rsid w:val="006C3C9B"/>
    <w:rsid w:val="006C67C2"/>
    <w:rsid w:val="006D3394"/>
    <w:rsid w:val="006D7FD6"/>
    <w:rsid w:val="006E1647"/>
    <w:rsid w:val="006F645D"/>
    <w:rsid w:val="00703B18"/>
    <w:rsid w:val="00704BB0"/>
    <w:rsid w:val="00704D19"/>
    <w:rsid w:val="0070505D"/>
    <w:rsid w:val="007129B6"/>
    <w:rsid w:val="0071643F"/>
    <w:rsid w:val="00716744"/>
    <w:rsid w:val="00721162"/>
    <w:rsid w:val="007212FF"/>
    <w:rsid w:val="00726B59"/>
    <w:rsid w:val="007342F9"/>
    <w:rsid w:val="00744DD9"/>
    <w:rsid w:val="00746E2C"/>
    <w:rsid w:val="007478BE"/>
    <w:rsid w:val="00756458"/>
    <w:rsid w:val="00756CE8"/>
    <w:rsid w:val="00766A0F"/>
    <w:rsid w:val="00767DAF"/>
    <w:rsid w:val="007700A1"/>
    <w:rsid w:val="00770B42"/>
    <w:rsid w:val="00772CBD"/>
    <w:rsid w:val="00775287"/>
    <w:rsid w:val="00776389"/>
    <w:rsid w:val="00780303"/>
    <w:rsid w:val="007839BD"/>
    <w:rsid w:val="00784050"/>
    <w:rsid w:val="007840A7"/>
    <w:rsid w:val="0078765A"/>
    <w:rsid w:val="00791F7A"/>
    <w:rsid w:val="007936FF"/>
    <w:rsid w:val="00794614"/>
    <w:rsid w:val="00796135"/>
    <w:rsid w:val="007B0689"/>
    <w:rsid w:val="007C5044"/>
    <w:rsid w:val="007C591D"/>
    <w:rsid w:val="007D5FBD"/>
    <w:rsid w:val="007D6B57"/>
    <w:rsid w:val="007E540C"/>
    <w:rsid w:val="007F624A"/>
    <w:rsid w:val="00802D79"/>
    <w:rsid w:val="00811869"/>
    <w:rsid w:val="00812BDA"/>
    <w:rsid w:val="00815C99"/>
    <w:rsid w:val="00820B49"/>
    <w:rsid w:val="008212C3"/>
    <w:rsid w:val="008368E9"/>
    <w:rsid w:val="00836EA5"/>
    <w:rsid w:val="008444A0"/>
    <w:rsid w:val="00844BB1"/>
    <w:rsid w:val="00845DA5"/>
    <w:rsid w:val="0085397B"/>
    <w:rsid w:val="008545C8"/>
    <w:rsid w:val="0085579C"/>
    <w:rsid w:val="00856195"/>
    <w:rsid w:val="008620F5"/>
    <w:rsid w:val="00864AD5"/>
    <w:rsid w:val="00865964"/>
    <w:rsid w:val="00877418"/>
    <w:rsid w:val="00881F89"/>
    <w:rsid w:val="00890848"/>
    <w:rsid w:val="00890A53"/>
    <w:rsid w:val="008922D9"/>
    <w:rsid w:val="008A6D6F"/>
    <w:rsid w:val="008B1D74"/>
    <w:rsid w:val="008B35F9"/>
    <w:rsid w:val="008B372A"/>
    <w:rsid w:val="008B7779"/>
    <w:rsid w:val="008C2B1B"/>
    <w:rsid w:val="008C6517"/>
    <w:rsid w:val="008D046B"/>
    <w:rsid w:val="008D3FF7"/>
    <w:rsid w:val="008F04A2"/>
    <w:rsid w:val="00902E2A"/>
    <w:rsid w:val="00907065"/>
    <w:rsid w:val="00913CEB"/>
    <w:rsid w:val="00914B62"/>
    <w:rsid w:val="009175A5"/>
    <w:rsid w:val="00920141"/>
    <w:rsid w:val="00933FB0"/>
    <w:rsid w:val="00940131"/>
    <w:rsid w:val="00945363"/>
    <w:rsid w:val="00947B3E"/>
    <w:rsid w:val="0095369C"/>
    <w:rsid w:val="00954504"/>
    <w:rsid w:val="00955971"/>
    <w:rsid w:val="00956D89"/>
    <w:rsid w:val="009719E6"/>
    <w:rsid w:val="0097605B"/>
    <w:rsid w:val="009771E1"/>
    <w:rsid w:val="009A2A97"/>
    <w:rsid w:val="009B4601"/>
    <w:rsid w:val="009C5A1B"/>
    <w:rsid w:val="009D0AC0"/>
    <w:rsid w:val="009D3FDE"/>
    <w:rsid w:val="009D6620"/>
    <w:rsid w:val="009D7F51"/>
    <w:rsid w:val="009E1D60"/>
    <w:rsid w:val="009E4045"/>
    <w:rsid w:val="00A05FF4"/>
    <w:rsid w:val="00A1067E"/>
    <w:rsid w:val="00A264BE"/>
    <w:rsid w:val="00A27870"/>
    <w:rsid w:val="00A30257"/>
    <w:rsid w:val="00A35BEB"/>
    <w:rsid w:val="00A42CDD"/>
    <w:rsid w:val="00A469C9"/>
    <w:rsid w:val="00A54553"/>
    <w:rsid w:val="00A622FA"/>
    <w:rsid w:val="00A66513"/>
    <w:rsid w:val="00A72D71"/>
    <w:rsid w:val="00A75FDA"/>
    <w:rsid w:val="00A81CC0"/>
    <w:rsid w:val="00A84B66"/>
    <w:rsid w:val="00A90B11"/>
    <w:rsid w:val="00A94213"/>
    <w:rsid w:val="00A954B8"/>
    <w:rsid w:val="00A97619"/>
    <w:rsid w:val="00AA1F8E"/>
    <w:rsid w:val="00AA4A59"/>
    <w:rsid w:val="00AA5E47"/>
    <w:rsid w:val="00AB0417"/>
    <w:rsid w:val="00AB142A"/>
    <w:rsid w:val="00AB6721"/>
    <w:rsid w:val="00AC246B"/>
    <w:rsid w:val="00AD06AC"/>
    <w:rsid w:val="00AD3ABC"/>
    <w:rsid w:val="00AE33B5"/>
    <w:rsid w:val="00AE5BB3"/>
    <w:rsid w:val="00AF297D"/>
    <w:rsid w:val="00AF35E4"/>
    <w:rsid w:val="00AF4486"/>
    <w:rsid w:val="00AF4C02"/>
    <w:rsid w:val="00AF5027"/>
    <w:rsid w:val="00AF7D52"/>
    <w:rsid w:val="00AF7F40"/>
    <w:rsid w:val="00B03235"/>
    <w:rsid w:val="00B126C3"/>
    <w:rsid w:val="00B13731"/>
    <w:rsid w:val="00B15A11"/>
    <w:rsid w:val="00B20095"/>
    <w:rsid w:val="00B20F27"/>
    <w:rsid w:val="00B310E5"/>
    <w:rsid w:val="00B351B1"/>
    <w:rsid w:val="00B37EF7"/>
    <w:rsid w:val="00B41709"/>
    <w:rsid w:val="00B4317D"/>
    <w:rsid w:val="00B44459"/>
    <w:rsid w:val="00B446A2"/>
    <w:rsid w:val="00B50039"/>
    <w:rsid w:val="00B520A2"/>
    <w:rsid w:val="00B52B1B"/>
    <w:rsid w:val="00B52FBC"/>
    <w:rsid w:val="00B56CB8"/>
    <w:rsid w:val="00B57965"/>
    <w:rsid w:val="00B57F7C"/>
    <w:rsid w:val="00B61B1F"/>
    <w:rsid w:val="00B72076"/>
    <w:rsid w:val="00B75181"/>
    <w:rsid w:val="00B76799"/>
    <w:rsid w:val="00B777A5"/>
    <w:rsid w:val="00B80B49"/>
    <w:rsid w:val="00B90EC8"/>
    <w:rsid w:val="00B93FCC"/>
    <w:rsid w:val="00BA02FB"/>
    <w:rsid w:val="00BA21F2"/>
    <w:rsid w:val="00BA4C18"/>
    <w:rsid w:val="00BA65F2"/>
    <w:rsid w:val="00BB0146"/>
    <w:rsid w:val="00BB3F00"/>
    <w:rsid w:val="00BD4705"/>
    <w:rsid w:val="00BE0282"/>
    <w:rsid w:val="00BE5E15"/>
    <w:rsid w:val="00C1057A"/>
    <w:rsid w:val="00C131FC"/>
    <w:rsid w:val="00C13D10"/>
    <w:rsid w:val="00C14005"/>
    <w:rsid w:val="00C16D85"/>
    <w:rsid w:val="00C22114"/>
    <w:rsid w:val="00C2531D"/>
    <w:rsid w:val="00C25FA0"/>
    <w:rsid w:val="00C31F75"/>
    <w:rsid w:val="00C36C8B"/>
    <w:rsid w:val="00C41594"/>
    <w:rsid w:val="00C43DE5"/>
    <w:rsid w:val="00C45700"/>
    <w:rsid w:val="00C45D3C"/>
    <w:rsid w:val="00C45E43"/>
    <w:rsid w:val="00C5132C"/>
    <w:rsid w:val="00C5447E"/>
    <w:rsid w:val="00C6365F"/>
    <w:rsid w:val="00C86F8F"/>
    <w:rsid w:val="00C879E6"/>
    <w:rsid w:val="00C90F74"/>
    <w:rsid w:val="00C954A7"/>
    <w:rsid w:val="00C95C67"/>
    <w:rsid w:val="00C97B19"/>
    <w:rsid w:val="00CA775A"/>
    <w:rsid w:val="00CC2908"/>
    <w:rsid w:val="00CD1298"/>
    <w:rsid w:val="00CD59BF"/>
    <w:rsid w:val="00CE0CBF"/>
    <w:rsid w:val="00CF4E66"/>
    <w:rsid w:val="00D000C9"/>
    <w:rsid w:val="00D00869"/>
    <w:rsid w:val="00D010FD"/>
    <w:rsid w:val="00D05A74"/>
    <w:rsid w:val="00D115B8"/>
    <w:rsid w:val="00D12D7F"/>
    <w:rsid w:val="00D14FC3"/>
    <w:rsid w:val="00D15337"/>
    <w:rsid w:val="00D27DF8"/>
    <w:rsid w:val="00D324C2"/>
    <w:rsid w:val="00D35449"/>
    <w:rsid w:val="00D3548D"/>
    <w:rsid w:val="00D42E2B"/>
    <w:rsid w:val="00D43F8E"/>
    <w:rsid w:val="00D4461D"/>
    <w:rsid w:val="00D46805"/>
    <w:rsid w:val="00D6034D"/>
    <w:rsid w:val="00D60424"/>
    <w:rsid w:val="00D629AA"/>
    <w:rsid w:val="00D62D73"/>
    <w:rsid w:val="00D67380"/>
    <w:rsid w:val="00D7342F"/>
    <w:rsid w:val="00D73FD8"/>
    <w:rsid w:val="00D74E4B"/>
    <w:rsid w:val="00D8250B"/>
    <w:rsid w:val="00D82E8C"/>
    <w:rsid w:val="00D86DE5"/>
    <w:rsid w:val="00D94150"/>
    <w:rsid w:val="00DA4FC1"/>
    <w:rsid w:val="00DB42B1"/>
    <w:rsid w:val="00DB5207"/>
    <w:rsid w:val="00DB59A6"/>
    <w:rsid w:val="00DB6FAF"/>
    <w:rsid w:val="00DC079E"/>
    <w:rsid w:val="00DC0D6E"/>
    <w:rsid w:val="00DC1529"/>
    <w:rsid w:val="00DC24B8"/>
    <w:rsid w:val="00DC324B"/>
    <w:rsid w:val="00DC387E"/>
    <w:rsid w:val="00DD0E1B"/>
    <w:rsid w:val="00DD2EB1"/>
    <w:rsid w:val="00DE4D05"/>
    <w:rsid w:val="00DF4B99"/>
    <w:rsid w:val="00DF7603"/>
    <w:rsid w:val="00E00A21"/>
    <w:rsid w:val="00E05497"/>
    <w:rsid w:val="00E11D91"/>
    <w:rsid w:val="00E130E6"/>
    <w:rsid w:val="00E1692A"/>
    <w:rsid w:val="00E25375"/>
    <w:rsid w:val="00E30027"/>
    <w:rsid w:val="00E32273"/>
    <w:rsid w:val="00E42147"/>
    <w:rsid w:val="00E44C13"/>
    <w:rsid w:val="00E503E4"/>
    <w:rsid w:val="00E521E8"/>
    <w:rsid w:val="00E52A29"/>
    <w:rsid w:val="00E53099"/>
    <w:rsid w:val="00E54F11"/>
    <w:rsid w:val="00E74AC2"/>
    <w:rsid w:val="00E7641F"/>
    <w:rsid w:val="00E77080"/>
    <w:rsid w:val="00E771F4"/>
    <w:rsid w:val="00E82B53"/>
    <w:rsid w:val="00E91E75"/>
    <w:rsid w:val="00E94903"/>
    <w:rsid w:val="00E951D9"/>
    <w:rsid w:val="00EA24ED"/>
    <w:rsid w:val="00EA27FB"/>
    <w:rsid w:val="00EA56E4"/>
    <w:rsid w:val="00EB4C5C"/>
    <w:rsid w:val="00EB57D1"/>
    <w:rsid w:val="00EB58B8"/>
    <w:rsid w:val="00EB6DB6"/>
    <w:rsid w:val="00EB7033"/>
    <w:rsid w:val="00EC30D5"/>
    <w:rsid w:val="00EC3CFA"/>
    <w:rsid w:val="00EC43B6"/>
    <w:rsid w:val="00EC684E"/>
    <w:rsid w:val="00EC7F14"/>
    <w:rsid w:val="00ED1D64"/>
    <w:rsid w:val="00ED369A"/>
    <w:rsid w:val="00ED4E96"/>
    <w:rsid w:val="00ED57F9"/>
    <w:rsid w:val="00ED7642"/>
    <w:rsid w:val="00EE152B"/>
    <w:rsid w:val="00EE3835"/>
    <w:rsid w:val="00EE640E"/>
    <w:rsid w:val="00EF03A1"/>
    <w:rsid w:val="00EF6469"/>
    <w:rsid w:val="00EF6947"/>
    <w:rsid w:val="00F00711"/>
    <w:rsid w:val="00F07C9D"/>
    <w:rsid w:val="00F165C3"/>
    <w:rsid w:val="00F2034A"/>
    <w:rsid w:val="00F24360"/>
    <w:rsid w:val="00F2549E"/>
    <w:rsid w:val="00F26DC8"/>
    <w:rsid w:val="00F40557"/>
    <w:rsid w:val="00F42E96"/>
    <w:rsid w:val="00F47D99"/>
    <w:rsid w:val="00F53015"/>
    <w:rsid w:val="00F54F41"/>
    <w:rsid w:val="00F57C07"/>
    <w:rsid w:val="00F71835"/>
    <w:rsid w:val="00F72491"/>
    <w:rsid w:val="00F73E52"/>
    <w:rsid w:val="00F7553A"/>
    <w:rsid w:val="00F77AD8"/>
    <w:rsid w:val="00F85E80"/>
    <w:rsid w:val="00F87F24"/>
    <w:rsid w:val="00F9308D"/>
    <w:rsid w:val="00F930A7"/>
    <w:rsid w:val="00F93170"/>
    <w:rsid w:val="00F9397B"/>
    <w:rsid w:val="00F97D27"/>
    <w:rsid w:val="00FA0A59"/>
    <w:rsid w:val="00FA18A2"/>
    <w:rsid w:val="00FA7337"/>
    <w:rsid w:val="00FA7F46"/>
    <w:rsid w:val="00FB6DBF"/>
    <w:rsid w:val="00FC0935"/>
    <w:rsid w:val="00FC1745"/>
    <w:rsid w:val="00FC4077"/>
    <w:rsid w:val="00FD0D32"/>
    <w:rsid w:val="00FD2521"/>
    <w:rsid w:val="00FD2F3D"/>
    <w:rsid w:val="00FD7E80"/>
    <w:rsid w:val="00FE3CC5"/>
    <w:rsid w:val="00FE5133"/>
    <w:rsid w:val="00FF17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DF8"/>
  </w:style>
  <w:style w:type="paragraph" w:styleId="Heading1">
    <w:name w:val="heading 1"/>
    <w:basedOn w:val="Normal"/>
    <w:next w:val="Normal"/>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27DF8"/>
    <w:pPr>
      <w:keepNext/>
      <w:numPr>
        <w:ilvl w:val="2"/>
        <w:numId w:val="1"/>
      </w:numPr>
      <w:spacing w:before="240" w:after="60"/>
      <w:outlineLvl w:val="2"/>
    </w:pPr>
    <w:rPr>
      <w:b/>
      <w:sz w:val="24"/>
    </w:rPr>
  </w:style>
  <w:style w:type="paragraph" w:styleId="Heading4">
    <w:name w:val="heading 4"/>
    <w:basedOn w:val="Normal"/>
    <w:next w:val="Normal"/>
    <w:qFormat/>
    <w:rsid w:val="00D27DF8"/>
    <w:pPr>
      <w:keepNext/>
      <w:numPr>
        <w:ilvl w:val="3"/>
        <w:numId w:val="1"/>
      </w:numPr>
      <w:spacing w:before="240" w:after="60"/>
      <w:outlineLvl w:val="3"/>
    </w:pPr>
    <w:rPr>
      <w:b/>
      <w:i/>
      <w:sz w:val="24"/>
    </w:rPr>
  </w:style>
  <w:style w:type="paragraph" w:styleId="Heading5">
    <w:name w:val="heading 5"/>
    <w:basedOn w:val="Normal"/>
    <w:next w:val="Normal"/>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qFormat/>
    <w:rsid w:val="00D27DF8"/>
    <w:pPr>
      <w:numPr>
        <w:ilvl w:val="6"/>
        <w:numId w:val="1"/>
      </w:numPr>
      <w:spacing w:before="240" w:after="60"/>
      <w:outlineLvl w:val="6"/>
    </w:pPr>
    <w:rPr>
      <w:rFonts w:ascii="Arial" w:hAnsi="Arial"/>
    </w:rPr>
  </w:style>
  <w:style w:type="paragraph" w:styleId="Heading8">
    <w:name w:val="heading 8"/>
    <w:basedOn w:val="Normal"/>
    <w:next w:val="Normal"/>
    <w:qFormat/>
    <w:rsid w:val="00D27DF8"/>
    <w:pPr>
      <w:numPr>
        <w:ilvl w:val="7"/>
        <w:numId w:val="1"/>
      </w:numPr>
      <w:spacing w:before="240" w:after="60"/>
      <w:outlineLvl w:val="7"/>
    </w:pPr>
    <w:rPr>
      <w:rFonts w:ascii="Arial" w:hAnsi="Arial"/>
      <w:i/>
    </w:rPr>
  </w:style>
  <w:style w:type="paragraph" w:styleId="Heading9">
    <w:name w:val="heading 9"/>
    <w:basedOn w:val="Normal"/>
    <w:next w:val="Normal"/>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BodyText-JEA,BT-JEA"/>
    <w:basedOn w:val="Normal"/>
    <w:link w:val="BodyTextChar"/>
    <w:rsid w:val="00D27DF8"/>
    <w:pPr>
      <w:spacing w:after="120"/>
    </w:pPr>
  </w:style>
  <w:style w:type="paragraph" w:styleId="Header">
    <w:name w:val="header"/>
    <w:basedOn w:val="Normal"/>
    <w:link w:val="HeaderChar"/>
    <w:uiPriority w:val="99"/>
    <w:rsid w:val="00D27DF8"/>
    <w:pPr>
      <w:tabs>
        <w:tab w:val="center" w:pos="4320"/>
        <w:tab w:val="right" w:pos="8640"/>
      </w:tabs>
    </w:pPr>
  </w:style>
  <w:style w:type="paragraph" w:styleId="Footer">
    <w:name w:val="footer"/>
    <w:basedOn w:val="Normal"/>
    <w:link w:val="FooterChar"/>
    <w:uiPriority w:val="99"/>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rsid w:val="00D27DF8"/>
    <w:pPr>
      <w:suppressAutoHyphens/>
      <w:spacing w:after="120"/>
      <w:ind w:left="576"/>
      <w:jc w:val="both"/>
    </w:pPr>
    <w:rPr>
      <w:sz w:val="22"/>
    </w:rPr>
  </w:style>
  <w:style w:type="paragraph" w:styleId="BodyTextIndent3">
    <w:name w:val="Body Text Indent 3"/>
    <w:basedOn w:val="Normal"/>
    <w:rsid w:val="00D27DF8"/>
    <w:pPr>
      <w:spacing w:after="120"/>
      <w:ind w:left="720"/>
      <w:jc w:val="both"/>
    </w:pPr>
    <w:rPr>
      <w:sz w:val="22"/>
    </w:rPr>
  </w:style>
  <w:style w:type="paragraph" w:styleId="BodyText2">
    <w:name w:val="Body Text 2"/>
    <w:basedOn w:val="Normal"/>
    <w:rsid w:val="00D27DF8"/>
    <w:pPr>
      <w:spacing w:after="120"/>
    </w:pPr>
    <w:rPr>
      <w:sz w:val="22"/>
    </w:rPr>
  </w:style>
  <w:style w:type="paragraph" w:styleId="BalloonText">
    <w:name w:val="Balloon Text"/>
    <w:basedOn w:val="Normal"/>
    <w:link w:val="BalloonTextChar"/>
    <w:rsid w:val="006D3394"/>
    <w:rPr>
      <w:rFonts w:ascii="Tahoma" w:hAnsi="Tahoma" w:cs="Tahoma"/>
      <w:sz w:val="16"/>
      <w:szCs w:val="16"/>
    </w:rPr>
  </w:style>
  <w:style w:type="character" w:customStyle="1" w:styleId="BalloonTextChar">
    <w:name w:val="Balloon Text Char"/>
    <w:basedOn w:val="DefaultParagraphFont"/>
    <w:link w:val="BalloonText"/>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character" w:styleId="Hyperlink">
    <w:name w:val="Hyperlink"/>
    <w:basedOn w:val="DefaultParagraphFont"/>
    <w:uiPriority w:val="99"/>
    <w:rsid w:val="00527C66"/>
    <w:rPr>
      <w:color w:val="0000FF"/>
      <w:u w:val="single"/>
    </w:rPr>
  </w:style>
  <w:style w:type="character" w:customStyle="1" w:styleId="FooterChar">
    <w:name w:val="Footer Char"/>
    <w:basedOn w:val="DefaultParagraphFont"/>
    <w:link w:val="Footer"/>
    <w:uiPriority w:val="99"/>
    <w:rsid w:val="00527C66"/>
  </w:style>
  <w:style w:type="paragraph" w:customStyle="1" w:styleId="ReferenceLine">
    <w:name w:val="Reference Line"/>
    <w:basedOn w:val="BodyText"/>
    <w:rsid w:val="005B0D05"/>
    <w:pPr>
      <w:tabs>
        <w:tab w:val="left" w:pos="0"/>
      </w:tabs>
      <w:suppressAutoHyphens/>
      <w:overflowPunct w:val="0"/>
      <w:autoSpaceDE w:val="0"/>
      <w:autoSpaceDN w:val="0"/>
      <w:adjustRightInd w:val="0"/>
      <w:spacing w:after="0"/>
      <w:textAlignment w:val="baseline"/>
    </w:pPr>
    <w:rPr>
      <w:sz w:val="22"/>
    </w:rPr>
  </w:style>
  <w:style w:type="paragraph" w:customStyle="1" w:styleId="Style0">
    <w:name w:val="Style0"/>
    <w:rsid w:val="005B0D05"/>
    <w:rPr>
      <w:rFonts w:ascii="Arial" w:hAnsi="Arial"/>
      <w:snapToGrid w:val="0"/>
      <w:sz w:val="24"/>
    </w:rPr>
  </w:style>
  <w:style w:type="paragraph" w:styleId="HTMLPreformatted">
    <w:name w:val="HTML Preformatted"/>
    <w:basedOn w:val="Normal"/>
    <w:link w:val="HTMLPreformattedChar"/>
    <w:rsid w:val="005B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hAnsi="Arial Unicode MS"/>
    </w:rPr>
  </w:style>
  <w:style w:type="character" w:customStyle="1" w:styleId="HTMLPreformattedChar">
    <w:name w:val="HTML Preformatted Char"/>
    <w:basedOn w:val="DefaultParagraphFont"/>
    <w:link w:val="HTMLPreformatted"/>
    <w:rsid w:val="005B0D05"/>
    <w:rPr>
      <w:rFonts w:ascii="Arial Unicode MS" w:hAnsi="Arial Unicode MS"/>
    </w:rPr>
  </w:style>
  <w:style w:type="paragraph" w:styleId="NormalIndent">
    <w:name w:val="Normal Indent"/>
    <w:basedOn w:val="Normal"/>
    <w:rsid w:val="005B0D05"/>
    <w:pPr>
      <w:ind w:left="720"/>
    </w:pPr>
  </w:style>
  <w:style w:type="character" w:styleId="CommentReference">
    <w:name w:val="annotation reference"/>
    <w:basedOn w:val="DefaultParagraphFont"/>
    <w:rsid w:val="006F645D"/>
    <w:rPr>
      <w:sz w:val="16"/>
      <w:szCs w:val="16"/>
    </w:rPr>
  </w:style>
  <w:style w:type="paragraph" w:styleId="CommentText">
    <w:name w:val="annotation text"/>
    <w:basedOn w:val="Normal"/>
    <w:link w:val="CommentTextChar"/>
    <w:rsid w:val="006F645D"/>
  </w:style>
  <w:style w:type="character" w:customStyle="1" w:styleId="CommentTextChar">
    <w:name w:val="Comment Text Char"/>
    <w:basedOn w:val="DefaultParagraphFont"/>
    <w:link w:val="CommentText"/>
    <w:rsid w:val="006F645D"/>
  </w:style>
  <w:style w:type="paragraph" w:styleId="CommentSubject">
    <w:name w:val="annotation subject"/>
    <w:basedOn w:val="CommentText"/>
    <w:next w:val="CommentText"/>
    <w:link w:val="CommentSubjectChar"/>
    <w:rsid w:val="00856195"/>
    <w:rPr>
      <w:b/>
      <w:bCs/>
    </w:rPr>
  </w:style>
  <w:style w:type="character" w:customStyle="1" w:styleId="CommentSubjectChar">
    <w:name w:val="Comment Subject Char"/>
    <w:basedOn w:val="CommentTextChar"/>
    <w:link w:val="CommentSubject"/>
    <w:rsid w:val="00856195"/>
    <w:rPr>
      <w:b/>
      <w:bCs/>
    </w:rPr>
  </w:style>
  <w:style w:type="character" w:customStyle="1" w:styleId="BodyTextChar">
    <w:name w:val="Body Text Char"/>
    <w:aliases w:val="SCA Body Text Char,SCA Body Text1 Char,SCA Body Text2 Char,SCA Body Text11 Char,BodyText-JEA Char,BT-JEA Char"/>
    <w:basedOn w:val="DefaultParagraphFont"/>
    <w:link w:val="BodyText"/>
    <w:rsid w:val="001C723C"/>
  </w:style>
  <w:style w:type="character" w:customStyle="1" w:styleId="HeaderChar">
    <w:name w:val="Header Char"/>
    <w:basedOn w:val="DefaultParagraphFont"/>
    <w:link w:val="Header"/>
    <w:uiPriority w:val="99"/>
    <w:rsid w:val="00A72D71"/>
  </w:style>
  <w:style w:type="character" w:customStyle="1" w:styleId="updatebodytest1">
    <w:name w:val="updatebodytest1"/>
    <w:basedOn w:val="DefaultParagraphFont"/>
    <w:rsid w:val="001A6F07"/>
    <w:rPr>
      <w:rFonts w:ascii="Arial" w:hAnsi="Arial" w:cs="Arial" w:hint="default"/>
      <w:b w:val="0"/>
      <w:bCs w:val="0"/>
      <w:i w:val="0"/>
      <w:iCs w:val="0"/>
      <w:smallCaps w:val="0"/>
      <w:sz w:val="18"/>
      <w:szCs w:val="18"/>
    </w:rPr>
  </w:style>
</w:styles>
</file>

<file path=word/webSettings.xml><?xml version="1.0" encoding="utf-8"?>
<w:webSettings xmlns:r="http://schemas.openxmlformats.org/officeDocument/2006/relationships" xmlns:w="http://schemas.openxmlformats.org/wordprocessingml/2006/main">
  <w:divs>
    <w:div w:id="348530661">
      <w:bodyDiv w:val="1"/>
      <w:marLeft w:val="0"/>
      <w:marRight w:val="0"/>
      <w:marTop w:val="0"/>
      <w:marBottom w:val="0"/>
      <w:divBdr>
        <w:top w:val="none" w:sz="0" w:space="0" w:color="auto"/>
        <w:left w:val="none" w:sz="0" w:space="0" w:color="auto"/>
        <w:bottom w:val="none" w:sz="0" w:space="0" w:color="auto"/>
        <w:right w:val="none" w:sz="0" w:space="0" w:color="auto"/>
      </w:divBdr>
    </w:div>
    <w:div w:id="539979315">
      <w:bodyDiv w:val="1"/>
      <w:marLeft w:val="0"/>
      <w:marRight w:val="0"/>
      <w:marTop w:val="0"/>
      <w:marBottom w:val="0"/>
      <w:divBdr>
        <w:top w:val="none" w:sz="0" w:space="0" w:color="auto"/>
        <w:left w:val="none" w:sz="0" w:space="0" w:color="auto"/>
        <w:bottom w:val="none" w:sz="0" w:space="0" w:color="auto"/>
        <w:right w:val="none" w:sz="0" w:space="0" w:color="auto"/>
      </w:divBdr>
    </w:div>
    <w:div w:id="615646177">
      <w:bodyDiv w:val="1"/>
      <w:marLeft w:val="0"/>
      <w:marRight w:val="0"/>
      <w:marTop w:val="0"/>
      <w:marBottom w:val="0"/>
      <w:divBdr>
        <w:top w:val="none" w:sz="0" w:space="0" w:color="auto"/>
        <w:left w:val="none" w:sz="0" w:space="0" w:color="auto"/>
        <w:bottom w:val="none" w:sz="0" w:space="0" w:color="auto"/>
        <w:right w:val="none" w:sz="0" w:space="0" w:color="auto"/>
      </w:divBdr>
    </w:div>
    <w:div w:id="1213540841">
      <w:bodyDiv w:val="1"/>
      <w:marLeft w:val="0"/>
      <w:marRight w:val="0"/>
      <w:marTop w:val="0"/>
      <w:marBottom w:val="0"/>
      <w:divBdr>
        <w:top w:val="none" w:sz="0" w:space="0" w:color="auto"/>
        <w:left w:val="none" w:sz="0" w:space="0" w:color="auto"/>
        <w:bottom w:val="none" w:sz="0" w:space="0" w:color="auto"/>
        <w:right w:val="none" w:sz="0" w:space="0" w:color="auto"/>
      </w:divBdr>
    </w:div>
    <w:div w:id="1821578106">
      <w:bodyDiv w:val="1"/>
      <w:marLeft w:val="0"/>
      <w:marRight w:val="0"/>
      <w:marTop w:val="0"/>
      <w:marBottom w:val="0"/>
      <w:divBdr>
        <w:top w:val="none" w:sz="0" w:space="0" w:color="auto"/>
        <w:left w:val="none" w:sz="0" w:space="0" w:color="auto"/>
        <w:bottom w:val="none" w:sz="0" w:space="0" w:color="auto"/>
        <w:right w:val="none" w:sz="0" w:space="0" w:color="auto"/>
      </w:divBdr>
    </w:div>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rundlet@rocktenn.com" TargetMode="Externa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asanders@rocktenn.com" TargetMode="Externa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uff@golder.com"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hyperlink" Target="mailto:oquendo.ana@epa.gov"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94E5-E6A4-4B63-99E6-F51BB486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2233</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2012-12-27T15:24:00Z</dcterms:created>
  <dcterms:modified xsi:type="dcterms:W3CDTF">2013-01-03T13:01:00Z</dcterms:modified>
</cp:coreProperties>
</file>