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649" w:rsidRPr="002478F1" w:rsidRDefault="00472649" w:rsidP="00CE631E">
      <w:pPr>
        <w:tabs>
          <w:tab w:val="center" w:pos="4680"/>
        </w:tabs>
        <w:suppressAutoHyphens/>
        <w:jc w:val="center"/>
        <w:rPr>
          <w:rFonts w:ascii="Times New Roman" w:hAnsi="Times New Roman"/>
          <w:spacing w:val="-3"/>
          <w:sz w:val="23"/>
          <w:szCs w:val="23"/>
        </w:rPr>
      </w:pPr>
    </w:p>
    <w:p w:rsidR="00472649" w:rsidRPr="002478F1" w:rsidRDefault="00472649" w:rsidP="00CE631E">
      <w:pPr>
        <w:tabs>
          <w:tab w:val="center" w:pos="4680"/>
        </w:tabs>
        <w:suppressAutoHyphens/>
        <w:jc w:val="center"/>
        <w:rPr>
          <w:rFonts w:ascii="Times New Roman" w:hAnsi="Times New Roman"/>
          <w:spacing w:val="-3"/>
          <w:sz w:val="23"/>
          <w:szCs w:val="23"/>
        </w:rPr>
      </w:pPr>
    </w:p>
    <w:p w:rsidR="00472649" w:rsidRPr="002478F1" w:rsidRDefault="00472649" w:rsidP="00CE631E">
      <w:pPr>
        <w:tabs>
          <w:tab w:val="center" w:pos="4680"/>
        </w:tabs>
        <w:suppressAutoHyphens/>
        <w:jc w:val="center"/>
        <w:rPr>
          <w:rFonts w:ascii="Times New Roman" w:hAnsi="Times New Roman"/>
          <w:spacing w:val="-3"/>
          <w:sz w:val="23"/>
          <w:szCs w:val="23"/>
        </w:rPr>
      </w:pPr>
    </w:p>
    <w:p w:rsidR="00472649" w:rsidRPr="002478F1" w:rsidRDefault="00472649" w:rsidP="00CE631E">
      <w:pPr>
        <w:tabs>
          <w:tab w:val="center" w:pos="4680"/>
        </w:tabs>
        <w:suppressAutoHyphens/>
        <w:jc w:val="center"/>
        <w:rPr>
          <w:rFonts w:ascii="Times New Roman" w:hAnsi="Times New Roman"/>
          <w:spacing w:val="-3"/>
          <w:sz w:val="23"/>
          <w:szCs w:val="23"/>
        </w:rPr>
      </w:pPr>
    </w:p>
    <w:p w:rsidR="00472649" w:rsidRPr="002478F1" w:rsidRDefault="00472649" w:rsidP="00CE631E">
      <w:pPr>
        <w:tabs>
          <w:tab w:val="center" w:pos="4680"/>
        </w:tabs>
        <w:suppressAutoHyphens/>
        <w:jc w:val="center"/>
        <w:rPr>
          <w:rFonts w:ascii="Times New Roman" w:hAnsi="Times New Roman"/>
          <w:spacing w:val="-3"/>
          <w:sz w:val="23"/>
          <w:szCs w:val="23"/>
        </w:rPr>
      </w:pPr>
    </w:p>
    <w:p w:rsidR="00472649" w:rsidRPr="002478F1" w:rsidRDefault="00472649" w:rsidP="00CE631E">
      <w:pPr>
        <w:tabs>
          <w:tab w:val="center" w:pos="4680"/>
        </w:tabs>
        <w:suppressAutoHyphens/>
        <w:jc w:val="center"/>
        <w:rPr>
          <w:rFonts w:ascii="Times New Roman" w:hAnsi="Times New Roman"/>
          <w:spacing w:val="-3"/>
          <w:sz w:val="23"/>
          <w:szCs w:val="23"/>
        </w:rPr>
      </w:pPr>
    </w:p>
    <w:p w:rsidR="00472649" w:rsidRPr="002478F1" w:rsidRDefault="00472649" w:rsidP="00CE631E">
      <w:pPr>
        <w:tabs>
          <w:tab w:val="center" w:pos="4680"/>
        </w:tabs>
        <w:suppressAutoHyphens/>
        <w:jc w:val="center"/>
        <w:rPr>
          <w:rFonts w:ascii="Times New Roman" w:hAnsi="Times New Roman"/>
          <w:spacing w:val="-3"/>
          <w:sz w:val="23"/>
          <w:szCs w:val="23"/>
        </w:rPr>
      </w:pPr>
    </w:p>
    <w:p w:rsidR="00472649" w:rsidRPr="002478F1" w:rsidRDefault="00472649" w:rsidP="00CE631E">
      <w:pPr>
        <w:tabs>
          <w:tab w:val="center" w:pos="4680"/>
        </w:tabs>
        <w:suppressAutoHyphens/>
        <w:jc w:val="center"/>
        <w:rPr>
          <w:rFonts w:ascii="Times New Roman" w:hAnsi="Times New Roman"/>
          <w:spacing w:val="-3"/>
          <w:sz w:val="23"/>
          <w:szCs w:val="23"/>
        </w:rPr>
      </w:pPr>
      <w:r w:rsidRPr="002478F1">
        <w:rPr>
          <w:rFonts w:ascii="Times New Roman" w:hAnsi="Times New Roman"/>
          <w:b/>
          <w:spacing w:val="-3"/>
          <w:sz w:val="23"/>
          <w:szCs w:val="23"/>
          <w:u w:val="single"/>
        </w:rPr>
        <w:t>M E M O R A N D U M</w:t>
      </w:r>
      <w:r w:rsidR="007D636B" w:rsidRPr="002478F1">
        <w:rPr>
          <w:rFonts w:ascii="Times New Roman" w:hAnsi="Times New Roman"/>
          <w:spacing w:val="-3"/>
          <w:sz w:val="23"/>
          <w:szCs w:val="23"/>
        </w:rPr>
        <w:fldChar w:fldCharType="begin"/>
      </w:r>
      <w:r w:rsidRPr="002478F1">
        <w:rPr>
          <w:rFonts w:ascii="Times New Roman" w:hAnsi="Times New Roman"/>
          <w:spacing w:val="-3"/>
          <w:sz w:val="23"/>
          <w:szCs w:val="23"/>
        </w:rPr>
        <w:instrText xml:space="preserve">PRIVATE </w:instrText>
      </w:r>
      <w:r w:rsidR="007D636B" w:rsidRPr="002478F1">
        <w:rPr>
          <w:rFonts w:ascii="Times New Roman" w:hAnsi="Times New Roman"/>
          <w:spacing w:val="-3"/>
          <w:sz w:val="23"/>
          <w:szCs w:val="23"/>
        </w:rPr>
        <w:fldChar w:fldCharType="end"/>
      </w:r>
    </w:p>
    <w:p w:rsidR="00472649" w:rsidRPr="002478F1"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472649" w:rsidRPr="002478F1"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472649" w:rsidRPr="002478F1"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2478F1">
        <w:rPr>
          <w:rFonts w:ascii="Times New Roman" w:hAnsi="Times New Roman"/>
          <w:b/>
          <w:spacing w:val="-3"/>
          <w:sz w:val="23"/>
          <w:szCs w:val="23"/>
        </w:rPr>
        <w:t>DATE</w:t>
      </w:r>
      <w:r w:rsidRPr="002478F1">
        <w:rPr>
          <w:rFonts w:ascii="Times New Roman" w:hAnsi="Times New Roman"/>
          <w:spacing w:val="-3"/>
          <w:sz w:val="23"/>
          <w:szCs w:val="23"/>
        </w:rPr>
        <w:t>:</w:t>
      </w:r>
      <w:r w:rsidRPr="002478F1">
        <w:rPr>
          <w:rFonts w:ascii="Times New Roman" w:hAnsi="Times New Roman"/>
          <w:spacing w:val="-3"/>
          <w:sz w:val="23"/>
          <w:szCs w:val="23"/>
        </w:rPr>
        <w:tab/>
      </w:r>
      <w:r w:rsidR="00C73849">
        <w:rPr>
          <w:rFonts w:ascii="Times New Roman" w:hAnsi="Times New Roman"/>
          <w:spacing w:val="-3"/>
          <w:sz w:val="23"/>
          <w:szCs w:val="23"/>
        </w:rPr>
        <w:t>March 6</w:t>
      </w:r>
      <w:r w:rsidR="00865036" w:rsidRPr="002478F1">
        <w:rPr>
          <w:rFonts w:ascii="Times New Roman" w:hAnsi="Times New Roman"/>
          <w:spacing w:val="-3"/>
          <w:sz w:val="23"/>
          <w:szCs w:val="23"/>
        </w:rPr>
        <w:t>, 2013</w:t>
      </w:r>
    </w:p>
    <w:p w:rsidR="00472649" w:rsidRPr="002478F1"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472649" w:rsidRPr="002478F1"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2478F1">
        <w:rPr>
          <w:rFonts w:ascii="Times New Roman" w:hAnsi="Times New Roman"/>
          <w:b/>
          <w:spacing w:val="-3"/>
          <w:sz w:val="23"/>
          <w:szCs w:val="23"/>
        </w:rPr>
        <w:t>TO</w:t>
      </w:r>
      <w:r w:rsidRPr="002478F1">
        <w:rPr>
          <w:rFonts w:ascii="Times New Roman" w:hAnsi="Times New Roman"/>
          <w:spacing w:val="-3"/>
          <w:sz w:val="23"/>
          <w:szCs w:val="23"/>
        </w:rPr>
        <w:t>:</w:t>
      </w:r>
      <w:r w:rsidRPr="002478F1">
        <w:rPr>
          <w:rFonts w:ascii="Times New Roman" w:hAnsi="Times New Roman"/>
          <w:spacing w:val="-3"/>
          <w:sz w:val="23"/>
          <w:szCs w:val="23"/>
        </w:rPr>
        <w:tab/>
        <w:t>Richard D. Garrity, Ph.D.</w:t>
      </w:r>
    </w:p>
    <w:p w:rsidR="00472649" w:rsidRPr="002478F1"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472649" w:rsidRPr="002478F1"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2478F1">
        <w:rPr>
          <w:rFonts w:ascii="Times New Roman" w:hAnsi="Times New Roman"/>
          <w:b/>
          <w:spacing w:val="-3"/>
          <w:sz w:val="23"/>
          <w:szCs w:val="23"/>
        </w:rPr>
        <w:t>FROM</w:t>
      </w:r>
      <w:r w:rsidRPr="002478F1">
        <w:rPr>
          <w:rFonts w:ascii="Times New Roman" w:hAnsi="Times New Roman"/>
          <w:spacing w:val="-3"/>
          <w:sz w:val="23"/>
          <w:szCs w:val="23"/>
        </w:rPr>
        <w:t>:</w:t>
      </w:r>
      <w:r w:rsidRPr="002478F1">
        <w:rPr>
          <w:rFonts w:ascii="Times New Roman" w:hAnsi="Times New Roman"/>
          <w:spacing w:val="-3"/>
          <w:sz w:val="23"/>
          <w:szCs w:val="23"/>
        </w:rPr>
        <w:tab/>
      </w:r>
      <w:r w:rsidR="00865036" w:rsidRPr="002478F1">
        <w:rPr>
          <w:rFonts w:ascii="Times New Roman" w:hAnsi="Times New Roman"/>
          <w:spacing w:val="-3"/>
          <w:sz w:val="23"/>
          <w:szCs w:val="23"/>
        </w:rPr>
        <w:t>Stephen Hathaway, P.E.</w:t>
      </w:r>
      <w:r w:rsidRPr="002478F1">
        <w:rPr>
          <w:rFonts w:ascii="Times New Roman" w:hAnsi="Times New Roman"/>
          <w:spacing w:val="-3"/>
          <w:sz w:val="23"/>
          <w:szCs w:val="23"/>
        </w:rPr>
        <w:tab/>
      </w:r>
      <w:r w:rsidR="002F1923" w:rsidRPr="002478F1">
        <w:rPr>
          <w:rFonts w:ascii="Times New Roman" w:hAnsi="Times New Roman"/>
          <w:spacing w:val="-3"/>
          <w:sz w:val="23"/>
          <w:szCs w:val="23"/>
        </w:rPr>
        <w:tab/>
      </w:r>
      <w:r w:rsidRPr="002478F1">
        <w:rPr>
          <w:rFonts w:ascii="Times New Roman" w:hAnsi="Times New Roman"/>
          <w:b/>
          <w:spacing w:val="-3"/>
          <w:sz w:val="23"/>
          <w:szCs w:val="23"/>
        </w:rPr>
        <w:t>THRU:</w:t>
      </w:r>
      <w:r w:rsidR="002F1923" w:rsidRPr="002478F1">
        <w:rPr>
          <w:rFonts w:ascii="Times New Roman" w:hAnsi="Times New Roman"/>
          <w:spacing w:val="-3"/>
          <w:sz w:val="23"/>
          <w:szCs w:val="23"/>
        </w:rPr>
        <w:t xml:space="preserve">         </w:t>
      </w:r>
      <w:r w:rsidR="002A18B6">
        <w:rPr>
          <w:rFonts w:ascii="Times New Roman" w:hAnsi="Times New Roman"/>
          <w:spacing w:val="-3"/>
          <w:sz w:val="23"/>
          <w:szCs w:val="23"/>
        </w:rPr>
        <w:t>Diana M. Lee</w:t>
      </w:r>
      <w:r w:rsidRPr="002478F1">
        <w:rPr>
          <w:rFonts w:ascii="Times New Roman" w:hAnsi="Times New Roman"/>
          <w:spacing w:val="-3"/>
          <w:sz w:val="23"/>
          <w:szCs w:val="23"/>
        </w:rPr>
        <w:t>, P.E.</w:t>
      </w:r>
    </w:p>
    <w:p w:rsidR="00472649" w:rsidRPr="002478F1"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472649" w:rsidRPr="002478F1" w:rsidRDefault="0076580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r w:rsidRPr="002478F1">
        <w:rPr>
          <w:rFonts w:ascii="Times New Roman" w:hAnsi="Times New Roman"/>
          <w:b/>
          <w:spacing w:val="-3"/>
          <w:sz w:val="23"/>
          <w:szCs w:val="23"/>
        </w:rPr>
        <w:t>SUBJECT:</w:t>
      </w:r>
      <w:r w:rsidRPr="002478F1">
        <w:rPr>
          <w:rFonts w:ascii="Times New Roman" w:hAnsi="Times New Roman"/>
          <w:b/>
          <w:spacing w:val="-3"/>
          <w:sz w:val="23"/>
          <w:szCs w:val="23"/>
        </w:rPr>
        <w:tab/>
        <w:t>Operati</w:t>
      </w:r>
      <w:r w:rsidR="009A3F13" w:rsidRPr="002478F1">
        <w:rPr>
          <w:rFonts w:ascii="Times New Roman" w:hAnsi="Times New Roman"/>
          <w:b/>
          <w:spacing w:val="-3"/>
          <w:sz w:val="23"/>
          <w:szCs w:val="23"/>
        </w:rPr>
        <w:t>on</w:t>
      </w:r>
      <w:r w:rsidRPr="002478F1">
        <w:rPr>
          <w:rFonts w:ascii="Times New Roman" w:hAnsi="Times New Roman"/>
          <w:b/>
          <w:spacing w:val="-3"/>
          <w:sz w:val="23"/>
          <w:szCs w:val="23"/>
        </w:rPr>
        <w:t xml:space="preserve"> Permit Renewal </w:t>
      </w:r>
      <w:r w:rsidR="00472649" w:rsidRPr="002478F1">
        <w:rPr>
          <w:rFonts w:ascii="Times New Roman" w:hAnsi="Times New Roman"/>
          <w:b/>
          <w:spacing w:val="-3"/>
          <w:sz w:val="23"/>
          <w:szCs w:val="23"/>
        </w:rPr>
        <w:t xml:space="preserve">– New NGC, Inc. (Apollo Beach </w:t>
      </w:r>
      <w:r w:rsidRPr="002478F1">
        <w:rPr>
          <w:rFonts w:ascii="Times New Roman" w:hAnsi="Times New Roman"/>
          <w:b/>
          <w:spacing w:val="-3"/>
          <w:sz w:val="23"/>
          <w:szCs w:val="23"/>
        </w:rPr>
        <w:t>P</w:t>
      </w:r>
      <w:r w:rsidR="00472649" w:rsidRPr="002478F1">
        <w:rPr>
          <w:rFonts w:ascii="Times New Roman" w:hAnsi="Times New Roman"/>
          <w:b/>
          <w:spacing w:val="-3"/>
          <w:sz w:val="23"/>
          <w:szCs w:val="23"/>
        </w:rPr>
        <w:t>lant)</w:t>
      </w:r>
    </w:p>
    <w:p w:rsidR="00472649" w:rsidRPr="002478F1"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23"/>
          <w:szCs w:val="23"/>
        </w:rPr>
      </w:pPr>
      <w:r w:rsidRPr="002478F1">
        <w:rPr>
          <w:rFonts w:ascii="Times New Roman" w:hAnsi="Times New Roman"/>
          <w:b/>
          <w:spacing w:val="-3"/>
          <w:sz w:val="23"/>
          <w:szCs w:val="23"/>
        </w:rPr>
        <w:tab/>
        <w:t>Permit No. 0571242-01</w:t>
      </w:r>
      <w:r w:rsidR="0076580F" w:rsidRPr="002478F1">
        <w:rPr>
          <w:rFonts w:ascii="Times New Roman" w:hAnsi="Times New Roman"/>
          <w:b/>
          <w:spacing w:val="-3"/>
          <w:sz w:val="23"/>
          <w:szCs w:val="23"/>
        </w:rPr>
        <w:t>1</w:t>
      </w:r>
      <w:r w:rsidRPr="002478F1">
        <w:rPr>
          <w:rFonts w:ascii="Times New Roman" w:hAnsi="Times New Roman"/>
          <w:b/>
          <w:spacing w:val="-3"/>
          <w:sz w:val="23"/>
          <w:szCs w:val="23"/>
        </w:rPr>
        <w:t>-AO</w:t>
      </w:r>
    </w:p>
    <w:p w:rsidR="00472649" w:rsidRPr="002478F1" w:rsidRDefault="00472649" w:rsidP="00D46D8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 w:val="23"/>
          <w:szCs w:val="23"/>
        </w:rPr>
      </w:pPr>
      <w:r w:rsidRPr="002478F1">
        <w:rPr>
          <w:rFonts w:ascii="Times New Roman" w:hAnsi="Times New Roman"/>
          <w:b/>
          <w:spacing w:val="-3"/>
          <w:sz w:val="23"/>
          <w:szCs w:val="23"/>
        </w:rPr>
        <w:tab/>
      </w:r>
    </w:p>
    <w:p w:rsidR="00472649" w:rsidRPr="002478F1" w:rsidRDefault="00472649" w:rsidP="002272C4">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 w:val="23"/>
          <w:szCs w:val="23"/>
        </w:rPr>
      </w:pPr>
      <w:r w:rsidRPr="002478F1">
        <w:rPr>
          <w:rFonts w:ascii="Times New Roman" w:hAnsi="Times New Roman"/>
          <w:sz w:val="23"/>
          <w:szCs w:val="23"/>
        </w:rPr>
        <w:t xml:space="preserve">Attached is </w:t>
      </w:r>
      <w:r w:rsidR="0076580F" w:rsidRPr="002478F1">
        <w:rPr>
          <w:rFonts w:ascii="Times New Roman" w:hAnsi="Times New Roman"/>
          <w:sz w:val="23"/>
          <w:szCs w:val="23"/>
        </w:rPr>
        <w:t xml:space="preserve">renewal </w:t>
      </w:r>
      <w:r w:rsidRPr="002478F1">
        <w:rPr>
          <w:rFonts w:ascii="Times New Roman" w:hAnsi="Times New Roman"/>
          <w:sz w:val="23"/>
          <w:szCs w:val="23"/>
        </w:rPr>
        <w:t xml:space="preserve">Permit No. </w:t>
      </w:r>
      <w:r w:rsidR="0076580F" w:rsidRPr="002478F1">
        <w:rPr>
          <w:rFonts w:ascii="Times New Roman" w:hAnsi="Times New Roman"/>
          <w:sz w:val="23"/>
          <w:szCs w:val="23"/>
        </w:rPr>
        <w:t>0571242-011-AO</w:t>
      </w:r>
      <w:r w:rsidRPr="002478F1">
        <w:rPr>
          <w:rFonts w:ascii="Times New Roman" w:hAnsi="Times New Roman"/>
          <w:sz w:val="23"/>
          <w:szCs w:val="23"/>
        </w:rPr>
        <w:t xml:space="preserve"> for </w:t>
      </w:r>
      <w:r w:rsidRPr="002478F1">
        <w:rPr>
          <w:rFonts w:ascii="Times New Roman" w:hAnsi="Times New Roman" w:cs="Times New Roman"/>
          <w:sz w:val="23"/>
          <w:szCs w:val="23"/>
        </w:rPr>
        <w:t xml:space="preserve">the operation of a gypsum wallboard manufacturing plant located at </w:t>
      </w:r>
      <w:r w:rsidRPr="002478F1">
        <w:rPr>
          <w:rFonts w:ascii="Times New Roman" w:hAnsi="Times New Roman"/>
          <w:sz w:val="23"/>
          <w:szCs w:val="23"/>
        </w:rPr>
        <w:t>12949 US Highway 41 South, Gibsonton, FL 33534.  This permit</w:t>
      </w:r>
      <w:r w:rsidR="007F7567">
        <w:rPr>
          <w:rFonts w:ascii="Times New Roman" w:hAnsi="Times New Roman"/>
          <w:sz w:val="23"/>
          <w:szCs w:val="23"/>
        </w:rPr>
        <w:t>, being issued to New NGC, Inc.,</w:t>
      </w:r>
      <w:r w:rsidRPr="002478F1">
        <w:rPr>
          <w:rFonts w:ascii="Times New Roman" w:hAnsi="Times New Roman"/>
          <w:sz w:val="23"/>
          <w:szCs w:val="23"/>
        </w:rPr>
        <w:t xml:space="preserve"> </w:t>
      </w:r>
      <w:r w:rsidR="0076580F" w:rsidRPr="002478F1">
        <w:rPr>
          <w:rFonts w:ascii="Times New Roman" w:hAnsi="Times New Roman"/>
          <w:sz w:val="23"/>
          <w:szCs w:val="23"/>
        </w:rPr>
        <w:t>renews</w:t>
      </w:r>
      <w:r w:rsidRPr="002478F1">
        <w:rPr>
          <w:rFonts w:ascii="Times New Roman" w:hAnsi="Times New Roman"/>
          <w:sz w:val="23"/>
          <w:szCs w:val="23"/>
        </w:rPr>
        <w:t xml:space="preserve"> Permit No. 0571242-0</w:t>
      </w:r>
      <w:r w:rsidR="0076580F" w:rsidRPr="002478F1">
        <w:rPr>
          <w:rFonts w:ascii="Times New Roman" w:hAnsi="Times New Roman"/>
          <w:sz w:val="23"/>
          <w:szCs w:val="23"/>
        </w:rPr>
        <w:t>10</w:t>
      </w:r>
      <w:r w:rsidRPr="002478F1">
        <w:rPr>
          <w:rFonts w:ascii="Times New Roman" w:hAnsi="Times New Roman"/>
          <w:sz w:val="23"/>
          <w:szCs w:val="23"/>
        </w:rPr>
        <w:t>-A</w:t>
      </w:r>
      <w:r w:rsidR="0076580F" w:rsidRPr="002478F1">
        <w:rPr>
          <w:rFonts w:ascii="Times New Roman" w:hAnsi="Times New Roman"/>
          <w:sz w:val="23"/>
          <w:szCs w:val="23"/>
        </w:rPr>
        <w:t>O</w:t>
      </w:r>
      <w:r w:rsidRPr="002478F1">
        <w:rPr>
          <w:rFonts w:ascii="Times New Roman" w:hAnsi="Times New Roman"/>
          <w:sz w:val="23"/>
          <w:szCs w:val="23"/>
        </w:rPr>
        <w:t xml:space="preserve">. </w:t>
      </w:r>
      <w:r w:rsidR="0076580F" w:rsidRPr="002478F1">
        <w:rPr>
          <w:rFonts w:ascii="Times New Roman" w:hAnsi="Times New Roman"/>
          <w:sz w:val="23"/>
          <w:szCs w:val="23"/>
        </w:rPr>
        <w:t xml:space="preserve"> </w:t>
      </w:r>
    </w:p>
    <w:p w:rsidR="00501868" w:rsidRPr="002478F1" w:rsidRDefault="00501868" w:rsidP="002272C4">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3"/>
          <w:szCs w:val="23"/>
        </w:rPr>
      </w:pPr>
    </w:p>
    <w:p w:rsidR="00472649" w:rsidRPr="002478F1" w:rsidRDefault="00472649" w:rsidP="006756BE">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3"/>
          <w:szCs w:val="23"/>
        </w:rPr>
      </w:pPr>
      <w:r w:rsidRPr="002478F1">
        <w:rPr>
          <w:rFonts w:ascii="Times New Roman" w:hAnsi="Times New Roman" w:cs="Times New Roman"/>
          <w:sz w:val="23"/>
          <w:szCs w:val="23"/>
        </w:rPr>
        <w:t xml:space="preserve">The wallboard manufacturing process utilizes a mixture of natural gypsum and synthetic gypsum that is produced mainly from TECO’s flue gas desulfurization scrubbers.  The by-product gypsum (BPG) and natural gypsum is delivered to the facility via truck and stored inside the dome storage building or the outdoor storage pile until it is ready for processing.  When needed in production, gypsum from the pile inside the dome or from the outdoor storage pile is sent to one of four Imp Mills, </w:t>
      </w:r>
      <w:r w:rsidR="00501868" w:rsidRPr="002478F1">
        <w:rPr>
          <w:rFonts w:ascii="Times New Roman" w:hAnsi="Times New Roman" w:cs="Times New Roman"/>
          <w:sz w:val="23"/>
          <w:szCs w:val="23"/>
        </w:rPr>
        <w:t xml:space="preserve">via </w:t>
      </w:r>
      <w:r w:rsidR="00B94D46">
        <w:rPr>
          <w:rFonts w:ascii="Times New Roman" w:hAnsi="Times New Roman" w:cs="Times New Roman"/>
          <w:sz w:val="23"/>
          <w:szCs w:val="23"/>
        </w:rPr>
        <w:t xml:space="preserve">belt </w:t>
      </w:r>
      <w:r w:rsidR="00501868" w:rsidRPr="002478F1">
        <w:rPr>
          <w:rFonts w:ascii="Times New Roman" w:hAnsi="Times New Roman" w:cs="Times New Roman"/>
          <w:sz w:val="23"/>
          <w:szCs w:val="23"/>
        </w:rPr>
        <w:t xml:space="preserve">conveyor, </w:t>
      </w:r>
      <w:r w:rsidRPr="002478F1">
        <w:rPr>
          <w:rFonts w:ascii="Times New Roman" w:hAnsi="Times New Roman" w:cs="Times New Roman"/>
          <w:sz w:val="23"/>
          <w:szCs w:val="23"/>
        </w:rPr>
        <w:t xml:space="preserve">where the gypsum is dried in a mixing chamber and then ground and </w:t>
      </w:r>
      <w:proofErr w:type="spellStart"/>
      <w:r w:rsidRPr="002478F1">
        <w:rPr>
          <w:rFonts w:ascii="Times New Roman" w:hAnsi="Times New Roman" w:cs="Times New Roman"/>
          <w:sz w:val="23"/>
          <w:szCs w:val="23"/>
        </w:rPr>
        <w:t>calcined</w:t>
      </w:r>
      <w:proofErr w:type="spellEnd"/>
      <w:r w:rsidRPr="002478F1">
        <w:rPr>
          <w:rFonts w:ascii="Times New Roman" w:hAnsi="Times New Roman" w:cs="Times New Roman"/>
          <w:sz w:val="23"/>
          <w:szCs w:val="23"/>
        </w:rPr>
        <w:t xml:space="preserve"> to form calcium sulfate </w:t>
      </w:r>
      <w:proofErr w:type="spellStart"/>
      <w:r w:rsidRPr="002478F1">
        <w:rPr>
          <w:rFonts w:ascii="Times New Roman" w:hAnsi="Times New Roman" w:cs="Times New Roman"/>
          <w:sz w:val="23"/>
          <w:szCs w:val="23"/>
        </w:rPr>
        <w:t>hemihydrate</w:t>
      </w:r>
      <w:proofErr w:type="spellEnd"/>
      <w:r w:rsidRPr="002478F1">
        <w:rPr>
          <w:rFonts w:ascii="Times New Roman" w:hAnsi="Times New Roman" w:cs="Times New Roman"/>
          <w:sz w:val="23"/>
          <w:szCs w:val="23"/>
        </w:rPr>
        <w:t xml:space="preserve">, also known as stucco.  The stucco is mixed with various additives and the mixture is spread onto heated paper and the wallboard is conveyed to the end of the production building.  </w:t>
      </w:r>
      <w:r w:rsidRPr="002478F1">
        <w:rPr>
          <w:rFonts w:ascii="Times New Roman" w:hAnsi="Times New Roman"/>
          <w:sz w:val="23"/>
          <w:szCs w:val="23"/>
        </w:rPr>
        <w:t xml:space="preserve">As the material moves along the </w:t>
      </w:r>
      <w:r w:rsidR="00B94D46">
        <w:rPr>
          <w:rFonts w:ascii="Times New Roman" w:hAnsi="Times New Roman"/>
          <w:sz w:val="23"/>
          <w:szCs w:val="23"/>
        </w:rPr>
        <w:t xml:space="preserve">belt </w:t>
      </w:r>
      <w:r w:rsidRPr="002478F1">
        <w:rPr>
          <w:rFonts w:ascii="Times New Roman" w:hAnsi="Times New Roman"/>
          <w:sz w:val="23"/>
          <w:szCs w:val="23"/>
        </w:rPr>
        <w:t xml:space="preserve">conveyor, a chemical reaction causes the material to harden, or set up.  </w:t>
      </w:r>
      <w:r w:rsidRPr="002478F1">
        <w:rPr>
          <w:rFonts w:ascii="Times New Roman" w:hAnsi="Times New Roman" w:cs="Times New Roman"/>
          <w:sz w:val="23"/>
          <w:szCs w:val="23"/>
        </w:rPr>
        <w:t xml:space="preserve">At the end of the conveyor belt, the wallboard is cut and conveyed into a 750 foot, four </w:t>
      </w:r>
      <w:proofErr w:type="gramStart"/>
      <w:r w:rsidRPr="002478F1">
        <w:rPr>
          <w:rFonts w:ascii="Times New Roman" w:hAnsi="Times New Roman" w:cs="Times New Roman"/>
          <w:sz w:val="23"/>
          <w:szCs w:val="23"/>
        </w:rPr>
        <w:t>zone</w:t>
      </w:r>
      <w:proofErr w:type="gramEnd"/>
      <w:r w:rsidRPr="002478F1">
        <w:rPr>
          <w:rFonts w:ascii="Times New Roman" w:hAnsi="Times New Roman" w:cs="Times New Roman"/>
          <w:sz w:val="23"/>
          <w:szCs w:val="23"/>
        </w:rPr>
        <w:t>, 12 row kiln.  Finished wallboard from the kiln is conveyed to one of three Board End Trim Units (BET units).  The BET units cut off ½” on each end of the wallboard and the wallboard is stacked for storage</w:t>
      </w:r>
      <w:r w:rsidR="00C921F3" w:rsidRPr="002478F1">
        <w:rPr>
          <w:rFonts w:ascii="Times New Roman" w:hAnsi="Times New Roman" w:cs="Times New Roman"/>
          <w:sz w:val="23"/>
          <w:szCs w:val="23"/>
        </w:rPr>
        <w:t>.</w:t>
      </w:r>
    </w:p>
    <w:p w:rsidR="00C921F3" w:rsidRPr="002478F1" w:rsidRDefault="00C921F3" w:rsidP="00C921F3">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sz w:val="23"/>
          <w:szCs w:val="23"/>
        </w:rPr>
      </w:pPr>
    </w:p>
    <w:p w:rsidR="005014C6" w:rsidRPr="002478F1" w:rsidRDefault="00C921F3" w:rsidP="00C921F3">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sz w:val="23"/>
          <w:szCs w:val="23"/>
        </w:rPr>
      </w:pPr>
      <w:r w:rsidRPr="002478F1">
        <w:rPr>
          <w:rFonts w:ascii="Times New Roman" w:hAnsi="Times New Roman"/>
          <w:sz w:val="23"/>
          <w:szCs w:val="23"/>
        </w:rPr>
        <w:t xml:space="preserve">Particulate matter (PM) emissions from material handling are controlled through the use of enclosures and baghouses.  Emissions from the combustion of natural gas and fuel oil are limited through restrictions on the gas and fuel usage.  The facility-wide CO, </w:t>
      </w:r>
      <w:proofErr w:type="spellStart"/>
      <w:r w:rsidRPr="002478F1">
        <w:rPr>
          <w:rFonts w:ascii="Times New Roman" w:hAnsi="Times New Roman"/>
          <w:sz w:val="23"/>
          <w:szCs w:val="23"/>
        </w:rPr>
        <w:t>NOx</w:t>
      </w:r>
      <w:proofErr w:type="spellEnd"/>
      <w:r w:rsidRPr="002478F1">
        <w:rPr>
          <w:rFonts w:ascii="Times New Roman" w:hAnsi="Times New Roman"/>
          <w:sz w:val="23"/>
          <w:szCs w:val="23"/>
        </w:rPr>
        <w:t>, PM, SO</w:t>
      </w:r>
      <w:r w:rsidRPr="002478F1">
        <w:rPr>
          <w:rFonts w:ascii="Times New Roman" w:hAnsi="Times New Roman"/>
          <w:sz w:val="23"/>
          <w:szCs w:val="23"/>
          <w:vertAlign w:val="subscript"/>
        </w:rPr>
        <w:t>2</w:t>
      </w:r>
      <w:r w:rsidRPr="002478F1">
        <w:rPr>
          <w:rFonts w:ascii="Times New Roman" w:hAnsi="Times New Roman"/>
          <w:sz w:val="23"/>
          <w:szCs w:val="23"/>
        </w:rPr>
        <w:t xml:space="preserve">, and VOC Potential to Emit (PTE) are 83.7, 97.8, 80.1, 83.7, and </w:t>
      </w:r>
      <w:r w:rsidR="005014C6" w:rsidRPr="002478F1">
        <w:rPr>
          <w:rFonts w:ascii="Times New Roman" w:hAnsi="Times New Roman"/>
          <w:sz w:val="23"/>
          <w:szCs w:val="23"/>
        </w:rPr>
        <w:t>46.4</w:t>
      </w:r>
      <w:r w:rsidRPr="002478F1">
        <w:rPr>
          <w:rFonts w:ascii="Times New Roman" w:hAnsi="Times New Roman"/>
          <w:sz w:val="23"/>
          <w:szCs w:val="23"/>
        </w:rPr>
        <w:t xml:space="preserve"> TPY, respectively.  The emissions are generated from the combustion of natural gas and fuel oil, and from the volatilization of the mixture additives in the kiln.  In addition, hazardous air pollutants (HAPs), including formaldehyde and methanol, are emitted as a result of volatilization due to the high temperatures in the kiln.</w:t>
      </w:r>
    </w:p>
    <w:p w:rsidR="00ED67A0" w:rsidRDefault="00ED67A0" w:rsidP="005014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 w:val="23"/>
          <w:szCs w:val="23"/>
        </w:rPr>
      </w:pPr>
    </w:p>
    <w:p w:rsidR="005014C6" w:rsidRPr="002478F1" w:rsidRDefault="005014C6" w:rsidP="005014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 w:val="23"/>
          <w:szCs w:val="23"/>
        </w:rPr>
      </w:pPr>
      <w:r w:rsidRPr="002478F1">
        <w:rPr>
          <w:rFonts w:ascii="Times New Roman" w:hAnsi="Times New Roman"/>
          <w:sz w:val="23"/>
          <w:szCs w:val="23"/>
        </w:rPr>
        <w:t xml:space="preserve">Permit No. 0571242-008-AC authorized the manufacture of XP and EXP wallboard containing silicone </w:t>
      </w:r>
      <w:r w:rsidRPr="002478F1">
        <w:rPr>
          <w:rFonts w:ascii="Times New Roman" w:hAnsi="Times New Roman"/>
          <w:sz w:val="23"/>
          <w:szCs w:val="23"/>
        </w:rPr>
        <w:lastRenderedPageBreak/>
        <w:t xml:space="preserve">additive, in addition to the manufacture of regular wallboard.  However, due to economic conditions and the developing technology involved in making EXP wallboard containing silicone, the Apollo Beach Plant has not yet manufactured this product.  However, since the AC permit did not require compliance testing for VOC/HAPs, and emission factors from tests conducted at similar plants in the U.S. were used to calculate the PTE, New NGC will maintain the flexibility to manufacture EXP wallboard containing silicone additive in this permit renewal.  </w:t>
      </w:r>
    </w:p>
    <w:p w:rsidR="00C921F3" w:rsidRPr="002478F1" w:rsidRDefault="00C921F3" w:rsidP="00C921F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EC0953" w:rsidRDefault="007D636B">
      <w:pPr>
        <w:jc w:val="both"/>
      </w:pPr>
      <w:r w:rsidRPr="007D636B">
        <w:rPr>
          <w:rFonts w:ascii="Times New Roman" w:hAnsi="Times New Roman"/>
          <w:spacing w:val="-3"/>
          <w:szCs w:val="24"/>
        </w:rPr>
        <w:t xml:space="preserve">In addition, </w:t>
      </w:r>
      <w:r w:rsidR="008E2345">
        <w:rPr>
          <w:rFonts w:ascii="Times New Roman" w:hAnsi="Times New Roman"/>
          <w:spacing w:val="-3"/>
          <w:szCs w:val="24"/>
        </w:rPr>
        <w:t xml:space="preserve">during the renewal review period, </w:t>
      </w:r>
      <w:r w:rsidRPr="007D636B">
        <w:rPr>
          <w:rFonts w:ascii="Times New Roman" w:hAnsi="Times New Roman"/>
          <w:spacing w:val="-3"/>
          <w:szCs w:val="24"/>
        </w:rPr>
        <w:t xml:space="preserve">New NGC requested authorization to </w:t>
      </w:r>
      <w:r w:rsidRPr="007D636B">
        <w:rPr>
          <w:rFonts w:ascii="Times New Roman" w:hAnsi="Times New Roman"/>
          <w:szCs w:val="24"/>
        </w:rPr>
        <w:t xml:space="preserve">install and operate a bin vent filter </w:t>
      </w:r>
      <w:r w:rsidR="008E2345">
        <w:rPr>
          <w:rFonts w:ascii="Times New Roman" w:hAnsi="Times New Roman"/>
          <w:szCs w:val="24"/>
        </w:rPr>
        <w:t>on top of the stucco screw</w:t>
      </w:r>
      <w:r w:rsidR="00C73849">
        <w:rPr>
          <w:rFonts w:ascii="Times New Roman" w:hAnsi="Times New Roman"/>
          <w:szCs w:val="24"/>
        </w:rPr>
        <w:t xml:space="preserve"> which feeds the pin mixer</w:t>
      </w:r>
      <w:r w:rsidR="008E2345">
        <w:rPr>
          <w:rFonts w:ascii="Times New Roman" w:hAnsi="Times New Roman"/>
          <w:szCs w:val="24"/>
        </w:rPr>
        <w:t xml:space="preserve">.  </w:t>
      </w:r>
      <w:r w:rsidR="00524830" w:rsidRPr="008E2345">
        <w:rPr>
          <w:rFonts w:ascii="Times New Roman" w:hAnsi="Times New Roman"/>
        </w:rPr>
        <w:t>The stucco</w:t>
      </w:r>
      <w:r w:rsidR="00524830">
        <w:rPr>
          <w:rFonts w:ascii="Times New Roman" w:hAnsi="Times New Roman"/>
        </w:rPr>
        <w:t xml:space="preserve"> screw is immediately above the</w:t>
      </w:r>
      <w:r w:rsidR="00524830" w:rsidRPr="008E2345">
        <w:rPr>
          <w:rFonts w:ascii="Times New Roman" w:hAnsi="Times New Roman"/>
        </w:rPr>
        <w:t xml:space="preserve"> pin mixer and provides stucco to the mixer itself, with any overflow stucco going to the stucco elevator at the discharge end of the screw.  </w:t>
      </w:r>
      <w:r w:rsidR="006D1819" w:rsidRPr="008E2345">
        <w:rPr>
          <w:rFonts w:ascii="Times New Roman" w:hAnsi="Times New Roman"/>
        </w:rPr>
        <w:t>The</w:t>
      </w:r>
      <w:r w:rsidR="00687175">
        <w:rPr>
          <w:rFonts w:ascii="Times New Roman" w:hAnsi="Times New Roman"/>
        </w:rPr>
        <w:t xml:space="preserve"> bin vent will service only the</w:t>
      </w:r>
      <w:r w:rsidR="006D1819" w:rsidRPr="008E2345">
        <w:rPr>
          <w:rFonts w:ascii="Times New Roman" w:hAnsi="Times New Roman"/>
        </w:rPr>
        <w:t xml:space="preserve"> stucco screw, and the collected material will be discharged back into the stucco screw itself.  </w:t>
      </w:r>
      <w:r w:rsidR="008E2345">
        <w:rPr>
          <w:rFonts w:ascii="Times New Roman" w:hAnsi="Times New Roman"/>
          <w:szCs w:val="24"/>
        </w:rPr>
        <w:t>The</w:t>
      </w:r>
      <w:r w:rsidRPr="007D636B">
        <w:rPr>
          <w:rFonts w:ascii="Times New Roman" w:hAnsi="Times New Roman"/>
          <w:szCs w:val="24"/>
        </w:rPr>
        <w:t xml:space="preserve"> </w:t>
      </w:r>
      <w:r w:rsidR="00524830" w:rsidRPr="008E2345">
        <w:rPr>
          <w:rFonts w:ascii="Times New Roman" w:hAnsi="Times New Roman"/>
        </w:rPr>
        <w:t xml:space="preserve">300 </w:t>
      </w:r>
      <w:proofErr w:type="spellStart"/>
      <w:r w:rsidR="00524830" w:rsidRPr="008E2345">
        <w:rPr>
          <w:rFonts w:ascii="Times New Roman" w:hAnsi="Times New Roman"/>
        </w:rPr>
        <w:t>acfm</w:t>
      </w:r>
      <w:proofErr w:type="spellEnd"/>
      <w:r w:rsidR="00524830" w:rsidRPr="008E2345">
        <w:rPr>
          <w:rFonts w:ascii="Times New Roman" w:hAnsi="Times New Roman"/>
          <w:szCs w:val="24"/>
        </w:rPr>
        <w:t xml:space="preserve"> </w:t>
      </w:r>
      <w:r w:rsidRPr="007D636B">
        <w:rPr>
          <w:rFonts w:ascii="Times New Roman" w:hAnsi="Times New Roman"/>
          <w:szCs w:val="24"/>
        </w:rPr>
        <w:t>bin vent</w:t>
      </w:r>
      <w:r w:rsidR="00524830" w:rsidRPr="00524830">
        <w:rPr>
          <w:rFonts w:ascii="Times New Roman" w:hAnsi="Times New Roman"/>
        </w:rPr>
        <w:t xml:space="preserve"> </w:t>
      </w:r>
      <w:r w:rsidR="00524830">
        <w:rPr>
          <w:rFonts w:ascii="Times New Roman" w:hAnsi="Times New Roman"/>
        </w:rPr>
        <w:t>(</w:t>
      </w:r>
      <w:r w:rsidR="002A18B6">
        <w:rPr>
          <w:rFonts w:ascii="Times New Roman" w:hAnsi="Times New Roman"/>
        </w:rPr>
        <w:t>M</w:t>
      </w:r>
      <w:r w:rsidR="00524830">
        <w:rPr>
          <w:rFonts w:ascii="Times New Roman" w:hAnsi="Times New Roman"/>
        </w:rPr>
        <w:t xml:space="preserve">odel </w:t>
      </w:r>
      <w:r w:rsidR="002A18B6">
        <w:rPr>
          <w:rFonts w:ascii="Times New Roman" w:hAnsi="Times New Roman"/>
        </w:rPr>
        <w:t>N</w:t>
      </w:r>
      <w:r w:rsidR="00524830">
        <w:rPr>
          <w:rFonts w:ascii="Times New Roman" w:hAnsi="Times New Roman"/>
        </w:rPr>
        <w:t>o.</w:t>
      </w:r>
      <w:r w:rsidR="00524830" w:rsidRPr="00524830">
        <w:rPr>
          <w:rFonts w:ascii="Times New Roman" w:hAnsi="Times New Roman"/>
        </w:rPr>
        <w:t xml:space="preserve"> is 36-BXBC-18 (IIG)</w:t>
      </w:r>
      <w:r w:rsidR="00524830">
        <w:rPr>
          <w:rFonts w:ascii="Times New Roman" w:hAnsi="Times New Roman"/>
          <w:szCs w:val="24"/>
        </w:rPr>
        <w:t>,</w:t>
      </w:r>
      <w:r w:rsidRPr="007D636B">
        <w:rPr>
          <w:rFonts w:ascii="Times New Roman" w:hAnsi="Times New Roman"/>
          <w:szCs w:val="24"/>
        </w:rPr>
        <w:t xml:space="preserve"> </w:t>
      </w:r>
      <w:r w:rsidRPr="007D636B">
        <w:rPr>
          <w:rFonts w:ascii="Times New Roman" w:hAnsi="Times New Roman"/>
        </w:rPr>
        <w:t>made by Met-Pro</w:t>
      </w:r>
      <w:r w:rsidR="00524830">
        <w:rPr>
          <w:rFonts w:ascii="Times New Roman" w:hAnsi="Times New Roman"/>
        </w:rPr>
        <w:t>,</w:t>
      </w:r>
      <w:r w:rsidR="008E2345" w:rsidRPr="00524830">
        <w:rPr>
          <w:rFonts w:ascii="Times New Roman" w:hAnsi="Times New Roman"/>
          <w:szCs w:val="24"/>
        </w:rPr>
        <w:t xml:space="preserve"> </w:t>
      </w:r>
      <w:r w:rsidRPr="007D636B">
        <w:rPr>
          <w:rFonts w:ascii="Times New Roman" w:hAnsi="Times New Roman"/>
          <w:szCs w:val="24"/>
        </w:rPr>
        <w:t>will discharge inside the building</w:t>
      </w:r>
      <w:r w:rsidR="006D1819">
        <w:rPr>
          <w:rFonts w:ascii="Times New Roman" w:hAnsi="Times New Roman"/>
          <w:szCs w:val="24"/>
        </w:rPr>
        <w:t xml:space="preserve">, </w:t>
      </w:r>
      <w:r w:rsidRPr="007D636B">
        <w:rPr>
          <w:rFonts w:ascii="Times New Roman" w:hAnsi="Times New Roman"/>
          <w:szCs w:val="24"/>
        </w:rPr>
        <w:t>and therefore</w:t>
      </w:r>
      <w:r w:rsidR="006D1819">
        <w:rPr>
          <w:rFonts w:ascii="Times New Roman" w:hAnsi="Times New Roman"/>
          <w:szCs w:val="24"/>
        </w:rPr>
        <w:t>,</w:t>
      </w:r>
      <w:r w:rsidRPr="007D636B">
        <w:rPr>
          <w:rFonts w:ascii="Times New Roman" w:hAnsi="Times New Roman"/>
          <w:szCs w:val="24"/>
        </w:rPr>
        <w:t xml:space="preserve"> </w:t>
      </w:r>
      <w:r w:rsidR="006D1819">
        <w:rPr>
          <w:rFonts w:ascii="Times New Roman" w:hAnsi="Times New Roman"/>
          <w:szCs w:val="24"/>
        </w:rPr>
        <w:t xml:space="preserve">can </w:t>
      </w:r>
      <w:r w:rsidR="00264F39">
        <w:rPr>
          <w:rFonts w:ascii="Times New Roman" w:hAnsi="Times New Roman"/>
          <w:szCs w:val="24"/>
        </w:rPr>
        <w:t>be included</w:t>
      </w:r>
      <w:r w:rsidRPr="007D636B">
        <w:rPr>
          <w:rFonts w:ascii="Times New Roman" w:hAnsi="Times New Roman"/>
          <w:szCs w:val="24"/>
        </w:rPr>
        <w:t xml:space="preserve"> </w:t>
      </w:r>
      <w:r w:rsidR="00264F39">
        <w:rPr>
          <w:rFonts w:ascii="Times New Roman" w:hAnsi="Times New Roman"/>
          <w:szCs w:val="24"/>
        </w:rPr>
        <w:t>with</w:t>
      </w:r>
      <w:r w:rsidR="00687175">
        <w:rPr>
          <w:rFonts w:ascii="Times New Roman" w:hAnsi="Times New Roman"/>
          <w:szCs w:val="24"/>
        </w:rPr>
        <w:t xml:space="preserve"> the</w:t>
      </w:r>
      <w:r w:rsidR="00264F39">
        <w:rPr>
          <w:rFonts w:ascii="Times New Roman" w:hAnsi="Times New Roman"/>
          <w:szCs w:val="24"/>
        </w:rPr>
        <w:t xml:space="preserve"> other</w:t>
      </w:r>
      <w:r w:rsidR="00687175">
        <w:rPr>
          <w:rFonts w:ascii="Times New Roman" w:hAnsi="Times New Roman"/>
          <w:szCs w:val="24"/>
        </w:rPr>
        <w:t xml:space="preserve"> </w:t>
      </w:r>
      <w:r w:rsidR="00687175">
        <w:rPr>
          <w:rFonts w:ascii="Times New Roman" w:hAnsi="Times New Roman"/>
          <w:spacing w:val="-3"/>
          <w:sz w:val="23"/>
          <w:szCs w:val="23"/>
        </w:rPr>
        <w:t>nineteen (19) small indoor</w:t>
      </w:r>
      <w:r w:rsidR="00687175" w:rsidRPr="002478F1">
        <w:rPr>
          <w:rFonts w:ascii="Times New Roman" w:hAnsi="Times New Roman"/>
          <w:spacing w:val="-3"/>
          <w:sz w:val="23"/>
          <w:szCs w:val="23"/>
        </w:rPr>
        <w:t>-venting baghouses</w:t>
      </w:r>
      <w:r w:rsidR="00687175" w:rsidRPr="008E2345">
        <w:rPr>
          <w:rFonts w:ascii="Times New Roman" w:hAnsi="Times New Roman"/>
          <w:szCs w:val="24"/>
        </w:rPr>
        <w:t xml:space="preserve"> </w:t>
      </w:r>
      <w:r w:rsidR="00687175">
        <w:rPr>
          <w:rFonts w:ascii="Times New Roman" w:hAnsi="Times New Roman"/>
          <w:szCs w:val="24"/>
        </w:rPr>
        <w:t>that are reflected under</w:t>
      </w:r>
      <w:r w:rsidRPr="007D636B">
        <w:rPr>
          <w:rFonts w:ascii="Times New Roman" w:hAnsi="Times New Roman"/>
          <w:szCs w:val="24"/>
        </w:rPr>
        <w:t xml:space="preserve"> EU 13, Internal Material Handling.</w:t>
      </w:r>
      <w:r w:rsidR="00264F39">
        <w:rPr>
          <w:rFonts w:ascii="Times New Roman" w:hAnsi="Times New Roman"/>
          <w:szCs w:val="24"/>
        </w:rPr>
        <w:t xml:space="preserve">  Furthermore</w:t>
      </w:r>
      <w:r w:rsidR="00687175">
        <w:rPr>
          <w:rFonts w:ascii="Times New Roman" w:hAnsi="Times New Roman"/>
          <w:szCs w:val="24"/>
        </w:rPr>
        <w:t xml:space="preserve">, </w:t>
      </w:r>
      <w:r w:rsidR="005014C6" w:rsidRPr="002478F1">
        <w:rPr>
          <w:rFonts w:ascii="Times New Roman" w:hAnsi="Times New Roman"/>
          <w:spacing w:val="-3"/>
          <w:sz w:val="23"/>
          <w:szCs w:val="23"/>
        </w:rPr>
        <w:t>u</w:t>
      </w:r>
      <w:r w:rsidR="00C921F3" w:rsidRPr="002478F1">
        <w:rPr>
          <w:rFonts w:ascii="Times New Roman" w:hAnsi="Times New Roman"/>
          <w:spacing w:val="-3"/>
          <w:sz w:val="23"/>
          <w:szCs w:val="23"/>
        </w:rPr>
        <w:t xml:space="preserve">pon further review of EU No. 013, </w:t>
      </w:r>
      <w:r w:rsidR="00ED3787" w:rsidRPr="002478F1">
        <w:rPr>
          <w:rFonts w:ascii="Times New Roman" w:hAnsi="Times New Roman"/>
          <w:spacing w:val="-3"/>
          <w:sz w:val="23"/>
          <w:szCs w:val="23"/>
        </w:rPr>
        <w:t xml:space="preserve">it was noted that the emissions calculations did not take into consideration </w:t>
      </w:r>
      <w:proofErr w:type="gramStart"/>
      <w:r w:rsidR="00ED3787" w:rsidRPr="002478F1">
        <w:rPr>
          <w:rFonts w:ascii="Times New Roman" w:hAnsi="Times New Roman"/>
          <w:spacing w:val="-3"/>
          <w:sz w:val="23"/>
          <w:szCs w:val="23"/>
        </w:rPr>
        <w:t>a 90</w:t>
      </w:r>
      <w:proofErr w:type="gramEnd"/>
      <w:r w:rsidR="00ED3787" w:rsidRPr="002478F1">
        <w:rPr>
          <w:rFonts w:ascii="Times New Roman" w:hAnsi="Times New Roman"/>
          <w:spacing w:val="-3"/>
          <w:sz w:val="23"/>
          <w:szCs w:val="23"/>
        </w:rPr>
        <w:t xml:space="preserve">% control efficiency for the building enclosure.  </w:t>
      </w:r>
      <w:r w:rsidR="00ED3787">
        <w:rPr>
          <w:rFonts w:ascii="Times New Roman" w:hAnsi="Times New Roman"/>
          <w:spacing w:val="-3"/>
          <w:sz w:val="23"/>
          <w:szCs w:val="23"/>
        </w:rPr>
        <w:t>C</w:t>
      </w:r>
      <w:r w:rsidR="00C921F3" w:rsidRPr="002478F1">
        <w:rPr>
          <w:rFonts w:ascii="Times New Roman" w:hAnsi="Times New Roman"/>
          <w:spacing w:val="-3"/>
          <w:sz w:val="23"/>
          <w:szCs w:val="23"/>
        </w:rPr>
        <w:t>urrently</w:t>
      </w:r>
      <w:r w:rsidR="00ED3787">
        <w:rPr>
          <w:rFonts w:ascii="Times New Roman" w:hAnsi="Times New Roman"/>
          <w:spacing w:val="-3"/>
          <w:sz w:val="23"/>
          <w:szCs w:val="23"/>
        </w:rPr>
        <w:t xml:space="preserve">, the PM potential-to-emit (PTE) from this EU, was estimated to be </w:t>
      </w:r>
      <w:r w:rsidR="00C921F3" w:rsidRPr="002478F1">
        <w:rPr>
          <w:rFonts w:ascii="Times New Roman" w:hAnsi="Times New Roman"/>
          <w:spacing w:val="-3"/>
          <w:sz w:val="23"/>
          <w:szCs w:val="23"/>
        </w:rPr>
        <w:t>4.7 tons per year</w:t>
      </w:r>
      <w:r w:rsidR="00E200A3">
        <w:rPr>
          <w:rFonts w:ascii="Times New Roman" w:hAnsi="Times New Roman"/>
          <w:spacing w:val="-3"/>
          <w:sz w:val="23"/>
          <w:szCs w:val="23"/>
        </w:rPr>
        <w:t>.</w:t>
      </w:r>
      <w:r w:rsidR="00C921F3" w:rsidRPr="002478F1">
        <w:rPr>
          <w:rFonts w:ascii="Times New Roman" w:hAnsi="Times New Roman"/>
          <w:spacing w:val="-3"/>
          <w:sz w:val="23"/>
          <w:szCs w:val="23"/>
        </w:rPr>
        <w:t xml:space="preserve"> </w:t>
      </w:r>
      <w:r w:rsidR="00264F39">
        <w:rPr>
          <w:rFonts w:ascii="Times New Roman" w:hAnsi="Times New Roman"/>
          <w:spacing w:val="-3"/>
          <w:sz w:val="23"/>
          <w:szCs w:val="23"/>
        </w:rPr>
        <w:t>However, t</w:t>
      </w:r>
      <w:r w:rsidR="00C921F3" w:rsidRPr="002478F1">
        <w:rPr>
          <w:rFonts w:ascii="Times New Roman" w:hAnsi="Times New Roman"/>
          <w:spacing w:val="-3"/>
          <w:sz w:val="23"/>
          <w:szCs w:val="23"/>
        </w:rPr>
        <w:t>he</w:t>
      </w:r>
      <w:r w:rsidR="00687175">
        <w:rPr>
          <w:rFonts w:ascii="Times New Roman" w:hAnsi="Times New Roman"/>
          <w:spacing w:val="-3"/>
          <w:sz w:val="23"/>
          <w:szCs w:val="23"/>
        </w:rPr>
        <w:t xml:space="preserve"> PTE for this EU was re-calculated</w:t>
      </w:r>
      <w:r w:rsidR="00C921F3" w:rsidRPr="002478F1">
        <w:rPr>
          <w:rFonts w:ascii="Times New Roman" w:hAnsi="Times New Roman"/>
          <w:spacing w:val="-3"/>
          <w:sz w:val="23"/>
          <w:szCs w:val="23"/>
        </w:rPr>
        <w:t xml:space="preserve">, </w:t>
      </w:r>
      <w:r w:rsidR="00E200A3">
        <w:rPr>
          <w:rFonts w:ascii="Times New Roman" w:hAnsi="Times New Roman"/>
          <w:spacing w:val="-3"/>
          <w:sz w:val="23"/>
          <w:szCs w:val="23"/>
        </w:rPr>
        <w:t xml:space="preserve">taking into consideration the building enclosure </w:t>
      </w:r>
      <w:r w:rsidR="00C921F3" w:rsidRPr="002478F1">
        <w:rPr>
          <w:rFonts w:ascii="Times New Roman" w:hAnsi="Times New Roman"/>
          <w:spacing w:val="-3"/>
          <w:sz w:val="23"/>
          <w:szCs w:val="23"/>
        </w:rPr>
        <w:t>with the addition</w:t>
      </w:r>
      <w:r w:rsidR="00DA4764" w:rsidRPr="002478F1">
        <w:rPr>
          <w:rFonts w:ascii="Times New Roman" w:hAnsi="Times New Roman"/>
          <w:spacing w:val="-3"/>
          <w:sz w:val="23"/>
          <w:szCs w:val="23"/>
        </w:rPr>
        <w:t xml:space="preserve"> of the</w:t>
      </w:r>
      <w:r w:rsidR="00C921F3" w:rsidRPr="002478F1">
        <w:rPr>
          <w:rFonts w:ascii="Times New Roman" w:hAnsi="Times New Roman"/>
          <w:spacing w:val="-3"/>
          <w:sz w:val="23"/>
          <w:szCs w:val="23"/>
        </w:rPr>
        <w:t xml:space="preserve"> bin vent baghouse for the stucco screw conveyor</w:t>
      </w:r>
      <w:r w:rsidR="00DA4764" w:rsidRPr="002478F1">
        <w:rPr>
          <w:rFonts w:ascii="Times New Roman" w:hAnsi="Times New Roman"/>
          <w:spacing w:val="-3"/>
          <w:sz w:val="23"/>
          <w:szCs w:val="23"/>
        </w:rPr>
        <w:t xml:space="preserve"> above the pin mixer</w:t>
      </w:r>
      <w:r w:rsidR="00C921F3" w:rsidRPr="002478F1">
        <w:rPr>
          <w:rFonts w:ascii="Times New Roman" w:hAnsi="Times New Roman"/>
          <w:spacing w:val="-3"/>
          <w:sz w:val="23"/>
          <w:szCs w:val="23"/>
        </w:rPr>
        <w:t xml:space="preserve">, </w:t>
      </w:r>
      <w:r w:rsidR="00687175">
        <w:rPr>
          <w:rFonts w:ascii="Times New Roman" w:hAnsi="Times New Roman"/>
          <w:spacing w:val="-3"/>
          <w:sz w:val="23"/>
          <w:szCs w:val="23"/>
        </w:rPr>
        <w:t xml:space="preserve">which resulted </w:t>
      </w:r>
      <w:r w:rsidR="00264F39">
        <w:rPr>
          <w:rFonts w:ascii="Times New Roman" w:hAnsi="Times New Roman"/>
          <w:spacing w:val="-3"/>
          <w:sz w:val="23"/>
          <w:szCs w:val="23"/>
        </w:rPr>
        <w:t>in</w:t>
      </w:r>
      <w:r w:rsidR="00C921F3" w:rsidRPr="002478F1">
        <w:rPr>
          <w:rFonts w:ascii="Times New Roman" w:hAnsi="Times New Roman"/>
          <w:spacing w:val="-3"/>
          <w:sz w:val="23"/>
          <w:szCs w:val="23"/>
        </w:rPr>
        <w:t xml:space="preserve"> </w:t>
      </w:r>
      <w:r w:rsidR="00264F39">
        <w:rPr>
          <w:rFonts w:ascii="Times New Roman" w:hAnsi="Times New Roman"/>
          <w:spacing w:val="-3"/>
          <w:sz w:val="23"/>
          <w:szCs w:val="23"/>
        </w:rPr>
        <w:t xml:space="preserve">a </w:t>
      </w:r>
      <w:r w:rsidR="00C921F3" w:rsidRPr="002478F1">
        <w:rPr>
          <w:rFonts w:ascii="Times New Roman" w:hAnsi="Times New Roman"/>
          <w:spacing w:val="-3"/>
          <w:sz w:val="23"/>
          <w:szCs w:val="23"/>
        </w:rPr>
        <w:t xml:space="preserve">total PTE for EU 013 </w:t>
      </w:r>
      <w:r w:rsidR="00264F39">
        <w:rPr>
          <w:rFonts w:ascii="Times New Roman" w:hAnsi="Times New Roman"/>
          <w:spacing w:val="-3"/>
          <w:sz w:val="23"/>
          <w:szCs w:val="23"/>
        </w:rPr>
        <w:t xml:space="preserve">of </w:t>
      </w:r>
      <w:r w:rsidR="00C921F3" w:rsidRPr="002478F1">
        <w:rPr>
          <w:rFonts w:ascii="Times New Roman" w:hAnsi="Times New Roman"/>
          <w:spacing w:val="-3"/>
          <w:sz w:val="23"/>
          <w:szCs w:val="23"/>
        </w:rPr>
        <w:t xml:space="preserve">0.47 tons per year.  Based on this information, EU No. 013 </w:t>
      </w:r>
      <w:r w:rsidR="00264F39">
        <w:rPr>
          <w:rFonts w:ascii="Times New Roman" w:hAnsi="Times New Roman"/>
          <w:spacing w:val="-3"/>
          <w:sz w:val="23"/>
          <w:szCs w:val="23"/>
        </w:rPr>
        <w:t>can</w:t>
      </w:r>
      <w:r w:rsidR="00C921F3" w:rsidRPr="002478F1">
        <w:rPr>
          <w:rFonts w:ascii="Times New Roman" w:hAnsi="Times New Roman"/>
          <w:spacing w:val="-3"/>
          <w:sz w:val="23"/>
          <w:szCs w:val="23"/>
        </w:rPr>
        <w:t xml:space="preserve"> be exempt</w:t>
      </w:r>
      <w:r w:rsidR="008A35D7">
        <w:rPr>
          <w:rFonts w:ascii="Times New Roman" w:hAnsi="Times New Roman"/>
          <w:spacing w:val="-3"/>
          <w:sz w:val="23"/>
          <w:szCs w:val="23"/>
        </w:rPr>
        <w:t>ed</w:t>
      </w:r>
      <w:r w:rsidR="00C921F3" w:rsidRPr="002478F1">
        <w:rPr>
          <w:rFonts w:ascii="Times New Roman" w:hAnsi="Times New Roman"/>
          <w:spacing w:val="-3"/>
          <w:sz w:val="23"/>
          <w:szCs w:val="23"/>
        </w:rPr>
        <w:t xml:space="preserve"> from PM RACT pursuant to Rule 62-296.700(2</w:t>
      </w:r>
      <w:proofErr w:type="gramStart"/>
      <w:r w:rsidR="00C921F3" w:rsidRPr="002478F1">
        <w:rPr>
          <w:rFonts w:ascii="Times New Roman" w:hAnsi="Times New Roman"/>
          <w:spacing w:val="-3"/>
          <w:sz w:val="23"/>
          <w:szCs w:val="23"/>
        </w:rPr>
        <w:t>)(</w:t>
      </w:r>
      <w:proofErr w:type="gramEnd"/>
      <w:r w:rsidR="00C921F3" w:rsidRPr="002478F1">
        <w:rPr>
          <w:rFonts w:ascii="Times New Roman" w:hAnsi="Times New Roman"/>
          <w:spacing w:val="-3"/>
          <w:sz w:val="23"/>
          <w:szCs w:val="23"/>
        </w:rPr>
        <w:t>c), F.A.C.</w:t>
      </w:r>
      <w:r w:rsidR="00264F39">
        <w:rPr>
          <w:rFonts w:ascii="Times New Roman" w:hAnsi="Times New Roman"/>
          <w:spacing w:val="-3"/>
          <w:sz w:val="23"/>
          <w:szCs w:val="23"/>
        </w:rPr>
        <w:t>,</w:t>
      </w:r>
      <w:r w:rsidR="00C921F3" w:rsidRPr="002478F1">
        <w:rPr>
          <w:rFonts w:ascii="Times New Roman" w:hAnsi="Times New Roman"/>
          <w:spacing w:val="-3"/>
          <w:sz w:val="23"/>
          <w:szCs w:val="23"/>
        </w:rPr>
        <w:t xml:space="preserve"> and also from air permitting pursuant to Rule 62-210.300(3)(b)1., F.A.C.  Therefore, EU No. 013 has been removed from the operation permit.</w:t>
      </w:r>
    </w:p>
    <w:p w:rsidR="00C921F3" w:rsidRPr="002478F1" w:rsidRDefault="00C921F3" w:rsidP="00C921F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C921F3" w:rsidRPr="002478F1" w:rsidRDefault="00C921F3" w:rsidP="00C921F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r w:rsidRPr="002478F1">
        <w:rPr>
          <w:rFonts w:ascii="Times New Roman" w:hAnsi="Times New Roman"/>
          <w:spacing w:val="-3"/>
          <w:sz w:val="23"/>
          <w:szCs w:val="23"/>
        </w:rPr>
        <w:t>Also at the facility are two (2) emergency CI ICE generators.  One generator can power the dry end of the plant in the event of a loss of electrical power.  The other generator can power the wet end of the plant.  Both of these emergency generators are categorically exempt from air permitting pursuant to Rule 62-210.300(3</w:t>
      </w:r>
      <w:proofErr w:type="gramStart"/>
      <w:r w:rsidRPr="002478F1">
        <w:rPr>
          <w:rFonts w:ascii="Times New Roman" w:hAnsi="Times New Roman"/>
          <w:spacing w:val="-3"/>
          <w:sz w:val="23"/>
          <w:szCs w:val="23"/>
        </w:rPr>
        <w:t>)(</w:t>
      </w:r>
      <w:proofErr w:type="gramEnd"/>
      <w:r w:rsidRPr="002478F1">
        <w:rPr>
          <w:rFonts w:ascii="Times New Roman" w:hAnsi="Times New Roman"/>
          <w:spacing w:val="-3"/>
          <w:sz w:val="23"/>
          <w:szCs w:val="23"/>
        </w:rPr>
        <w:t>a)35., F.A.C.  However, the engines are subject to 40 CFR 63 Subpart ZZZZ, National Emissions Standards for Hazardous Air Pollutants for Stationary Reciprocating Internal Combustion Engines.  The main requirements from this rule are operation and maintenance practices.  The compliance date for this rule is May 3, 2013.</w:t>
      </w:r>
    </w:p>
    <w:p w:rsidR="003549B5" w:rsidRPr="002478F1" w:rsidRDefault="003549B5" w:rsidP="006756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B80A4C" w:rsidRPr="002478F1" w:rsidRDefault="00472649" w:rsidP="006756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 w:val="23"/>
          <w:szCs w:val="23"/>
        </w:rPr>
      </w:pPr>
      <w:r w:rsidRPr="002478F1">
        <w:rPr>
          <w:rFonts w:ascii="Times New Roman" w:hAnsi="Times New Roman"/>
          <w:spacing w:val="-3"/>
          <w:sz w:val="23"/>
          <w:szCs w:val="23"/>
        </w:rPr>
        <w:t xml:space="preserve">The facility is subject to the PM RACT </w:t>
      </w:r>
      <w:r w:rsidRPr="002478F1">
        <w:rPr>
          <w:rFonts w:ascii="Times New Roman" w:hAnsi="Times New Roman"/>
          <w:sz w:val="23"/>
          <w:szCs w:val="23"/>
        </w:rPr>
        <w:t>requirements of Rules 62-296.711 and 62-296.712, F.A.C., and Chapter 1-3.52, Rules of the EPC, which limits visible emissions to a 5% opacity standard.</w:t>
      </w:r>
      <w:r w:rsidR="00B80A4C" w:rsidRPr="002478F1">
        <w:rPr>
          <w:rFonts w:ascii="Times New Roman" w:hAnsi="Times New Roman"/>
          <w:sz w:val="23"/>
          <w:szCs w:val="23"/>
        </w:rPr>
        <w:t xml:space="preserve">  In addition, portions of the facility (the four Imp Mills, the gypsum rock/BPG silo, the waste wallboard crusher, gypsum handling and storage, the raw material conveyor system, and the Imp Mill building) are subject to 40 CFR 60 Subpart OOO, Standards of Performance for Nonmetallic Mineral Processing Plants.  However, the State and Local </w:t>
      </w:r>
      <w:r w:rsidR="006679E4" w:rsidRPr="002478F1">
        <w:rPr>
          <w:rFonts w:ascii="Times New Roman" w:hAnsi="Times New Roman"/>
          <w:sz w:val="23"/>
          <w:szCs w:val="23"/>
        </w:rPr>
        <w:t>emissions standards</w:t>
      </w:r>
      <w:r w:rsidR="00B80A4C" w:rsidRPr="002478F1">
        <w:rPr>
          <w:rFonts w:ascii="Times New Roman" w:hAnsi="Times New Roman"/>
          <w:sz w:val="23"/>
          <w:szCs w:val="23"/>
        </w:rPr>
        <w:t xml:space="preserve"> are more stringent than the Federal </w:t>
      </w:r>
      <w:r w:rsidR="006679E4" w:rsidRPr="002478F1">
        <w:rPr>
          <w:rFonts w:ascii="Times New Roman" w:hAnsi="Times New Roman"/>
          <w:sz w:val="23"/>
          <w:szCs w:val="23"/>
        </w:rPr>
        <w:t>emissions standards, therefore, the facility must comply with the State and Local emissions standards.</w:t>
      </w:r>
    </w:p>
    <w:p w:rsidR="00472649" w:rsidRPr="002478F1" w:rsidRDefault="00472649" w:rsidP="006756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472649" w:rsidRPr="002478F1" w:rsidRDefault="004226F1" w:rsidP="00437CB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r w:rsidRPr="002478F1">
        <w:rPr>
          <w:rFonts w:ascii="Times New Roman" w:hAnsi="Times New Roman"/>
          <w:spacing w:val="-3"/>
          <w:sz w:val="23"/>
          <w:szCs w:val="23"/>
        </w:rPr>
        <w:t xml:space="preserve">No </w:t>
      </w:r>
      <w:r w:rsidR="00155059" w:rsidRPr="002478F1">
        <w:rPr>
          <w:rFonts w:ascii="Times New Roman" w:hAnsi="Times New Roman"/>
          <w:spacing w:val="-3"/>
          <w:sz w:val="23"/>
          <w:szCs w:val="23"/>
        </w:rPr>
        <w:t xml:space="preserve">citizen </w:t>
      </w:r>
      <w:r w:rsidR="00472649" w:rsidRPr="002478F1">
        <w:rPr>
          <w:rFonts w:ascii="Times New Roman" w:hAnsi="Times New Roman"/>
          <w:spacing w:val="-3"/>
          <w:sz w:val="23"/>
          <w:szCs w:val="23"/>
        </w:rPr>
        <w:t xml:space="preserve">complaints have been received </w:t>
      </w:r>
      <w:r w:rsidR="00A97251" w:rsidRPr="002478F1">
        <w:rPr>
          <w:rFonts w:ascii="Times New Roman" w:hAnsi="Times New Roman"/>
          <w:spacing w:val="-3"/>
          <w:sz w:val="23"/>
          <w:szCs w:val="23"/>
        </w:rPr>
        <w:t>regarding</w:t>
      </w:r>
      <w:r w:rsidR="00472649" w:rsidRPr="002478F1">
        <w:rPr>
          <w:rFonts w:ascii="Times New Roman" w:hAnsi="Times New Roman"/>
          <w:spacing w:val="-3"/>
          <w:sz w:val="23"/>
          <w:szCs w:val="23"/>
        </w:rPr>
        <w:t xml:space="preserve"> the facility in the last five years.  In June 2008, Warning Notice No.</w:t>
      </w:r>
      <w:r w:rsidRPr="002478F1">
        <w:rPr>
          <w:rFonts w:ascii="Times New Roman" w:hAnsi="Times New Roman"/>
          <w:spacing w:val="-3"/>
          <w:sz w:val="23"/>
          <w:szCs w:val="23"/>
        </w:rPr>
        <w:t xml:space="preserve"> </w:t>
      </w:r>
      <w:r w:rsidR="00472649" w:rsidRPr="002478F1">
        <w:rPr>
          <w:rFonts w:ascii="Times New Roman" w:hAnsi="Times New Roman"/>
          <w:spacing w:val="-3"/>
          <w:sz w:val="23"/>
          <w:szCs w:val="23"/>
        </w:rPr>
        <w:t xml:space="preserve">2008-9577A was issued for </w:t>
      </w:r>
      <w:r w:rsidR="00472649" w:rsidRPr="002478F1">
        <w:rPr>
          <w:rFonts w:ascii="Times New Roman" w:hAnsi="Times New Roman"/>
          <w:sz w:val="23"/>
          <w:szCs w:val="23"/>
        </w:rPr>
        <w:t xml:space="preserve">exceeding the maximum hourly silo loading rate for EU No. 007 - Gypsum Rock/BPG Silo.  The facility requested a revision to their permit, which resulted in Permit No. 0571242-007-AC, in order to correct the error on the silo loading rate.  The warning notice was closed without any further enforcement action.  </w:t>
      </w:r>
      <w:r w:rsidR="00472649" w:rsidRPr="002478F1">
        <w:rPr>
          <w:rFonts w:ascii="Times New Roman" w:hAnsi="Times New Roman"/>
          <w:spacing w:val="-3"/>
          <w:sz w:val="23"/>
          <w:szCs w:val="23"/>
        </w:rPr>
        <w:t xml:space="preserve">In addition, in October 2008, Warning Notice No. 2008-9692A was issued for using a wax emulsion as an additive in the production of wallboard without obtaining a construction permit for the use of the additive.  </w:t>
      </w:r>
      <w:r w:rsidR="00472649" w:rsidRPr="002478F1">
        <w:rPr>
          <w:rFonts w:ascii="Times New Roman" w:hAnsi="Times New Roman"/>
          <w:sz w:val="23"/>
          <w:szCs w:val="23"/>
        </w:rPr>
        <w:t xml:space="preserve">The warning notice was closed without any further enforcement action </w:t>
      </w:r>
      <w:r w:rsidR="00472649" w:rsidRPr="002478F1">
        <w:rPr>
          <w:rFonts w:ascii="Times New Roman" w:hAnsi="Times New Roman"/>
          <w:sz w:val="23"/>
          <w:szCs w:val="23"/>
        </w:rPr>
        <w:lastRenderedPageBreak/>
        <w:t xml:space="preserve">because the emissions increase due to the addition of the wax emulsion additive was expected to be negligible.  </w:t>
      </w:r>
      <w:r w:rsidR="00A97251" w:rsidRPr="002478F1">
        <w:rPr>
          <w:rFonts w:ascii="Times New Roman" w:hAnsi="Times New Roman"/>
          <w:sz w:val="23"/>
          <w:szCs w:val="23"/>
        </w:rPr>
        <w:t xml:space="preserve">In October 2012, Warning Notice No. 2012-0214A was issued for improper operation and maintenance on one of the internal material handling baghouses.  The warning notice was closed without enforcement since the problem was addressed in a timely manner and a re-inspection of the facility documented compliance.  </w:t>
      </w:r>
      <w:r w:rsidR="00472649" w:rsidRPr="002478F1">
        <w:rPr>
          <w:rFonts w:ascii="Times New Roman" w:hAnsi="Times New Roman"/>
          <w:sz w:val="23"/>
          <w:szCs w:val="23"/>
        </w:rPr>
        <w:t>No other warning notices or enforcement actions have been issued to the facility in the last five years.</w:t>
      </w:r>
    </w:p>
    <w:p w:rsidR="00472649" w:rsidRPr="002478F1" w:rsidRDefault="004726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FD20C7" w:rsidRPr="002478F1" w:rsidRDefault="004726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r w:rsidRPr="002478F1">
        <w:rPr>
          <w:rFonts w:ascii="Times New Roman" w:hAnsi="Times New Roman"/>
          <w:spacing w:val="-3"/>
          <w:sz w:val="23"/>
          <w:szCs w:val="23"/>
        </w:rPr>
        <w:t xml:space="preserve">Based on our review, we recommend issuance of the operation permit </w:t>
      </w:r>
      <w:r w:rsidR="000F06D6" w:rsidRPr="002478F1">
        <w:rPr>
          <w:rFonts w:ascii="Times New Roman" w:hAnsi="Times New Roman"/>
          <w:spacing w:val="-3"/>
          <w:sz w:val="23"/>
          <w:szCs w:val="23"/>
        </w:rPr>
        <w:t xml:space="preserve">renewal </w:t>
      </w:r>
      <w:r w:rsidRPr="002478F1">
        <w:rPr>
          <w:rFonts w:ascii="Times New Roman" w:hAnsi="Times New Roman"/>
          <w:spacing w:val="-3"/>
          <w:sz w:val="23"/>
          <w:szCs w:val="23"/>
        </w:rPr>
        <w:t>as drafted.</w:t>
      </w:r>
    </w:p>
    <w:p w:rsidR="002478F1" w:rsidRPr="00586DF2" w:rsidRDefault="002478F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sectPr w:rsidR="002478F1" w:rsidRPr="00586DF2" w:rsidSect="00FD20C7">
          <w:headerReference w:type="default" r:id="rId7"/>
          <w:footerReference w:type="default" r:id="rId8"/>
          <w:endnotePr>
            <w:numFmt w:val="decimal"/>
          </w:endnotePr>
          <w:type w:val="continuous"/>
          <w:pgSz w:w="12240" w:h="15840"/>
          <w:pgMar w:top="1260" w:right="1080" w:bottom="1260" w:left="1080" w:header="1440" w:footer="1440" w:gutter="0"/>
          <w:cols w:space="720"/>
          <w:noEndnote/>
        </w:sectPr>
      </w:pPr>
    </w:p>
    <w:p w:rsidR="00472649" w:rsidRDefault="0047264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472649" w:rsidRDefault="0047264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472649" w:rsidRDefault="0047264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center" w:pos="5040"/>
        </w:tabs>
        <w:suppressAutoHyphens/>
        <w:jc w:val="center"/>
        <w:rPr>
          <w:rFonts w:ascii="Times New Roman" w:hAnsi="Times New Roman"/>
          <w:spacing w:val="-3"/>
        </w:rPr>
      </w:pPr>
      <w:r>
        <w:rPr>
          <w:rFonts w:ascii="Times New Roman" w:hAnsi="Times New Roman"/>
          <w:spacing w:val="-3"/>
        </w:rPr>
        <w:t>ENVIRONMENTAL PROTECTION COMMISSION OF</w:t>
      </w:r>
    </w:p>
    <w:p w:rsidR="00472649" w:rsidRDefault="00472649">
      <w:pPr>
        <w:tabs>
          <w:tab w:val="center" w:pos="5040"/>
        </w:tabs>
        <w:suppressAutoHyphens/>
        <w:jc w:val="center"/>
        <w:rPr>
          <w:rFonts w:ascii="Times New Roman" w:hAnsi="Times New Roman"/>
          <w:spacing w:val="-3"/>
        </w:rPr>
      </w:pPr>
      <w:smartTag w:uri="urn:schemas-microsoft-com:office:smarttags" w:element="PlaceType">
        <w:smartTag w:uri="urn:schemas-microsoft-com:office:smarttags" w:element="PlaceTyp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r>
        <w:rPr>
          <w:rFonts w:ascii="Times New Roman" w:hAnsi="Times New Roman"/>
          <w:spacing w:val="-3"/>
        </w:rPr>
        <w:t>, as Delegated by</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472649" w:rsidRDefault="00472649">
      <w:pPr>
        <w:tabs>
          <w:tab w:val="center" w:pos="5040"/>
        </w:tabs>
        <w:suppressAutoHyphens/>
        <w:jc w:val="center"/>
        <w:rPr>
          <w:rFonts w:ascii="Times New Roman" w:hAnsi="Times New Roman"/>
          <w:spacing w:val="-3"/>
        </w:rPr>
      </w:pPr>
      <w:r>
        <w:rPr>
          <w:rFonts w:ascii="Times New Roman" w:hAnsi="Times New Roman"/>
          <w:spacing w:val="-3"/>
        </w:rPr>
        <w:t xml:space="preserve">STATE OF </w:t>
      </w:r>
      <w:smartTag w:uri="urn:schemas-microsoft-com:office:smarttags" w:element="PlaceType">
        <w:r>
          <w:rPr>
            <w:rFonts w:ascii="Times New Roman" w:hAnsi="Times New Roman"/>
            <w:spacing w:val="-3"/>
          </w:rPr>
          <w:t>FLORIDA</w:t>
        </w:r>
      </w:smartTag>
    </w:p>
    <w:p w:rsidR="00472649" w:rsidRDefault="00472649">
      <w:pPr>
        <w:tabs>
          <w:tab w:val="center" w:pos="5040"/>
        </w:tabs>
        <w:suppressAutoHyphens/>
        <w:jc w:val="center"/>
        <w:rPr>
          <w:rFonts w:ascii="Times New Roman" w:hAnsi="Times New Roman"/>
          <w:spacing w:val="-3"/>
        </w:rPr>
      </w:pPr>
      <w:r>
        <w:rPr>
          <w:rFonts w:ascii="Times New Roman" w:hAnsi="Times New Roman"/>
          <w:spacing w:val="-3"/>
        </w:rPr>
        <w:t>DEPARTMENT OF ENVIRONMENTAL PROTECTION</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472649" w:rsidRDefault="00472649">
      <w:pPr>
        <w:tabs>
          <w:tab w:val="center" w:pos="5040"/>
        </w:tabs>
        <w:suppressAutoHyphens/>
        <w:jc w:val="center"/>
        <w:rPr>
          <w:rFonts w:ascii="Times New Roman" w:hAnsi="Times New Roman"/>
          <w:spacing w:val="-3"/>
        </w:rPr>
      </w:pPr>
      <w:r>
        <w:rPr>
          <w:rFonts w:ascii="Times New Roman" w:hAnsi="Times New Roman"/>
          <w:spacing w:val="-3"/>
        </w:rPr>
        <w:t>NOTICE OF PERMIT ISSUANCE</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CERTIFIED MAIL</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0A7ED7" w:rsidP="00FD20C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jc w:val="both"/>
        <w:rPr>
          <w:rFonts w:ascii="Times New Roman" w:hAnsi="Times New Roman"/>
          <w:spacing w:val="-3"/>
        </w:rPr>
      </w:pPr>
      <w:r>
        <w:rPr>
          <w:rFonts w:ascii="Times New Roman" w:hAnsi="Times New Roman"/>
          <w:spacing w:val="-3"/>
        </w:rPr>
        <w:t xml:space="preserve">John </w:t>
      </w:r>
      <w:proofErr w:type="spellStart"/>
      <w:r>
        <w:rPr>
          <w:rFonts w:ascii="Times New Roman" w:hAnsi="Times New Roman"/>
          <w:spacing w:val="-3"/>
        </w:rPr>
        <w:t>Corsi</w:t>
      </w:r>
      <w:proofErr w:type="spellEnd"/>
      <w:r>
        <w:rPr>
          <w:rFonts w:ascii="Times New Roman" w:hAnsi="Times New Roman"/>
          <w:spacing w:val="-3"/>
        </w:rPr>
        <w:tab/>
      </w:r>
      <w:r w:rsidR="00472649">
        <w:rPr>
          <w:rFonts w:ascii="Times New Roman" w:hAnsi="Times New Roman"/>
          <w:spacing w:val="-3"/>
        </w:rPr>
        <w:t xml:space="preserve">                         </w:t>
      </w:r>
      <w:r w:rsidR="00472649">
        <w:rPr>
          <w:rFonts w:ascii="Times New Roman" w:hAnsi="Times New Roman"/>
          <w:spacing w:val="-3"/>
        </w:rPr>
        <w:tab/>
      </w:r>
      <w:r w:rsidR="00472649">
        <w:rPr>
          <w:rFonts w:ascii="Times New Roman" w:hAnsi="Times New Roman"/>
          <w:spacing w:val="-3"/>
        </w:rPr>
        <w:tab/>
      </w:r>
      <w:r w:rsidR="00472649">
        <w:rPr>
          <w:rFonts w:ascii="Times New Roman" w:hAnsi="Times New Roman"/>
          <w:spacing w:val="-3"/>
        </w:rPr>
        <w:tab/>
      </w:r>
      <w:r w:rsidR="00472649">
        <w:rPr>
          <w:rFonts w:ascii="Times New Roman" w:hAnsi="Times New Roman"/>
          <w:spacing w:val="-3"/>
        </w:rPr>
        <w:tab/>
      </w:r>
      <w:r w:rsidR="00472649">
        <w:rPr>
          <w:rFonts w:ascii="Times New Roman" w:hAnsi="Times New Roman"/>
          <w:spacing w:val="-3"/>
        </w:rPr>
        <w:tab/>
        <w:t xml:space="preserve">  </w:t>
      </w:r>
      <w:r w:rsidR="00FD20C7">
        <w:rPr>
          <w:rFonts w:ascii="Times New Roman" w:hAnsi="Times New Roman"/>
          <w:spacing w:val="-3"/>
        </w:rPr>
        <w:tab/>
      </w:r>
      <w:r>
        <w:rPr>
          <w:rFonts w:ascii="Times New Roman" w:hAnsi="Times New Roman"/>
          <w:spacing w:val="-3"/>
        </w:rPr>
        <w:tab/>
      </w:r>
      <w:r w:rsidR="00472649">
        <w:rPr>
          <w:rFonts w:ascii="Times New Roman" w:hAnsi="Times New Roman"/>
          <w:spacing w:val="-3"/>
        </w:rPr>
        <w:t xml:space="preserve">File No.: </w:t>
      </w:r>
      <w:r w:rsidR="0076580F" w:rsidRPr="0076580F">
        <w:rPr>
          <w:rFonts w:ascii="Times New Roman" w:hAnsi="Times New Roman"/>
          <w:spacing w:val="-3"/>
        </w:rPr>
        <w:t>0571242-011-AO</w:t>
      </w:r>
    </w:p>
    <w:p w:rsidR="00472649" w:rsidRDefault="00F728F1" w:rsidP="00FD20C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jc w:val="both"/>
        <w:rPr>
          <w:rFonts w:ascii="Times New Roman" w:hAnsi="Times New Roman"/>
          <w:spacing w:val="-3"/>
        </w:rPr>
      </w:pPr>
      <w:r>
        <w:rPr>
          <w:rFonts w:ascii="Times New Roman" w:hAnsi="Times New Roman"/>
          <w:spacing w:val="-3"/>
        </w:rPr>
        <w:t>Senior Vice President</w:t>
      </w:r>
      <w:r w:rsidR="00472649">
        <w:rPr>
          <w:rFonts w:ascii="Times New Roman" w:hAnsi="Times New Roman"/>
          <w:spacing w:val="-3"/>
        </w:rPr>
        <w:t xml:space="preserve">     </w:t>
      </w:r>
      <w:r w:rsidR="00FD20C7">
        <w:rPr>
          <w:rFonts w:ascii="Times New Roman" w:hAnsi="Times New Roman"/>
          <w:spacing w:val="-3"/>
        </w:rPr>
        <w:tab/>
      </w:r>
      <w:r w:rsidR="00FD20C7">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472649">
        <w:rPr>
          <w:rFonts w:ascii="Times New Roman" w:hAnsi="Times New Roman"/>
          <w:spacing w:val="-3"/>
        </w:rPr>
        <w:t>County:  Hillsborough</w:t>
      </w:r>
    </w:p>
    <w:p w:rsidR="00F728F1" w:rsidRDefault="00F728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Manufacturing Operations &amp; Engineering</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gramStart"/>
      <w:r>
        <w:rPr>
          <w:rFonts w:ascii="Times New Roman" w:hAnsi="Times New Roman"/>
          <w:spacing w:val="-3"/>
        </w:rPr>
        <w:t>New NGC, Inc.</w:t>
      </w:r>
      <w:proofErr w:type="gramEnd"/>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PlaceType">
        <w:r>
          <w:rPr>
            <w:rFonts w:ascii="Times New Roman" w:hAnsi="Times New Roman"/>
            <w:spacing w:val="-3"/>
          </w:rPr>
          <w:t>2001 Rexford Road</w:t>
        </w:r>
      </w:smartTag>
      <w:r>
        <w:rPr>
          <w:rFonts w:ascii="Times New Roman" w:hAnsi="Times New Roman"/>
          <w:spacing w:val="-3"/>
        </w:rPr>
        <w:t xml:space="preserve"> </w:t>
      </w:r>
    </w:p>
    <w:p w:rsidR="00472649" w:rsidRPr="00F728F1"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r w:rsidRPr="00F728F1">
        <w:rPr>
          <w:rFonts w:ascii="Times New Roman" w:hAnsi="Times New Roman"/>
          <w:spacing w:val="-3"/>
          <w:u w:val="single"/>
        </w:rPr>
        <w:t>Charlotte, NC 28211</w:t>
      </w:r>
      <w:r w:rsidR="00F728F1" w:rsidRPr="00F728F1">
        <w:rPr>
          <w:rFonts w:ascii="Times New Roman" w:hAnsi="Times New Roman"/>
          <w:spacing w:val="-3"/>
          <w:u w:val="single"/>
        </w:rPr>
        <w:t xml:space="preserve">                               </w:t>
      </w:r>
      <w:r w:rsidR="00F728F1">
        <w:rPr>
          <w:rFonts w:ascii="Times New Roman" w:hAnsi="Times New Roman"/>
          <w:spacing w:val="-3"/>
          <w:u w:val="single"/>
        </w:rPr>
        <w:t xml:space="preserve"> </w:t>
      </w:r>
      <w:r w:rsidR="00F728F1" w:rsidRPr="00F728F1">
        <w:rPr>
          <w:rFonts w:ascii="Times New Roman" w:hAnsi="Times New Roman"/>
          <w:spacing w:val="-3"/>
        </w:rPr>
        <w:t>/</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Pr="00886B46">
        <w:rPr>
          <w:rFonts w:ascii="Times New Roman" w:hAnsi="Times New Roman"/>
          <w:spacing w:val="-3"/>
        </w:rPr>
        <w:t xml:space="preserve">Enclosed is </w:t>
      </w:r>
      <w:r w:rsidR="002A4AB5">
        <w:rPr>
          <w:rFonts w:ascii="Times New Roman" w:hAnsi="Times New Roman"/>
          <w:spacing w:val="-3"/>
        </w:rPr>
        <w:t xml:space="preserve">renewal </w:t>
      </w:r>
      <w:r w:rsidRPr="00886B46">
        <w:rPr>
          <w:rFonts w:ascii="Times New Roman" w:hAnsi="Times New Roman"/>
          <w:spacing w:val="-3"/>
        </w:rPr>
        <w:t xml:space="preserve">Permit Number </w:t>
      </w:r>
      <w:r w:rsidR="0076580F" w:rsidRPr="0076580F">
        <w:rPr>
          <w:rFonts w:ascii="Times New Roman" w:hAnsi="Times New Roman"/>
          <w:spacing w:val="-3"/>
        </w:rPr>
        <w:t>0571242-011-AO</w:t>
      </w:r>
      <w:r w:rsidRPr="00886B46">
        <w:rPr>
          <w:rFonts w:ascii="Times New Roman" w:hAnsi="Times New Roman"/>
          <w:spacing w:val="-3"/>
        </w:rPr>
        <w:t xml:space="preserve"> to operate </w:t>
      </w:r>
      <w:r w:rsidRPr="00886B46">
        <w:rPr>
          <w:rFonts w:ascii="Times New Roman" w:hAnsi="Times New Roman"/>
        </w:rPr>
        <w:t>a gypsum</w:t>
      </w:r>
      <w:r w:rsidRPr="00A0171E">
        <w:rPr>
          <w:rFonts w:ascii="Times New Roman" w:hAnsi="Times New Roman"/>
        </w:rPr>
        <w:t xml:space="preserve"> wallboard manufacturing plant that utilizes natural and synthetic gypsum </w:t>
      </w:r>
      <w:r>
        <w:rPr>
          <w:rFonts w:ascii="Times New Roman" w:hAnsi="Times New Roman"/>
        </w:rPr>
        <w:t xml:space="preserve">to </w:t>
      </w:r>
      <w:r>
        <w:rPr>
          <w:rFonts w:ascii="Times New Roman" w:hAnsi="Times New Roman"/>
          <w:szCs w:val="24"/>
        </w:rPr>
        <w:t>manufacture</w:t>
      </w:r>
      <w:r w:rsidRPr="00A0171E">
        <w:rPr>
          <w:rFonts w:ascii="Times New Roman" w:hAnsi="Times New Roman"/>
          <w:szCs w:val="24"/>
        </w:rPr>
        <w:t xml:space="preserve"> regular wallboard, XP</w:t>
      </w:r>
      <w:r w:rsidR="00A80804">
        <w:rPr>
          <w:rFonts w:ascii="Times New Roman" w:hAnsi="Times New Roman"/>
          <w:szCs w:val="24"/>
        </w:rPr>
        <w:t>,</w:t>
      </w:r>
      <w:r w:rsidRPr="00A0171E">
        <w:rPr>
          <w:rFonts w:ascii="Times New Roman" w:hAnsi="Times New Roman"/>
          <w:szCs w:val="24"/>
        </w:rPr>
        <w:t xml:space="preserve"> </w:t>
      </w:r>
      <w:r w:rsidRPr="00997BCE">
        <w:rPr>
          <w:rFonts w:ascii="Times New Roman" w:hAnsi="Times New Roman"/>
          <w:szCs w:val="24"/>
        </w:rPr>
        <w:t xml:space="preserve">and EXP </w:t>
      </w:r>
      <w:r w:rsidRPr="00A0171E">
        <w:rPr>
          <w:rFonts w:ascii="Times New Roman" w:hAnsi="Times New Roman"/>
          <w:szCs w:val="24"/>
        </w:rPr>
        <w:t>wallboard</w:t>
      </w:r>
      <w:r w:rsidRPr="00997BCE">
        <w:rPr>
          <w:rFonts w:ascii="Times New Roman" w:hAnsi="Times New Roman"/>
          <w:szCs w:val="24"/>
        </w:rPr>
        <w:t xml:space="preserve">, </w:t>
      </w:r>
      <w:r>
        <w:rPr>
          <w:rFonts w:ascii="Times New Roman" w:hAnsi="Times New Roman"/>
          <w:spacing w:val="-3"/>
        </w:rPr>
        <w:t xml:space="preserve">issued pursuant to Section 403.087, Florida Statutes.  </w:t>
      </w:r>
      <w:r>
        <w:rPr>
          <w:rFonts w:ascii="Times New Roman" w:hAnsi="Times New Roman"/>
          <w:spacing w:val="-3"/>
          <w:u w:val="single"/>
        </w:rPr>
        <w:t>Please read this new permit thoroughly as there are changes from the previous permit.</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3"/>
        </w:rPr>
      </w:pPr>
      <w:r>
        <w:rPr>
          <w:rFonts w:ascii="Times New Roman" w:hAnsi="Times New Roman" w:cs="Times New Roman"/>
          <w:szCs w:val="23"/>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472649" w:rsidRDefault="00472649">
      <w:pPr>
        <w:tabs>
          <w:tab w:val="left" w:pos="-1080"/>
          <w:tab w:val="left" w:pos="-360"/>
          <w:tab w:val="left" w:pos="720"/>
          <w:tab w:val="left" w:pos="1152"/>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472649" w:rsidSect="00065326">
          <w:headerReference w:type="default" r:id="rId9"/>
          <w:footerReference w:type="default" r:id="rId10"/>
          <w:endnotePr>
            <w:numFmt w:val="decimal"/>
          </w:endnotePr>
          <w:pgSz w:w="12240" w:h="15840"/>
          <w:pgMar w:top="1440" w:right="1080" w:bottom="1440" w:left="1080" w:header="1440" w:footer="1440" w:gutter="0"/>
          <w:pgNumType w:start="2"/>
          <w:cols w:space="720"/>
          <w:noEndnote/>
        </w:sectPr>
      </w:pPr>
      <w:r>
        <w:rPr>
          <w:rFonts w:ascii="Times New Roman" w:hAnsi="Times New Roman"/>
          <w:spacing w:val="-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813-627-2660.  Petitions filed by the permit applicant or any of the parties listed below must be filed within 14 (fourteen) days of receipt of </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gramStart"/>
      <w:r>
        <w:rPr>
          <w:rFonts w:ascii="Times New Roman" w:hAnsi="Times New Roman"/>
          <w:spacing w:val="-3"/>
        </w:rPr>
        <w:t>this</w:t>
      </w:r>
      <w:proofErr w:type="gramEnd"/>
      <w:r>
        <w:rPr>
          <w:rFonts w:ascii="Times New Roman" w:hAnsi="Times New Roman"/>
          <w:spacing w:val="-3"/>
        </w:rPr>
        <w:t xml:space="preserve">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w:t>
      </w:r>
    </w:p>
    <w:p w:rsidR="00472649" w:rsidRDefault="00472649">
      <w:pPr>
        <w:tabs>
          <w:tab w:val="left" w:pos="-1080"/>
          <w:tab w:val="left" w:pos="-360"/>
          <w:tab w:val="left" w:pos="720"/>
          <w:tab w:val="left" w:pos="1152"/>
        </w:tabs>
        <w:suppressAutoHyphens/>
        <w:jc w:val="both"/>
        <w:rPr>
          <w:rFonts w:ascii="Times New Roman" w:hAnsi="Times New Roman"/>
          <w:spacing w:val="-3"/>
        </w:rPr>
      </w:pPr>
      <w:proofErr w:type="gramStart"/>
      <w:r>
        <w:rPr>
          <w:rFonts w:ascii="Times New Roman" w:hAnsi="Times New Roman"/>
          <w:spacing w:val="-3"/>
        </w:rPr>
        <w:t>file</w:t>
      </w:r>
      <w:proofErr w:type="gramEnd"/>
      <w:r>
        <w:rPr>
          <w:rFonts w:ascii="Times New Roman" w:hAnsi="Times New Roman"/>
          <w:spacing w:val="-3"/>
        </w:rPr>
        <w:t xml:space="preserv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472649" w:rsidRDefault="00472649">
      <w:pPr>
        <w:tabs>
          <w:tab w:val="left" w:pos="-1080"/>
          <w:tab w:val="left" w:pos="-360"/>
          <w:tab w:val="left" w:pos="720"/>
          <w:tab w:val="left" w:pos="1152"/>
        </w:tabs>
        <w:suppressAutoHyphens/>
        <w:jc w:val="both"/>
        <w:rPr>
          <w:rFonts w:ascii="Times New Roman" w:hAnsi="Times New Roman"/>
          <w:spacing w:val="-3"/>
        </w:rPr>
      </w:pPr>
    </w:p>
    <w:p w:rsidR="00472649" w:rsidRPr="00A32A61" w:rsidRDefault="00472649" w:rsidP="000F1563">
      <w:pPr>
        <w:tabs>
          <w:tab w:val="left" w:pos="-1080"/>
          <w:tab w:val="left" w:pos="-360"/>
          <w:tab w:val="left" w:pos="720"/>
          <w:tab w:val="left" w:pos="1152"/>
        </w:tabs>
        <w:suppressAutoHyphens/>
        <w:jc w:val="both"/>
        <w:rPr>
          <w:rFonts w:ascii="Times New Roman" w:hAnsi="Times New Roman"/>
          <w:spacing w:val="-3"/>
          <w:szCs w:val="24"/>
        </w:rPr>
      </w:pPr>
      <w:r w:rsidRPr="00A32A61">
        <w:rPr>
          <w:rFonts w:ascii="Times New Roman" w:hAnsi="Times New Roman"/>
          <w:spacing w:val="-3"/>
          <w:szCs w:val="24"/>
        </w:rPr>
        <w:tab/>
        <w:t>A petition that disputes the material facts on which the EPC’s action is based must contain the following information:</w:t>
      </w:r>
    </w:p>
    <w:p w:rsidR="00472649" w:rsidRPr="00A32A61" w:rsidRDefault="00472649" w:rsidP="000F1563">
      <w:pPr>
        <w:tabs>
          <w:tab w:val="left" w:pos="-1080"/>
          <w:tab w:val="left" w:pos="-360"/>
          <w:tab w:val="left" w:pos="720"/>
          <w:tab w:val="left" w:pos="1152"/>
        </w:tabs>
        <w:suppressAutoHyphens/>
        <w:jc w:val="both"/>
        <w:rPr>
          <w:rFonts w:ascii="Times New Roman" w:hAnsi="Times New Roman"/>
          <w:spacing w:val="-3"/>
          <w:szCs w:val="24"/>
        </w:rPr>
      </w:pPr>
    </w:p>
    <w:p w:rsidR="00472649" w:rsidRPr="00A32A61" w:rsidRDefault="00472649" w:rsidP="00A65BC7">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The name and address of each agency affected and each agency’s file or identification number if known;</w:t>
      </w:r>
    </w:p>
    <w:p w:rsidR="00472649" w:rsidRPr="00A32A61" w:rsidRDefault="00472649" w:rsidP="00A65BC7">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472649" w:rsidRPr="00A32A61" w:rsidRDefault="00472649" w:rsidP="00A65BC7">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A statement of how and when the petitioner received notice of the EPC action;</w:t>
      </w:r>
    </w:p>
    <w:p w:rsidR="00472649" w:rsidRPr="00A32A61" w:rsidRDefault="00472649" w:rsidP="000F1563">
      <w:pPr>
        <w:pStyle w:val="BodyTextIndent2"/>
        <w:rPr>
          <w:rFonts w:ascii="Times New Roman" w:hAnsi="Times New Roman" w:cs="Times New Roman"/>
          <w:szCs w:val="24"/>
        </w:rPr>
      </w:pPr>
      <w:r w:rsidRPr="00A32A61">
        <w:rPr>
          <w:rFonts w:ascii="Times New Roman" w:hAnsi="Times New Roman" w:cs="Times New Roman"/>
          <w:szCs w:val="24"/>
        </w:rPr>
        <w:t>(d) A statement of all disputed issues of material fact.  If there are none, the petition must so indicate;</w:t>
      </w:r>
    </w:p>
    <w:p w:rsidR="00472649" w:rsidRPr="00A32A61" w:rsidRDefault="00472649" w:rsidP="00A65BC7">
      <w:pPr>
        <w:numPr>
          <w:ilvl w:val="0"/>
          <w:numId w:val="2"/>
        </w:numPr>
        <w:tabs>
          <w:tab w:val="left" w:pos="-1080"/>
          <w:tab w:val="left" w:pos="-720"/>
          <w:tab w:val="left" w:pos="-360"/>
          <w:tab w:val="left" w:pos="0"/>
          <w:tab w:val="left" w:pos="1080"/>
        </w:tabs>
        <w:suppressAutoHyphens/>
        <w:ind w:left="0" w:firstLine="720"/>
        <w:jc w:val="both"/>
        <w:rPr>
          <w:rFonts w:ascii="Times New Roman" w:hAnsi="Times New Roman"/>
          <w:spacing w:val="-3"/>
          <w:szCs w:val="24"/>
        </w:rPr>
      </w:pPr>
      <w:r w:rsidRPr="00A32A61">
        <w:rPr>
          <w:rFonts w:ascii="Times New Roman" w:hAnsi="Times New Roman"/>
          <w:spacing w:val="-3"/>
          <w:szCs w:val="24"/>
        </w:rPr>
        <w:t>A concise statement of the ultimate facts alleged, including the specific facts the petitioner contends warrant reversal or modification of the EPC’s proposed action;</w:t>
      </w:r>
    </w:p>
    <w:p w:rsidR="00472649" w:rsidRPr="00A32A61" w:rsidRDefault="00472649" w:rsidP="00A65BC7">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A32A61">
        <w:rPr>
          <w:rFonts w:ascii="Times New Roman" w:hAnsi="Times New Roman"/>
          <w:spacing w:val="-3"/>
          <w:szCs w:val="24"/>
        </w:rPr>
        <w:t>A statement of specific rules or statutes the petitioner contends requires reversal or modification of the EPC’s proposed action; and</w:t>
      </w:r>
    </w:p>
    <w:p w:rsidR="00472649" w:rsidRPr="00A32A61" w:rsidRDefault="00472649" w:rsidP="00A65BC7">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A32A61">
        <w:rPr>
          <w:rFonts w:ascii="Times New Roman" w:hAnsi="Times New Roman"/>
          <w:spacing w:val="-3"/>
          <w:szCs w:val="24"/>
        </w:rPr>
        <w:t>A statement of the relief sought by the petitioner, stating precisely the action petitioner wishes the EPC to take with respect to the EPC’s proposed action.</w:t>
      </w:r>
    </w:p>
    <w:p w:rsidR="00472649" w:rsidRDefault="00472649">
      <w:pPr>
        <w:tabs>
          <w:tab w:val="left" w:pos="-1080"/>
          <w:tab w:val="left" w:pos="-360"/>
          <w:tab w:val="left" w:pos="720"/>
          <w:tab w:val="left" w:pos="1152"/>
        </w:tabs>
        <w:suppressAutoHyphens/>
        <w:jc w:val="both"/>
        <w:rPr>
          <w:rFonts w:ascii="Times New Roman" w:hAnsi="Times New Roman"/>
          <w:spacing w:val="-3"/>
        </w:rPr>
      </w:pPr>
    </w:p>
    <w:p w:rsidR="00472649" w:rsidRDefault="00472649">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w:t>
      </w:r>
    </w:p>
    <w:p w:rsidR="00472649" w:rsidRDefault="00472649">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p>
    <w:p w:rsidR="00472649" w:rsidRDefault="00472649">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472649" w:rsidRDefault="00472649">
      <w:pPr>
        <w:tabs>
          <w:tab w:val="left" w:pos="-1080"/>
          <w:tab w:val="left" w:pos="-360"/>
          <w:tab w:val="left" w:pos="720"/>
          <w:tab w:val="left" w:pos="1152"/>
        </w:tabs>
        <w:suppressAutoHyphens/>
        <w:jc w:val="both"/>
        <w:rPr>
          <w:rFonts w:ascii="Times New Roman" w:hAnsi="Times New Roman"/>
          <w:spacing w:val="-3"/>
          <w:szCs w:val="23"/>
        </w:rPr>
      </w:pPr>
    </w:p>
    <w:p w:rsidR="00472649" w:rsidRDefault="00472649">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Mediation under section 120.573, F.S. is not available in this proceeding.</w:t>
      </w:r>
    </w:p>
    <w:p w:rsidR="00472649" w:rsidRDefault="00472649">
      <w:pPr>
        <w:tabs>
          <w:tab w:val="left" w:pos="-1080"/>
          <w:tab w:val="left" w:pos="-360"/>
          <w:tab w:val="left" w:pos="720"/>
          <w:tab w:val="left" w:pos="1152"/>
        </w:tabs>
        <w:suppressAutoHyphens/>
        <w:jc w:val="both"/>
        <w:rPr>
          <w:rFonts w:ascii="Times New Roman" w:hAnsi="Times New Roman"/>
          <w:spacing w:val="-3"/>
          <w:szCs w:val="23"/>
        </w:rPr>
      </w:pPr>
    </w:p>
    <w:p w:rsidR="00472649" w:rsidRDefault="00472649">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004EE3" w:rsidRDefault="00004EE3">
      <w:pPr>
        <w:tabs>
          <w:tab w:val="left" w:pos="-1080"/>
          <w:tab w:val="left" w:pos="-360"/>
          <w:tab w:val="left" w:pos="720"/>
          <w:tab w:val="left" w:pos="1152"/>
        </w:tabs>
        <w:suppressAutoHyphens/>
        <w:jc w:val="both"/>
        <w:rPr>
          <w:rFonts w:ascii="Times New Roman" w:hAnsi="Times New Roman"/>
          <w:spacing w:val="-3"/>
          <w:szCs w:val="23"/>
        </w:rPr>
      </w:pPr>
    </w:p>
    <w:p w:rsidR="00472649" w:rsidRDefault="00472649">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472649" w:rsidRDefault="00472649">
      <w:pPr>
        <w:tabs>
          <w:tab w:val="left" w:pos="-1080"/>
          <w:tab w:val="left" w:pos="-360"/>
          <w:tab w:val="left" w:pos="720"/>
          <w:tab w:val="left" w:pos="1152"/>
        </w:tabs>
        <w:suppressAutoHyphens/>
        <w:jc w:val="both"/>
        <w:rPr>
          <w:rFonts w:ascii="Times New Roman" w:hAnsi="Times New Roman"/>
          <w:spacing w:val="-3"/>
        </w:rPr>
      </w:pPr>
    </w:p>
    <w:p w:rsidR="00472649" w:rsidRDefault="00472649">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472649" w:rsidRDefault="00472649">
      <w:pPr>
        <w:rPr>
          <w:rFonts w:ascii="Times New Roman" w:hAnsi="Times New Roman"/>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Executed in Tampa, Florida</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FD49F8" w:rsidRDefault="00FD49F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RDG/</w:t>
      </w:r>
      <w:r w:rsidR="002A4AB5">
        <w:rPr>
          <w:rFonts w:ascii="Times New Roman" w:hAnsi="Times New Roman"/>
          <w:spacing w:val="-3"/>
        </w:rPr>
        <w:t>SRH</w:t>
      </w:r>
      <w:r>
        <w:rPr>
          <w:rFonts w:ascii="Times New Roman" w:hAnsi="Times New Roman"/>
          <w:spacing w:val="-3"/>
        </w:rPr>
        <w:t>/</w:t>
      </w:r>
      <w:proofErr w:type="spellStart"/>
      <w:r w:rsidR="002A4AB5">
        <w:rPr>
          <w:rFonts w:ascii="Times New Roman" w:hAnsi="Times New Roman"/>
          <w:spacing w:val="-3"/>
        </w:rPr>
        <w:t>srh</w:t>
      </w:r>
      <w:proofErr w:type="spellEnd"/>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Attachment</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cc:  Florida Department of Environmental Protection, Southwest District (via email)</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A4AB5" w:rsidRDefault="002A4AB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center" w:pos="5040"/>
        </w:tabs>
        <w:suppressAutoHyphens/>
        <w:jc w:val="center"/>
        <w:rPr>
          <w:rFonts w:ascii="Times New Roman" w:hAnsi="Times New Roman"/>
          <w:spacing w:val="-3"/>
        </w:rPr>
      </w:pP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This is to certify that this NOTICE OF PERMIT ISSUANCE and all copies were mailed before the close of business on _________________ to the listed persons.</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 FILED, on this</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528"/>
        <w:jc w:val="both"/>
        <w:rPr>
          <w:rFonts w:ascii="Times New Roman" w:hAnsi="Times New Roman"/>
          <w:spacing w:val="-3"/>
        </w:rPr>
      </w:pPr>
      <w:proofErr w:type="gramStart"/>
      <w:r>
        <w:rPr>
          <w:rFonts w:ascii="Times New Roman" w:hAnsi="Times New Roman"/>
          <w:spacing w:val="-3"/>
        </w:rPr>
        <w:t>date</w:t>
      </w:r>
      <w:proofErr w:type="gramEnd"/>
      <w:r>
        <w:rPr>
          <w:rFonts w:ascii="Times New Roman" w:hAnsi="Times New Roman"/>
          <w:spacing w:val="-3"/>
        </w:rPr>
        <w:t>, pursuant to Section 120.52(7), Florida Statutes, with the clerk, receipt of which is hereby acknowledged.</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rsidP="002A4AB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470"/>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_____________________________ </w:t>
      </w:r>
      <w:r w:rsidR="002A4AB5">
        <w:rPr>
          <w:rFonts w:ascii="Times New Roman" w:hAnsi="Times New Roman"/>
          <w:spacing w:val="-3"/>
        </w:rPr>
        <w:t xml:space="preserve"> </w:t>
      </w:r>
      <w:r w:rsidR="002A4AB5">
        <w:rPr>
          <w:rFonts w:ascii="Times New Roman" w:hAnsi="Times New Roman"/>
          <w:spacing w:val="-3"/>
        </w:rPr>
        <w:tab/>
      </w:r>
      <w:r w:rsidR="002A4AB5">
        <w:rPr>
          <w:rFonts w:ascii="Times New Roman" w:hAnsi="Times New Roman"/>
          <w:spacing w:val="-3"/>
        </w:rPr>
        <w:tab/>
      </w:r>
      <w:r>
        <w:rPr>
          <w:rFonts w:ascii="Times New Roman" w:hAnsi="Times New Roman"/>
          <w:spacing w:val="-3"/>
        </w:rPr>
        <w:t>___________</w:t>
      </w:r>
    </w:p>
    <w:p w:rsidR="00472649" w:rsidRDefault="00472649" w:rsidP="002A4AB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470"/>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Clerk</w:t>
      </w:r>
      <w:r>
        <w:rPr>
          <w:rFonts w:ascii="Times New Roman" w:hAnsi="Times New Roman"/>
          <w:spacing w:val="-3"/>
        </w:rPr>
        <w:tab/>
      </w:r>
      <w:r>
        <w:rPr>
          <w:rFonts w:ascii="Times New Roman" w:hAnsi="Times New Roman"/>
          <w:spacing w:val="-3"/>
        </w:rPr>
        <w:tab/>
        <w:t xml:space="preserve">                                   </w:t>
      </w:r>
      <w:r w:rsidR="002A4AB5">
        <w:rPr>
          <w:rFonts w:ascii="Times New Roman" w:hAnsi="Times New Roman"/>
          <w:spacing w:val="-3"/>
        </w:rPr>
        <w:tab/>
      </w:r>
      <w:r w:rsidR="002A4AB5">
        <w:rPr>
          <w:rFonts w:ascii="Times New Roman" w:hAnsi="Times New Roman"/>
          <w:spacing w:val="-3"/>
        </w:rPr>
        <w:tab/>
      </w:r>
      <w:r>
        <w:rPr>
          <w:rFonts w:ascii="Times New Roman" w:hAnsi="Times New Roman"/>
          <w:spacing w:val="-3"/>
        </w:rPr>
        <w:t>Date</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472649" w:rsidSect="00886B46">
          <w:headerReference w:type="default" r:id="rId11"/>
          <w:endnotePr>
            <w:numFmt w:val="decimal"/>
          </w:endnotePr>
          <w:type w:val="continuous"/>
          <w:pgSz w:w="12240" w:h="15840"/>
          <w:pgMar w:top="1440" w:right="1080" w:bottom="1440" w:left="1080" w:header="1440" w:footer="1440" w:gutter="0"/>
          <w:pgNumType w:start="1"/>
          <w:cols w:space="720"/>
          <w:noEndnote/>
        </w:sect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Pr="00A4591E" w:rsidRDefault="00472649" w:rsidP="00EC0953">
      <w:pPr>
        <w:tabs>
          <w:tab w:val="left" w:pos="-1080"/>
          <w:tab w:val="left" w:pos="-360"/>
          <w:tab w:val="left" w:pos="720"/>
          <w:tab w:val="left" w:pos="1440"/>
          <w:tab w:val="left" w:pos="2160"/>
          <w:tab w:val="left" w:pos="2880"/>
          <w:tab w:val="left" w:pos="3528"/>
          <w:tab w:val="left" w:pos="4248"/>
          <w:tab w:val="left" w:pos="477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4591E">
        <w:rPr>
          <w:rFonts w:ascii="Times New Roman" w:hAnsi="Times New Roman"/>
          <w:spacing w:val="-3"/>
          <w:szCs w:val="24"/>
        </w:rPr>
        <w:t xml:space="preserve">PERMITTEE:                           </w:t>
      </w:r>
      <w:r>
        <w:rPr>
          <w:rFonts w:ascii="Times New Roman" w:hAnsi="Times New Roman"/>
          <w:spacing w:val="-3"/>
          <w:szCs w:val="24"/>
        </w:rPr>
        <w:tab/>
      </w:r>
      <w:r>
        <w:rPr>
          <w:rFonts w:ascii="Times New Roman" w:hAnsi="Times New Roman"/>
          <w:spacing w:val="-3"/>
          <w:szCs w:val="24"/>
        </w:rPr>
        <w:tab/>
        <w:t xml:space="preserve">       </w:t>
      </w:r>
      <w:r w:rsidR="00EC0953">
        <w:rPr>
          <w:rFonts w:ascii="Times New Roman" w:hAnsi="Times New Roman"/>
          <w:spacing w:val="-3"/>
          <w:szCs w:val="24"/>
        </w:rPr>
        <w:tab/>
      </w:r>
      <w:r>
        <w:rPr>
          <w:rFonts w:ascii="Times New Roman" w:hAnsi="Times New Roman"/>
          <w:spacing w:val="-3"/>
          <w:szCs w:val="24"/>
        </w:rPr>
        <w:t>P</w:t>
      </w:r>
      <w:r w:rsidRPr="00A4591E">
        <w:rPr>
          <w:rFonts w:ascii="Times New Roman" w:hAnsi="Times New Roman"/>
          <w:spacing w:val="-3"/>
          <w:szCs w:val="24"/>
        </w:rPr>
        <w:t>ERMIT/CERTIFICATION</w:t>
      </w:r>
    </w:p>
    <w:p w:rsidR="00472649" w:rsidRPr="00A4591E" w:rsidRDefault="00472649"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rFonts w:ascii="Times New Roman" w:hAnsi="Times New Roman"/>
          <w:spacing w:val="-3"/>
          <w:szCs w:val="24"/>
        </w:rPr>
      </w:pPr>
      <w:proofErr w:type="gramStart"/>
      <w:r>
        <w:rPr>
          <w:rFonts w:ascii="Times New Roman" w:hAnsi="Times New Roman"/>
          <w:spacing w:val="-3"/>
          <w:szCs w:val="24"/>
        </w:rPr>
        <w:t>New NGC, Inc.</w:t>
      </w:r>
      <w:proofErr w:type="gramEnd"/>
      <w:r w:rsidRPr="00A4591E">
        <w:rPr>
          <w:rFonts w:ascii="Times New Roman" w:hAnsi="Times New Roman"/>
          <w:spacing w:val="-3"/>
          <w:szCs w:val="24"/>
        </w:rPr>
        <w:t xml:space="preserve">                 </w:t>
      </w:r>
      <w:r w:rsidR="00EC0953">
        <w:rPr>
          <w:rFonts w:ascii="Times New Roman" w:hAnsi="Times New Roman"/>
          <w:spacing w:val="-3"/>
          <w:szCs w:val="24"/>
        </w:rPr>
        <w:tab/>
      </w:r>
      <w:r w:rsidR="00EC0953">
        <w:rPr>
          <w:rFonts w:ascii="Times New Roman" w:hAnsi="Times New Roman"/>
          <w:spacing w:val="-3"/>
          <w:szCs w:val="24"/>
        </w:rPr>
        <w:tab/>
      </w:r>
      <w:r w:rsidR="00EC0953">
        <w:rPr>
          <w:rFonts w:ascii="Times New Roman" w:hAnsi="Times New Roman"/>
          <w:spacing w:val="-3"/>
          <w:szCs w:val="24"/>
        </w:rPr>
        <w:tab/>
        <w:t xml:space="preserve">   </w:t>
      </w:r>
      <w:r w:rsidR="00EC0953">
        <w:rPr>
          <w:rFonts w:ascii="Times New Roman" w:hAnsi="Times New Roman"/>
          <w:spacing w:val="-3"/>
          <w:szCs w:val="24"/>
        </w:rPr>
        <w:tab/>
      </w:r>
      <w:r w:rsidRPr="00A4591E">
        <w:rPr>
          <w:rFonts w:ascii="Times New Roman" w:hAnsi="Times New Roman"/>
          <w:spacing w:val="-3"/>
          <w:szCs w:val="24"/>
        </w:rPr>
        <w:t xml:space="preserve">Permit No.:  </w:t>
      </w:r>
      <w:r w:rsidR="0076580F" w:rsidRPr="0076580F">
        <w:rPr>
          <w:rFonts w:ascii="Times New Roman" w:hAnsi="Times New Roman"/>
          <w:spacing w:val="-3"/>
        </w:rPr>
        <w:t>0571242-011-AO</w:t>
      </w:r>
    </w:p>
    <w:p w:rsidR="00472649" w:rsidRPr="00A4591E" w:rsidRDefault="00472649"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2001 Rexford Road                  </w:t>
      </w:r>
      <w:r w:rsidRPr="00A4591E">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t>C</w:t>
      </w:r>
      <w:r w:rsidRPr="00A4591E">
        <w:rPr>
          <w:rFonts w:ascii="Times New Roman" w:hAnsi="Times New Roman"/>
          <w:spacing w:val="-3"/>
          <w:szCs w:val="24"/>
        </w:rPr>
        <w:t>ounty:  Hillsborough</w:t>
      </w:r>
    </w:p>
    <w:p w:rsidR="00472649" w:rsidRPr="00A4591E" w:rsidRDefault="00472649" w:rsidP="00EC0953">
      <w:pPr>
        <w:tabs>
          <w:tab w:val="left" w:pos="-1080"/>
          <w:tab w:val="left" w:pos="-360"/>
          <w:tab w:val="left" w:pos="720"/>
          <w:tab w:val="left" w:pos="1440"/>
          <w:tab w:val="left" w:pos="2160"/>
          <w:tab w:val="left" w:pos="2880"/>
          <w:tab w:val="left" w:pos="3528"/>
          <w:tab w:val="left" w:pos="4248"/>
          <w:tab w:val="left" w:pos="477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Charlotte, NC 28211</w:t>
      </w:r>
      <w:r w:rsidRPr="00A4591E">
        <w:rPr>
          <w:rFonts w:ascii="Times New Roman" w:hAnsi="Times New Roman"/>
          <w:spacing w:val="-3"/>
          <w:szCs w:val="24"/>
        </w:rPr>
        <w:tab/>
      </w:r>
      <w:r w:rsidRPr="00A4591E">
        <w:rPr>
          <w:rFonts w:ascii="Times New Roman" w:hAnsi="Times New Roman"/>
          <w:spacing w:val="-3"/>
          <w:szCs w:val="24"/>
        </w:rPr>
        <w:tab/>
        <w:t xml:space="preserve">   </w:t>
      </w:r>
      <w:r w:rsidR="00EC0953">
        <w:rPr>
          <w:rFonts w:ascii="Times New Roman" w:hAnsi="Times New Roman"/>
          <w:spacing w:val="-3"/>
          <w:szCs w:val="24"/>
        </w:rPr>
        <w:tab/>
        <w:t xml:space="preserve">   </w:t>
      </w:r>
      <w:r w:rsidR="00EC0953">
        <w:rPr>
          <w:rFonts w:ascii="Times New Roman" w:hAnsi="Times New Roman"/>
          <w:spacing w:val="-3"/>
          <w:szCs w:val="24"/>
        </w:rPr>
        <w:tab/>
        <w:t xml:space="preserve">       </w:t>
      </w:r>
      <w:r w:rsidR="00EC0953">
        <w:rPr>
          <w:rFonts w:ascii="Times New Roman" w:hAnsi="Times New Roman"/>
          <w:spacing w:val="-3"/>
          <w:szCs w:val="24"/>
        </w:rPr>
        <w:tab/>
      </w:r>
      <w:r w:rsidRPr="000442A7">
        <w:rPr>
          <w:rFonts w:ascii="Times New Roman" w:hAnsi="Times New Roman"/>
          <w:spacing w:val="-3"/>
          <w:szCs w:val="24"/>
        </w:rPr>
        <w:t>Expiration Date:</w:t>
      </w:r>
      <w:r w:rsidRPr="00A4591E">
        <w:rPr>
          <w:rFonts w:ascii="Times New Roman" w:hAnsi="Times New Roman"/>
          <w:spacing w:val="-3"/>
          <w:szCs w:val="24"/>
        </w:rPr>
        <w:t xml:space="preserve">  </w:t>
      </w:r>
      <w:r w:rsidR="00C73849">
        <w:rPr>
          <w:rFonts w:ascii="Times New Roman" w:hAnsi="Times New Roman"/>
          <w:spacing w:val="-3"/>
          <w:szCs w:val="24"/>
        </w:rPr>
        <w:t>March 6</w:t>
      </w:r>
      <w:r>
        <w:rPr>
          <w:rFonts w:ascii="Times New Roman" w:hAnsi="Times New Roman"/>
          <w:spacing w:val="-3"/>
          <w:szCs w:val="24"/>
        </w:rPr>
        <w:t>, 201</w:t>
      </w:r>
      <w:r w:rsidR="00155059">
        <w:rPr>
          <w:rFonts w:ascii="Times New Roman" w:hAnsi="Times New Roman"/>
          <w:spacing w:val="-3"/>
          <w:szCs w:val="24"/>
        </w:rPr>
        <w:t>8</w:t>
      </w:r>
    </w:p>
    <w:p w:rsidR="00472649" w:rsidRPr="00A4591E" w:rsidRDefault="00EC0953"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472649" w:rsidRPr="00A4591E">
        <w:rPr>
          <w:rFonts w:ascii="Times New Roman" w:hAnsi="Times New Roman"/>
          <w:spacing w:val="-3"/>
          <w:szCs w:val="24"/>
        </w:rPr>
        <w:t xml:space="preserve">Project:  </w:t>
      </w:r>
      <w:r w:rsidR="00472649">
        <w:rPr>
          <w:rFonts w:ascii="Times New Roman" w:hAnsi="Times New Roman"/>
          <w:spacing w:val="-3"/>
          <w:szCs w:val="24"/>
        </w:rPr>
        <w:t>Wallboard Manufacturing</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A32A61">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of hereof and specifically described as follows:</w:t>
      </w:r>
    </w:p>
    <w:p w:rsidR="00472649" w:rsidRPr="0058595B" w:rsidRDefault="00472649" w:rsidP="008A6139">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cs="Times New Roman"/>
        </w:rPr>
      </w:pPr>
      <w:r w:rsidRPr="0058595B">
        <w:rPr>
          <w:rFonts w:ascii="Times New Roman" w:hAnsi="Times New Roman" w:cs="Times New Roman"/>
        </w:rPr>
        <w:t xml:space="preserve">  </w:t>
      </w:r>
    </w:p>
    <w:p w:rsidR="00472649" w:rsidRPr="00997BCE" w:rsidRDefault="00472649" w:rsidP="00425F16">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cs="Times New Roman"/>
          <w:szCs w:val="24"/>
        </w:rPr>
      </w:pPr>
      <w:r>
        <w:rPr>
          <w:rFonts w:ascii="Times New Roman" w:hAnsi="Times New Roman" w:cs="Times New Roman"/>
        </w:rPr>
        <w:t xml:space="preserve">New NGC, Inc. is </w:t>
      </w:r>
      <w:r w:rsidRPr="00A0171E">
        <w:rPr>
          <w:rFonts w:ascii="Times New Roman" w:hAnsi="Times New Roman" w:cs="Times New Roman"/>
        </w:rPr>
        <w:t>a gypsum wallboard manufacturing plant that utilizes a mixture of natural gypsum and synthetic gypsum that is produced in flue gas desulfurization scrubbers.</w:t>
      </w:r>
      <w:r w:rsidRPr="00A0171E">
        <w:rPr>
          <w:rFonts w:ascii="Times New Roman" w:hAnsi="Times New Roman"/>
          <w:szCs w:val="24"/>
        </w:rPr>
        <w:t xml:space="preserve">  New NGC, Inc. manufactures regular wallboard, XP wallboard containing silicone (</w:t>
      </w:r>
      <w:proofErr w:type="spellStart"/>
      <w:r w:rsidRPr="00A0171E">
        <w:rPr>
          <w:rFonts w:ascii="Times New Roman" w:hAnsi="Times New Roman"/>
          <w:szCs w:val="24"/>
        </w:rPr>
        <w:t>polyhydrogenmethylsiloxane</w:t>
      </w:r>
      <w:proofErr w:type="spellEnd"/>
      <w:r w:rsidRPr="00997BCE">
        <w:rPr>
          <w:rFonts w:ascii="Times New Roman" w:hAnsi="Times New Roman"/>
          <w:szCs w:val="24"/>
        </w:rPr>
        <w:t>) as an additive, and EXP wallboard</w:t>
      </w:r>
      <w:r w:rsidR="00AA7D96">
        <w:rPr>
          <w:rFonts w:ascii="Times New Roman" w:hAnsi="Times New Roman"/>
          <w:szCs w:val="24"/>
        </w:rPr>
        <w:t>, which also</w:t>
      </w:r>
      <w:r w:rsidRPr="00997BCE">
        <w:rPr>
          <w:rFonts w:ascii="Times New Roman" w:hAnsi="Times New Roman"/>
          <w:szCs w:val="24"/>
        </w:rPr>
        <w:t xml:space="preserve"> contain</w:t>
      </w:r>
      <w:r w:rsidR="00AA7D96">
        <w:rPr>
          <w:rFonts w:ascii="Times New Roman" w:hAnsi="Times New Roman"/>
          <w:szCs w:val="24"/>
        </w:rPr>
        <w:t>s</w:t>
      </w:r>
      <w:r w:rsidRPr="00997BCE">
        <w:rPr>
          <w:rFonts w:ascii="Times New Roman" w:hAnsi="Times New Roman"/>
          <w:szCs w:val="24"/>
        </w:rPr>
        <w:t xml:space="preserve"> </w:t>
      </w:r>
      <w:r w:rsidR="00AA7D96">
        <w:rPr>
          <w:rFonts w:ascii="Times New Roman" w:hAnsi="Times New Roman"/>
          <w:szCs w:val="24"/>
        </w:rPr>
        <w:t xml:space="preserve">the </w:t>
      </w:r>
      <w:r w:rsidRPr="00997BCE">
        <w:rPr>
          <w:rFonts w:ascii="Times New Roman" w:hAnsi="Times New Roman"/>
          <w:szCs w:val="24"/>
        </w:rPr>
        <w:t>silicone additive and ha</w:t>
      </w:r>
      <w:r w:rsidR="00AA7D96">
        <w:rPr>
          <w:rFonts w:ascii="Times New Roman" w:hAnsi="Times New Roman"/>
          <w:szCs w:val="24"/>
        </w:rPr>
        <w:t>s</w:t>
      </w:r>
      <w:r w:rsidRPr="00997BCE">
        <w:rPr>
          <w:rFonts w:ascii="Times New Roman" w:hAnsi="Times New Roman"/>
          <w:szCs w:val="24"/>
        </w:rPr>
        <w:t xml:space="preserve"> a fiberglass mesh as a backing</w:t>
      </w:r>
      <w:r w:rsidRPr="00997BCE">
        <w:rPr>
          <w:rFonts w:ascii="Times New Roman" w:hAnsi="Times New Roman" w:cs="Times New Roman"/>
          <w:szCs w:val="24"/>
        </w:rPr>
        <w:t xml:space="preserve">.  By-product gypsum (BPG) and natural gypsum is delivered to the facility via truck.  The trucks unload either into a hopper in a partially enclosed area next to the 45,000 ton storage dome or unload </w:t>
      </w:r>
      <w:r>
        <w:rPr>
          <w:rFonts w:ascii="Times New Roman" w:hAnsi="Times New Roman" w:cs="Times New Roman"/>
          <w:szCs w:val="24"/>
        </w:rPr>
        <w:t>at</w:t>
      </w:r>
      <w:r w:rsidRPr="00997BCE">
        <w:rPr>
          <w:rFonts w:ascii="Times New Roman" w:hAnsi="Times New Roman" w:cs="Times New Roman"/>
          <w:szCs w:val="24"/>
        </w:rPr>
        <w:t xml:space="preserve"> the </w:t>
      </w:r>
      <w:r w:rsidRPr="00997BCE">
        <w:rPr>
          <w:rFonts w:ascii="Times New Roman" w:hAnsi="Times New Roman"/>
          <w:szCs w:val="24"/>
        </w:rPr>
        <w:t>100,</w:t>
      </w:r>
      <w:r w:rsidRPr="00294E30">
        <w:rPr>
          <w:rFonts w:ascii="Times New Roman" w:hAnsi="Times New Roman"/>
          <w:szCs w:val="24"/>
        </w:rPr>
        <w:t xml:space="preserve">000 ton </w:t>
      </w:r>
      <w:r>
        <w:rPr>
          <w:rFonts w:ascii="Times New Roman" w:hAnsi="Times New Roman"/>
          <w:szCs w:val="24"/>
        </w:rPr>
        <w:t xml:space="preserve">outdoor </w:t>
      </w:r>
      <w:r w:rsidRPr="00294E30">
        <w:rPr>
          <w:rFonts w:ascii="Times New Roman" w:hAnsi="Times New Roman"/>
          <w:szCs w:val="24"/>
        </w:rPr>
        <w:t>gypsum storage pile area</w:t>
      </w:r>
      <w:r w:rsidRPr="00294E30">
        <w:rPr>
          <w:rFonts w:ascii="Times New Roman" w:hAnsi="Times New Roman" w:cs="Times New Roman"/>
          <w:szCs w:val="24"/>
        </w:rPr>
        <w:t>.  The outdoor storage pile is used as an overflow storage area.  When the gypsum stored in the outdoor storage pile is needed in the dome storage building, the gypsum is either loaded into a truck using a front-end loader and trucked to the dome truck unloading hopper or is directly transferred by a front-end loader to the dome truck unloading hopper.</w:t>
      </w:r>
      <w:r w:rsidRPr="00997BCE">
        <w:rPr>
          <w:rFonts w:ascii="Times New Roman" w:hAnsi="Times New Roman" w:cs="Times New Roman"/>
          <w:szCs w:val="24"/>
        </w:rPr>
        <w:t xml:space="preserve">  </w:t>
      </w:r>
    </w:p>
    <w:p w:rsidR="00472649" w:rsidRDefault="00472649" w:rsidP="005F6508">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cs="Times New Roman"/>
        </w:rPr>
      </w:pPr>
    </w:p>
    <w:p w:rsidR="00472649" w:rsidRDefault="00472649" w:rsidP="00FD4D42">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cs="Times New Roman"/>
          <w:szCs w:val="24"/>
        </w:rPr>
      </w:pPr>
      <w:r w:rsidRPr="00D665D9">
        <w:rPr>
          <w:rFonts w:ascii="Times New Roman" w:hAnsi="Times New Roman" w:cs="Times New Roman"/>
          <w:szCs w:val="24"/>
        </w:rPr>
        <w:t xml:space="preserve">From the hopper, material is gravity fed to </w:t>
      </w:r>
      <w:r>
        <w:rPr>
          <w:rFonts w:ascii="Times New Roman" w:hAnsi="Times New Roman" w:cs="Times New Roman"/>
          <w:szCs w:val="24"/>
        </w:rPr>
        <w:t>a below grade</w:t>
      </w:r>
      <w:r w:rsidRPr="00D665D9">
        <w:rPr>
          <w:rFonts w:ascii="Times New Roman" w:hAnsi="Times New Roman" w:cs="Times New Roman"/>
          <w:szCs w:val="24"/>
        </w:rPr>
        <w:t xml:space="preserve"> conveyor belt.  </w:t>
      </w:r>
      <w:r>
        <w:rPr>
          <w:rFonts w:ascii="Times New Roman" w:hAnsi="Times New Roman" w:cs="Times New Roman"/>
          <w:szCs w:val="24"/>
        </w:rPr>
        <w:t>T</w:t>
      </w:r>
      <w:r w:rsidRPr="00D665D9">
        <w:rPr>
          <w:rFonts w:ascii="Times New Roman" w:hAnsi="Times New Roman" w:cs="Times New Roman"/>
          <w:szCs w:val="24"/>
        </w:rPr>
        <w:t>he material is conveyed to the top of the storage dome or sent directly to the Imp Mills</w:t>
      </w:r>
      <w:r w:rsidRPr="003E4C58">
        <w:rPr>
          <w:rFonts w:ascii="Times New Roman" w:hAnsi="Times New Roman" w:cs="Times New Roman"/>
          <w:szCs w:val="24"/>
        </w:rPr>
        <w:t xml:space="preserve"> </w:t>
      </w:r>
      <w:r>
        <w:rPr>
          <w:rFonts w:ascii="Times New Roman" w:hAnsi="Times New Roman" w:cs="Times New Roman"/>
          <w:szCs w:val="24"/>
        </w:rPr>
        <w:t>u</w:t>
      </w:r>
      <w:r w:rsidRPr="00D665D9">
        <w:rPr>
          <w:rFonts w:ascii="Times New Roman" w:hAnsi="Times New Roman" w:cs="Times New Roman"/>
          <w:szCs w:val="24"/>
        </w:rPr>
        <w:t xml:space="preserve">sing a series of </w:t>
      </w:r>
      <w:r>
        <w:rPr>
          <w:rFonts w:ascii="Times New Roman" w:hAnsi="Times New Roman" w:cs="Times New Roman"/>
          <w:szCs w:val="24"/>
        </w:rPr>
        <w:t xml:space="preserve">fully enclosed </w:t>
      </w:r>
      <w:r w:rsidRPr="00D665D9">
        <w:rPr>
          <w:rFonts w:ascii="Times New Roman" w:hAnsi="Times New Roman" w:cs="Times New Roman"/>
          <w:szCs w:val="24"/>
        </w:rPr>
        <w:t xml:space="preserve">conveyor belts.  If the material is directed to the top of the dome, it falls through a hole </w:t>
      </w:r>
      <w:r>
        <w:rPr>
          <w:rFonts w:ascii="Times New Roman" w:hAnsi="Times New Roman" w:cs="Times New Roman"/>
          <w:szCs w:val="24"/>
        </w:rPr>
        <w:t>at</w:t>
      </w:r>
      <w:r w:rsidRPr="00D665D9">
        <w:rPr>
          <w:rFonts w:ascii="Times New Roman" w:hAnsi="Times New Roman" w:cs="Times New Roman"/>
          <w:szCs w:val="24"/>
        </w:rPr>
        <w:t xml:space="preserve"> the top of the dome </w:t>
      </w:r>
      <w:r>
        <w:rPr>
          <w:rFonts w:ascii="Times New Roman" w:hAnsi="Times New Roman" w:cs="Times New Roman"/>
          <w:szCs w:val="24"/>
        </w:rPr>
        <w:t>on</w:t>
      </w:r>
      <w:r w:rsidRPr="00D665D9">
        <w:rPr>
          <w:rFonts w:ascii="Times New Roman" w:hAnsi="Times New Roman" w:cs="Times New Roman"/>
          <w:szCs w:val="24"/>
        </w:rPr>
        <w:t>to a storage pile.  When needed in production, gypsum from the pile inside the dome</w:t>
      </w:r>
      <w:r>
        <w:rPr>
          <w:rFonts w:ascii="Times New Roman" w:hAnsi="Times New Roman" w:cs="Times New Roman"/>
          <w:szCs w:val="24"/>
        </w:rPr>
        <w:t xml:space="preserve"> </w:t>
      </w:r>
      <w:r w:rsidRPr="00D665D9">
        <w:rPr>
          <w:rFonts w:ascii="Times New Roman" w:hAnsi="Times New Roman" w:cs="Times New Roman"/>
          <w:szCs w:val="24"/>
        </w:rPr>
        <w:t xml:space="preserve">is loaded </w:t>
      </w:r>
      <w:r>
        <w:rPr>
          <w:rFonts w:ascii="Times New Roman" w:hAnsi="Times New Roman" w:cs="Times New Roman"/>
          <w:szCs w:val="24"/>
        </w:rPr>
        <w:t>onto</w:t>
      </w:r>
      <w:r w:rsidRPr="00D665D9">
        <w:rPr>
          <w:rFonts w:ascii="Times New Roman" w:hAnsi="Times New Roman" w:cs="Times New Roman"/>
          <w:szCs w:val="24"/>
        </w:rPr>
        <w:t xml:space="preserve"> the </w:t>
      </w:r>
      <w:r>
        <w:rPr>
          <w:rFonts w:ascii="Times New Roman" w:hAnsi="Times New Roman" w:cs="Times New Roman"/>
          <w:szCs w:val="24"/>
        </w:rPr>
        <w:t>below grade</w:t>
      </w:r>
      <w:r w:rsidRPr="00D665D9">
        <w:rPr>
          <w:rFonts w:ascii="Times New Roman" w:hAnsi="Times New Roman" w:cs="Times New Roman"/>
          <w:szCs w:val="24"/>
        </w:rPr>
        <w:t xml:space="preserve"> conveyor belt using front end loaders and is sent to the Imp Mills using the same conveying system described above.  All transfer points on the conveyor system are </w:t>
      </w:r>
      <w:r>
        <w:rPr>
          <w:rFonts w:ascii="Times New Roman" w:hAnsi="Times New Roman" w:cs="Times New Roman"/>
          <w:szCs w:val="24"/>
        </w:rPr>
        <w:t xml:space="preserve">fully </w:t>
      </w:r>
      <w:r w:rsidRPr="00D665D9">
        <w:rPr>
          <w:rFonts w:ascii="Times New Roman" w:hAnsi="Times New Roman" w:cs="Times New Roman"/>
          <w:szCs w:val="24"/>
        </w:rPr>
        <w:t xml:space="preserve">enclosed.  </w:t>
      </w:r>
    </w:p>
    <w:p w:rsidR="00472649" w:rsidRDefault="00472649" w:rsidP="00FD4D42">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cs="Times New Roman"/>
          <w:szCs w:val="24"/>
        </w:rPr>
      </w:pPr>
    </w:p>
    <w:p w:rsidR="00472649" w:rsidRDefault="00472649" w:rsidP="00FD4D42">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szCs w:val="24"/>
        </w:rPr>
        <w:sectPr w:rsidR="00472649" w:rsidSect="00FD7D4D">
          <w:headerReference w:type="default" r:id="rId12"/>
          <w:footerReference w:type="default" r:id="rId13"/>
          <w:endnotePr>
            <w:numFmt w:val="decimal"/>
          </w:endnotePr>
          <w:pgSz w:w="12240" w:h="15840"/>
          <w:pgMar w:top="1440" w:right="1080" w:bottom="1440" w:left="1080" w:header="1440" w:footer="1440" w:gutter="0"/>
          <w:pgNumType w:start="2"/>
          <w:cols w:space="720"/>
          <w:noEndnote/>
        </w:sectPr>
      </w:pPr>
      <w:r>
        <w:rPr>
          <w:rFonts w:ascii="Times New Roman" w:hAnsi="Times New Roman"/>
          <w:szCs w:val="24"/>
        </w:rPr>
        <w:t>G</w:t>
      </w:r>
      <w:r w:rsidRPr="00D665D9">
        <w:rPr>
          <w:rFonts w:ascii="Times New Roman" w:hAnsi="Times New Roman"/>
          <w:szCs w:val="24"/>
        </w:rPr>
        <w:t>ypsum</w:t>
      </w:r>
      <w:r>
        <w:rPr>
          <w:rFonts w:ascii="Times New Roman" w:hAnsi="Times New Roman"/>
          <w:szCs w:val="24"/>
        </w:rPr>
        <w:t>,</w:t>
      </w:r>
      <w:r w:rsidRPr="00D665D9">
        <w:rPr>
          <w:rFonts w:ascii="Times New Roman" w:hAnsi="Times New Roman"/>
          <w:szCs w:val="24"/>
        </w:rPr>
        <w:t xml:space="preserve"> </w:t>
      </w:r>
      <w:r>
        <w:rPr>
          <w:rFonts w:ascii="Times New Roman" w:hAnsi="Times New Roman"/>
          <w:szCs w:val="24"/>
        </w:rPr>
        <w:t xml:space="preserve">either from the dome or the truck unloading area, </w:t>
      </w:r>
      <w:r w:rsidRPr="00D665D9">
        <w:rPr>
          <w:rFonts w:ascii="Times New Roman" w:hAnsi="Times New Roman"/>
          <w:szCs w:val="24"/>
        </w:rPr>
        <w:t xml:space="preserve">is sent to a </w:t>
      </w:r>
      <w:r>
        <w:rPr>
          <w:rFonts w:ascii="Times New Roman" w:hAnsi="Times New Roman"/>
          <w:szCs w:val="24"/>
        </w:rPr>
        <w:t xml:space="preserve">gypsum/BPG </w:t>
      </w:r>
      <w:r w:rsidRPr="00D665D9">
        <w:rPr>
          <w:rFonts w:ascii="Times New Roman" w:hAnsi="Times New Roman"/>
          <w:szCs w:val="24"/>
        </w:rPr>
        <w:t>silo inside the Imp Mill Building.</w:t>
      </w:r>
      <w:r>
        <w:rPr>
          <w:rFonts w:ascii="Times New Roman" w:hAnsi="Times New Roman"/>
          <w:szCs w:val="24"/>
        </w:rPr>
        <w:t xml:space="preserve">  Particulate matter emissions from the silo are controlled by a </w:t>
      </w:r>
      <w:r w:rsidRPr="0020329B">
        <w:rPr>
          <w:rFonts w:ascii="Times New Roman" w:hAnsi="Times New Roman"/>
          <w:szCs w:val="24"/>
        </w:rPr>
        <w:t xml:space="preserve">Flex </w:t>
      </w:r>
      <w:proofErr w:type="spellStart"/>
      <w:r w:rsidRPr="0020329B">
        <w:rPr>
          <w:rFonts w:ascii="Times New Roman" w:hAnsi="Times New Roman"/>
          <w:szCs w:val="24"/>
        </w:rPr>
        <w:t>Kleen</w:t>
      </w:r>
      <w:proofErr w:type="spellEnd"/>
      <w:r w:rsidRPr="0020329B">
        <w:rPr>
          <w:rFonts w:ascii="Times New Roman" w:hAnsi="Times New Roman"/>
          <w:szCs w:val="24"/>
        </w:rPr>
        <w:t xml:space="preserve">, </w:t>
      </w:r>
      <w:r>
        <w:rPr>
          <w:rFonts w:ascii="Times New Roman" w:hAnsi="Times New Roman"/>
          <w:szCs w:val="24"/>
        </w:rPr>
        <w:t>Model No. 30/36-PXBL-49, 3,200</w:t>
      </w:r>
      <w:r w:rsidRPr="0020329B">
        <w:rPr>
          <w:rFonts w:ascii="Times New Roman" w:hAnsi="Times New Roman"/>
        </w:rPr>
        <w:t xml:space="preserve"> DSCFM baghouse which vents outside of the building.</w:t>
      </w:r>
      <w:r w:rsidRPr="00D665D9">
        <w:rPr>
          <w:rFonts w:ascii="Times New Roman" w:hAnsi="Times New Roman"/>
          <w:szCs w:val="24"/>
        </w:rPr>
        <w:t xml:space="preserve">  From the silo</w:t>
      </w:r>
      <w:r>
        <w:rPr>
          <w:rFonts w:ascii="Times New Roman" w:hAnsi="Times New Roman"/>
          <w:szCs w:val="24"/>
        </w:rPr>
        <w:t>,</w:t>
      </w:r>
      <w:r w:rsidRPr="00D665D9">
        <w:rPr>
          <w:rFonts w:ascii="Times New Roman" w:hAnsi="Times New Roman"/>
          <w:szCs w:val="24"/>
        </w:rPr>
        <w:t xml:space="preserve"> gypsum is gravity </w:t>
      </w:r>
      <w:r>
        <w:rPr>
          <w:rFonts w:ascii="Times New Roman" w:hAnsi="Times New Roman"/>
          <w:szCs w:val="24"/>
        </w:rPr>
        <w:t xml:space="preserve">fed onto a </w:t>
      </w:r>
      <w:r w:rsidRPr="00D665D9">
        <w:rPr>
          <w:rFonts w:ascii="Times New Roman" w:hAnsi="Times New Roman"/>
          <w:szCs w:val="24"/>
        </w:rPr>
        <w:t xml:space="preserve">conveyor belt and conveyed into one of four </w:t>
      </w:r>
      <w:r>
        <w:rPr>
          <w:rFonts w:ascii="Times New Roman" w:hAnsi="Times New Roman"/>
        </w:rPr>
        <w:t>Impact (Imp) Mill</w:t>
      </w:r>
      <w:r w:rsidRPr="00D665D9">
        <w:rPr>
          <w:rFonts w:ascii="Times New Roman" w:hAnsi="Times New Roman"/>
        </w:rPr>
        <w:t xml:space="preserve"> feed bins and then into one of four </w:t>
      </w:r>
      <w:r>
        <w:rPr>
          <w:rFonts w:ascii="Times New Roman" w:hAnsi="Times New Roman"/>
        </w:rPr>
        <w:t>33</w:t>
      </w:r>
      <w:r w:rsidRPr="00D665D9">
        <w:rPr>
          <w:rFonts w:ascii="Times New Roman" w:hAnsi="Times New Roman"/>
        </w:rPr>
        <w:t xml:space="preserve"> ton/hour Imp Mills.  Each Imp Mill has a </w:t>
      </w:r>
      <w:r w:rsidRPr="00D665D9">
        <w:rPr>
          <w:rFonts w:ascii="Times New Roman" w:hAnsi="Times New Roman"/>
          <w:szCs w:val="24"/>
        </w:rPr>
        <w:t>3</w:t>
      </w:r>
      <w:r>
        <w:rPr>
          <w:rFonts w:ascii="Times New Roman" w:hAnsi="Times New Roman"/>
          <w:szCs w:val="24"/>
        </w:rPr>
        <w:t>0</w:t>
      </w:r>
      <w:r w:rsidRPr="00D665D9">
        <w:rPr>
          <w:rFonts w:ascii="Times New Roman" w:hAnsi="Times New Roman"/>
          <w:szCs w:val="24"/>
        </w:rPr>
        <w:t xml:space="preserve"> MMBtu/hr burner to dry the </w:t>
      </w:r>
      <w:r>
        <w:rPr>
          <w:rFonts w:ascii="Times New Roman" w:hAnsi="Times New Roman"/>
          <w:szCs w:val="24"/>
        </w:rPr>
        <w:t>gypsum</w:t>
      </w:r>
      <w:r w:rsidRPr="00D665D9">
        <w:rPr>
          <w:rFonts w:ascii="Times New Roman" w:hAnsi="Times New Roman"/>
          <w:szCs w:val="24"/>
        </w:rPr>
        <w:t xml:space="preserve"> and </w:t>
      </w:r>
      <w:r>
        <w:rPr>
          <w:rFonts w:ascii="Times New Roman" w:hAnsi="Times New Roman"/>
          <w:szCs w:val="24"/>
        </w:rPr>
        <w:t>two</w:t>
      </w:r>
      <w:r w:rsidRPr="00D665D9">
        <w:rPr>
          <w:rFonts w:ascii="Times New Roman" w:hAnsi="Times New Roman"/>
          <w:szCs w:val="24"/>
        </w:rPr>
        <w:t xml:space="preserve"> 400 HP</w:t>
      </w:r>
    </w:p>
    <w:p w:rsidR="00472649" w:rsidRPr="00D665D9" w:rsidRDefault="00472649" w:rsidP="00FD4D42">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szCs w:val="24"/>
        </w:rPr>
      </w:pPr>
      <w:proofErr w:type="gramStart"/>
      <w:r>
        <w:rPr>
          <w:rFonts w:ascii="Times New Roman" w:hAnsi="Times New Roman"/>
          <w:szCs w:val="24"/>
        </w:rPr>
        <w:t>electric</w:t>
      </w:r>
      <w:proofErr w:type="gramEnd"/>
      <w:r>
        <w:rPr>
          <w:rFonts w:ascii="Times New Roman" w:hAnsi="Times New Roman"/>
          <w:szCs w:val="24"/>
        </w:rPr>
        <w:t xml:space="preserve"> motor </w:t>
      </w:r>
      <w:r w:rsidRPr="00D665D9">
        <w:rPr>
          <w:rFonts w:ascii="Times New Roman" w:hAnsi="Times New Roman"/>
          <w:szCs w:val="24"/>
        </w:rPr>
        <w:t>engine</w:t>
      </w:r>
      <w:r>
        <w:rPr>
          <w:rFonts w:ascii="Times New Roman" w:hAnsi="Times New Roman"/>
          <w:szCs w:val="24"/>
        </w:rPr>
        <w:t>s</w:t>
      </w:r>
      <w:r w:rsidRPr="00D665D9">
        <w:rPr>
          <w:rFonts w:ascii="Times New Roman" w:hAnsi="Times New Roman"/>
          <w:szCs w:val="24"/>
        </w:rPr>
        <w:t xml:space="preserve">.  The </w:t>
      </w:r>
      <w:r>
        <w:rPr>
          <w:rFonts w:ascii="Times New Roman" w:hAnsi="Times New Roman"/>
          <w:szCs w:val="24"/>
        </w:rPr>
        <w:t>gypsum</w:t>
      </w:r>
      <w:r w:rsidRPr="00D665D9">
        <w:rPr>
          <w:rFonts w:ascii="Times New Roman" w:hAnsi="Times New Roman"/>
          <w:szCs w:val="24"/>
        </w:rPr>
        <w:t xml:space="preserve"> is dried</w:t>
      </w:r>
      <w:r>
        <w:rPr>
          <w:rFonts w:ascii="Times New Roman" w:hAnsi="Times New Roman"/>
          <w:szCs w:val="24"/>
        </w:rPr>
        <w:t xml:space="preserve">, ground, and </w:t>
      </w:r>
      <w:proofErr w:type="spellStart"/>
      <w:r>
        <w:rPr>
          <w:rFonts w:ascii="Times New Roman" w:hAnsi="Times New Roman"/>
          <w:szCs w:val="24"/>
        </w:rPr>
        <w:t>calcined</w:t>
      </w:r>
      <w:proofErr w:type="spellEnd"/>
      <w:r w:rsidRPr="00D665D9">
        <w:rPr>
          <w:rFonts w:ascii="Times New Roman" w:hAnsi="Times New Roman"/>
          <w:szCs w:val="24"/>
        </w:rPr>
        <w:t xml:space="preserve"> in the Imp Mill</w:t>
      </w:r>
      <w:r w:rsidR="00BE25C3">
        <w:rPr>
          <w:rFonts w:ascii="Times New Roman" w:hAnsi="Times New Roman"/>
          <w:szCs w:val="24"/>
        </w:rPr>
        <w:t>s</w:t>
      </w:r>
      <w:r w:rsidRPr="00D665D9">
        <w:rPr>
          <w:rFonts w:ascii="Times New Roman" w:hAnsi="Times New Roman"/>
        </w:rPr>
        <w:t xml:space="preserve"> to form calcium sulfate </w:t>
      </w:r>
      <w:proofErr w:type="spellStart"/>
      <w:r w:rsidRPr="00D665D9">
        <w:rPr>
          <w:rFonts w:ascii="Times New Roman" w:hAnsi="Times New Roman"/>
        </w:rPr>
        <w:t>hemihydrate</w:t>
      </w:r>
      <w:proofErr w:type="spellEnd"/>
      <w:r>
        <w:rPr>
          <w:rFonts w:ascii="Times New Roman" w:hAnsi="Times New Roman"/>
        </w:rPr>
        <w:t>, also known as</w:t>
      </w:r>
      <w:r w:rsidRPr="00D665D9">
        <w:rPr>
          <w:rFonts w:ascii="Times New Roman" w:hAnsi="Times New Roman"/>
        </w:rPr>
        <w:t xml:space="preserve"> stucco. </w:t>
      </w:r>
      <w:r>
        <w:rPr>
          <w:rFonts w:ascii="Times New Roman" w:hAnsi="Times New Roman"/>
        </w:rPr>
        <w:t xml:space="preserve"> The stucco</w:t>
      </w:r>
      <w:r w:rsidRPr="00D665D9">
        <w:rPr>
          <w:rFonts w:ascii="Times New Roman" w:hAnsi="Times New Roman"/>
          <w:szCs w:val="24"/>
        </w:rPr>
        <w:t xml:space="preserve"> passes over a classifier where oversized material is returned to the Imp Mill.  </w:t>
      </w:r>
      <w:r w:rsidRPr="00B474A0">
        <w:rPr>
          <w:rFonts w:ascii="Times New Roman" w:hAnsi="Times New Roman"/>
          <w:szCs w:val="24"/>
        </w:rPr>
        <w:t xml:space="preserve">Each Imp Mill has an identical Flex </w:t>
      </w:r>
      <w:proofErr w:type="spellStart"/>
      <w:r w:rsidRPr="00B474A0">
        <w:rPr>
          <w:rFonts w:ascii="Times New Roman" w:hAnsi="Times New Roman"/>
          <w:szCs w:val="24"/>
        </w:rPr>
        <w:t>Kleen</w:t>
      </w:r>
      <w:proofErr w:type="spellEnd"/>
      <w:r w:rsidRPr="00B474A0">
        <w:rPr>
          <w:rFonts w:ascii="Times New Roman" w:hAnsi="Times New Roman"/>
          <w:szCs w:val="24"/>
        </w:rPr>
        <w:t>, Model No.</w:t>
      </w:r>
      <w:r w:rsidRPr="00B474A0">
        <w:rPr>
          <w:rFonts w:ascii="Times New Roman" w:hAnsi="Times New Roman"/>
        </w:rPr>
        <w:t xml:space="preserve"> </w:t>
      </w:r>
      <w:r>
        <w:rPr>
          <w:rFonts w:ascii="Times New Roman" w:hAnsi="Times New Roman"/>
        </w:rPr>
        <w:t>20-WMC-540, 18,712 DSCFM baghouse to control particulate matter emissions.</w:t>
      </w:r>
      <w:r w:rsidRPr="00D665D9">
        <w:rPr>
          <w:rFonts w:ascii="Times New Roman" w:hAnsi="Times New Roman"/>
          <w:szCs w:val="24"/>
        </w:rPr>
        <w:t xml:space="preserve">  A </w:t>
      </w:r>
      <w:r>
        <w:rPr>
          <w:rFonts w:ascii="Times New Roman" w:hAnsi="Times New Roman"/>
          <w:szCs w:val="24"/>
        </w:rPr>
        <w:t xml:space="preserve">screw conveyor, </w:t>
      </w:r>
      <w:r w:rsidRPr="00D665D9">
        <w:rPr>
          <w:rFonts w:ascii="Times New Roman" w:hAnsi="Times New Roman"/>
          <w:szCs w:val="24"/>
        </w:rPr>
        <w:t>bucket</w:t>
      </w:r>
      <w:r>
        <w:rPr>
          <w:rFonts w:ascii="Times New Roman" w:hAnsi="Times New Roman"/>
          <w:szCs w:val="24"/>
        </w:rPr>
        <w:t xml:space="preserve"> </w:t>
      </w:r>
      <w:r w:rsidRPr="00D665D9">
        <w:rPr>
          <w:rFonts w:ascii="Times New Roman" w:hAnsi="Times New Roman"/>
          <w:szCs w:val="24"/>
        </w:rPr>
        <w:t>elevator</w:t>
      </w:r>
      <w:r>
        <w:rPr>
          <w:rFonts w:ascii="Times New Roman" w:hAnsi="Times New Roman"/>
          <w:szCs w:val="24"/>
        </w:rPr>
        <w:t>,</w:t>
      </w:r>
      <w:r w:rsidRPr="00D665D9">
        <w:rPr>
          <w:rFonts w:ascii="Times New Roman" w:hAnsi="Times New Roman"/>
          <w:szCs w:val="24"/>
        </w:rPr>
        <w:t xml:space="preserve"> and air slide system conveys properly sized material into one of two storage bins where the stucco is stored before being</w:t>
      </w:r>
      <w:r w:rsidRPr="00450D55">
        <w:rPr>
          <w:rFonts w:ascii="Times New Roman" w:hAnsi="Times New Roman"/>
          <w:szCs w:val="24"/>
        </w:rPr>
        <w:t xml:space="preserve"> </w:t>
      </w:r>
      <w:r>
        <w:rPr>
          <w:rFonts w:ascii="Times New Roman" w:hAnsi="Times New Roman"/>
          <w:szCs w:val="24"/>
        </w:rPr>
        <w:t xml:space="preserve">conveyed </w:t>
      </w:r>
      <w:r w:rsidRPr="00D665D9">
        <w:rPr>
          <w:rFonts w:ascii="Times New Roman" w:hAnsi="Times New Roman"/>
          <w:szCs w:val="24"/>
        </w:rPr>
        <w:t xml:space="preserve">into the production building.  </w:t>
      </w:r>
      <w:r>
        <w:rPr>
          <w:rFonts w:ascii="Times New Roman" w:hAnsi="Times New Roman"/>
          <w:szCs w:val="24"/>
        </w:rPr>
        <w:t xml:space="preserve">The transfer of material to and from the storage bins is controlled by a Flex </w:t>
      </w:r>
      <w:proofErr w:type="spellStart"/>
      <w:r>
        <w:rPr>
          <w:rFonts w:ascii="Times New Roman" w:hAnsi="Times New Roman"/>
          <w:szCs w:val="24"/>
        </w:rPr>
        <w:t>Kleen</w:t>
      </w:r>
      <w:proofErr w:type="spellEnd"/>
      <w:r>
        <w:rPr>
          <w:rFonts w:ascii="Times New Roman" w:hAnsi="Times New Roman"/>
          <w:szCs w:val="24"/>
        </w:rPr>
        <w:t>, Model No.</w:t>
      </w:r>
      <w:r w:rsidRPr="00D67F1B">
        <w:rPr>
          <w:rFonts w:ascii="Times New Roman" w:hAnsi="Times New Roman"/>
        </w:rPr>
        <w:t xml:space="preserve"> </w:t>
      </w:r>
      <w:r>
        <w:rPr>
          <w:rFonts w:ascii="Times New Roman" w:hAnsi="Times New Roman"/>
        </w:rPr>
        <w:t xml:space="preserve">120-WRTC-128, </w:t>
      </w:r>
      <w:proofErr w:type="gramStart"/>
      <w:r>
        <w:rPr>
          <w:rFonts w:ascii="Times New Roman" w:hAnsi="Times New Roman"/>
        </w:rPr>
        <w:t>4,000</w:t>
      </w:r>
      <w:proofErr w:type="gramEnd"/>
      <w:r>
        <w:rPr>
          <w:rFonts w:ascii="Times New Roman" w:hAnsi="Times New Roman"/>
        </w:rPr>
        <w:t xml:space="preserve"> DSCFM baghouse.</w:t>
      </w:r>
      <w:r>
        <w:rPr>
          <w:rFonts w:ascii="Times New Roman" w:hAnsi="Times New Roman"/>
          <w:szCs w:val="24"/>
        </w:rPr>
        <w:t xml:space="preserve">  </w:t>
      </w:r>
      <w:r w:rsidRPr="00D665D9">
        <w:rPr>
          <w:rFonts w:ascii="Times New Roman" w:hAnsi="Times New Roman"/>
          <w:szCs w:val="24"/>
        </w:rPr>
        <w:t xml:space="preserve">The Imp Mills run on natural gas </w:t>
      </w:r>
      <w:r>
        <w:rPr>
          <w:rFonts w:ascii="Times New Roman" w:hAnsi="Times New Roman"/>
          <w:szCs w:val="24"/>
        </w:rPr>
        <w:t xml:space="preserve">and </w:t>
      </w:r>
      <w:r w:rsidRPr="00D665D9">
        <w:rPr>
          <w:rFonts w:ascii="Times New Roman" w:hAnsi="Times New Roman"/>
          <w:szCs w:val="24"/>
        </w:rPr>
        <w:t xml:space="preserve">No. 2 fuel oil </w:t>
      </w:r>
      <w:r>
        <w:rPr>
          <w:rFonts w:ascii="Times New Roman" w:hAnsi="Times New Roman"/>
          <w:szCs w:val="24"/>
        </w:rPr>
        <w:t>with a maximum sulfur content of</w:t>
      </w:r>
      <w:r w:rsidRPr="00D665D9">
        <w:rPr>
          <w:rFonts w:ascii="Times New Roman" w:hAnsi="Times New Roman"/>
          <w:szCs w:val="24"/>
        </w:rPr>
        <w:t xml:space="preserve"> </w:t>
      </w:r>
      <w:r>
        <w:rPr>
          <w:rFonts w:ascii="Times New Roman" w:hAnsi="Times New Roman"/>
        </w:rPr>
        <w:t xml:space="preserve">0.2% </w:t>
      </w:r>
      <w:r w:rsidRPr="002774F4">
        <w:rPr>
          <w:rFonts w:ascii="Times New Roman" w:hAnsi="Times New Roman"/>
        </w:rPr>
        <w:t xml:space="preserve">by weight </w:t>
      </w:r>
      <w:r w:rsidRPr="00D665D9">
        <w:rPr>
          <w:rFonts w:ascii="Times New Roman" w:hAnsi="Times New Roman"/>
          <w:szCs w:val="24"/>
        </w:rPr>
        <w:t>as a backup.  Also in the Imp Mill building are two ball mills where L.P.</w:t>
      </w:r>
      <w:r>
        <w:rPr>
          <w:rFonts w:ascii="Times New Roman" w:hAnsi="Times New Roman"/>
          <w:szCs w:val="24"/>
        </w:rPr>
        <w:t xml:space="preserve"> and starch are crushed </w:t>
      </w:r>
      <w:r w:rsidRPr="00D665D9">
        <w:rPr>
          <w:rFonts w:ascii="Times New Roman" w:hAnsi="Times New Roman"/>
          <w:szCs w:val="24"/>
        </w:rPr>
        <w:t>to produce an accelerant that is added to the wallboard mixture</w:t>
      </w:r>
      <w:r>
        <w:rPr>
          <w:rFonts w:ascii="Times New Roman" w:hAnsi="Times New Roman"/>
          <w:szCs w:val="24"/>
        </w:rPr>
        <w:t xml:space="preserve">.  </w:t>
      </w:r>
      <w:r w:rsidRPr="00D665D9">
        <w:rPr>
          <w:rFonts w:ascii="Times New Roman" w:hAnsi="Times New Roman"/>
          <w:szCs w:val="24"/>
        </w:rPr>
        <w:t xml:space="preserve">Starch is shipped to the facility in railcars and is </w:t>
      </w:r>
      <w:r>
        <w:rPr>
          <w:rFonts w:ascii="Times New Roman" w:hAnsi="Times New Roman"/>
          <w:szCs w:val="24"/>
        </w:rPr>
        <w:t xml:space="preserve">pneumatically </w:t>
      </w:r>
      <w:r w:rsidRPr="00D665D9">
        <w:rPr>
          <w:rFonts w:ascii="Times New Roman" w:hAnsi="Times New Roman"/>
          <w:szCs w:val="24"/>
        </w:rPr>
        <w:t xml:space="preserve">pumped into </w:t>
      </w:r>
      <w:r>
        <w:rPr>
          <w:rFonts w:ascii="Times New Roman" w:hAnsi="Times New Roman"/>
          <w:szCs w:val="24"/>
        </w:rPr>
        <w:t xml:space="preserve">a </w:t>
      </w:r>
      <w:r w:rsidRPr="00D665D9">
        <w:rPr>
          <w:rFonts w:ascii="Times New Roman" w:hAnsi="Times New Roman"/>
          <w:szCs w:val="24"/>
        </w:rPr>
        <w:t xml:space="preserve">120 ton storage silo outside of the Imp Mill Building. </w:t>
      </w:r>
      <w:r>
        <w:rPr>
          <w:rFonts w:ascii="Times New Roman" w:hAnsi="Times New Roman"/>
          <w:szCs w:val="24"/>
        </w:rPr>
        <w:t xml:space="preserve"> Particulate matter emissions from the starch silo are controlled by a Flex </w:t>
      </w:r>
      <w:proofErr w:type="spellStart"/>
      <w:r>
        <w:rPr>
          <w:rFonts w:ascii="Times New Roman" w:hAnsi="Times New Roman"/>
          <w:szCs w:val="24"/>
        </w:rPr>
        <w:t>Kleen</w:t>
      </w:r>
      <w:proofErr w:type="spellEnd"/>
      <w:r>
        <w:rPr>
          <w:rFonts w:ascii="Times New Roman" w:hAnsi="Times New Roman"/>
          <w:szCs w:val="24"/>
        </w:rPr>
        <w:t xml:space="preserve">, Model No. </w:t>
      </w:r>
      <w:r>
        <w:rPr>
          <w:rFonts w:ascii="Times New Roman" w:hAnsi="Times New Roman"/>
        </w:rPr>
        <w:t xml:space="preserve">58-BYBC-36, </w:t>
      </w:r>
      <w:proofErr w:type="gramStart"/>
      <w:r>
        <w:rPr>
          <w:rFonts w:ascii="Times New Roman" w:hAnsi="Times New Roman"/>
        </w:rPr>
        <w:t>800</w:t>
      </w:r>
      <w:proofErr w:type="gramEnd"/>
      <w:r>
        <w:rPr>
          <w:rFonts w:ascii="Times New Roman" w:hAnsi="Times New Roman"/>
        </w:rPr>
        <w:t xml:space="preserve"> DSCFM baghouse.</w:t>
      </w:r>
    </w:p>
    <w:p w:rsidR="00472649" w:rsidRDefault="00472649" w:rsidP="005F650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472649" w:rsidRPr="00D665D9" w:rsidRDefault="00472649" w:rsidP="005F650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D665D9">
        <w:rPr>
          <w:rFonts w:ascii="Times New Roman" w:hAnsi="Times New Roman"/>
          <w:szCs w:val="24"/>
        </w:rPr>
        <w:t xml:space="preserve">In the production building, paper is </w:t>
      </w:r>
      <w:r>
        <w:rPr>
          <w:rFonts w:ascii="Times New Roman" w:hAnsi="Times New Roman"/>
          <w:szCs w:val="24"/>
        </w:rPr>
        <w:t>rolled</w:t>
      </w:r>
      <w:r w:rsidRPr="00D665D9">
        <w:rPr>
          <w:rFonts w:ascii="Times New Roman" w:hAnsi="Times New Roman"/>
          <w:szCs w:val="24"/>
        </w:rPr>
        <w:t xml:space="preserve"> out onto a conveyor belt</w:t>
      </w:r>
      <w:r>
        <w:rPr>
          <w:rFonts w:ascii="Times New Roman" w:hAnsi="Times New Roman"/>
          <w:szCs w:val="24"/>
        </w:rPr>
        <w:t xml:space="preserve"> designated as the board former</w:t>
      </w:r>
      <w:r w:rsidRPr="00D665D9">
        <w:rPr>
          <w:rFonts w:ascii="Times New Roman" w:hAnsi="Times New Roman"/>
          <w:szCs w:val="24"/>
        </w:rPr>
        <w:t xml:space="preserve"> </w:t>
      </w:r>
      <w:r>
        <w:rPr>
          <w:rFonts w:ascii="Times New Roman" w:hAnsi="Times New Roman"/>
          <w:szCs w:val="24"/>
        </w:rPr>
        <w:t xml:space="preserve">and heated </w:t>
      </w:r>
      <w:r w:rsidRPr="00D665D9">
        <w:rPr>
          <w:rFonts w:ascii="Times New Roman" w:hAnsi="Times New Roman"/>
          <w:szCs w:val="24"/>
        </w:rPr>
        <w:t xml:space="preserve">to form the bottom </w:t>
      </w:r>
      <w:r>
        <w:rPr>
          <w:rFonts w:ascii="Times New Roman" w:hAnsi="Times New Roman"/>
          <w:szCs w:val="24"/>
        </w:rPr>
        <w:t xml:space="preserve">of the wallboard.  </w:t>
      </w:r>
      <w:r w:rsidRPr="00D665D9">
        <w:rPr>
          <w:rFonts w:ascii="Times New Roman" w:hAnsi="Times New Roman"/>
          <w:szCs w:val="24"/>
        </w:rPr>
        <w:t>Various additives, including</w:t>
      </w:r>
      <w:r>
        <w:rPr>
          <w:rFonts w:ascii="Times New Roman" w:hAnsi="Times New Roman"/>
          <w:szCs w:val="24"/>
        </w:rPr>
        <w:t xml:space="preserve"> </w:t>
      </w:r>
      <w:r w:rsidRPr="006A7525">
        <w:rPr>
          <w:rFonts w:ascii="Times New Roman" w:hAnsi="Times New Roman"/>
          <w:szCs w:val="24"/>
        </w:rPr>
        <w:t>stucco, L.P., starch, boric acid, potassium sulfate, silicone</w:t>
      </w:r>
      <w:r>
        <w:rPr>
          <w:rFonts w:ascii="Times New Roman" w:hAnsi="Times New Roman"/>
          <w:szCs w:val="24"/>
        </w:rPr>
        <w:t xml:space="preserve"> (</w:t>
      </w:r>
      <w:proofErr w:type="spellStart"/>
      <w:r w:rsidRPr="00A0171E">
        <w:rPr>
          <w:rFonts w:ascii="Times New Roman" w:hAnsi="Times New Roman"/>
          <w:szCs w:val="24"/>
        </w:rPr>
        <w:t>polyhydrogenmethylsiloxane</w:t>
      </w:r>
      <w:proofErr w:type="spellEnd"/>
      <w:r>
        <w:rPr>
          <w:rFonts w:ascii="Times New Roman" w:hAnsi="Times New Roman"/>
          <w:szCs w:val="24"/>
        </w:rPr>
        <w:t>),</w:t>
      </w:r>
      <w:r w:rsidRPr="006A7525">
        <w:rPr>
          <w:rFonts w:ascii="Times New Roman" w:hAnsi="Times New Roman"/>
          <w:szCs w:val="24"/>
        </w:rPr>
        <w:t xml:space="preserve"> fiberglass, and retardants, depending on the type of board produced, are conveyed to a mixer and mixed with water</w:t>
      </w:r>
      <w:r w:rsidRPr="00D665D9">
        <w:rPr>
          <w:rFonts w:ascii="Times New Roman" w:hAnsi="Times New Roman"/>
          <w:szCs w:val="24"/>
        </w:rPr>
        <w:t xml:space="preserve">.  </w:t>
      </w:r>
      <w:r>
        <w:rPr>
          <w:rFonts w:ascii="Times New Roman" w:hAnsi="Times New Roman"/>
        </w:rPr>
        <w:t>Enclosed conveyor</w:t>
      </w:r>
      <w:r w:rsidRPr="00D665D9">
        <w:rPr>
          <w:rFonts w:ascii="Times New Roman" w:hAnsi="Times New Roman"/>
        </w:rPr>
        <w:t>s</w:t>
      </w:r>
      <w:r>
        <w:rPr>
          <w:rFonts w:ascii="Times New Roman" w:hAnsi="Times New Roman"/>
        </w:rPr>
        <w:t xml:space="preserve"> </w:t>
      </w:r>
      <w:r w:rsidRPr="00D665D9">
        <w:rPr>
          <w:rFonts w:ascii="Times New Roman" w:hAnsi="Times New Roman"/>
        </w:rPr>
        <w:t>transport the mixture</w:t>
      </w:r>
      <w:r>
        <w:rPr>
          <w:rFonts w:ascii="Times New Roman" w:hAnsi="Times New Roman"/>
        </w:rPr>
        <w:t xml:space="preserve"> from the mixer</w:t>
      </w:r>
      <w:r w:rsidRPr="00D665D9">
        <w:rPr>
          <w:rFonts w:ascii="Times New Roman" w:hAnsi="Times New Roman"/>
        </w:rPr>
        <w:t xml:space="preserve"> to the board former. </w:t>
      </w:r>
      <w:r>
        <w:rPr>
          <w:rFonts w:ascii="Times New Roman" w:hAnsi="Times New Roman"/>
        </w:rPr>
        <w:t xml:space="preserve"> </w:t>
      </w:r>
      <w:r w:rsidRPr="00D665D9">
        <w:rPr>
          <w:rFonts w:ascii="Times New Roman" w:hAnsi="Times New Roman"/>
          <w:szCs w:val="24"/>
        </w:rPr>
        <w:t xml:space="preserve">The mixture is spread onto the heated paper and the wallboard is conveyed to the end of the production building. </w:t>
      </w:r>
      <w:r>
        <w:rPr>
          <w:rFonts w:ascii="Times New Roman" w:hAnsi="Times New Roman"/>
          <w:szCs w:val="24"/>
        </w:rPr>
        <w:t xml:space="preserve"> </w:t>
      </w:r>
      <w:r w:rsidRPr="00D665D9">
        <w:rPr>
          <w:rFonts w:ascii="Times New Roman" w:hAnsi="Times New Roman"/>
        </w:rPr>
        <w:t xml:space="preserve">As the material moves along the conveyor, a chemical reaction causes the material to harden, or set up. </w:t>
      </w:r>
      <w:r>
        <w:rPr>
          <w:rFonts w:ascii="Times New Roman" w:hAnsi="Times New Roman"/>
        </w:rPr>
        <w:t xml:space="preserve"> </w:t>
      </w:r>
      <w:r w:rsidRPr="00D665D9">
        <w:rPr>
          <w:rFonts w:ascii="Times New Roman" w:hAnsi="Times New Roman"/>
        </w:rPr>
        <w:t xml:space="preserve">At this point the wallboard is considered “green”, or uncured, wallboard.  </w:t>
      </w:r>
    </w:p>
    <w:p w:rsidR="00472649" w:rsidRPr="00D665D9" w:rsidRDefault="00472649" w:rsidP="005F6508">
      <w:pPr>
        <w:jc w:val="both"/>
        <w:rPr>
          <w:rFonts w:ascii="Times New Roman" w:hAnsi="Times New Roman"/>
          <w:szCs w:val="24"/>
        </w:rPr>
      </w:pPr>
    </w:p>
    <w:p w:rsidR="00472649" w:rsidRPr="00D665D9" w:rsidRDefault="00472649" w:rsidP="005F6508">
      <w:pPr>
        <w:jc w:val="both"/>
        <w:rPr>
          <w:rFonts w:ascii="Times New Roman" w:hAnsi="Times New Roman"/>
          <w:szCs w:val="24"/>
        </w:rPr>
      </w:pPr>
      <w:r w:rsidRPr="00D665D9">
        <w:rPr>
          <w:rFonts w:ascii="Times New Roman" w:hAnsi="Times New Roman"/>
          <w:szCs w:val="24"/>
        </w:rPr>
        <w:t xml:space="preserve">At the end of the conveyor belt, the wallboard is cut </w:t>
      </w:r>
      <w:r>
        <w:rPr>
          <w:rFonts w:ascii="Times New Roman" w:hAnsi="Times New Roman"/>
          <w:szCs w:val="24"/>
        </w:rPr>
        <w:t>and</w:t>
      </w:r>
      <w:r w:rsidRPr="00D665D9">
        <w:rPr>
          <w:rFonts w:ascii="Times New Roman" w:hAnsi="Times New Roman"/>
          <w:szCs w:val="24"/>
        </w:rPr>
        <w:t xml:space="preserve"> conveyed into a 750 foot, four </w:t>
      </w:r>
      <w:proofErr w:type="gramStart"/>
      <w:r w:rsidRPr="00D665D9">
        <w:rPr>
          <w:rFonts w:ascii="Times New Roman" w:hAnsi="Times New Roman"/>
          <w:szCs w:val="24"/>
        </w:rPr>
        <w:t>zone</w:t>
      </w:r>
      <w:proofErr w:type="gramEnd"/>
      <w:r w:rsidRPr="00D665D9">
        <w:rPr>
          <w:rFonts w:ascii="Times New Roman" w:hAnsi="Times New Roman"/>
          <w:szCs w:val="24"/>
        </w:rPr>
        <w:t xml:space="preserve">, 12 row kiln.  The wallboard can be placed onto any of the twelve rows.  </w:t>
      </w:r>
      <w:r>
        <w:rPr>
          <w:rFonts w:ascii="Times New Roman" w:hAnsi="Times New Roman"/>
          <w:szCs w:val="24"/>
        </w:rPr>
        <w:t>The</w:t>
      </w:r>
      <w:r w:rsidRPr="00D665D9">
        <w:rPr>
          <w:rFonts w:ascii="Times New Roman" w:hAnsi="Times New Roman"/>
          <w:szCs w:val="24"/>
        </w:rPr>
        <w:t xml:space="preserve"> zone</w:t>
      </w:r>
      <w:r>
        <w:rPr>
          <w:rFonts w:ascii="Times New Roman" w:hAnsi="Times New Roman"/>
          <w:szCs w:val="24"/>
        </w:rPr>
        <w:t>s</w:t>
      </w:r>
      <w:r w:rsidRPr="00D665D9">
        <w:rPr>
          <w:rFonts w:ascii="Times New Roman" w:hAnsi="Times New Roman"/>
          <w:szCs w:val="24"/>
        </w:rPr>
        <w:t xml:space="preserve"> in the kiln </w:t>
      </w:r>
      <w:r>
        <w:rPr>
          <w:rFonts w:ascii="Times New Roman" w:hAnsi="Times New Roman"/>
          <w:szCs w:val="24"/>
        </w:rPr>
        <w:t>are maintained at</w:t>
      </w:r>
      <w:r w:rsidRPr="00D665D9">
        <w:rPr>
          <w:rFonts w:ascii="Times New Roman" w:hAnsi="Times New Roman"/>
          <w:szCs w:val="24"/>
        </w:rPr>
        <w:t xml:space="preserve"> different temperature</w:t>
      </w:r>
      <w:r>
        <w:rPr>
          <w:rFonts w:ascii="Times New Roman" w:hAnsi="Times New Roman"/>
          <w:szCs w:val="24"/>
        </w:rPr>
        <w:t>s</w:t>
      </w:r>
      <w:r w:rsidRPr="00D665D9">
        <w:rPr>
          <w:rFonts w:ascii="Times New Roman" w:hAnsi="Times New Roman"/>
          <w:szCs w:val="24"/>
        </w:rPr>
        <w:t xml:space="preserve">.  The temperature in </w:t>
      </w:r>
      <w:r w:rsidR="00FD1739">
        <w:rPr>
          <w:rFonts w:ascii="Times New Roman" w:hAnsi="Times New Roman"/>
          <w:szCs w:val="24"/>
        </w:rPr>
        <w:t>Z</w:t>
      </w:r>
      <w:r w:rsidRPr="00D665D9">
        <w:rPr>
          <w:rFonts w:ascii="Times New Roman" w:hAnsi="Times New Roman"/>
          <w:szCs w:val="24"/>
        </w:rPr>
        <w:t>one</w:t>
      </w:r>
      <w:r>
        <w:rPr>
          <w:rFonts w:ascii="Times New Roman" w:hAnsi="Times New Roman"/>
          <w:szCs w:val="24"/>
        </w:rPr>
        <w:t>s</w:t>
      </w:r>
      <w:r w:rsidRPr="00D665D9">
        <w:rPr>
          <w:rFonts w:ascii="Times New Roman" w:hAnsi="Times New Roman"/>
          <w:szCs w:val="24"/>
        </w:rPr>
        <w:t xml:space="preserve"> 1</w:t>
      </w:r>
      <w:r>
        <w:rPr>
          <w:rFonts w:ascii="Times New Roman" w:hAnsi="Times New Roman"/>
          <w:szCs w:val="24"/>
        </w:rPr>
        <w:t xml:space="preserve"> and 2</w:t>
      </w:r>
      <w:r w:rsidRPr="00D665D9">
        <w:rPr>
          <w:rFonts w:ascii="Times New Roman" w:hAnsi="Times New Roman"/>
          <w:szCs w:val="24"/>
        </w:rPr>
        <w:t xml:space="preserve"> is approximately 600°F, </w:t>
      </w:r>
      <w:r w:rsidR="00FD1739">
        <w:rPr>
          <w:rFonts w:ascii="Times New Roman" w:hAnsi="Times New Roman"/>
          <w:szCs w:val="24"/>
        </w:rPr>
        <w:t>Z</w:t>
      </w:r>
      <w:r w:rsidRPr="00D665D9">
        <w:rPr>
          <w:rFonts w:ascii="Times New Roman" w:hAnsi="Times New Roman"/>
          <w:szCs w:val="24"/>
        </w:rPr>
        <w:t xml:space="preserve">one 3 is approximately </w:t>
      </w:r>
      <w:r>
        <w:rPr>
          <w:rFonts w:ascii="Times New Roman" w:hAnsi="Times New Roman"/>
          <w:szCs w:val="24"/>
        </w:rPr>
        <w:t>4</w:t>
      </w:r>
      <w:r w:rsidRPr="00D665D9">
        <w:rPr>
          <w:rFonts w:ascii="Times New Roman" w:hAnsi="Times New Roman"/>
          <w:szCs w:val="24"/>
        </w:rPr>
        <w:t xml:space="preserve">50°F, and </w:t>
      </w:r>
      <w:r w:rsidR="00FD1739">
        <w:rPr>
          <w:rFonts w:ascii="Times New Roman" w:hAnsi="Times New Roman"/>
          <w:szCs w:val="24"/>
        </w:rPr>
        <w:t>Z</w:t>
      </w:r>
      <w:r w:rsidRPr="00D665D9">
        <w:rPr>
          <w:rFonts w:ascii="Times New Roman" w:hAnsi="Times New Roman"/>
          <w:szCs w:val="24"/>
        </w:rPr>
        <w:t xml:space="preserve">one 4 is approximately </w:t>
      </w:r>
      <w:r>
        <w:rPr>
          <w:rFonts w:ascii="Times New Roman" w:hAnsi="Times New Roman"/>
          <w:szCs w:val="24"/>
        </w:rPr>
        <w:t>3</w:t>
      </w:r>
      <w:r w:rsidRPr="00D665D9">
        <w:rPr>
          <w:rFonts w:ascii="Times New Roman" w:hAnsi="Times New Roman"/>
          <w:szCs w:val="24"/>
        </w:rPr>
        <w:t xml:space="preserve">50°F.  To maintain the temperatures, </w:t>
      </w:r>
      <w:r w:rsidR="00FD1739">
        <w:rPr>
          <w:rFonts w:ascii="Times New Roman" w:hAnsi="Times New Roman"/>
          <w:szCs w:val="24"/>
        </w:rPr>
        <w:t>Z</w:t>
      </w:r>
      <w:r w:rsidRPr="00D665D9">
        <w:rPr>
          <w:rFonts w:ascii="Times New Roman" w:hAnsi="Times New Roman"/>
          <w:szCs w:val="24"/>
        </w:rPr>
        <w:t>ones 1 and 2</w:t>
      </w:r>
      <w:r>
        <w:rPr>
          <w:rFonts w:ascii="Times New Roman" w:hAnsi="Times New Roman"/>
          <w:szCs w:val="24"/>
        </w:rPr>
        <w:t xml:space="preserve"> each have one 60 MMBtu/hr burner</w:t>
      </w:r>
      <w:r w:rsidRPr="00D665D9">
        <w:rPr>
          <w:rFonts w:ascii="Times New Roman" w:hAnsi="Times New Roman"/>
          <w:szCs w:val="24"/>
        </w:rPr>
        <w:t xml:space="preserve">, </w:t>
      </w:r>
      <w:r w:rsidR="00FD1739">
        <w:rPr>
          <w:rFonts w:ascii="Times New Roman" w:hAnsi="Times New Roman"/>
          <w:szCs w:val="24"/>
        </w:rPr>
        <w:t>Z</w:t>
      </w:r>
      <w:r w:rsidRPr="00D665D9">
        <w:rPr>
          <w:rFonts w:ascii="Times New Roman" w:hAnsi="Times New Roman"/>
          <w:szCs w:val="24"/>
        </w:rPr>
        <w:t xml:space="preserve">one 3 has one 30 MMBtu/hr burner, and </w:t>
      </w:r>
      <w:r w:rsidR="00FD1739">
        <w:rPr>
          <w:rFonts w:ascii="Times New Roman" w:hAnsi="Times New Roman"/>
          <w:szCs w:val="24"/>
        </w:rPr>
        <w:t>Z</w:t>
      </w:r>
      <w:r w:rsidRPr="00D665D9">
        <w:rPr>
          <w:rFonts w:ascii="Times New Roman" w:hAnsi="Times New Roman"/>
          <w:szCs w:val="24"/>
        </w:rPr>
        <w:t>one 4 has one 15 MMB</w:t>
      </w:r>
      <w:r>
        <w:rPr>
          <w:rFonts w:ascii="Times New Roman" w:hAnsi="Times New Roman"/>
          <w:szCs w:val="24"/>
        </w:rPr>
        <w:t>tu/hr burner.  Each zone has it</w:t>
      </w:r>
      <w:r w:rsidRPr="00D665D9">
        <w:rPr>
          <w:rFonts w:ascii="Times New Roman" w:hAnsi="Times New Roman"/>
          <w:szCs w:val="24"/>
        </w:rPr>
        <w:t xml:space="preserve">s own exhaust stack that </w:t>
      </w:r>
      <w:r>
        <w:rPr>
          <w:rFonts w:ascii="Times New Roman" w:hAnsi="Times New Roman"/>
          <w:szCs w:val="24"/>
        </w:rPr>
        <w:t xml:space="preserve">could </w:t>
      </w:r>
      <w:r w:rsidRPr="00D665D9">
        <w:rPr>
          <w:rFonts w:ascii="Times New Roman" w:hAnsi="Times New Roman"/>
          <w:szCs w:val="24"/>
        </w:rPr>
        <w:t>vent outdoors</w:t>
      </w:r>
      <w:r>
        <w:rPr>
          <w:rFonts w:ascii="Times New Roman" w:hAnsi="Times New Roman"/>
          <w:szCs w:val="24"/>
        </w:rPr>
        <w:t xml:space="preserve">, but most exhaust from each zone is captured and sent to the next zone through an energy optimization system.  The last zone, </w:t>
      </w:r>
      <w:r w:rsidR="00FD1739">
        <w:rPr>
          <w:rFonts w:ascii="Times New Roman" w:hAnsi="Times New Roman"/>
          <w:szCs w:val="24"/>
        </w:rPr>
        <w:t>Z</w:t>
      </w:r>
      <w:r>
        <w:rPr>
          <w:rFonts w:ascii="Times New Roman" w:hAnsi="Times New Roman"/>
          <w:szCs w:val="24"/>
        </w:rPr>
        <w:t>one 4, vents to the outdoors</w:t>
      </w:r>
      <w:r w:rsidRPr="00D665D9">
        <w:rPr>
          <w:rFonts w:ascii="Times New Roman" w:hAnsi="Times New Roman"/>
          <w:szCs w:val="24"/>
        </w:rPr>
        <w:t xml:space="preserve">.  The kiln is fired on natural gas </w:t>
      </w:r>
      <w:r>
        <w:rPr>
          <w:rFonts w:ascii="Times New Roman" w:hAnsi="Times New Roman"/>
          <w:szCs w:val="24"/>
        </w:rPr>
        <w:t>and</w:t>
      </w:r>
      <w:r w:rsidRPr="00D665D9">
        <w:rPr>
          <w:rFonts w:ascii="Times New Roman" w:hAnsi="Times New Roman"/>
          <w:szCs w:val="24"/>
        </w:rPr>
        <w:t xml:space="preserve"> No. 2 fuel oil</w:t>
      </w:r>
      <w:r>
        <w:rPr>
          <w:rFonts w:ascii="Times New Roman" w:hAnsi="Times New Roman"/>
          <w:szCs w:val="24"/>
        </w:rPr>
        <w:t xml:space="preserve"> with a maximum sulfur content of</w:t>
      </w:r>
      <w:r w:rsidRPr="00D665D9">
        <w:rPr>
          <w:rFonts w:ascii="Times New Roman" w:hAnsi="Times New Roman"/>
          <w:szCs w:val="24"/>
        </w:rPr>
        <w:t xml:space="preserve"> </w:t>
      </w:r>
      <w:r>
        <w:rPr>
          <w:rFonts w:ascii="Times New Roman" w:hAnsi="Times New Roman"/>
        </w:rPr>
        <w:t xml:space="preserve">0.2% </w:t>
      </w:r>
      <w:r w:rsidRPr="002774F4">
        <w:rPr>
          <w:rFonts w:ascii="Times New Roman" w:hAnsi="Times New Roman"/>
        </w:rPr>
        <w:t xml:space="preserve">by weight </w:t>
      </w:r>
      <w:r w:rsidRPr="00D665D9">
        <w:rPr>
          <w:rFonts w:ascii="Times New Roman" w:hAnsi="Times New Roman"/>
          <w:szCs w:val="24"/>
        </w:rPr>
        <w:t>as a backup fuel.  Two 50,000 gallon storage tanks store the No. 2 fuel oil.</w:t>
      </w:r>
    </w:p>
    <w:p w:rsidR="00472649" w:rsidRPr="00D665D9" w:rsidRDefault="00472649" w:rsidP="005F6508">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472649" w:rsidRPr="00D665D9" w:rsidRDefault="00472649" w:rsidP="005F6508">
      <w:pPr>
        <w:jc w:val="both"/>
        <w:rPr>
          <w:rFonts w:ascii="Times New Roman" w:hAnsi="Times New Roman"/>
          <w:szCs w:val="24"/>
        </w:rPr>
      </w:pPr>
      <w:r w:rsidRPr="000D33C9">
        <w:rPr>
          <w:rFonts w:ascii="Times New Roman" w:hAnsi="Times New Roman"/>
          <w:szCs w:val="24"/>
        </w:rPr>
        <w:t xml:space="preserve">Finished wallboard from the kiln is conveyed to one of three Board End Trim Units (BET units).  The BET units cut off ½” </w:t>
      </w:r>
      <w:r>
        <w:rPr>
          <w:rFonts w:ascii="Times New Roman" w:hAnsi="Times New Roman"/>
          <w:szCs w:val="24"/>
        </w:rPr>
        <w:t>from</w:t>
      </w:r>
      <w:r w:rsidRPr="000D33C9">
        <w:rPr>
          <w:rFonts w:ascii="Times New Roman" w:hAnsi="Times New Roman"/>
          <w:szCs w:val="24"/>
        </w:rPr>
        <w:t xml:space="preserve"> each end of the wallboard.  Each BET unit has an identical Flex </w:t>
      </w:r>
      <w:proofErr w:type="spellStart"/>
      <w:r w:rsidRPr="000D33C9">
        <w:rPr>
          <w:rFonts w:ascii="Times New Roman" w:hAnsi="Times New Roman"/>
          <w:szCs w:val="24"/>
        </w:rPr>
        <w:t>Kleen</w:t>
      </w:r>
      <w:proofErr w:type="spellEnd"/>
      <w:r w:rsidRPr="000D33C9">
        <w:rPr>
          <w:rFonts w:ascii="Times New Roman" w:hAnsi="Times New Roman"/>
          <w:szCs w:val="24"/>
        </w:rPr>
        <w:t>, Model No.</w:t>
      </w:r>
      <w:r w:rsidRPr="000D33C9">
        <w:rPr>
          <w:rFonts w:ascii="Times New Roman" w:hAnsi="Times New Roman"/>
          <w:spacing w:val="-3"/>
        </w:rPr>
        <w:t xml:space="preserve"> 30-PXL-84, 6,600 DSCFM baghouse to control particulate matter emissions</w:t>
      </w:r>
      <w:r w:rsidRPr="000D33C9">
        <w:rPr>
          <w:rFonts w:ascii="Times New Roman" w:hAnsi="Times New Roman"/>
          <w:szCs w:val="24"/>
        </w:rPr>
        <w:t>.</w:t>
      </w:r>
      <w:r w:rsidRPr="00D665D9">
        <w:rPr>
          <w:rFonts w:ascii="Times New Roman" w:hAnsi="Times New Roman"/>
          <w:szCs w:val="24"/>
        </w:rPr>
        <w:t xml:space="preserve">  </w:t>
      </w:r>
      <w:r w:rsidRPr="000D33C9">
        <w:rPr>
          <w:rFonts w:ascii="Times New Roman" w:hAnsi="Times New Roman"/>
          <w:szCs w:val="24"/>
        </w:rPr>
        <w:t>Using an automated system, paper is glued to the ends of the boards and the boards are stacked for storage.</w:t>
      </w:r>
    </w:p>
    <w:p w:rsidR="00472649" w:rsidRPr="00D665D9" w:rsidRDefault="00472649" w:rsidP="005F6508">
      <w:pPr>
        <w:pStyle w:val="BodyText"/>
        <w:widowControl w:val="0"/>
        <w:tabs>
          <w:tab w:val="clear" w:pos="720"/>
          <w:tab w:val="clear" w:pos="6912"/>
          <w:tab w:val="clear" w:pos="7632"/>
        </w:tabs>
        <w:rPr>
          <w:rFonts w:ascii="Times New Roman" w:hAnsi="Times New Roman" w:cs="Times New Roman"/>
        </w:rPr>
      </w:pPr>
    </w:p>
    <w:p w:rsidR="00472649" w:rsidRDefault="00472649" w:rsidP="005F6508">
      <w:pPr>
        <w:pStyle w:val="BodyText"/>
        <w:widowControl w:val="0"/>
        <w:tabs>
          <w:tab w:val="clear" w:pos="720"/>
          <w:tab w:val="clear" w:pos="6912"/>
          <w:tab w:val="clear" w:pos="7632"/>
        </w:tabs>
        <w:rPr>
          <w:rFonts w:ascii="Times New Roman" w:hAnsi="Times New Roman" w:cs="Times New Roman"/>
          <w:szCs w:val="24"/>
        </w:rPr>
      </w:pPr>
      <w:r w:rsidRPr="00D665D9">
        <w:rPr>
          <w:rFonts w:ascii="Times New Roman" w:hAnsi="Times New Roman" w:cs="Times New Roman"/>
        </w:rPr>
        <w:t>Waste and reject wallboard is either sent to the waste wallboard crusher or is used as risers</w:t>
      </w:r>
      <w:r w:rsidRPr="007F6986">
        <w:rPr>
          <w:rFonts w:ascii="Times New Roman" w:hAnsi="Times New Roman" w:cs="Times New Roman"/>
        </w:rPr>
        <w:t xml:space="preserve">.  The </w:t>
      </w:r>
      <w:r>
        <w:rPr>
          <w:rFonts w:ascii="Times New Roman" w:hAnsi="Times New Roman" w:cs="Times New Roman"/>
        </w:rPr>
        <w:t xml:space="preserve">electric </w:t>
      </w:r>
      <w:r w:rsidRPr="007F6986">
        <w:rPr>
          <w:rFonts w:ascii="Times New Roman" w:hAnsi="Times New Roman" w:cs="Times New Roman"/>
        </w:rPr>
        <w:t xml:space="preserve">powered waste wallboard crusher operates inside the storage dome.  The waste wallboard is wet when it is put in the crusher so there are little emissions associated with the crusher.  The crushed up waste is mixed with the natural and synthetic gypsum </w:t>
      </w:r>
      <w:r>
        <w:rPr>
          <w:rFonts w:ascii="Times New Roman" w:hAnsi="Times New Roman" w:cs="Times New Roman"/>
        </w:rPr>
        <w:t xml:space="preserve">in the storage pile </w:t>
      </w:r>
      <w:r w:rsidRPr="007F6986">
        <w:rPr>
          <w:rFonts w:ascii="Times New Roman" w:hAnsi="Times New Roman" w:cs="Times New Roman"/>
        </w:rPr>
        <w:t xml:space="preserve">and used in </w:t>
      </w:r>
      <w:r w:rsidRPr="000D33C9">
        <w:rPr>
          <w:rFonts w:ascii="Times New Roman" w:hAnsi="Times New Roman" w:cs="Times New Roman"/>
        </w:rPr>
        <w:t xml:space="preserve">production.  </w:t>
      </w:r>
      <w:r w:rsidRPr="000D33C9">
        <w:rPr>
          <w:rFonts w:ascii="Times New Roman" w:hAnsi="Times New Roman" w:cs="Times New Roman"/>
          <w:szCs w:val="24"/>
        </w:rPr>
        <w:t>Risers (or spacers) are 3”x 3” blocks of reject wallboard that are</w:t>
      </w:r>
      <w:r>
        <w:rPr>
          <w:rFonts w:ascii="Times New Roman" w:hAnsi="Times New Roman" w:cs="Times New Roman"/>
          <w:szCs w:val="24"/>
        </w:rPr>
        <w:t xml:space="preserve"> cut</w:t>
      </w:r>
      <w:r w:rsidRPr="000D33C9">
        <w:rPr>
          <w:rFonts w:ascii="Times New Roman" w:hAnsi="Times New Roman" w:cs="Times New Roman"/>
          <w:szCs w:val="24"/>
        </w:rPr>
        <w:t>, glued together, and then placed in between the layers of the finished wallboard that are stacked for storage.  The PM emissions that are caused</w:t>
      </w:r>
      <w:r w:rsidRPr="00D665D9">
        <w:rPr>
          <w:rFonts w:ascii="Times New Roman" w:hAnsi="Times New Roman" w:cs="Times New Roman"/>
          <w:szCs w:val="24"/>
        </w:rPr>
        <w:t xml:space="preserve"> by cutting the waste wallboard for risers are vented back to the Imp Mills.</w:t>
      </w:r>
    </w:p>
    <w:p w:rsidR="00472649" w:rsidRDefault="00472649" w:rsidP="005F6508">
      <w:pPr>
        <w:pStyle w:val="BodyText"/>
        <w:widowControl w:val="0"/>
        <w:tabs>
          <w:tab w:val="clear" w:pos="720"/>
          <w:tab w:val="clear" w:pos="6912"/>
          <w:tab w:val="clear" w:pos="7632"/>
        </w:tabs>
        <w:rPr>
          <w:rFonts w:ascii="Times New Roman" w:hAnsi="Times New Roman" w:cs="Times New Roman"/>
          <w:szCs w:val="24"/>
        </w:rPr>
      </w:pPr>
    </w:p>
    <w:p w:rsidR="00472649" w:rsidRPr="00D665D9" w:rsidRDefault="00472649" w:rsidP="005F650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D665D9">
        <w:rPr>
          <w:rFonts w:ascii="Times New Roman" w:hAnsi="Times New Roman"/>
        </w:rPr>
        <w:t xml:space="preserve">If the </w:t>
      </w:r>
      <w:r>
        <w:rPr>
          <w:rFonts w:ascii="Times New Roman" w:hAnsi="Times New Roman"/>
        </w:rPr>
        <w:t xml:space="preserve">finished </w:t>
      </w:r>
      <w:r w:rsidRPr="00D665D9">
        <w:rPr>
          <w:rFonts w:ascii="Times New Roman" w:hAnsi="Times New Roman"/>
        </w:rPr>
        <w:t>wallboard is to be shipped via railcar, it is wrapped with</w:t>
      </w:r>
      <w:r>
        <w:rPr>
          <w:rFonts w:ascii="Times New Roman" w:hAnsi="Times New Roman"/>
        </w:rPr>
        <w:t xml:space="preserve"> a</w:t>
      </w:r>
      <w:r w:rsidRPr="00D665D9">
        <w:rPr>
          <w:rFonts w:ascii="Times New Roman" w:hAnsi="Times New Roman"/>
        </w:rPr>
        <w:t xml:space="preserve"> shrink wrap type plastic prior to being loaded onto railcars. </w:t>
      </w:r>
      <w:r>
        <w:rPr>
          <w:rFonts w:ascii="Times New Roman" w:hAnsi="Times New Roman"/>
        </w:rPr>
        <w:t xml:space="preserve"> </w:t>
      </w:r>
      <w:r w:rsidRPr="00D665D9">
        <w:rPr>
          <w:rFonts w:ascii="Times New Roman" w:hAnsi="Times New Roman"/>
        </w:rPr>
        <w:t>The shrink wrap machine is a</w:t>
      </w:r>
      <w:r>
        <w:rPr>
          <w:rFonts w:ascii="Times New Roman" w:hAnsi="Times New Roman"/>
        </w:rPr>
        <w:t>n</w:t>
      </w:r>
      <w:r w:rsidRPr="00D665D9">
        <w:rPr>
          <w:rFonts w:ascii="Times New Roman" w:hAnsi="Times New Roman"/>
        </w:rPr>
        <w:t xml:space="preserve"> EDL Wr</w:t>
      </w:r>
      <w:r w:rsidRPr="00BA71FF">
        <w:rPr>
          <w:rFonts w:ascii="Times New Roman" w:hAnsi="Times New Roman"/>
        </w:rPr>
        <w:t xml:space="preserve">apper, Model No. 40568, with a 1.0 MMBtu/hr thermal input rate.  The </w:t>
      </w:r>
      <w:r w:rsidRPr="00B61655">
        <w:rPr>
          <w:rFonts w:ascii="Times New Roman" w:hAnsi="Times New Roman"/>
        </w:rPr>
        <w:t>shrink wrap machine qualifies as an exempt emissions unit in accordance with Rule 62-210.300(3)(b)(1), F.A.C.</w:t>
      </w:r>
      <w:r w:rsidR="00BF3564">
        <w:rPr>
          <w:rFonts w:ascii="Times New Roman" w:hAnsi="Times New Roman"/>
        </w:rPr>
        <w:t>,</w:t>
      </w:r>
      <w:r w:rsidRPr="00B61655">
        <w:rPr>
          <w:rFonts w:ascii="Times New Roman" w:hAnsi="Times New Roman"/>
        </w:rPr>
        <w:t xml:space="preserve"> </w:t>
      </w:r>
      <w:r w:rsidRPr="00B61655">
        <w:rPr>
          <w:rFonts w:ascii="Times New Roman" w:hAnsi="Times New Roman"/>
          <w:szCs w:val="24"/>
        </w:rPr>
        <w:t>Generic Emissions Unit or Activity Exemption</w:t>
      </w:r>
      <w:r w:rsidR="00BF3564">
        <w:rPr>
          <w:rFonts w:ascii="Times New Roman" w:hAnsi="Times New Roman"/>
          <w:szCs w:val="24"/>
        </w:rPr>
        <w:t>,</w:t>
      </w:r>
      <w:r w:rsidRPr="00B61655">
        <w:rPr>
          <w:rFonts w:ascii="Times New Roman" w:hAnsi="Times New Roman"/>
          <w:szCs w:val="24"/>
        </w:rPr>
        <w:t xml:space="preserve"> </w:t>
      </w:r>
      <w:r>
        <w:rPr>
          <w:rFonts w:ascii="Times New Roman" w:hAnsi="Times New Roman"/>
          <w:szCs w:val="24"/>
        </w:rPr>
        <w:t>because</w:t>
      </w:r>
      <w:r w:rsidRPr="00B61655">
        <w:rPr>
          <w:rFonts w:ascii="Times New Roman" w:hAnsi="Times New Roman"/>
          <w:szCs w:val="24"/>
        </w:rPr>
        <w:t xml:space="preserve"> it has the potential to emit less than 5 tons</w:t>
      </w:r>
      <w:r w:rsidRPr="00BA71FF">
        <w:rPr>
          <w:rFonts w:ascii="Times New Roman" w:hAnsi="Times New Roman"/>
          <w:szCs w:val="24"/>
        </w:rPr>
        <w:t xml:space="preserve"> per year of </w:t>
      </w:r>
      <w:r>
        <w:rPr>
          <w:rFonts w:ascii="Times New Roman" w:hAnsi="Times New Roman"/>
          <w:szCs w:val="24"/>
        </w:rPr>
        <w:t xml:space="preserve">any regulated pollutant </w:t>
      </w:r>
      <w:r w:rsidRPr="00BA71FF">
        <w:rPr>
          <w:rFonts w:ascii="Times New Roman" w:hAnsi="Times New Roman"/>
        </w:rPr>
        <w:t>as long as the number of railcars shipped out of the facility remain below 2</w:t>
      </w:r>
      <w:r>
        <w:rPr>
          <w:rFonts w:ascii="Times New Roman" w:hAnsi="Times New Roman"/>
        </w:rPr>
        <w:t>,</w:t>
      </w:r>
      <w:r w:rsidRPr="00BA71FF">
        <w:rPr>
          <w:rFonts w:ascii="Times New Roman" w:hAnsi="Times New Roman"/>
        </w:rPr>
        <w:t>930.</w:t>
      </w:r>
    </w:p>
    <w:p w:rsidR="00472649" w:rsidRDefault="00472649" w:rsidP="005F650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472649" w:rsidRPr="006032D5" w:rsidRDefault="00472649" w:rsidP="005F650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6032D5">
        <w:rPr>
          <w:rFonts w:ascii="Times New Roman" w:hAnsi="Times New Roman"/>
          <w:spacing w:val="-3"/>
        </w:rPr>
        <w:t>Several activities</w:t>
      </w:r>
      <w:r>
        <w:rPr>
          <w:rFonts w:ascii="Times New Roman" w:hAnsi="Times New Roman"/>
          <w:spacing w:val="-3"/>
        </w:rPr>
        <w:t>,</w:t>
      </w:r>
      <w:r w:rsidRPr="006032D5">
        <w:rPr>
          <w:rFonts w:ascii="Times New Roman" w:hAnsi="Times New Roman"/>
          <w:spacing w:val="-3"/>
        </w:rPr>
        <w:t xml:space="preserve"> which are</w:t>
      </w:r>
      <w:r>
        <w:rPr>
          <w:rFonts w:ascii="Times New Roman" w:hAnsi="Times New Roman"/>
          <w:spacing w:val="-3"/>
        </w:rPr>
        <w:t xml:space="preserve"> sources of </w:t>
      </w:r>
      <w:r w:rsidRPr="006032D5">
        <w:rPr>
          <w:rFonts w:ascii="Times New Roman" w:hAnsi="Times New Roman"/>
          <w:spacing w:val="-3"/>
        </w:rPr>
        <w:t xml:space="preserve">particulate </w:t>
      </w:r>
      <w:r>
        <w:rPr>
          <w:rFonts w:ascii="Times New Roman" w:hAnsi="Times New Roman"/>
          <w:spacing w:val="-3"/>
        </w:rPr>
        <w:t>matter,</w:t>
      </w:r>
      <w:r w:rsidRPr="006032D5">
        <w:rPr>
          <w:rFonts w:ascii="Times New Roman" w:hAnsi="Times New Roman"/>
          <w:spacing w:val="-3"/>
        </w:rPr>
        <w:t xml:space="preserve"> vent inside the </w:t>
      </w:r>
      <w:r w:rsidR="00917B83">
        <w:rPr>
          <w:rFonts w:ascii="Times New Roman" w:hAnsi="Times New Roman"/>
          <w:spacing w:val="-3"/>
        </w:rPr>
        <w:t>manufacturing</w:t>
      </w:r>
      <w:r>
        <w:rPr>
          <w:rFonts w:ascii="Times New Roman" w:hAnsi="Times New Roman"/>
          <w:spacing w:val="-3"/>
        </w:rPr>
        <w:t xml:space="preserve"> </w:t>
      </w:r>
      <w:r w:rsidRPr="006032D5">
        <w:rPr>
          <w:rFonts w:ascii="Times New Roman" w:hAnsi="Times New Roman"/>
          <w:spacing w:val="-3"/>
        </w:rPr>
        <w:t xml:space="preserve">building. </w:t>
      </w:r>
      <w:r>
        <w:rPr>
          <w:rFonts w:ascii="Times New Roman" w:hAnsi="Times New Roman"/>
          <w:spacing w:val="-3"/>
        </w:rPr>
        <w:t xml:space="preserve"> The</w:t>
      </w:r>
      <w:r w:rsidR="00917B83">
        <w:rPr>
          <w:rFonts w:ascii="Times New Roman" w:hAnsi="Times New Roman"/>
          <w:spacing w:val="-3"/>
        </w:rPr>
        <w:t>se</w:t>
      </w:r>
      <w:r>
        <w:rPr>
          <w:rFonts w:ascii="Times New Roman" w:hAnsi="Times New Roman"/>
          <w:spacing w:val="-3"/>
        </w:rPr>
        <w:t xml:space="preserve"> activities</w:t>
      </w:r>
      <w:r w:rsidRPr="006032D5">
        <w:rPr>
          <w:rFonts w:ascii="Times New Roman" w:hAnsi="Times New Roman"/>
          <w:spacing w:val="-3"/>
        </w:rPr>
        <w:t xml:space="preserve"> are </w:t>
      </w:r>
      <w:r w:rsidR="004206C7">
        <w:rPr>
          <w:rFonts w:ascii="Times New Roman" w:hAnsi="Times New Roman"/>
          <w:spacing w:val="-3"/>
        </w:rPr>
        <w:t>also exempt from permitting pursuant to Rule 62-210.300(3</w:t>
      </w:r>
      <w:proofErr w:type="gramStart"/>
      <w:r w:rsidR="004206C7">
        <w:rPr>
          <w:rFonts w:ascii="Times New Roman" w:hAnsi="Times New Roman"/>
          <w:spacing w:val="-3"/>
        </w:rPr>
        <w:t>)(</w:t>
      </w:r>
      <w:proofErr w:type="gramEnd"/>
      <w:r w:rsidR="004206C7">
        <w:rPr>
          <w:rFonts w:ascii="Times New Roman" w:hAnsi="Times New Roman"/>
          <w:spacing w:val="-3"/>
        </w:rPr>
        <w:t>b)1., F.A.C.</w:t>
      </w:r>
      <w:r w:rsidR="00BF3564">
        <w:rPr>
          <w:rFonts w:ascii="Times New Roman" w:hAnsi="Times New Roman"/>
          <w:spacing w:val="-3"/>
        </w:rPr>
        <w:t>,</w:t>
      </w:r>
      <w:r w:rsidR="004206C7">
        <w:rPr>
          <w:rFonts w:ascii="Times New Roman" w:hAnsi="Times New Roman"/>
          <w:spacing w:val="-3"/>
        </w:rPr>
        <w:t xml:space="preserve"> because they vent inside the building and the PM emissions</w:t>
      </w:r>
      <w:r w:rsidR="00917B83">
        <w:rPr>
          <w:rFonts w:ascii="Times New Roman" w:hAnsi="Times New Roman"/>
          <w:spacing w:val="-3"/>
        </w:rPr>
        <w:t xml:space="preserve"> for these sources</w:t>
      </w:r>
      <w:r w:rsidR="004206C7">
        <w:rPr>
          <w:rFonts w:ascii="Times New Roman" w:hAnsi="Times New Roman"/>
          <w:spacing w:val="-3"/>
        </w:rPr>
        <w:t xml:space="preserve"> are estimated to be less than </w:t>
      </w:r>
      <w:r w:rsidR="00AA7284">
        <w:rPr>
          <w:rFonts w:ascii="Times New Roman" w:hAnsi="Times New Roman"/>
          <w:spacing w:val="-3"/>
        </w:rPr>
        <w:t xml:space="preserve">1 </w:t>
      </w:r>
      <w:r w:rsidR="004206C7">
        <w:rPr>
          <w:rFonts w:ascii="Times New Roman" w:hAnsi="Times New Roman"/>
          <w:spacing w:val="-3"/>
        </w:rPr>
        <w:t>tpy.</w:t>
      </w:r>
      <w:r w:rsidRPr="006032D5">
        <w:rPr>
          <w:rFonts w:ascii="Times New Roman" w:hAnsi="Times New Roman"/>
          <w:spacing w:val="-3"/>
        </w:rPr>
        <w:t xml:space="preserve"> </w:t>
      </w:r>
      <w:r>
        <w:rPr>
          <w:rFonts w:ascii="Times New Roman" w:hAnsi="Times New Roman"/>
          <w:spacing w:val="-3"/>
        </w:rPr>
        <w:t xml:space="preserve"> </w:t>
      </w:r>
      <w:r w:rsidRPr="006032D5">
        <w:rPr>
          <w:rFonts w:ascii="Times New Roman" w:hAnsi="Times New Roman"/>
          <w:spacing w:val="-3"/>
        </w:rPr>
        <w:t>These sources include the following activities:</w:t>
      </w:r>
    </w:p>
    <w:p w:rsidR="00472649" w:rsidRPr="006032D5" w:rsidRDefault="00472649" w:rsidP="005F650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472649" w:rsidRPr="00056CBC" w:rsidRDefault="00472649" w:rsidP="005F6508">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192"/>
          <w:tab w:val="left" w:pos="7200"/>
        </w:tabs>
        <w:suppressAutoHyphens/>
        <w:jc w:val="both"/>
        <w:rPr>
          <w:rFonts w:ascii="Times New Roman" w:hAnsi="Times New Roman"/>
          <w:spacing w:val="-3"/>
        </w:rPr>
      </w:pPr>
      <w:r w:rsidRPr="006032D5">
        <w:rPr>
          <w:rFonts w:ascii="Times New Roman" w:hAnsi="Times New Roman"/>
          <w:spacing w:val="-3"/>
        </w:rPr>
        <w:tab/>
      </w:r>
      <w:r w:rsidRPr="00056CBC">
        <w:rPr>
          <w:rFonts w:ascii="Times New Roman" w:hAnsi="Times New Roman"/>
          <w:spacing w:val="-3"/>
        </w:rPr>
        <w:t>Four Imp Mill Feed Bins</w:t>
      </w:r>
      <w:r w:rsidRPr="00056CBC">
        <w:rPr>
          <w:rFonts w:ascii="Times New Roman" w:hAnsi="Times New Roman"/>
        </w:rPr>
        <w:t xml:space="preserve"> </w:t>
      </w:r>
      <w:r w:rsidRPr="00056CBC">
        <w:rPr>
          <w:rFonts w:ascii="Times New Roman" w:hAnsi="Times New Roman"/>
        </w:rPr>
        <w:tab/>
      </w:r>
      <w:r w:rsidRPr="00056CBC">
        <w:rPr>
          <w:rFonts w:ascii="Times New Roman" w:hAnsi="Times New Roman"/>
        </w:rPr>
        <w:tab/>
      </w:r>
      <w:r w:rsidRPr="00056CBC">
        <w:rPr>
          <w:rFonts w:ascii="Times New Roman" w:hAnsi="Times New Roman"/>
        </w:rPr>
        <w:tab/>
      </w:r>
      <w:r w:rsidRPr="00056CBC">
        <w:rPr>
          <w:rFonts w:ascii="Times New Roman" w:hAnsi="Times New Roman"/>
          <w:spacing w:val="-3"/>
        </w:rPr>
        <w:t>Starch Receiving Bin</w:t>
      </w:r>
      <w:r>
        <w:rPr>
          <w:rFonts w:ascii="Times New Roman" w:hAnsi="Times New Roman"/>
          <w:spacing w:val="-3"/>
        </w:rPr>
        <w:t xml:space="preserve"> (Wet End)</w:t>
      </w:r>
    </w:p>
    <w:p w:rsidR="00472649" w:rsidRPr="00056CBC" w:rsidRDefault="00472649" w:rsidP="005F6508">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192"/>
          <w:tab w:val="left" w:pos="7200"/>
        </w:tabs>
        <w:suppressAutoHyphens/>
        <w:jc w:val="both"/>
        <w:rPr>
          <w:rFonts w:ascii="Times New Roman" w:hAnsi="Times New Roman"/>
          <w:spacing w:val="-3"/>
        </w:rPr>
      </w:pPr>
      <w:r w:rsidRPr="00056CBC">
        <w:rPr>
          <w:rFonts w:ascii="Times New Roman" w:hAnsi="Times New Roman"/>
          <w:spacing w:val="-3"/>
        </w:rPr>
        <w:tab/>
        <w:t>Potash Receiving Bin</w:t>
      </w:r>
      <w:r>
        <w:rPr>
          <w:rFonts w:ascii="Times New Roman" w:hAnsi="Times New Roman"/>
          <w:spacing w:val="-3"/>
        </w:rPr>
        <w:t xml:space="preserve"> (Raw Materials)</w:t>
      </w:r>
      <w:r w:rsidRPr="00056CBC">
        <w:rPr>
          <w:rFonts w:ascii="Times New Roman" w:hAnsi="Times New Roman"/>
          <w:spacing w:val="-3"/>
        </w:rPr>
        <w:tab/>
        <w:t>Vermiculite 54 Receiving Bin</w:t>
      </w:r>
      <w:r>
        <w:rPr>
          <w:rFonts w:ascii="Times New Roman" w:hAnsi="Times New Roman"/>
          <w:spacing w:val="-3"/>
        </w:rPr>
        <w:t xml:space="preserve"> (Wet End)</w:t>
      </w:r>
    </w:p>
    <w:p w:rsidR="00472649" w:rsidRPr="00056CBC" w:rsidRDefault="00472649" w:rsidP="005F6508">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7200"/>
        </w:tabs>
        <w:suppressAutoHyphens/>
        <w:jc w:val="both"/>
        <w:rPr>
          <w:rFonts w:ascii="Times New Roman" w:hAnsi="Times New Roman"/>
          <w:spacing w:val="-3"/>
        </w:rPr>
      </w:pPr>
      <w:r w:rsidRPr="00056CBC">
        <w:rPr>
          <w:rFonts w:ascii="Times New Roman" w:hAnsi="Times New Roman"/>
          <w:spacing w:val="-3"/>
        </w:rPr>
        <w:tab/>
      </w:r>
      <w:r w:rsidRPr="00056CBC">
        <w:rPr>
          <w:rFonts w:ascii="Times New Roman" w:hAnsi="Times New Roman"/>
        </w:rPr>
        <w:t>Potash Receiving Bin</w:t>
      </w:r>
      <w:r>
        <w:rPr>
          <w:rFonts w:ascii="Times New Roman" w:hAnsi="Times New Roman"/>
        </w:rPr>
        <w:t xml:space="preserve"> (Wet End)</w:t>
      </w:r>
      <w:r>
        <w:rPr>
          <w:rFonts w:ascii="Times New Roman" w:hAnsi="Times New Roman"/>
          <w:spacing w:val="-3"/>
        </w:rPr>
        <w:tab/>
      </w:r>
      <w:r>
        <w:rPr>
          <w:rFonts w:ascii="Times New Roman" w:hAnsi="Times New Roman"/>
          <w:spacing w:val="-3"/>
        </w:rPr>
        <w:tab/>
      </w:r>
      <w:r w:rsidRPr="00056CBC">
        <w:rPr>
          <w:rFonts w:ascii="Times New Roman" w:hAnsi="Times New Roman"/>
        </w:rPr>
        <w:t>Vermiculite 54 Surge Bin (Raw Materials)</w:t>
      </w:r>
    </w:p>
    <w:p w:rsidR="00472649" w:rsidRPr="00056CBC" w:rsidRDefault="00472649" w:rsidP="005F6508">
      <w:pPr>
        <w:pStyle w:val="BodyTextIndent"/>
        <w:tabs>
          <w:tab w:val="clear" w:pos="6192"/>
          <w:tab w:val="left" w:pos="720"/>
          <w:tab w:val="left" w:pos="5940"/>
          <w:tab w:val="left" w:pos="7290"/>
        </w:tabs>
        <w:ind w:left="5940" w:hanging="5940"/>
        <w:rPr>
          <w:rFonts w:ascii="Times New Roman" w:hAnsi="Times New Roman"/>
        </w:rPr>
      </w:pPr>
      <w:r w:rsidRPr="00056CBC">
        <w:rPr>
          <w:rFonts w:ascii="Times New Roman" w:hAnsi="Times New Roman"/>
        </w:rPr>
        <w:tab/>
        <w:t>Potash Receiving Bin (</w:t>
      </w:r>
      <w:proofErr w:type="spellStart"/>
      <w:r w:rsidRPr="00056CBC">
        <w:rPr>
          <w:rFonts w:ascii="Times New Roman" w:hAnsi="Times New Roman"/>
        </w:rPr>
        <w:t>Pulper</w:t>
      </w:r>
      <w:proofErr w:type="spellEnd"/>
      <w:r w:rsidRPr="00056CBC">
        <w:rPr>
          <w:rFonts w:ascii="Times New Roman" w:hAnsi="Times New Roman"/>
        </w:rPr>
        <w:t>)</w:t>
      </w:r>
      <w:r w:rsidRPr="00056CBC">
        <w:rPr>
          <w:rFonts w:ascii="Times New Roman" w:hAnsi="Times New Roman"/>
        </w:rPr>
        <w:tab/>
        <w:t xml:space="preserve">            L.P. Storage Bin A</w:t>
      </w:r>
    </w:p>
    <w:p w:rsidR="00472649" w:rsidRDefault="00472649" w:rsidP="005F6508">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210"/>
        </w:tabs>
        <w:suppressAutoHyphens/>
        <w:jc w:val="both"/>
        <w:rPr>
          <w:rFonts w:ascii="Times New Roman" w:hAnsi="Times New Roman"/>
          <w:spacing w:val="-3"/>
        </w:rPr>
      </w:pPr>
      <w:r w:rsidRPr="00056CBC">
        <w:rPr>
          <w:rFonts w:ascii="Times New Roman" w:hAnsi="Times New Roman"/>
          <w:spacing w:val="-3"/>
        </w:rPr>
        <w:tab/>
        <w:t xml:space="preserve">Two Stucco Storage </w:t>
      </w:r>
      <w:r>
        <w:rPr>
          <w:rFonts w:ascii="Times New Roman" w:hAnsi="Times New Roman"/>
          <w:spacing w:val="-3"/>
        </w:rPr>
        <w:t>Bins</w:t>
      </w:r>
      <w:r>
        <w:rPr>
          <w:rFonts w:ascii="Times New Roman" w:hAnsi="Times New Roman"/>
          <w:spacing w:val="-3"/>
        </w:rPr>
        <w:tab/>
      </w:r>
      <w:r>
        <w:rPr>
          <w:rFonts w:ascii="Times New Roman" w:hAnsi="Times New Roman"/>
        </w:rPr>
        <w:tab/>
      </w:r>
      <w:r>
        <w:rPr>
          <w:rFonts w:ascii="Times New Roman" w:hAnsi="Times New Roman"/>
          <w:spacing w:val="-3"/>
        </w:rPr>
        <w:tab/>
      </w:r>
      <w:r w:rsidRPr="00056CBC">
        <w:rPr>
          <w:rFonts w:ascii="Times New Roman" w:hAnsi="Times New Roman"/>
          <w:spacing w:val="-3"/>
        </w:rPr>
        <w:t xml:space="preserve">L.P. Storage Bin </w:t>
      </w:r>
      <w:r w:rsidRPr="00EA7590">
        <w:rPr>
          <w:rFonts w:ascii="Times New Roman" w:hAnsi="Times New Roman"/>
          <w:spacing w:val="-3"/>
        </w:rPr>
        <w:t>B</w:t>
      </w:r>
    </w:p>
    <w:p w:rsidR="00472649" w:rsidRPr="00056CBC" w:rsidRDefault="00472649" w:rsidP="005F6508">
      <w:pPr>
        <w:tabs>
          <w:tab w:val="left" w:pos="-1080"/>
          <w:tab w:val="left" w:pos="-360"/>
          <w:tab w:val="left" w:pos="720"/>
          <w:tab w:val="left" w:pos="1152"/>
          <w:tab w:val="left" w:pos="1872"/>
          <w:tab w:val="left" w:pos="2592"/>
          <w:tab w:val="left" w:pos="3312"/>
          <w:tab w:val="left" w:pos="4032"/>
          <w:tab w:val="left" w:pos="4752"/>
          <w:tab w:val="left" w:pos="5472"/>
          <w:tab w:val="left" w:pos="5940"/>
          <w:tab w:val="left" w:pos="6210"/>
        </w:tabs>
        <w:suppressAutoHyphens/>
        <w:jc w:val="both"/>
        <w:rPr>
          <w:rFonts w:ascii="Times New Roman" w:hAnsi="Times New Roman"/>
          <w:spacing w:val="-3"/>
        </w:rPr>
      </w:pPr>
      <w:r w:rsidRPr="00056CBC">
        <w:rPr>
          <w:rFonts w:ascii="Times New Roman" w:hAnsi="Times New Roman"/>
          <w:spacing w:val="-3"/>
        </w:rPr>
        <w:tab/>
      </w:r>
      <w:r w:rsidRPr="00056CBC">
        <w:rPr>
          <w:rFonts w:ascii="Times New Roman" w:hAnsi="Times New Roman"/>
        </w:rPr>
        <w:t>Stucco Handling (Imp Mill)</w:t>
      </w:r>
      <w:r>
        <w:rPr>
          <w:rFonts w:ascii="Times New Roman" w:hAnsi="Times New Roman"/>
          <w:spacing w:val="-3"/>
        </w:rPr>
        <w:tab/>
      </w:r>
      <w:r>
        <w:rPr>
          <w:rFonts w:ascii="Times New Roman" w:hAnsi="Times New Roman"/>
          <w:spacing w:val="-3"/>
        </w:rPr>
        <w:tab/>
      </w:r>
      <w:r w:rsidRPr="006A2AFB">
        <w:rPr>
          <w:rFonts w:ascii="Times New Roman" w:hAnsi="Times New Roman"/>
        </w:rPr>
        <w:t>L.P. Silo (Imp Mill)</w:t>
      </w:r>
    </w:p>
    <w:p w:rsidR="00472649" w:rsidRDefault="00472649" w:rsidP="005F6508">
      <w:pPr>
        <w:pStyle w:val="BodyTextIndent"/>
        <w:tabs>
          <w:tab w:val="clear" w:pos="6192"/>
          <w:tab w:val="clear" w:pos="7020"/>
          <w:tab w:val="clear" w:pos="7200"/>
          <w:tab w:val="left" w:pos="720"/>
          <w:tab w:val="left" w:pos="5940"/>
        </w:tabs>
        <w:ind w:left="0"/>
        <w:rPr>
          <w:rFonts w:ascii="Times New Roman" w:hAnsi="Times New Roman"/>
        </w:rPr>
      </w:pPr>
      <w:r w:rsidRPr="00056CBC">
        <w:tab/>
      </w:r>
      <w:r w:rsidRPr="006A2AFB">
        <w:rPr>
          <w:rFonts w:ascii="Times New Roman" w:hAnsi="Times New Roman"/>
        </w:rPr>
        <w:t>Starch Receiving Bin (</w:t>
      </w:r>
      <w:proofErr w:type="spellStart"/>
      <w:r w:rsidRPr="006A2AFB">
        <w:rPr>
          <w:rFonts w:ascii="Times New Roman" w:hAnsi="Times New Roman"/>
        </w:rPr>
        <w:t>Pulper</w:t>
      </w:r>
      <w:proofErr w:type="spellEnd"/>
      <w:r w:rsidRPr="006A2AFB">
        <w:rPr>
          <w:rFonts w:ascii="Times New Roman" w:hAnsi="Times New Roman"/>
        </w:rPr>
        <w:t>)</w:t>
      </w:r>
      <w:r>
        <w:rPr>
          <w:rFonts w:ascii="Times New Roman" w:hAnsi="Times New Roman"/>
        </w:rPr>
        <w:tab/>
      </w:r>
      <w:r>
        <w:rPr>
          <w:rFonts w:ascii="Times New Roman" w:hAnsi="Times New Roman"/>
        </w:rPr>
        <w:tab/>
      </w:r>
      <w:r w:rsidRPr="006A2AFB">
        <w:rPr>
          <w:rFonts w:ascii="Times New Roman" w:hAnsi="Times New Roman"/>
        </w:rPr>
        <w:t xml:space="preserve">Ball Mill </w:t>
      </w:r>
      <w:proofErr w:type="gramStart"/>
      <w:r w:rsidRPr="006A2AFB">
        <w:rPr>
          <w:rFonts w:ascii="Times New Roman" w:hAnsi="Times New Roman"/>
        </w:rPr>
        <w:t>A</w:t>
      </w:r>
      <w:proofErr w:type="gramEnd"/>
      <w:r w:rsidRPr="006A2AFB">
        <w:rPr>
          <w:rFonts w:ascii="Times New Roman" w:hAnsi="Times New Roman"/>
        </w:rPr>
        <w:t xml:space="preserve"> (Imp Mill)</w:t>
      </w:r>
      <w:r w:rsidRPr="006A2AFB">
        <w:rPr>
          <w:rFonts w:ascii="Times New Roman" w:hAnsi="Times New Roman"/>
        </w:rPr>
        <w:tab/>
      </w:r>
      <w:r w:rsidRPr="006A2AFB">
        <w:rPr>
          <w:rFonts w:ascii="Times New Roman" w:hAnsi="Times New Roman"/>
        </w:rPr>
        <w:tab/>
        <w:t xml:space="preserve">                      </w:t>
      </w:r>
    </w:p>
    <w:p w:rsidR="00472649" w:rsidRPr="006A2AFB" w:rsidRDefault="00472649" w:rsidP="005F6508">
      <w:pPr>
        <w:pStyle w:val="BodyTextIndent"/>
        <w:tabs>
          <w:tab w:val="clear" w:pos="6192"/>
          <w:tab w:val="clear" w:pos="7020"/>
          <w:tab w:val="clear" w:pos="7200"/>
          <w:tab w:val="left" w:pos="720"/>
          <w:tab w:val="left" w:pos="5940"/>
        </w:tabs>
        <w:ind w:left="0"/>
        <w:rPr>
          <w:rFonts w:ascii="Times New Roman" w:hAnsi="Times New Roman"/>
        </w:rPr>
      </w:pPr>
      <w:r>
        <w:rPr>
          <w:rFonts w:ascii="Times New Roman" w:hAnsi="Times New Roman"/>
        </w:rPr>
        <w:tab/>
      </w:r>
      <w:r w:rsidRPr="006A2AFB">
        <w:rPr>
          <w:rFonts w:ascii="Times New Roman" w:hAnsi="Times New Roman"/>
        </w:rPr>
        <w:t>Starch Storage Bin A (Imp Mill)</w:t>
      </w:r>
      <w:r w:rsidRPr="006A2AFB">
        <w:rPr>
          <w:rFonts w:ascii="Times New Roman" w:hAnsi="Times New Roman"/>
        </w:rPr>
        <w:tab/>
      </w:r>
      <w:r>
        <w:rPr>
          <w:rFonts w:ascii="Times New Roman" w:hAnsi="Times New Roman"/>
        </w:rPr>
        <w:tab/>
      </w:r>
      <w:r w:rsidRPr="00056CBC">
        <w:rPr>
          <w:rFonts w:ascii="Times New Roman" w:hAnsi="Times New Roman"/>
        </w:rPr>
        <w:t>Ball Mill B (Imp Mill)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A2AFB">
        <w:rPr>
          <w:rFonts w:ascii="Times New Roman" w:hAnsi="Times New Roman"/>
        </w:rPr>
        <w:tab/>
      </w:r>
      <w:r w:rsidRPr="00056CBC">
        <w:rPr>
          <w:rFonts w:ascii="Times New Roman" w:hAnsi="Times New Roman"/>
        </w:rPr>
        <w:t>Starch Storage Bin B (Imp Mill)</w:t>
      </w:r>
      <w:r w:rsidRPr="00056CBC">
        <w:rPr>
          <w:rFonts w:ascii="Times New Roman" w:hAnsi="Times New Roman"/>
        </w:rPr>
        <w:tab/>
      </w:r>
      <w:r>
        <w:rPr>
          <w:rFonts w:ascii="Times New Roman" w:hAnsi="Times New Roman"/>
        </w:rPr>
        <w:tab/>
      </w:r>
      <w:r w:rsidRPr="00056CBC">
        <w:rPr>
          <w:rFonts w:ascii="Times New Roman" w:hAnsi="Times New Roman"/>
        </w:rPr>
        <w:t>BMA Receiving Bin</w:t>
      </w:r>
      <w:r>
        <w:rPr>
          <w:rFonts w:ascii="Times New Roman" w:hAnsi="Times New Roman"/>
        </w:rPr>
        <w:t xml:space="preserve"> (Wet End)</w:t>
      </w:r>
    </w:p>
    <w:p w:rsidR="00472649" w:rsidRPr="00056CBC" w:rsidRDefault="00472649" w:rsidP="004206C7">
      <w:pPr>
        <w:tabs>
          <w:tab w:val="left" w:pos="-1080"/>
          <w:tab w:val="left" w:pos="-360"/>
          <w:tab w:val="left" w:pos="720"/>
          <w:tab w:val="left" w:pos="1152"/>
          <w:tab w:val="left" w:pos="1872"/>
          <w:tab w:val="left" w:pos="2592"/>
          <w:tab w:val="left" w:pos="3312"/>
          <w:tab w:val="left" w:pos="4032"/>
          <w:tab w:val="left" w:pos="4752"/>
          <w:tab w:val="left" w:pos="5472"/>
          <w:tab w:val="left" w:pos="5940"/>
        </w:tabs>
        <w:suppressAutoHyphens/>
        <w:jc w:val="both"/>
        <w:rPr>
          <w:rFonts w:ascii="Times New Roman" w:hAnsi="Times New Roman"/>
        </w:rPr>
      </w:pPr>
      <w:r w:rsidRPr="006A2AFB">
        <w:rPr>
          <w:rFonts w:ascii="Times New Roman" w:hAnsi="Times New Roman"/>
          <w:spacing w:val="-3"/>
        </w:rPr>
        <w:tab/>
      </w:r>
      <w:r w:rsidRPr="00056CBC">
        <w:rPr>
          <w:rFonts w:ascii="Times New Roman" w:hAnsi="Times New Roman"/>
        </w:rPr>
        <w:t>BMA Receiving Bin (Imp Mill)</w:t>
      </w:r>
      <w:r w:rsidRPr="006A2AFB">
        <w:rPr>
          <w:rFonts w:ascii="Times New Roman" w:hAnsi="Times New Roman"/>
          <w:spacing w:val="-3"/>
        </w:rPr>
        <w:tab/>
      </w:r>
      <w:r w:rsidRPr="006A2AFB">
        <w:rPr>
          <w:rFonts w:ascii="Times New Roman" w:hAnsi="Times New Roman"/>
          <w:spacing w:val="-3"/>
        </w:rPr>
        <w:tab/>
      </w:r>
      <w:r w:rsidR="004206C7">
        <w:rPr>
          <w:rFonts w:ascii="Times New Roman" w:hAnsi="Times New Roman"/>
          <w:spacing w:val="-3"/>
        </w:rPr>
        <w:t>Stucco Screw Conveyor</w:t>
      </w:r>
      <w:r w:rsidR="008A35D7">
        <w:rPr>
          <w:rFonts w:ascii="Times New Roman" w:hAnsi="Times New Roman"/>
          <w:spacing w:val="-3"/>
        </w:rPr>
        <w:t xml:space="preserve"> above Pin Mixer</w:t>
      </w:r>
      <w:r w:rsidR="004206C7">
        <w:rPr>
          <w:rFonts w:ascii="Times New Roman" w:hAnsi="Times New Roman"/>
          <w:spacing w:val="-3"/>
        </w:rPr>
        <w:t xml:space="preserve"> (Wet End)</w:t>
      </w:r>
      <w:r w:rsidRPr="006A2AFB">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8A35D7" w:rsidRDefault="008A35D7" w:rsidP="005F6508">
      <w:pPr>
        <w:widowControl/>
        <w:autoSpaceDE w:val="0"/>
        <w:autoSpaceDN w:val="0"/>
        <w:adjustRightInd w:val="0"/>
        <w:jc w:val="both"/>
        <w:rPr>
          <w:rFonts w:ascii="Times New Roman" w:hAnsi="Times New Roman"/>
          <w:szCs w:val="24"/>
        </w:rPr>
      </w:pPr>
    </w:p>
    <w:p w:rsidR="00472649" w:rsidRPr="009B4C3C" w:rsidRDefault="00472649" w:rsidP="005F6508">
      <w:pPr>
        <w:widowControl/>
        <w:autoSpaceDE w:val="0"/>
        <w:autoSpaceDN w:val="0"/>
        <w:adjustRightInd w:val="0"/>
        <w:jc w:val="both"/>
        <w:rPr>
          <w:rFonts w:ascii="Times New Roman" w:hAnsi="Times New Roman"/>
          <w:szCs w:val="24"/>
        </w:rPr>
      </w:pPr>
      <w:r w:rsidRPr="005F0BAF">
        <w:rPr>
          <w:rFonts w:ascii="Times New Roman" w:hAnsi="Times New Roman"/>
          <w:szCs w:val="24"/>
        </w:rPr>
        <w:t>The four Imp Mills, the gypsum rock/BPG silo, the waste wallboard crusher, the gypsu</w:t>
      </w:r>
      <w:r w:rsidR="006B5F33">
        <w:rPr>
          <w:rFonts w:ascii="Times New Roman" w:hAnsi="Times New Roman"/>
          <w:szCs w:val="24"/>
        </w:rPr>
        <w:t xml:space="preserve">m handling and storage, the </w:t>
      </w:r>
      <w:r w:rsidRPr="005F0BAF">
        <w:rPr>
          <w:rFonts w:ascii="Times New Roman" w:hAnsi="Times New Roman"/>
          <w:szCs w:val="24"/>
        </w:rPr>
        <w:t>raw material conveyor system, and the Imp Mill building are subject</w:t>
      </w:r>
      <w:r>
        <w:rPr>
          <w:rFonts w:ascii="Times New Roman" w:hAnsi="Times New Roman"/>
          <w:szCs w:val="24"/>
        </w:rPr>
        <w:t xml:space="preserve"> to 40 CFR 60, Subpart OOO (Non</w:t>
      </w:r>
      <w:r w:rsidRPr="005F0BAF">
        <w:rPr>
          <w:rFonts w:ascii="Times New Roman" w:hAnsi="Times New Roman"/>
          <w:szCs w:val="24"/>
        </w:rPr>
        <w:t>metallic Minerals Processing Plants).  However,</w:t>
      </w:r>
      <w:r>
        <w:rPr>
          <w:rFonts w:ascii="Times New Roman" w:hAnsi="Times New Roman"/>
          <w:szCs w:val="24"/>
        </w:rPr>
        <w:t xml:space="preserve"> the opacity standard in</w:t>
      </w:r>
      <w:r w:rsidRPr="005F0BAF">
        <w:rPr>
          <w:rFonts w:ascii="Times New Roman" w:hAnsi="Times New Roman"/>
          <w:szCs w:val="24"/>
        </w:rPr>
        <w:t xml:space="preserve"> Rules 62-296.711</w:t>
      </w:r>
      <w:r>
        <w:rPr>
          <w:rFonts w:ascii="Times New Roman" w:hAnsi="Times New Roman"/>
          <w:szCs w:val="24"/>
        </w:rPr>
        <w:t xml:space="preserve"> -</w:t>
      </w:r>
      <w:r w:rsidRPr="005F0BAF">
        <w:rPr>
          <w:rFonts w:ascii="Times New Roman" w:hAnsi="Times New Roman"/>
          <w:szCs w:val="24"/>
        </w:rPr>
        <w:t xml:space="preserve"> Materials Handling, Sizing, Screening, Crushing and Grinding Operations and 62-296.712 </w:t>
      </w:r>
      <w:r>
        <w:rPr>
          <w:rFonts w:ascii="Times New Roman" w:hAnsi="Times New Roman"/>
          <w:szCs w:val="24"/>
        </w:rPr>
        <w:t xml:space="preserve">- </w:t>
      </w:r>
      <w:r w:rsidRPr="005F0BAF">
        <w:rPr>
          <w:rFonts w:ascii="Times New Roman" w:hAnsi="Times New Roman"/>
          <w:szCs w:val="24"/>
        </w:rPr>
        <w:t>Miscellaneous Manufacturing Process Operations, F.A.C.</w:t>
      </w:r>
      <w:r w:rsidR="008A35D7">
        <w:rPr>
          <w:rFonts w:ascii="Times New Roman" w:hAnsi="Times New Roman"/>
          <w:szCs w:val="24"/>
        </w:rPr>
        <w:t>,</w:t>
      </w:r>
      <w:r w:rsidRPr="005F0BAF">
        <w:rPr>
          <w:rFonts w:ascii="Times New Roman" w:hAnsi="Times New Roman"/>
          <w:szCs w:val="24"/>
        </w:rPr>
        <w:t xml:space="preserve"> are more stringent than</w:t>
      </w:r>
      <w:r>
        <w:rPr>
          <w:rFonts w:ascii="Times New Roman" w:hAnsi="Times New Roman"/>
          <w:szCs w:val="24"/>
        </w:rPr>
        <w:t xml:space="preserve"> the opacity standards in</w:t>
      </w:r>
      <w:r w:rsidRPr="005F0BAF">
        <w:rPr>
          <w:rFonts w:ascii="Times New Roman" w:hAnsi="Times New Roman"/>
          <w:szCs w:val="24"/>
        </w:rPr>
        <w:t xml:space="preserve"> 40 CFR 60</w:t>
      </w:r>
      <w:r w:rsidRPr="00B35D92">
        <w:rPr>
          <w:rFonts w:ascii="Times New Roman" w:hAnsi="Times New Roman"/>
          <w:szCs w:val="24"/>
        </w:rPr>
        <w:t xml:space="preserve"> </w:t>
      </w:r>
      <w:r w:rsidRPr="005F0BAF">
        <w:rPr>
          <w:rFonts w:ascii="Times New Roman" w:hAnsi="Times New Roman"/>
          <w:szCs w:val="24"/>
        </w:rPr>
        <w:t>Subpart OOO.</w:t>
      </w:r>
      <w:r>
        <w:rPr>
          <w:rFonts w:ascii="Times New Roman" w:hAnsi="Times New Roman"/>
          <w:szCs w:val="24"/>
        </w:rPr>
        <w:t xml:space="preserve">  In addition, the facility has accepted grain loading limits that are more stringent than 40 CFR 60 Subpart OOO.</w:t>
      </w:r>
      <w:r w:rsidRPr="005F0BAF">
        <w:rPr>
          <w:rFonts w:ascii="Times New Roman" w:hAnsi="Times New Roman"/>
          <w:szCs w:val="24"/>
        </w:rPr>
        <w:t xml:space="preserve">  </w:t>
      </w:r>
      <w:r w:rsidRPr="009B4C3C">
        <w:rPr>
          <w:rFonts w:ascii="Times New Roman" w:hAnsi="Times New Roman"/>
          <w:szCs w:val="24"/>
        </w:rPr>
        <w:t>The truck unloading receiving hopper is exe</w:t>
      </w:r>
      <w:r>
        <w:rPr>
          <w:rFonts w:ascii="Times New Roman" w:hAnsi="Times New Roman"/>
          <w:szCs w:val="24"/>
        </w:rPr>
        <w:t>mpt from 40 CFR 60</w:t>
      </w:r>
      <w:r w:rsidRPr="009B4C3C">
        <w:rPr>
          <w:rFonts w:ascii="Times New Roman" w:hAnsi="Times New Roman"/>
          <w:szCs w:val="24"/>
        </w:rPr>
        <w:t xml:space="preserve"> Subpart OOO</w:t>
      </w:r>
      <w:r>
        <w:rPr>
          <w:rFonts w:ascii="Times New Roman" w:hAnsi="Times New Roman"/>
          <w:szCs w:val="24"/>
        </w:rPr>
        <w:t xml:space="preserve"> per 40 CFR</w:t>
      </w:r>
      <w:r w:rsidRPr="009B4C3C">
        <w:rPr>
          <w:rFonts w:ascii="Times New Roman" w:hAnsi="Times New Roman"/>
          <w:szCs w:val="24"/>
        </w:rPr>
        <w:t xml:space="preserve"> 60.672(d). </w:t>
      </w:r>
      <w:r>
        <w:rPr>
          <w:rFonts w:ascii="Times New Roman" w:hAnsi="Times New Roman"/>
          <w:szCs w:val="24"/>
        </w:rPr>
        <w:t xml:space="preserve"> </w:t>
      </w:r>
      <w:r w:rsidRPr="00F30985">
        <w:rPr>
          <w:rFonts w:ascii="Times New Roman" w:hAnsi="Times New Roman"/>
          <w:spacing w:val="-3"/>
          <w:szCs w:val="22"/>
        </w:rPr>
        <w:t xml:space="preserve">The facility is subject to the PM RACT </w:t>
      </w:r>
      <w:r w:rsidRPr="00F30985">
        <w:rPr>
          <w:rFonts w:ascii="Times New Roman" w:hAnsi="Times New Roman"/>
          <w:szCs w:val="22"/>
        </w:rPr>
        <w:t>requirements of Rules 62-296.711 and 62-296.712, F.A.C., and Chapter 1-3.52, Rules of the EPC, which limits the visible emissions to a 5% opacity standard.</w:t>
      </w:r>
      <w:r w:rsidRPr="00F30985">
        <w:rPr>
          <w:rFonts w:ascii="Times New Roman" w:hAnsi="Times New Roman"/>
          <w:spacing w:val="-3"/>
          <w:szCs w:val="22"/>
        </w:rPr>
        <w:t xml:space="preserve"> </w:t>
      </w:r>
    </w:p>
    <w:p w:rsidR="00472649" w:rsidRPr="00F30985" w:rsidRDefault="00472649">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szCs w:val="22"/>
        </w:rPr>
      </w:pPr>
    </w:p>
    <w:p w:rsidR="00472649" w:rsidRDefault="00472649" w:rsidP="003A0CD0">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szCs w:val="22"/>
        </w:rPr>
      </w:pPr>
      <w:r w:rsidRPr="00F30985">
        <w:rPr>
          <w:rFonts w:ascii="Times New Roman" w:hAnsi="Times New Roman"/>
          <w:szCs w:val="22"/>
        </w:rPr>
        <w:t xml:space="preserve">Particulate matter (PM) emissions from the material handling are controlled through the use of </w:t>
      </w:r>
      <w:r>
        <w:rPr>
          <w:rFonts w:ascii="Times New Roman" w:hAnsi="Times New Roman"/>
          <w:szCs w:val="22"/>
        </w:rPr>
        <w:t xml:space="preserve">enclosures and </w:t>
      </w:r>
      <w:r w:rsidRPr="00F30985">
        <w:rPr>
          <w:rFonts w:ascii="Times New Roman" w:hAnsi="Times New Roman"/>
          <w:szCs w:val="22"/>
        </w:rPr>
        <w:t xml:space="preserve">baghouses.  Emissions from the combustion of natural gas and fuel oil are limited through restrictions on the gas and fuel usage.  </w:t>
      </w:r>
      <w:r w:rsidRPr="003A0CD0">
        <w:rPr>
          <w:rFonts w:ascii="Times New Roman" w:hAnsi="Times New Roman"/>
          <w:szCs w:val="22"/>
        </w:rPr>
        <w:t>The</w:t>
      </w:r>
      <w:r>
        <w:rPr>
          <w:rFonts w:ascii="Times New Roman" w:hAnsi="Times New Roman"/>
          <w:szCs w:val="22"/>
        </w:rPr>
        <w:t xml:space="preserve"> </w:t>
      </w:r>
      <w:proofErr w:type="gramStart"/>
      <w:r w:rsidRPr="003A0CD0">
        <w:rPr>
          <w:rFonts w:ascii="Times New Roman" w:hAnsi="Times New Roman"/>
          <w:szCs w:val="22"/>
        </w:rPr>
        <w:t>SO</w:t>
      </w:r>
      <w:r w:rsidRPr="00507CCF">
        <w:rPr>
          <w:rFonts w:ascii="Times New Roman" w:hAnsi="Times New Roman"/>
          <w:szCs w:val="22"/>
          <w:vertAlign w:val="subscript"/>
        </w:rPr>
        <w:t>2</w:t>
      </w:r>
      <w:r>
        <w:rPr>
          <w:rFonts w:ascii="Times New Roman" w:hAnsi="Times New Roman"/>
          <w:szCs w:val="22"/>
          <w:vertAlign w:val="subscript"/>
        </w:rPr>
        <w:t xml:space="preserve">  </w:t>
      </w:r>
      <w:r w:rsidRPr="004F7CC6">
        <w:rPr>
          <w:rFonts w:ascii="Times New Roman" w:hAnsi="Times New Roman"/>
          <w:szCs w:val="22"/>
        </w:rPr>
        <w:t>and</w:t>
      </w:r>
      <w:proofErr w:type="gramEnd"/>
      <w:r w:rsidRPr="004F7CC6">
        <w:rPr>
          <w:rFonts w:ascii="Times New Roman" w:hAnsi="Times New Roman"/>
          <w:szCs w:val="22"/>
        </w:rPr>
        <w:t xml:space="preserve"> </w:t>
      </w:r>
      <w:r w:rsidRPr="003A0CD0">
        <w:rPr>
          <w:rFonts w:ascii="Times New Roman" w:hAnsi="Times New Roman"/>
          <w:szCs w:val="22"/>
        </w:rPr>
        <w:t xml:space="preserve">VOC emissions </w:t>
      </w:r>
      <w:r>
        <w:rPr>
          <w:rFonts w:ascii="Times New Roman" w:hAnsi="Times New Roman"/>
          <w:szCs w:val="22"/>
        </w:rPr>
        <w:t xml:space="preserve">are generated </w:t>
      </w:r>
      <w:r w:rsidRPr="003A0CD0">
        <w:rPr>
          <w:rFonts w:ascii="Times New Roman" w:hAnsi="Times New Roman"/>
          <w:szCs w:val="22"/>
        </w:rPr>
        <w:t>from the combustion of natural gas and fuel oil</w:t>
      </w:r>
      <w:r w:rsidR="006B5F33">
        <w:rPr>
          <w:rFonts w:ascii="Times New Roman" w:hAnsi="Times New Roman"/>
          <w:szCs w:val="22"/>
        </w:rPr>
        <w:t>,</w:t>
      </w:r>
      <w:r w:rsidRPr="003A0CD0">
        <w:rPr>
          <w:rFonts w:ascii="Times New Roman" w:hAnsi="Times New Roman"/>
          <w:szCs w:val="22"/>
        </w:rPr>
        <w:t xml:space="preserve"> and from the volatilization of the mixture additives in the kiln.  In addition </w:t>
      </w:r>
      <w:r w:rsidRPr="003A0CD0">
        <w:rPr>
          <w:rFonts w:ascii="Times New Roman" w:hAnsi="Times New Roman"/>
          <w:szCs w:val="24"/>
        </w:rPr>
        <w:t>hazardous air pollutants (HAPs), including formaldehyde and methanol, are emitted as a result of volatilization due to th</w:t>
      </w:r>
      <w:r>
        <w:rPr>
          <w:rFonts w:ascii="Times New Roman" w:hAnsi="Times New Roman"/>
          <w:szCs w:val="24"/>
        </w:rPr>
        <w:t>e high temperatures in the kiln</w:t>
      </w:r>
      <w:r w:rsidRPr="003A0CD0">
        <w:rPr>
          <w:rFonts w:ascii="Times New Roman" w:hAnsi="Times New Roman"/>
          <w:szCs w:val="24"/>
        </w:rPr>
        <w:t>.</w:t>
      </w:r>
    </w:p>
    <w:p w:rsidR="00940E5D" w:rsidRDefault="00940E5D" w:rsidP="003A0CD0">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szCs w:val="22"/>
        </w:rPr>
      </w:pPr>
    </w:p>
    <w:p w:rsidR="00940E5D" w:rsidRPr="00F30985" w:rsidRDefault="00940E5D" w:rsidP="003A0CD0">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szCs w:val="22"/>
        </w:rPr>
      </w:pPr>
      <w:r>
        <w:rPr>
          <w:rFonts w:ascii="Times New Roman" w:hAnsi="Times New Roman"/>
          <w:szCs w:val="24"/>
        </w:rPr>
        <w:t>Also at the facility are two (2) existing emergency Compression Ignition Internal Combustion Engine (CI ICE) generators.  One generator can power the dry end of the plant in the event of a loss of electrical power.  The other generator can power the wet end of the plant.  Both of these emergency generators are categorically exempt from air permitting pursuant to Rule 62-210.300(3)(a)35., F.A.C.</w:t>
      </w:r>
      <w:r w:rsidR="00BF3564">
        <w:rPr>
          <w:rFonts w:ascii="Times New Roman" w:hAnsi="Times New Roman"/>
          <w:szCs w:val="24"/>
        </w:rPr>
        <w:t>,</w:t>
      </w:r>
      <w:r>
        <w:rPr>
          <w:rFonts w:ascii="Times New Roman" w:hAnsi="Times New Roman"/>
          <w:szCs w:val="24"/>
        </w:rPr>
        <w:t xml:space="preserve"> </w:t>
      </w:r>
      <w:r w:rsidR="00BF3564">
        <w:rPr>
          <w:rFonts w:ascii="Times New Roman" w:hAnsi="Times New Roman"/>
          <w:szCs w:val="24"/>
        </w:rPr>
        <w:t>h</w:t>
      </w:r>
      <w:r>
        <w:rPr>
          <w:rFonts w:ascii="Times New Roman" w:hAnsi="Times New Roman"/>
          <w:szCs w:val="24"/>
        </w:rPr>
        <w:t>owever, the engines are subject to 40 CFR 63 Subpart ZZZZ, National Emissions Standards for Hazardous Air Pollutants for Stationary Reciprocating Internal Combustion Engines.  The main requirements from this rule are operation and maintenance practices.  The compliance date for this rule is May 3, 2013.</w:t>
      </w:r>
    </w:p>
    <w:p w:rsidR="00472649" w:rsidRPr="00F30985" w:rsidRDefault="00472649" w:rsidP="00F3098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2"/>
        </w:rPr>
      </w:pPr>
    </w:p>
    <w:p w:rsidR="00472649" w:rsidRDefault="00472649" w:rsidP="00D246C4">
      <w:pPr>
        <w:pStyle w:val="BodyText2"/>
        <w:tabs>
          <w:tab w:val="clear" w:pos="1152"/>
          <w:tab w:val="clear" w:pos="1872"/>
          <w:tab w:val="clear" w:pos="2592"/>
          <w:tab w:val="clear" w:pos="3312"/>
          <w:tab w:val="clear" w:pos="4032"/>
          <w:tab w:val="clear" w:pos="4752"/>
          <w:tab w:val="clear" w:pos="5472"/>
          <w:tab w:val="clear" w:pos="6192"/>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color w:val="auto"/>
        </w:rPr>
      </w:pPr>
      <w:r w:rsidRPr="0068198D">
        <w:rPr>
          <w:rFonts w:ascii="Times New Roman" w:hAnsi="Times New Roman"/>
          <w:color w:val="auto"/>
        </w:rPr>
        <w:t>Location: 12949 US Highway</w:t>
      </w:r>
      <w:r>
        <w:rPr>
          <w:rFonts w:ascii="Times New Roman" w:hAnsi="Times New Roman"/>
          <w:color w:val="auto"/>
        </w:rPr>
        <w:t xml:space="preserve"> 41 South, Gibsonton, F</w:t>
      </w:r>
      <w:r w:rsidR="00BE1E69">
        <w:rPr>
          <w:rFonts w:ascii="Times New Roman" w:hAnsi="Times New Roman"/>
          <w:color w:val="auto"/>
        </w:rPr>
        <w:t>L</w:t>
      </w:r>
      <w:r>
        <w:rPr>
          <w:rFonts w:ascii="Times New Roman" w:hAnsi="Times New Roman"/>
          <w:color w:val="auto"/>
        </w:rPr>
        <w:t xml:space="preserve"> </w:t>
      </w:r>
      <w:r w:rsidRPr="003B4435">
        <w:rPr>
          <w:rFonts w:ascii="Times New Roman" w:hAnsi="Times New Roman"/>
          <w:color w:val="auto"/>
        </w:rPr>
        <w:t>33534</w:t>
      </w:r>
    </w:p>
    <w:p w:rsidR="00472649" w:rsidRPr="00EA7B39" w:rsidRDefault="00472649" w:rsidP="00D246C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Pr="00EA7B39" w:rsidRDefault="00472649" w:rsidP="00EA7B3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r w:rsidRPr="00EA7B39">
        <w:rPr>
          <w:rFonts w:ascii="Times New Roman" w:hAnsi="Times New Roman"/>
        </w:rPr>
        <w:t>UTM:  17-364.7 E and 3075.6 N</w:t>
      </w:r>
      <w:r>
        <w:rPr>
          <w:rFonts w:ascii="Times New Roman" w:hAnsi="Times New Roman"/>
        </w:rPr>
        <w:t xml:space="preserve">  </w:t>
      </w:r>
      <w:r w:rsidRPr="00EA7B39">
        <w:rPr>
          <w:rFonts w:ascii="Times New Roman" w:hAnsi="Times New Roman"/>
        </w:rPr>
        <w:t xml:space="preserve">   NEDS NO: 1242</w:t>
      </w:r>
    </w:p>
    <w:p w:rsidR="00472649" w:rsidRPr="00EA7B39" w:rsidRDefault="00472649" w:rsidP="0014092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EA7B39">
        <w:rPr>
          <w:rFonts w:ascii="Times New Roman" w:hAnsi="Times New Roman"/>
          <w:spacing w:val="-3"/>
        </w:rPr>
        <w:tab/>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Emission Unit Nos.:</w:t>
      </w:r>
    </w:p>
    <w:tbl>
      <w:tblPr>
        <w:tblW w:w="0" w:type="auto"/>
        <w:tblInd w:w="468" w:type="dxa"/>
        <w:tblLook w:val="0000"/>
      </w:tblPr>
      <w:tblGrid>
        <w:gridCol w:w="1120"/>
        <w:gridCol w:w="7988"/>
      </w:tblGrid>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001</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Imp Mill No. 1 </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002</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Imp Mill No. 2</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003</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Imp Mill No. 3 </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004</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Imp Mill No. 4 </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005</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Kiln</w:t>
            </w:r>
            <w:r>
              <w:rPr>
                <w:rFonts w:ascii="Times New Roman" w:hAnsi="Times New Roman"/>
                <w:spacing w:val="-3"/>
              </w:rPr>
              <w:tab/>
              <w:t xml:space="preserve"> </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006</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Stucco Handling </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007</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Gypsum Rock / BPG Silo</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008</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Board End Trim Unit No. 1 </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009</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Board End Trim Units No. 2 and 3</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010</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Starch Silo</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011</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Gypsum Storage and Handling</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012</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Waste Wallboard Crusher</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014</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Raw Material Transfer System</w:t>
            </w:r>
          </w:p>
        </w:tc>
      </w:tr>
      <w:tr w:rsidR="00472649">
        <w:tc>
          <w:tcPr>
            <w:tcW w:w="112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 xml:space="preserve">015 </w:t>
            </w:r>
          </w:p>
        </w:tc>
        <w:tc>
          <w:tcPr>
            <w:tcW w:w="7988"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Imp Mill Building</w:t>
            </w:r>
          </w:p>
        </w:tc>
      </w:tr>
      <w:tr w:rsidR="00BE1E69">
        <w:tc>
          <w:tcPr>
            <w:tcW w:w="1120" w:type="dxa"/>
          </w:tcPr>
          <w:p w:rsidR="00BE1E69" w:rsidRDefault="00BE1E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016</w:t>
            </w:r>
          </w:p>
        </w:tc>
        <w:tc>
          <w:tcPr>
            <w:tcW w:w="7988" w:type="dxa"/>
          </w:tcPr>
          <w:p w:rsidR="00BE1E69" w:rsidRDefault="00BE1E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45D94">
              <w:rPr>
                <w:rFonts w:ascii="Times New Roman" w:hAnsi="Times New Roman"/>
                <w:spacing w:val="-3"/>
                <w:szCs w:val="24"/>
              </w:rPr>
              <w:t>Outdoor Gypsum Storage Pile Area</w:t>
            </w:r>
          </w:p>
        </w:tc>
      </w:tr>
    </w:tbl>
    <w:p w:rsidR="00472649" w:rsidRDefault="00BE1E69" w:rsidP="00BE1E69">
      <w:pPr>
        <w:tabs>
          <w:tab w:val="left" w:pos="-1080"/>
          <w:tab w:val="left" w:pos="-360"/>
          <w:tab w:val="left" w:pos="720"/>
          <w:tab w:val="left" w:pos="1440"/>
          <w:tab w:val="left" w:pos="153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CA0D23">
        <w:rPr>
          <w:rFonts w:ascii="Times New Roman" w:hAnsi="Times New Roman"/>
          <w:spacing w:val="-3"/>
        </w:rPr>
        <w:t xml:space="preserve">References </w:t>
      </w:r>
      <w:r w:rsidRPr="009E5783">
        <w:rPr>
          <w:rFonts w:ascii="Times New Roman" w:hAnsi="Times New Roman"/>
          <w:spacing w:val="-3"/>
        </w:rPr>
        <w:t xml:space="preserve">Permit Nos.:  0571242-001-AC, </w:t>
      </w:r>
      <w:r>
        <w:rPr>
          <w:rFonts w:ascii="Times New Roman" w:hAnsi="Times New Roman"/>
          <w:spacing w:val="-3"/>
        </w:rPr>
        <w:t>-</w:t>
      </w:r>
      <w:r w:rsidRPr="009E5783">
        <w:rPr>
          <w:rFonts w:ascii="Times New Roman" w:hAnsi="Times New Roman"/>
          <w:spacing w:val="-3"/>
        </w:rPr>
        <w:t xml:space="preserve">003-AC, </w:t>
      </w:r>
      <w:r>
        <w:rPr>
          <w:rFonts w:ascii="Times New Roman" w:hAnsi="Times New Roman"/>
          <w:spacing w:val="-3"/>
        </w:rPr>
        <w:t>-</w:t>
      </w:r>
      <w:r w:rsidRPr="009E5783">
        <w:rPr>
          <w:rFonts w:ascii="Times New Roman" w:hAnsi="Times New Roman"/>
          <w:spacing w:val="-3"/>
        </w:rPr>
        <w:t>007-AC, -008-AC, and -009-AC</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Replaces Permit No.:  0571242-0</w:t>
      </w:r>
      <w:r w:rsidR="006B5F33">
        <w:rPr>
          <w:rFonts w:ascii="Times New Roman" w:hAnsi="Times New Roman"/>
          <w:spacing w:val="-3"/>
        </w:rPr>
        <w:t>10</w:t>
      </w:r>
      <w:r>
        <w:rPr>
          <w:rFonts w:ascii="Times New Roman" w:hAnsi="Times New Roman"/>
          <w:spacing w:val="-3"/>
        </w:rPr>
        <w:t>-AO</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472649" w:rsidSect="00FD7D4D">
          <w:headerReference w:type="default" r:id="rId14"/>
          <w:footerReference w:type="default" r:id="rId15"/>
          <w:endnotePr>
            <w:numFmt w:val="decimal"/>
          </w:endnotePr>
          <w:pgSz w:w="12240" w:h="15840"/>
          <w:pgMar w:top="1440" w:right="1080" w:bottom="1440" w:left="1080" w:header="1440" w:footer="1440" w:gutter="0"/>
          <w:pgNumType w:start="2"/>
          <w:cols w:space="720"/>
          <w:noEndnote/>
        </w:sectPr>
      </w:pPr>
    </w:p>
    <w:p w:rsidR="00472649" w:rsidRDefault="00472649" w:rsidP="00C45E1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32A61">
        <w:rPr>
          <w:rFonts w:ascii="Times New Roman" w:hAnsi="Times New Roman"/>
          <w:spacing w:val="-3"/>
          <w:szCs w:val="24"/>
        </w:rPr>
        <w:t>1.</w:t>
      </w:r>
      <w:r>
        <w:rPr>
          <w:rFonts w:ascii="Times New Roman" w:hAnsi="Times New Roman"/>
          <w:spacing w:val="-3"/>
          <w:szCs w:val="24"/>
        </w:rPr>
        <w:tab/>
      </w:r>
      <w:r w:rsidRPr="00FA645D">
        <w:rPr>
          <w:rFonts w:ascii="Times New Roman" w:hAnsi="Times New Roman"/>
          <w:spacing w:val="-3"/>
          <w:szCs w:val="24"/>
        </w:rPr>
        <w:t xml:space="preserve">A part of this permit is the attached General Conditions.  </w:t>
      </w:r>
      <w:r>
        <w:rPr>
          <w:rFonts w:ascii="Times New Roman" w:hAnsi="Times New Roman"/>
          <w:spacing w:val="-3"/>
          <w:szCs w:val="24"/>
        </w:rPr>
        <w:t>[Rule 62-4.160, F.A.C.]</w:t>
      </w:r>
    </w:p>
    <w:p w:rsidR="00472649" w:rsidRPr="00A32A61" w:rsidRDefault="00472649" w:rsidP="00C45E1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72649" w:rsidRDefault="00472649" w:rsidP="00C45E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2.</w:t>
      </w:r>
      <w:r>
        <w:rPr>
          <w:rFonts w:ascii="Times New Roman" w:hAnsi="Times New Roman"/>
          <w:spacing w:val="-3"/>
          <w:szCs w:val="24"/>
        </w:rPr>
        <w:tab/>
      </w:r>
      <w:r w:rsidRPr="00A32A61">
        <w:rPr>
          <w:rFonts w:ascii="Times New Roman" w:hAnsi="Times New Roman"/>
          <w:spacing w:val="-3"/>
          <w:szCs w:val="24"/>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r>
        <w:rPr>
          <w:rFonts w:ascii="Times New Roman" w:hAnsi="Times New Roman"/>
          <w:spacing w:val="-3"/>
          <w:szCs w:val="24"/>
        </w:rPr>
        <w:t xml:space="preserve"> </w:t>
      </w:r>
      <w:proofErr w:type="gramStart"/>
      <w:r w:rsidRPr="00533380">
        <w:rPr>
          <w:rFonts w:ascii="Times New Roman" w:hAnsi="Times New Roman"/>
          <w:spacing w:val="-3"/>
          <w:szCs w:val="24"/>
        </w:rPr>
        <w:t>[Rule 62-4.070(7), F.A.C.]</w:t>
      </w:r>
      <w:proofErr w:type="gramEnd"/>
    </w:p>
    <w:p w:rsidR="00472649" w:rsidRPr="00FA645D" w:rsidRDefault="00472649" w:rsidP="00C45E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72649" w:rsidRDefault="00472649" w:rsidP="00C45E1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w:t>
      </w:r>
      <w:r w:rsidRPr="00852765">
        <w:rPr>
          <w:rFonts w:ascii="Times New Roman" w:hAnsi="Times New Roman"/>
          <w:spacing w:val="-3"/>
          <w:szCs w:val="24"/>
        </w:rPr>
        <w:t>.</w:t>
      </w:r>
      <w:r>
        <w:rPr>
          <w:rFonts w:ascii="Times New Roman" w:hAnsi="Times New Roman"/>
          <w:spacing w:val="-3"/>
          <w:szCs w:val="24"/>
        </w:rPr>
        <w:tab/>
      </w:r>
      <w:r w:rsidRPr="00852765">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w:t>
      </w:r>
      <w:r>
        <w:rPr>
          <w:rFonts w:ascii="Times New Roman" w:hAnsi="Times New Roman"/>
          <w:spacing w:val="-3"/>
          <w:szCs w:val="24"/>
        </w:rPr>
        <w:t xml:space="preserve">.  </w:t>
      </w:r>
      <w:r w:rsidRPr="00353C3E">
        <w:rPr>
          <w:rFonts w:ascii="Times New Roman" w:hAnsi="Times New Roman"/>
          <w:spacing w:val="-3"/>
          <w:szCs w:val="24"/>
        </w:rPr>
        <w:t>[Rule 62-210.300, F.A.C.]</w:t>
      </w:r>
    </w:p>
    <w:p w:rsidR="00472649" w:rsidRPr="00852765" w:rsidRDefault="00472649" w:rsidP="00C45E1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72649" w:rsidRDefault="00472649" w:rsidP="00C45E1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szCs w:val="24"/>
        </w:rPr>
        <w:t>4</w:t>
      </w:r>
      <w:r w:rsidRPr="00A32A61">
        <w:rPr>
          <w:rFonts w:ascii="Times New Roman" w:hAnsi="Times New Roman"/>
          <w:spacing w:val="-3"/>
          <w:szCs w:val="24"/>
        </w:rPr>
        <w:t>.</w:t>
      </w:r>
      <w:r w:rsidRPr="00A32A61">
        <w:rPr>
          <w:rFonts w:ascii="Times New Roman" w:hAnsi="Times New Roman"/>
          <w:spacing w:val="-3"/>
          <w:szCs w:val="24"/>
        </w:rPr>
        <w:tab/>
        <w:t xml:space="preserve">The permittee shall not cause, suffer, allow or permit the discharge of air pollutants which cause or contribute to an objectionable odor.  </w:t>
      </w:r>
      <w:r w:rsidRPr="00E50725">
        <w:rPr>
          <w:rFonts w:ascii="Times New Roman" w:hAnsi="Times New Roman"/>
          <w:spacing w:val="-3"/>
        </w:rPr>
        <w:t>[Rule 62-296.320</w:t>
      </w:r>
      <w:r>
        <w:rPr>
          <w:rFonts w:ascii="Times New Roman" w:hAnsi="Times New Roman"/>
          <w:spacing w:val="-3"/>
        </w:rPr>
        <w:t>(2)</w:t>
      </w:r>
      <w:r w:rsidRPr="00E50725">
        <w:rPr>
          <w:rFonts w:ascii="Times New Roman" w:hAnsi="Times New Roman"/>
          <w:spacing w:val="-3"/>
        </w:rPr>
        <w:t xml:space="preserve">, F.A.C.]  </w:t>
      </w:r>
    </w:p>
    <w:p w:rsidR="00472649" w:rsidRPr="00A32A61" w:rsidRDefault="00472649" w:rsidP="00C45E1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72649" w:rsidRDefault="00472649" w:rsidP="009A292A">
      <w:pPr>
        <w:pStyle w:val="BodyText"/>
        <w:widowControl w:val="0"/>
        <w:rPr>
          <w:rFonts w:ascii="Times New Roman" w:hAnsi="Times New Roman" w:cs="Times New Roman"/>
        </w:rPr>
      </w:pPr>
      <w:r>
        <w:rPr>
          <w:rFonts w:ascii="Times New Roman" w:hAnsi="Times New Roman"/>
        </w:rPr>
        <w:t>5.</w:t>
      </w:r>
      <w:r>
        <w:rPr>
          <w:rFonts w:ascii="Times New Roman" w:hAnsi="Times New Roman"/>
        </w:rPr>
        <w:tab/>
        <w:t>As requested by the permittee, i</w:t>
      </w:r>
      <w:r w:rsidRPr="007402DC">
        <w:rPr>
          <w:rFonts w:ascii="Times New Roman" w:hAnsi="Times New Roman"/>
          <w:bCs/>
        </w:rPr>
        <w:t>n order to limit the potential to emit, t</w:t>
      </w:r>
      <w:r w:rsidRPr="007402DC">
        <w:rPr>
          <w:rFonts w:ascii="Times New Roman" w:hAnsi="Times New Roman"/>
        </w:rPr>
        <w:t>he</w:t>
      </w:r>
      <w:r>
        <w:rPr>
          <w:rFonts w:ascii="Times New Roman" w:hAnsi="Times New Roman"/>
        </w:rPr>
        <w:t xml:space="preserve"> permittee shall operate so that the allowable and potential emissions and the opacity listed in </w:t>
      </w:r>
      <w:r w:rsidRPr="00042A0B">
        <w:rPr>
          <w:rFonts w:ascii="Times New Roman" w:hAnsi="Times New Roman"/>
        </w:rPr>
        <w:t>the table below</w:t>
      </w:r>
      <w:r>
        <w:rPr>
          <w:rFonts w:ascii="Times New Roman" w:hAnsi="Times New Roman"/>
        </w:rPr>
        <w:t xml:space="preserve"> are not exceeded.  [Rules 62-296.711(2</w:t>
      </w:r>
      <w:proofErr w:type="gramStart"/>
      <w:r>
        <w:rPr>
          <w:rFonts w:ascii="Times New Roman" w:hAnsi="Times New Roman"/>
        </w:rPr>
        <w:t>)(</w:t>
      </w:r>
      <w:proofErr w:type="gramEnd"/>
      <w:r>
        <w:rPr>
          <w:rFonts w:ascii="Times New Roman" w:hAnsi="Times New Roman"/>
        </w:rPr>
        <w:t xml:space="preserve">a) and (b), 62-296.712(2), </w:t>
      </w:r>
      <w:r w:rsidRPr="00536882">
        <w:rPr>
          <w:rFonts w:ascii="Times New Roman" w:hAnsi="Times New Roman"/>
        </w:rPr>
        <w:t>62-204.800,</w:t>
      </w:r>
      <w:r>
        <w:rPr>
          <w:rFonts w:ascii="Times New Roman" w:hAnsi="Times New Roman"/>
        </w:rPr>
        <w:t xml:space="preserve"> and 62-4.070(3), F.A.C. and Permit Nos. 0571242-007-AC, -008-AC, and -009-AC]</w:t>
      </w:r>
    </w:p>
    <w:p w:rsidR="00472649" w:rsidRDefault="00472649" w:rsidP="009A29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rPr>
      </w:pP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430"/>
        <w:gridCol w:w="1260"/>
        <w:gridCol w:w="1440"/>
        <w:gridCol w:w="1440"/>
        <w:gridCol w:w="1710"/>
      </w:tblGrid>
      <w:tr w:rsidR="00950854" w:rsidRPr="00B07C39" w:rsidTr="00950854">
        <w:trPr>
          <w:trHeight w:val="555"/>
        </w:trPr>
        <w:tc>
          <w:tcPr>
            <w:tcW w:w="900" w:type="dxa"/>
            <w:vAlign w:val="center"/>
          </w:tcPr>
          <w:p w:rsidR="00950854" w:rsidRPr="00782855"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bCs/>
                <w:spacing w:val="-3"/>
                <w:sz w:val="23"/>
                <w:szCs w:val="23"/>
              </w:rPr>
            </w:pPr>
            <w:r w:rsidRPr="00782855">
              <w:rPr>
                <w:rFonts w:ascii="Times New Roman" w:hAnsi="Times New Roman"/>
                <w:b/>
                <w:bCs/>
                <w:spacing w:val="-3"/>
                <w:sz w:val="23"/>
                <w:szCs w:val="23"/>
              </w:rPr>
              <w:t>E.U. No.</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bCs/>
                <w:spacing w:val="-3"/>
              </w:rPr>
            </w:pPr>
            <w:r>
              <w:rPr>
                <w:rFonts w:ascii="Times New Roman" w:hAnsi="Times New Roman"/>
                <w:b/>
                <w:bCs/>
                <w:spacing w:val="-3"/>
              </w:rPr>
              <w:t>Description</w:t>
            </w:r>
          </w:p>
        </w:tc>
        <w:tc>
          <w:tcPr>
            <w:tcW w:w="1260" w:type="dxa"/>
            <w:vAlign w:val="center"/>
          </w:tcPr>
          <w:p w:rsidR="00950854" w:rsidRDefault="00950854" w:rsidP="00F81A6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proofErr w:type="spellStart"/>
            <w:r>
              <w:rPr>
                <w:rFonts w:ascii="Times New Roman" w:hAnsi="Times New Roman"/>
                <w:b/>
                <w:bCs/>
                <w:spacing w:val="-3"/>
              </w:rPr>
              <w:t>gr</w:t>
            </w:r>
            <w:proofErr w:type="spellEnd"/>
            <w:r>
              <w:rPr>
                <w:rFonts w:ascii="Times New Roman" w:hAnsi="Times New Roman"/>
                <w:b/>
                <w:bCs/>
                <w:spacing w:val="-3"/>
              </w:rPr>
              <w:t>/</w:t>
            </w:r>
            <w:proofErr w:type="spellStart"/>
            <w:r>
              <w:rPr>
                <w:rFonts w:ascii="Times New Roman" w:hAnsi="Times New Roman"/>
                <w:b/>
                <w:bCs/>
                <w:spacing w:val="-3"/>
              </w:rPr>
              <w:t>dscf</w:t>
            </w:r>
            <w:proofErr w:type="spellEnd"/>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PM (tpy)</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SO</w:t>
            </w:r>
            <w:r>
              <w:rPr>
                <w:rFonts w:ascii="Times New Roman" w:hAnsi="Times New Roman"/>
                <w:b/>
                <w:bCs/>
                <w:spacing w:val="-3"/>
                <w:vertAlign w:val="subscript"/>
              </w:rPr>
              <w:t>2</w:t>
            </w:r>
            <w:r>
              <w:rPr>
                <w:rFonts w:ascii="Times New Roman" w:hAnsi="Times New Roman"/>
                <w:b/>
                <w:bCs/>
                <w:spacing w:val="-3"/>
              </w:rPr>
              <w:t xml:space="preserve"> (tpy)</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Opacity (%)</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001</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Imp Mill No. 1</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0.010</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7.0</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10.6</w:t>
            </w:r>
          </w:p>
        </w:tc>
        <w:tc>
          <w:tcPr>
            <w:tcW w:w="171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002</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Imp Mill No. 2</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0.010</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7.0</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10.6</w:t>
            </w:r>
          </w:p>
        </w:tc>
        <w:tc>
          <w:tcPr>
            <w:tcW w:w="171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003</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Imp Mill No. 3</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0.010</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7.0</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10.6</w:t>
            </w:r>
          </w:p>
        </w:tc>
        <w:tc>
          <w:tcPr>
            <w:tcW w:w="171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004</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Imp Mill No. 4</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0.010</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7.0</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10.6</w:t>
            </w:r>
          </w:p>
        </w:tc>
        <w:tc>
          <w:tcPr>
            <w:tcW w:w="171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005</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Kiln</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0.005</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24.4</w:t>
            </w:r>
          </w:p>
        </w:tc>
        <w:tc>
          <w:tcPr>
            <w:tcW w:w="144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41.4</w:t>
            </w:r>
          </w:p>
        </w:tc>
        <w:tc>
          <w:tcPr>
            <w:tcW w:w="1710" w:type="dxa"/>
            <w:vAlign w:val="center"/>
          </w:tcPr>
          <w:p w:rsidR="00950854" w:rsidRDefault="00950854" w:rsidP="00A04DE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006</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Stucco Handling</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0.020</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5.0</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007</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Gypsum Rock/BPG Silo</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0.020</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2.4</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008</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BET Unit No. 1 (Riser Maker)</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0.010</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2.5</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009</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BET Unit Nos. 2 and 3</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0.010</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5.0</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Pr="00782855" w:rsidRDefault="00950854" w:rsidP="00A90D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bCs/>
                <w:spacing w:val="-3"/>
                <w:sz w:val="23"/>
                <w:szCs w:val="23"/>
              </w:rPr>
            </w:pPr>
            <w:r w:rsidRPr="00782855">
              <w:rPr>
                <w:rFonts w:ascii="Times New Roman" w:hAnsi="Times New Roman"/>
                <w:b/>
                <w:bCs/>
                <w:spacing w:val="-3"/>
                <w:sz w:val="23"/>
                <w:szCs w:val="23"/>
              </w:rPr>
              <w:t>E.U. No.</w:t>
            </w:r>
          </w:p>
        </w:tc>
        <w:tc>
          <w:tcPr>
            <w:tcW w:w="2430" w:type="dxa"/>
            <w:vAlign w:val="center"/>
          </w:tcPr>
          <w:p w:rsidR="00950854" w:rsidRDefault="00950854" w:rsidP="00A90D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bCs/>
                <w:spacing w:val="-3"/>
              </w:rPr>
            </w:pPr>
            <w:r>
              <w:rPr>
                <w:rFonts w:ascii="Times New Roman" w:hAnsi="Times New Roman"/>
                <w:b/>
                <w:bCs/>
                <w:spacing w:val="-3"/>
              </w:rPr>
              <w:t>Description</w:t>
            </w:r>
          </w:p>
        </w:tc>
        <w:tc>
          <w:tcPr>
            <w:tcW w:w="1260" w:type="dxa"/>
            <w:vAlign w:val="center"/>
          </w:tcPr>
          <w:p w:rsidR="00950854" w:rsidRDefault="00950854" w:rsidP="00A90D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proofErr w:type="spellStart"/>
            <w:r>
              <w:rPr>
                <w:rFonts w:ascii="Times New Roman" w:hAnsi="Times New Roman"/>
                <w:b/>
                <w:bCs/>
                <w:spacing w:val="-3"/>
              </w:rPr>
              <w:t>gr</w:t>
            </w:r>
            <w:proofErr w:type="spellEnd"/>
            <w:r>
              <w:rPr>
                <w:rFonts w:ascii="Times New Roman" w:hAnsi="Times New Roman"/>
                <w:b/>
                <w:bCs/>
                <w:spacing w:val="-3"/>
              </w:rPr>
              <w:t>/</w:t>
            </w:r>
          </w:p>
          <w:p w:rsidR="00950854" w:rsidRDefault="00950854" w:rsidP="00A90D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proofErr w:type="spellStart"/>
            <w:r>
              <w:rPr>
                <w:rFonts w:ascii="Times New Roman" w:hAnsi="Times New Roman"/>
                <w:b/>
                <w:bCs/>
                <w:spacing w:val="-3"/>
              </w:rPr>
              <w:t>dscf</w:t>
            </w:r>
            <w:proofErr w:type="spellEnd"/>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PM (tpy)</w:t>
            </w:r>
          </w:p>
        </w:tc>
        <w:tc>
          <w:tcPr>
            <w:tcW w:w="1440" w:type="dxa"/>
            <w:vAlign w:val="center"/>
          </w:tcPr>
          <w:p w:rsidR="00950854" w:rsidRDefault="00950854" w:rsidP="00A90D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SO</w:t>
            </w:r>
            <w:r>
              <w:rPr>
                <w:rFonts w:ascii="Times New Roman" w:hAnsi="Times New Roman"/>
                <w:b/>
                <w:bCs/>
                <w:spacing w:val="-3"/>
                <w:vertAlign w:val="subscript"/>
              </w:rPr>
              <w:t>2</w:t>
            </w:r>
            <w:r>
              <w:rPr>
                <w:rFonts w:ascii="Times New Roman" w:hAnsi="Times New Roman"/>
                <w:b/>
                <w:bCs/>
                <w:spacing w:val="-3"/>
              </w:rPr>
              <w:t xml:space="preserve"> (tpy)</w:t>
            </w:r>
          </w:p>
        </w:tc>
        <w:tc>
          <w:tcPr>
            <w:tcW w:w="1710" w:type="dxa"/>
            <w:vAlign w:val="center"/>
          </w:tcPr>
          <w:p w:rsidR="00950854" w:rsidRDefault="00950854" w:rsidP="00A90D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Opacity (%)</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010</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Starch Silo</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0.020</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0.6</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011</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Gypsum Handling &amp; Storage</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2.5</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012</w:t>
            </w:r>
          </w:p>
        </w:tc>
        <w:tc>
          <w:tcPr>
            <w:tcW w:w="243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Waste Wallboard Crusher</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3.5</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014</w:t>
            </w:r>
          </w:p>
        </w:tc>
        <w:tc>
          <w:tcPr>
            <w:tcW w:w="2430" w:type="dxa"/>
            <w:vAlign w:val="center"/>
          </w:tcPr>
          <w:p w:rsidR="00950854" w:rsidRDefault="00950854" w:rsidP="00C25BA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 xml:space="preserve">Raw Material Conveyor System </w:t>
            </w:r>
          </w:p>
        </w:tc>
        <w:tc>
          <w:tcPr>
            <w:tcW w:w="126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2.5</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015</w:t>
            </w:r>
          </w:p>
        </w:tc>
        <w:tc>
          <w:tcPr>
            <w:tcW w:w="2430" w:type="dxa"/>
            <w:vAlign w:val="center"/>
          </w:tcPr>
          <w:p w:rsidR="00950854" w:rsidRDefault="00950854" w:rsidP="00C25BA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Imp Mill Building</w:t>
            </w:r>
          </w:p>
        </w:tc>
        <w:tc>
          <w:tcPr>
            <w:tcW w:w="1260" w:type="dxa"/>
            <w:vAlign w:val="center"/>
          </w:tcPr>
          <w:p w:rsidR="00950854" w:rsidRDefault="00950854" w:rsidP="00C25BA5">
            <w:pPr>
              <w:pStyle w:val="EndnoteText"/>
              <w:jc w:val="center"/>
              <w:rPr>
                <w:rFonts w:ascii="Times New Roman" w:hAnsi="Times New Roman"/>
                <w:spacing w:val="-3"/>
              </w:rPr>
            </w:pPr>
            <w:r>
              <w:rPr>
                <w:rFonts w:ascii="Times New Roman" w:hAnsi="Times New Roman"/>
                <w:spacing w:val="-3"/>
              </w:rPr>
              <w:t>--</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44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C25B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w:t>
            </w:r>
          </w:p>
        </w:tc>
      </w:tr>
      <w:tr w:rsidR="00950854" w:rsidRPr="00B07C39" w:rsidTr="00950854">
        <w:trPr>
          <w:trHeight w:val="555"/>
        </w:trPr>
        <w:tc>
          <w:tcPr>
            <w:tcW w:w="900" w:type="dxa"/>
            <w:vAlign w:val="center"/>
          </w:tcPr>
          <w:p w:rsidR="00950854" w:rsidRDefault="00950854" w:rsidP="00C25BA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016</w:t>
            </w:r>
          </w:p>
        </w:tc>
        <w:tc>
          <w:tcPr>
            <w:tcW w:w="2430" w:type="dxa"/>
            <w:vAlign w:val="center"/>
          </w:tcPr>
          <w:p w:rsidR="00950854" w:rsidRDefault="00950854" w:rsidP="00C25BA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sidRPr="00B45D94">
              <w:rPr>
                <w:rFonts w:ascii="Times New Roman" w:hAnsi="Times New Roman"/>
                <w:spacing w:val="-3"/>
                <w:szCs w:val="24"/>
              </w:rPr>
              <w:t>Outdoor Gypsum Storage Pile Area</w:t>
            </w:r>
          </w:p>
        </w:tc>
        <w:tc>
          <w:tcPr>
            <w:tcW w:w="1260" w:type="dxa"/>
            <w:vAlign w:val="center"/>
          </w:tcPr>
          <w:p w:rsidR="00950854" w:rsidRDefault="00950854" w:rsidP="00C25BA5">
            <w:pPr>
              <w:pStyle w:val="EndnoteText"/>
              <w:jc w:val="center"/>
              <w:rPr>
                <w:rFonts w:ascii="Times New Roman" w:hAnsi="Times New Roman"/>
                <w:spacing w:val="-3"/>
              </w:rPr>
            </w:pPr>
            <w:r>
              <w:rPr>
                <w:rFonts w:ascii="Times New Roman" w:hAnsi="Times New Roman"/>
                <w:spacing w:val="-3"/>
              </w:rPr>
              <w:t>--</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3.0</w:t>
            </w:r>
          </w:p>
        </w:tc>
        <w:tc>
          <w:tcPr>
            <w:tcW w:w="1440" w:type="dxa"/>
            <w:vAlign w:val="center"/>
          </w:tcPr>
          <w:p w:rsidR="00950854" w:rsidRDefault="00950854" w:rsidP="00E0557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10" w:type="dxa"/>
            <w:vAlign w:val="center"/>
          </w:tcPr>
          <w:p w:rsidR="00950854" w:rsidRDefault="00950854" w:rsidP="00E0557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w:t>
            </w:r>
          </w:p>
        </w:tc>
      </w:tr>
      <w:tr w:rsidR="00950854" w:rsidRPr="00B07C39" w:rsidTr="00950854">
        <w:trPr>
          <w:trHeight w:val="555"/>
        </w:trPr>
        <w:tc>
          <w:tcPr>
            <w:tcW w:w="900" w:type="dxa"/>
            <w:vAlign w:val="center"/>
          </w:tcPr>
          <w:p w:rsidR="00950854" w:rsidRDefault="00950854" w:rsidP="00C25BA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N/A</w:t>
            </w:r>
          </w:p>
        </w:tc>
        <w:tc>
          <w:tcPr>
            <w:tcW w:w="2430" w:type="dxa"/>
            <w:vAlign w:val="center"/>
          </w:tcPr>
          <w:p w:rsidR="00950854" w:rsidRPr="00B45D94" w:rsidRDefault="00950854" w:rsidP="00C25BA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Pr>
                <w:rFonts w:ascii="Times New Roman" w:hAnsi="Times New Roman"/>
                <w:spacing w:val="-3"/>
                <w:szCs w:val="24"/>
              </w:rPr>
              <w:t>Exempt EU’s</w:t>
            </w:r>
          </w:p>
        </w:tc>
        <w:tc>
          <w:tcPr>
            <w:tcW w:w="1260" w:type="dxa"/>
            <w:vAlign w:val="center"/>
          </w:tcPr>
          <w:p w:rsidR="00950854" w:rsidRDefault="00950854" w:rsidP="00C25BA5">
            <w:pPr>
              <w:pStyle w:val="EndnoteText"/>
              <w:jc w:val="center"/>
              <w:rPr>
                <w:rFonts w:ascii="Times New Roman" w:hAnsi="Times New Roman"/>
                <w:spacing w:val="-3"/>
              </w:rPr>
            </w:pPr>
            <w:r>
              <w:rPr>
                <w:rFonts w:ascii="Times New Roman" w:hAnsi="Times New Roman"/>
                <w:spacing w:val="-3"/>
              </w:rPr>
              <w:t>--</w:t>
            </w:r>
          </w:p>
        </w:tc>
        <w:tc>
          <w:tcPr>
            <w:tcW w:w="1440" w:type="dxa"/>
            <w:vAlign w:val="center"/>
          </w:tcPr>
          <w:p w:rsidR="00950854" w:rsidRDefault="00950854" w:rsidP="00CA0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0.6</w:t>
            </w:r>
          </w:p>
        </w:tc>
        <w:tc>
          <w:tcPr>
            <w:tcW w:w="1440" w:type="dxa"/>
            <w:vAlign w:val="center"/>
          </w:tcPr>
          <w:p w:rsidR="00950854" w:rsidRDefault="00950854" w:rsidP="00E0557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w:t>
            </w:r>
          </w:p>
        </w:tc>
        <w:tc>
          <w:tcPr>
            <w:tcW w:w="1710" w:type="dxa"/>
            <w:vAlign w:val="center"/>
          </w:tcPr>
          <w:p w:rsidR="00950854" w:rsidRDefault="00950854" w:rsidP="00E0557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r w:rsidR="00950854" w:rsidRPr="00B07C39" w:rsidTr="00950854">
        <w:trPr>
          <w:trHeight w:val="555"/>
        </w:trPr>
        <w:tc>
          <w:tcPr>
            <w:tcW w:w="3330" w:type="dxa"/>
            <w:gridSpan w:val="2"/>
            <w:vAlign w:val="center"/>
          </w:tcPr>
          <w:p w:rsidR="00950854" w:rsidRDefault="00950854" w:rsidP="00950854">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967A4">
              <w:rPr>
                <w:rFonts w:ascii="Times New Roman" w:hAnsi="Times New Roman"/>
                <w:b/>
                <w:spacing w:val="-3"/>
              </w:rPr>
              <w:t>Total</w:t>
            </w:r>
          </w:p>
        </w:tc>
        <w:tc>
          <w:tcPr>
            <w:tcW w:w="1260" w:type="dxa"/>
            <w:vAlign w:val="center"/>
          </w:tcPr>
          <w:p w:rsidR="00950854" w:rsidRPr="005E2353" w:rsidRDefault="00950854" w:rsidP="00950854">
            <w:pPr>
              <w:pStyle w:val="EndnoteText"/>
              <w:jc w:val="center"/>
              <w:rPr>
                <w:rFonts w:ascii="Times New Roman" w:hAnsi="Times New Roman"/>
                <w:spacing w:val="-3"/>
              </w:rPr>
            </w:pPr>
            <w:r w:rsidRPr="005E2353">
              <w:rPr>
                <w:rFonts w:ascii="Times New Roman" w:hAnsi="Times New Roman"/>
                <w:spacing w:val="-3"/>
              </w:rPr>
              <w:t>--</w:t>
            </w:r>
          </w:p>
        </w:tc>
        <w:tc>
          <w:tcPr>
            <w:tcW w:w="1440" w:type="dxa"/>
            <w:vAlign w:val="center"/>
          </w:tcPr>
          <w:p w:rsidR="00EC0953" w:rsidRDefault="009508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b/>
                <w:spacing w:val="-3"/>
              </w:rPr>
              <w:t>80.1</w:t>
            </w:r>
          </w:p>
        </w:tc>
        <w:tc>
          <w:tcPr>
            <w:tcW w:w="1440" w:type="dxa"/>
            <w:vAlign w:val="center"/>
          </w:tcPr>
          <w:p w:rsidR="00EC0953" w:rsidRDefault="009508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b/>
                <w:spacing w:val="-3"/>
              </w:rPr>
              <w:t>83.7</w:t>
            </w:r>
          </w:p>
        </w:tc>
        <w:tc>
          <w:tcPr>
            <w:tcW w:w="1710" w:type="dxa"/>
            <w:vAlign w:val="center"/>
          </w:tcPr>
          <w:p w:rsidR="00EC0953" w:rsidRDefault="009508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5E2353">
              <w:rPr>
                <w:rFonts w:ascii="Times New Roman" w:hAnsi="Times New Roman"/>
                <w:spacing w:val="-3"/>
              </w:rPr>
              <w:t>--</w:t>
            </w:r>
          </w:p>
        </w:tc>
      </w:tr>
    </w:tbl>
    <w:p w:rsidR="00472649" w:rsidRDefault="00472649" w:rsidP="009A29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rPr>
      </w:pPr>
    </w:p>
    <w:p w:rsidR="00472649" w:rsidRDefault="00472649" w:rsidP="000F0C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6.</w:t>
      </w:r>
      <w:r>
        <w:rPr>
          <w:rFonts w:ascii="Times New Roman" w:hAnsi="Times New Roman"/>
          <w:spacing w:val="-3"/>
          <w:szCs w:val="24"/>
        </w:rPr>
        <w:tab/>
        <w:t xml:space="preserve">The permittee </w:t>
      </w:r>
      <w:r>
        <w:rPr>
          <w:rFonts w:ascii="Times New Roman" w:hAnsi="Times New Roman"/>
          <w:szCs w:val="24"/>
        </w:rPr>
        <w:t xml:space="preserve">shall not cause, permit, or allow any visible emissions greater than five (5) percent opacity from any handling activity associated with the outdoor gypsum storage pile, including but not limited to the activities listed below:  </w:t>
      </w:r>
      <w:r>
        <w:rPr>
          <w:rFonts w:ascii="Times New Roman" w:hAnsi="Times New Roman"/>
          <w:spacing w:val="-3"/>
          <w:szCs w:val="24"/>
        </w:rPr>
        <w:t>[</w:t>
      </w:r>
      <w:r w:rsidRPr="00FC30B4">
        <w:rPr>
          <w:rFonts w:ascii="Times New Roman" w:hAnsi="Times New Roman"/>
          <w:spacing w:val="-3"/>
          <w:szCs w:val="24"/>
        </w:rPr>
        <w:t>Rule 62-296.711(2)(a), F.A.C.</w:t>
      </w:r>
      <w:r>
        <w:rPr>
          <w:rFonts w:ascii="Times New Roman" w:hAnsi="Times New Roman"/>
          <w:spacing w:val="-3"/>
          <w:szCs w:val="24"/>
        </w:rPr>
        <w:t>, Ch. 1-3.52 of the Rules of EPCHC,</w:t>
      </w:r>
      <w:r w:rsidRPr="00FC30B4">
        <w:rPr>
          <w:rFonts w:ascii="Times New Roman" w:hAnsi="Times New Roman"/>
          <w:spacing w:val="-3"/>
          <w:szCs w:val="24"/>
        </w:rPr>
        <w:t xml:space="preserve"> and Permit</w:t>
      </w:r>
      <w:r>
        <w:rPr>
          <w:rFonts w:ascii="Times New Roman" w:hAnsi="Times New Roman"/>
          <w:spacing w:val="-3"/>
          <w:szCs w:val="24"/>
        </w:rPr>
        <w:t xml:space="preserve"> No. 0571242-009-AC</w:t>
      </w:r>
      <w:r w:rsidRPr="001E2E97">
        <w:rPr>
          <w:rFonts w:ascii="Times New Roman" w:hAnsi="Times New Roman"/>
          <w:spacing w:val="-3"/>
          <w:szCs w:val="24"/>
        </w:rPr>
        <w:t>]</w:t>
      </w:r>
    </w:p>
    <w:p w:rsidR="00472649" w:rsidRPr="00DE516B" w:rsidRDefault="00472649" w:rsidP="000F0C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72649" w:rsidRDefault="00472649" w:rsidP="000F0C97">
      <w:pPr>
        <w:numPr>
          <w:ilvl w:val="0"/>
          <w:numId w:val="2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Truck Unloading</w:t>
      </w:r>
    </w:p>
    <w:p w:rsidR="00472649" w:rsidRDefault="00472649" w:rsidP="000F0C97">
      <w:pPr>
        <w:numPr>
          <w:ilvl w:val="0"/>
          <w:numId w:val="2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Front End Loaders</w:t>
      </w:r>
    </w:p>
    <w:p w:rsidR="00472649" w:rsidRDefault="00472649" w:rsidP="000F0C97">
      <w:pPr>
        <w:numPr>
          <w:ilvl w:val="0"/>
          <w:numId w:val="27"/>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Truck Loading</w:t>
      </w:r>
    </w:p>
    <w:p w:rsidR="00472649" w:rsidRDefault="00472649" w:rsidP="009A29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72649" w:rsidRDefault="00472649" w:rsidP="003719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7.</w:t>
      </w:r>
      <w:r>
        <w:rPr>
          <w:rFonts w:ascii="Times New Roman" w:hAnsi="Times New Roman"/>
          <w:spacing w:val="-3"/>
        </w:rPr>
        <w:tab/>
        <w:t xml:space="preserve">Hazardous Air Pollutant (HAP), as defined in Rule 62-210.200 F.A.C., emissions shall be less than 10 tons in any twelve consecutive month period for any individual HAP and less than 25 tons in any 12 consecutive month period for any combination of HAP’s.  </w:t>
      </w:r>
      <w:r w:rsidRPr="00D468F1">
        <w:rPr>
          <w:rFonts w:ascii="Times New Roman" w:hAnsi="Times New Roman"/>
          <w:spacing w:val="-3"/>
        </w:rPr>
        <w:t>[</w:t>
      </w:r>
      <w:r w:rsidRPr="00D468F1">
        <w:rPr>
          <w:rFonts w:ascii="Times New Roman" w:hAnsi="Times New Roman"/>
          <w:spacing w:val="-3"/>
          <w:szCs w:val="24"/>
        </w:rPr>
        <w:t>Rules 62-212.300, 62-210.200, and 62-4.070(3), F.A.C.</w:t>
      </w:r>
      <w:r>
        <w:rPr>
          <w:rFonts w:ascii="Times New Roman" w:hAnsi="Times New Roman"/>
          <w:spacing w:val="-3"/>
          <w:szCs w:val="24"/>
        </w:rPr>
        <w:t xml:space="preserve"> and Permit No. 0571242-007-AC</w:t>
      </w:r>
      <w:r w:rsidRPr="00D468F1">
        <w:rPr>
          <w:rFonts w:ascii="Times New Roman" w:hAnsi="Times New Roman"/>
          <w:spacing w:val="-3"/>
        </w:rPr>
        <w:t>]</w:t>
      </w:r>
    </w:p>
    <w:p w:rsidR="00472649" w:rsidRDefault="00472649" w:rsidP="0037196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09585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bCs/>
          <w:spacing w:val="-3"/>
        </w:rPr>
        <w:t>8</w:t>
      </w:r>
      <w:r w:rsidRPr="00095850">
        <w:rPr>
          <w:rFonts w:ascii="Times New Roman" w:hAnsi="Times New Roman"/>
          <w:bCs/>
          <w:spacing w:val="-3"/>
        </w:rPr>
        <w:t>.</w:t>
      </w:r>
      <w:r>
        <w:rPr>
          <w:rFonts w:ascii="Times New Roman" w:hAnsi="Times New Roman"/>
          <w:b/>
          <w:bCs/>
          <w:spacing w:val="-3"/>
        </w:rPr>
        <w:tab/>
      </w:r>
      <w:r w:rsidRPr="00910E6C">
        <w:rPr>
          <w:rFonts w:ascii="Times New Roman" w:hAnsi="Times New Roman"/>
          <w:bCs/>
          <w:spacing w:val="-3"/>
        </w:rPr>
        <w:t>As requested by the permittee, in</w:t>
      </w:r>
      <w:r w:rsidRPr="007402DC">
        <w:rPr>
          <w:rFonts w:ascii="Times New Roman" w:hAnsi="Times New Roman"/>
          <w:bCs/>
          <w:spacing w:val="-3"/>
        </w:rPr>
        <w:t xml:space="preserve"> order to limit the potential to emit, t</w:t>
      </w:r>
      <w:r w:rsidRPr="007402DC">
        <w:rPr>
          <w:rFonts w:ascii="Times New Roman" w:hAnsi="Times New Roman"/>
          <w:spacing w:val="-3"/>
        </w:rPr>
        <w:t>he</w:t>
      </w:r>
      <w:r>
        <w:rPr>
          <w:rFonts w:ascii="Times New Roman" w:hAnsi="Times New Roman"/>
          <w:spacing w:val="-3"/>
        </w:rPr>
        <w:t xml:space="preserve"> permittee shall no</w:t>
      </w:r>
      <w:r w:rsidR="00C77368">
        <w:rPr>
          <w:rFonts w:ascii="Times New Roman" w:hAnsi="Times New Roman"/>
          <w:spacing w:val="-3"/>
        </w:rPr>
        <w:t>t</w:t>
      </w:r>
      <w:r>
        <w:rPr>
          <w:rFonts w:ascii="Times New Roman" w:hAnsi="Times New Roman"/>
          <w:spacing w:val="-3"/>
        </w:rPr>
        <w:t xml:space="preserve"> exceed the following material, fuel</w:t>
      </w:r>
      <w:r w:rsidR="00C77368">
        <w:rPr>
          <w:rFonts w:ascii="Times New Roman" w:hAnsi="Times New Roman"/>
          <w:spacing w:val="-3"/>
        </w:rPr>
        <w:t>,</w:t>
      </w:r>
      <w:r>
        <w:rPr>
          <w:rFonts w:ascii="Times New Roman" w:hAnsi="Times New Roman"/>
          <w:spacing w:val="-3"/>
        </w:rPr>
        <w:t xml:space="preserve"> and air flow rate limitations listed in the table below.  [Rule 62-4.070(3), F.A.C. and Permit Nos. 0571242-007-AC, -008-AC, and -009-AC]</w:t>
      </w:r>
    </w:p>
    <w:p w:rsidR="00472649" w:rsidRDefault="00472649" w:rsidP="0009585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09585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09585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2250"/>
        <w:gridCol w:w="2025"/>
        <w:gridCol w:w="1350"/>
        <w:gridCol w:w="1350"/>
        <w:gridCol w:w="1755"/>
      </w:tblGrid>
      <w:tr w:rsidR="00472649" w:rsidTr="003C6183">
        <w:trPr>
          <w:jc w:val="center"/>
        </w:trPr>
        <w:tc>
          <w:tcPr>
            <w:tcW w:w="108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EU No.</w:t>
            </w:r>
          </w:p>
        </w:tc>
        <w:tc>
          <w:tcPr>
            <w:tcW w:w="2250" w:type="dxa"/>
          </w:tcPr>
          <w:p w:rsidR="00472649" w:rsidRDefault="00472649">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bCs/>
                <w:spacing w:val="-3"/>
              </w:rPr>
            </w:pPr>
            <w:r>
              <w:rPr>
                <w:rFonts w:ascii="Times New Roman" w:hAnsi="Times New Roman"/>
                <w:b/>
                <w:bCs/>
                <w:spacing w:val="-3"/>
              </w:rPr>
              <w:t>Emission Unit</w:t>
            </w:r>
          </w:p>
        </w:tc>
        <w:tc>
          <w:tcPr>
            <w:tcW w:w="2025"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 xml:space="preserve">Material Input </w:t>
            </w:r>
          </w:p>
        </w:tc>
        <w:tc>
          <w:tcPr>
            <w:tcW w:w="135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Maximum ACFM</w:t>
            </w:r>
          </w:p>
        </w:tc>
        <w:tc>
          <w:tcPr>
            <w:tcW w:w="1350"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Maximum DSCFM</w:t>
            </w:r>
          </w:p>
        </w:tc>
        <w:tc>
          <w:tcPr>
            <w:tcW w:w="1755" w:type="dxa"/>
          </w:tcPr>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Thermal Input (MMBtu/hr)</w:t>
            </w: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001</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Imp Mill No. 1</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33 tons/hour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38,400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18,712</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30</w:t>
            </w: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002</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Imp Mill No. 2</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33 tons/hour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38,400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18,712</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30</w:t>
            </w: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003</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Imp Mill No. 3</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33 tons/hour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38,400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18,712</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30</w:t>
            </w: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004</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Imp Mill No. 4</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33 tons/hour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38,400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18,712</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30</w:t>
            </w:r>
          </w:p>
        </w:tc>
      </w:tr>
      <w:tr w:rsidR="00472649" w:rsidTr="003D028D">
        <w:trPr>
          <w:trHeight w:val="413"/>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005</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Kiln</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NA</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186,000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130,000</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165</w:t>
            </w:r>
          </w:p>
        </w:tc>
      </w:tr>
      <w:tr w:rsidR="00472649" w:rsidTr="003D028D">
        <w:trPr>
          <w:trHeight w:val="440"/>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006</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Stucco Handling</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120 tons/hour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6,600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6,600</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007</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Gypsum Rock/BPG Silo</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350 tons/hour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3,200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3,200</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008</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BET Unit No. 1</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900 Risers/hr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6,600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6,600</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009</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BET Unit Nos. 2 and 3</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4.5 tons/hour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6,600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6,600</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r w:rsidR="00472649" w:rsidTr="003D028D">
        <w:trPr>
          <w:trHeight w:val="377"/>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010</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Starch Silo</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100 tons/hour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800</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800</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011</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Gypsum Handling &amp; Storage</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800,000</w:t>
            </w:r>
          </w:p>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tons/year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012</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Waste Board Crusher</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76,000</w:t>
            </w:r>
          </w:p>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tons/year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014</w:t>
            </w:r>
          </w:p>
        </w:tc>
        <w:tc>
          <w:tcPr>
            <w:tcW w:w="2250" w:type="dxa"/>
            <w:vAlign w:val="center"/>
          </w:tcPr>
          <w:p w:rsidR="00472649" w:rsidRDefault="00472649" w:rsidP="003D028D">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 xml:space="preserve">Raw Material Transfer System </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876,000</w:t>
            </w:r>
          </w:p>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tons/year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r w:rsidR="00472649" w:rsidTr="003D028D">
        <w:trPr>
          <w:trHeight w:val="440"/>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015</w:t>
            </w:r>
          </w:p>
        </w:tc>
        <w:tc>
          <w:tcPr>
            <w:tcW w:w="2250" w:type="dxa"/>
            <w:vAlign w:val="center"/>
          </w:tcPr>
          <w:p w:rsidR="00472649" w:rsidRDefault="00472649" w:rsidP="003D028D">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 xml:space="preserve">Imp Mill Building </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NA</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r w:rsidR="00472649" w:rsidTr="003D028D">
        <w:trPr>
          <w:trHeight w:val="440"/>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016</w:t>
            </w:r>
          </w:p>
        </w:tc>
        <w:tc>
          <w:tcPr>
            <w:tcW w:w="2250" w:type="dxa"/>
            <w:vAlign w:val="center"/>
          </w:tcPr>
          <w:p w:rsidR="00472649" w:rsidRDefault="00472649" w:rsidP="003D028D">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sidRPr="00B45D94">
              <w:rPr>
                <w:rFonts w:ascii="Times New Roman" w:hAnsi="Times New Roman"/>
                <w:spacing w:val="-3"/>
                <w:szCs w:val="24"/>
              </w:rPr>
              <w:t>Outdoor Gypsum Storage Pile Area</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300 tons/hour and 100,000 tons/year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r>
      <w:tr w:rsidR="00472649" w:rsidTr="003D028D">
        <w:trPr>
          <w:jc w:val="center"/>
        </w:trPr>
        <w:tc>
          <w:tcPr>
            <w:tcW w:w="1080" w:type="dxa"/>
            <w:vAlign w:val="center"/>
          </w:tcPr>
          <w:p w:rsidR="00472649" w:rsidRDefault="00472649" w:rsidP="008221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N</w:t>
            </w:r>
            <w:r w:rsidR="007A0C71">
              <w:rPr>
                <w:rFonts w:ascii="Times New Roman" w:hAnsi="Times New Roman"/>
                <w:spacing w:val="-3"/>
              </w:rPr>
              <w:t>/</w:t>
            </w:r>
            <w:r>
              <w:rPr>
                <w:rFonts w:ascii="Times New Roman" w:hAnsi="Times New Roman"/>
                <w:spacing w:val="-3"/>
              </w:rPr>
              <w:t>A</w:t>
            </w:r>
          </w:p>
        </w:tc>
        <w:tc>
          <w:tcPr>
            <w:tcW w:w="22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No. 2 Fuel Oil</w:t>
            </w:r>
          </w:p>
        </w:tc>
        <w:tc>
          <w:tcPr>
            <w:tcW w:w="202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5,518,250</w:t>
            </w:r>
          </w:p>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gal/yr</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350"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c>
          <w:tcPr>
            <w:tcW w:w="1755" w:type="dxa"/>
            <w:vAlign w:val="center"/>
          </w:tcPr>
          <w:p w:rsidR="00472649" w:rsidRDefault="00472649" w:rsidP="003D02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w:t>
            </w:r>
          </w:p>
        </w:tc>
      </w:tr>
    </w:tbl>
    <w:p w:rsidR="00472649" w:rsidRDefault="00472649" w:rsidP="003339D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72649" w:rsidRDefault="00472649" w:rsidP="003339D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spacing w:val="-3"/>
          <w:szCs w:val="24"/>
        </w:rPr>
        <w:t>9.</w:t>
      </w:r>
      <w:r>
        <w:rPr>
          <w:rFonts w:ascii="Times New Roman" w:hAnsi="Times New Roman"/>
          <w:spacing w:val="-3"/>
          <w:szCs w:val="24"/>
        </w:rPr>
        <w:tab/>
      </w:r>
      <w:r w:rsidRPr="00BE7BB2">
        <w:rPr>
          <w:rFonts w:ascii="Times New Roman" w:hAnsi="Times New Roman"/>
          <w:spacing w:val="-3"/>
          <w:szCs w:val="24"/>
        </w:rPr>
        <w:t xml:space="preserve">In order to limit the potential to emit for </w:t>
      </w:r>
      <w:r>
        <w:rPr>
          <w:rFonts w:ascii="Times New Roman" w:hAnsi="Times New Roman"/>
          <w:spacing w:val="-3"/>
          <w:szCs w:val="24"/>
        </w:rPr>
        <w:t xml:space="preserve">PM, </w:t>
      </w:r>
      <w:r w:rsidRPr="00BE7BB2">
        <w:rPr>
          <w:rFonts w:ascii="Times New Roman" w:hAnsi="Times New Roman"/>
          <w:spacing w:val="-3"/>
          <w:szCs w:val="24"/>
        </w:rPr>
        <w:t>VOC</w:t>
      </w:r>
      <w:r>
        <w:rPr>
          <w:rFonts w:ascii="Times New Roman" w:hAnsi="Times New Roman"/>
          <w:spacing w:val="-3"/>
          <w:szCs w:val="24"/>
        </w:rPr>
        <w:t>,</w:t>
      </w:r>
      <w:r w:rsidRPr="00BE7BB2">
        <w:rPr>
          <w:rFonts w:ascii="Times New Roman" w:hAnsi="Times New Roman"/>
          <w:spacing w:val="-3"/>
          <w:szCs w:val="24"/>
        </w:rPr>
        <w:t xml:space="preserve"> and HAP to less than Title V thresholds, the following limitations and restrictions shall apply per any </w:t>
      </w:r>
      <w:r>
        <w:rPr>
          <w:rFonts w:ascii="Times New Roman" w:hAnsi="Times New Roman"/>
        </w:rPr>
        <w:t>twelve</w:t>
      </w:r>
      <w:r w:rsidRPr="00BE7BB2">
        <w:rPr>
          <w:rFonts w:ascii="Times New Roman" w:hAnsi="Times New Roman"/>
        </w:rPr>
        <w:t xml:space="preserve"> consecutive month period:  [Rules 62-4.070(3) and 62-210.200 – Definitions, Potential to Emit, F.A.C.</w:t>
      </w:r>
      <w:r>
        <w:rPr>
          <w:rFonts w:ascii="Times New Roman" w:hAnsi="Times New Roman"/>
        </w:rPr>
        <w:t xml:space="preserve"> and </w:t>
      </w:r>
      <w:r>
        <w:rPr>
          <w:rFonts w:ascii="Times New Roman" w:hAnsi="Times New Roman"/>
          <w:spacing w:val="-3"/>
        </w:rPr>
        <w:t>Permit Nos. 0571242-007-AC, -008-AC, and -009-AC</w:t>
      </w:r>
      <w:r w:rsidRPr="00BE7BB2">
        <w:rPr>
          <w:rFonts w:ascii="Times New Roman" w:hAnsi="Times New Roman"/>
        </w:rPr>
        <w:t>]</w:t>
      </w:r>
    </w:p>
    <w:p w:rsidR="00472649" w:rsidRPr="00BE7BB2" w:rsidRDefault="00472649" w:rsidP="003339D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Pr="00E33E1E" w:rsidRDefault="00472649" w:rsidP="00E33E1E">
      <w:pPr>
        <w:pStyle w:val="ListParagraph"/>
        <w:numPr>
          <w:ilvl w:val="0"/>
          <w:numId w:val="31"/>
        </w:numPr>
        <w:tabs>
          <w:tab w:val="left" w:pos="-1080"/>
          <w:tab w:val="left" w:pos="-360"/>
          <w:tab w:val="left" w:pos="720"/>
          <w:tab w:val="num"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33E1E">
        <w:rPr>
          <w:rFonts w:ascii="Times New Roman" w:hAnsi="Times New Roman"/>
          <w:bCs/>
          <w:spacing w:val="-3"/>
        </w:rPr>
        <w:t>T</w:t>
      </w:r>
      <w:r w:rsidRPr="00E33E1E">
        <w:rPr>
          <w:rFonts w:ascii="Times New Roman" w:hAnsi="Times New Roman"/>
          <w:spacing w:val="-3"/>
        </w:rPr>
        <w:t>he</w:t>
      </w:r>
      <w:r w:rsidRPr="00E33E1E">
        <w:rPr>
          <w:rFonts w:ascii="Times New Roman" w:hAnsi="Times New Roman"/>
        </w:rPr>
        <w:t xml:space="preserve"> maximum combined amount of byproduct gypsum and natural gypsum received and processed at the facility shall not exceed 876,000 tons.</w:t>
      </w:r>
    </w:p>
    <w:p w:rsidR="00472649" w:rsidRPr="00E33E1E" w:rsidRDefault="00472649" w:rsidP="00E33E1E">
      <w:pPr>
        <w:pStyle w:val="ListParagraph"/>
        <w:numPr>
          <w:ilvl w:val="0"/>
          <w:numId w:val="31"/>
        </w:numPr>
        <w:tabs>
          <w:tab w:val="left" w:pos="-1080"/>
          <w:tab w:val="left" w:pos="-360"/>
          <w:tab w:val="left"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33E1E">
        <w:rPr>
          <w:rFonts w:ascii="Times New Roman" w:hAnsi="Times New Roman"/>
          <w:spacing w:val="-3"/>
        </w:rPr>
        <w:t xml:space="preserve">Of the 876,000 tons of </w:t>
      </w:r>
      <w:r w:rsidRPr="00E33E1E">
        <w:rPr>
          <w:rFonts w:ascii="Times New Roman" w:hAnsi="Times New Roman"/>
        </w:rPr>
        <w:t xml:space="preserve">byproduct gypsum and natural gypsum received by the facility, no more than 100,000 tons shall be stored in the outdoor </w:t>
      </w:r>
      <w:r>
        <w:rPr>
          <w:rFonts w:ascii="Times New Roman" w:hAnsi="Times New Roman"/>
        </w:rPr>
        <w:t xml:space="preserve">gypsum </w:t>
      </w:r>
      <w:r w:rsidRPr="00E33E1E">
        <w:rPr>
          <w:rFonts w:ascii="Times New Roman" w:hAnsi="Times New Roman"/>
        </w:rPr>
        <w:t>storage pile.</w:t>
      </w:r>
    </w:p>
    <w:p w:rsidR="00472649" w:rsidRPr="00E33E1E" w:rsidRDefault="00472649" w:rsidP="00E33E1E">
      <w:pPr>
        <w:pStyle w:val="ListParagraph"/>
        <w:numPr>
          <w:ilvl w:val="0"/>
          <w:numId w:val="3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E33E1E">
        <w:rPr>
          <w:rFonts w:ascii="Times New Roman" w:hAnsi="Times New Roman"/>
        </w:rPr>
        <w:t xml:space="preserve">The maximum finished board production rate shall not exceed 876,000 tons of board.  </w:t>
      </w:r>
    </w:p>
    <w:p w:rsidR="00472649" w:rsidRPr="00E33E1E" w:rsidRDefault="00472649" w:rsidP="00E33E1E">
      <w:pPr>
        <w:pStyle w:val="ListParagraph"/>
        <w:numPr>
          <w:ilvl w:val="0"/>
          <w:numId w:val="31"/>
        </w:num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E33E1E">
        <w:rPr>
          <w:rFonts w:ascii="Times New Roman" w:hAnsi="Times New Roman"/>
        </w:rPr>
        <w:t xml:space="preserve">Of the 876,000 tons of board produced, no more than 70,000 tons shall be EXP </w:t>
      </w:r>
      <w:r>
        <w:rPr>
          <w:rFonts w:ascii="Times New Roman" w:hAnsi="Times New Roman"/>
        </w:rPr>
        <w:t>b</w:t>
      </w:r>
      <w:r w:rsidRPr="00E33E1E">
        <w:rPr>
          <w:rFonts w:ascii="Times New Roman" w:hAnsi="Times New Roman"/>
        </w:rPr>
        <w:t>oard and no more than 160,000 tons shall be XP board.</w:t>
      </w:r>
    </w:p>
    <w:p w:rsidR="00472649" w:rsidRPr="00E33E1E" w:rsidRDefault="00472649" w:rsidP="00E33E1E">
      <w:pPr>
        <w:pStyle w:val="ListParagraph"/>
        <w:numPr>
          <w:ilvl w:val="0"/>
          <w:numId w:val="31"/>
        </w:num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33E1E">
        <w:rPr>
          <w:rFonts w:ascii="Times New Roman" w:hAnsi="Times New Roman"/>
        </w:rPr>
        <w:t>The maximum truck unloading rate to the outdoor gypsum storage pile shall not exceed 300 tons/hour.</w:t>
      </w:r>
    </w:p>
    <w:p w:rsidR="00472649" w:rsidRPr="00E33E1E" w:rsidRDefault="00472649" w:rsidP="00E33E1E">
      <w:pPr>
        <w:pStyle w:val="ListParagraph"/>
        <w:numPr>
          <w:ilvl w:val="0"/>
          <w:numId w:val="31"/>
        </w:numPr>
        <w:tabs>
          <w:tab w:val="left" w:pos="-1080"/>
          <w:tab w:val="left" w:pos="-360"/>
          <w:tab w:val="left" w:pos="117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33E1E">
        <w:rPr>
          <w:rFonts w:ascii="Times New Roman" w:hAnsi="Times New Roman"/>
          <w:spacing w:val="-3"/>
        </w:rPr>
        <w:t>The maximum truck loading rate from the</w:t>
      </w:r>
      <w:r w:rsidRPr="00E33E1E">
        <w:rPr>
          <w:rFonts w:ascii="Times New Roman" w:hAnsi="Times New Roman"/>
        </w:rPr>
        <w:t xml:space="preserve"> outdoor gypsum storage pile</w:t>
      </w:r>
      <w:r w:rsidRPr="00E33E1E">
        <w:rPr>
          <w:rFonts w:ascii="Times New Roman" w:hAnsi="Times New Roman"/>
          <w:spacing w:val="-3"/>
        </w:rPr>
        <w:t xml:space="preserve"> shall not exceed 300 tons/hour.</w:t>
      </w:r>
    </w:p>
    <w:p w:rsidR="00472649" w:rsidRPr="00E33E1E" w:rsidRDefault="00472649" w:rsidP="00E33E1E">
      <w:pPr>
        <w:pStyle w:val="ListParagraph"/>
        <w:numPr>
          <w:ilvl w:val="0"/>
          <w:numId w:val="31"/>
        </w:numPr>
        <w:tabs>
          <w:tab w:val="left" w:pos="-1080"/>
          <w:tab w:val="left" w:pos="-360"/>
          <w:tab w:val="left" w:pos="540"/>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33E1E">
        <w:rPr>
          <w:rFonts w:ascii="Times New Roman" w:hAnsi="Times New Roman"/>
          <w:spacing w:val="-3"/>
          <w:szCs w:val="24"/>
        </w:rPr>
        <w:t>The permittee shall maintain a permanent water spray system that is capable of reaching the top of the outdoor</w:t>
      </w:r>
      <w:r>
        <w:rPr>
          <w:rFonts w:ascii="Times New Roman" w:hAnsi="Times New Roman"/>
          <w:spacing w:val="-3"/>
          <w:szCs w:val="24"/>
        </w:rPr>
        <w:t xml:space="preserve"> gypsum</w:t>
      </w:r>
      <w:r w:rsidRPr="00E33E1E">
        <w:rPr>
          <w:rFonts w:ascii="Times New Roman" w:hAnsi="Times New Roman"/>
          <w:spacing w:val="-3"/>
          <w:szCs w:val="24"/>
        </w:rPr>
        <w:t xml:space="preserve"> storage pile to adequately wet the material as needed to comply with the opacity standard specified in Specific </w:t>
      </w:r>
      <w:r w:rsidRPr="008F53E5">
        <w:rPr>
          <w:rFonts w:ascii="Times New Roman" w:hAnsi="Times New Roman"/>
          <w:spacing w:val="-3"/>
          <w:szCs w:val="24"/>
        </w:rPr>
        <w:t>Condition Nos. 5 and 6.</w:t>
      </w:r>
      <w:r w:rsidRPr="00E33E1E">
        <w:rPr>
          <w:rFonts w:ascii="Times New Roman" w:hAnsi="Times New Roman"/>
          <w:spacing w:val="-3"/>
        </w:rPr>
        <w:t xml:space="preserve"> </w:t>
      </w:r>
    </w:p>
    <w:p w:rsidR="00472649" w:rsidRPr="00E33E1E" w:rsidRDefault="00472649" w:rsidP="00E33E1E">
      <w:pPr>
        <w:pStyle w:val="ListParagraph"/>
        <w:numPr>
          <w:ilvl w:val="0"/>
          <w:numId w:val="31"/>
        </w:numPr>
        <w:tabs>
          <w:tab w:val="left" w:pos="-1080"/>
          <w:tab w:val="left" w:pos="-360"/>
          <w:tab w:val="left" w:pos="540"/>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33E1E">
        <w:rPr>
          <w:rFonts w:ascii="Times New Roman" w:hAnsi="Times New Roman"/>
          <w:spacing w:val="-3"/>
        </w:rPr>
        <w:t xml:space="preserve">Perform and </w:t>
      </w:r>
      <w:r>
        <w:rPr>
          <w:rFonts w:ascii="Times New Roman" w:hAnsi="Times New Roman"/>
          <w:spacing w:val="-3"/>
        </w:rPr>
        <w:t>document</w:t>
      </w:r>
      <w:r w:rsidRPr="00E33E1E">
        <w:rPr>
          <w:rFonts w:ascii="Times New Roman" w:hAnsi="Times New Roman"/>
          <w:spacing w:val="-3"/>
        </w:rPr>
        <w:t xml:space="preserve"> monthly maintenance inspections of the outdoor </w:t>
      </w:r>
      <w:r>
        <w:rPr>
          <w:rFonts w:ascii="Times New Roman" w:hAnsi="Times New Roman"/>
          <w:spacing w:val="-3"/>
        </w:rPr>
        <w:t xml:space="preserve">gypsum </w:t>
      </w:r>
      <w:r w:rsidRPr="00E33E1E">
        <w:rPr>
          <w:rFonts w:ascii="Times New Roman" w:hAnsi="Times New Roman"/>
          <w:spacing w:val="-3"/>
        </w:rPr>
        <w:t>storage pile water spray system.</w:t>
      </w:r>
    </w:p>
    <w:p w:rsidR="00472649" w:rsidRPr="00E33E1E" w:rsidRDefault="00472649" w:rsidP="00E33E1E">
      <w:pPr>
        <w:pStyle w:val="ListParagraph"/>
        <w:numPr>
          <w:ilvl w:val="0"/>
          <w:numId w:val="31"/>
        </w:num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33E1E">
        <w:rPr>
          <w:rFonts w:ascii="Times New Roman" w:hAnsi="Times New Roman"/>
          <w:spacing w:val="-3"/>
          <w:szCs w:val="24"/>
        </w:rPr>
        <w:t>Minimize the pile height</w:t>
      </w:r>
      <w:r>
        <w:rPr>
          <w:rFonts w:ascii="Times New Roman" w:hAnsi="Times New Roman"/>
          <w:spacing w:val="-3"/>
          <w:szCs w:val="24"/>
        </w:rPr>
        <w:t xml:space="preserve"> of the </w:t>
      </w:r>
      <w:r w:rsidRPr="00E33E1E">
        <w:rPr>
          <w:rFonts w:ascii="Times New Roman" w:hAnsi="Times New Roman"/>
          <w:spacing w:val="-3"/>
        </w:rPr>
        <w:t xml:space="preserve">outdoor </w:t>
      </w:r>
      <w:r>
        <w:rPr>
          <w:rFonts w:ascii="Times New Roman" w:hAnsi="Times New Roman"/>
          <w:spacing w:val="-3"/>
        </w:rPr>
        <w:t xml:space="preserve">gypsum </w:t>
      </w:r>
      <w:r w:rsidRPr="00E33E1E">
        <w:rPr>
          <w:rFonts w:ascii="Times New Roman" w:hAnsi="Times New Roman"/>
          <w:spacing w:val="-3"/>
        </w:rPr>
        <w:t>storage pile</w:t>
      </w:r>
      <w:r w:rsidRPr="00E33E1E">
        <w:rPr>
          <w:rFonts w:ascii="Times New Roman" w:hAnsi="Times New Roman"/>
          <w:spacing w:val="-3"/>
          <w:szCs w:val="24"/>
        </w:rPr>
        <w:t xml:space="preserve"> as needed.</w:t>
      </w:r>
    </w:p>
    <w:p w:rsidR="00472649" w:rsidRPr="00FF21F6" w:rsidRDefault="00472649" w:rsidP="00AA56E1">
      <w:p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ind w:left="1152"/>
        <w:jc w:val="both"/>
        <w:rPr>
          <w:rFonts w:ascii="Times New Roman" w:hAnsi="Times New Roman"/>
          <w:spacing w:val="-3"/>
          <w:szCs w:val="24"/>
        </w:rPr>
      </w:pPr>
    </w:p>
    <w:p w:rsidR="00472649" w:rsidRDefault="00472649" w:rsidP="008F4C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10.</w:t>
      </w:r>
      <w:r>
        <w:rPr>
          <w:rFonts w:ascii="Times New Roman" w:hAnsi="Times New Roman"/>
          <w:spacing w:val="-3"/>
        </w:rPr>
        <w:tab/>
      </w:r>
      <w:r w:rsidRPr="00BE7BB2">
        <w:rPr>
          <w:rFonts w:ascii="Times New Roman" w:hAnsi="Times New Roman"/>
          <w:spacing w:val="-3"/>
          <w:szCs w:val="24"/>
        </w:rPr>
        <w:t>In order to limit the potential to</w:t>
      </w:r>
      <w:r>
        <w:rPr>
          <w:rFonts w:ascii="Times New Roman" w:hAnsi="Times New Roman"/>
          <w:spacing w:val="-3"/>
          <w:szCs w:val="24"/>
        </w:rPr>
        <w:t xml:space="preserve"> emit, t</w:t>
      </w:r>
      <w:r>
        <w:rPr>
          <w:rFonts w:ascii="Times New Roman" w:hAnsi="Times New Roman"/>
          <w:spacing w:val="-3"/>
        </w:rPr>
        <w:t>he following limitations shall not be exceeded:</w:t>
      </w:r>
      <w:r w:rsidRPr="008F4CC9">
        <w:rPr>
          <w:rFonts w:ascii="Times New Roman" w:hAnsi="Times New Roman"/>
          <w:spacing w:val="-3"/>
        </w:rPr>
        <w:t xml:space="preserve"> </w:t>
      </w:r>
      <w:r>
        <w:rPr>
          <w:rFonts w:ascii="Times New Roman" w:hAnsi="Times New Roman"/>
          <w:spacing w:val="-3"/>
        </w:rPr>
        <w:t xml:space="preserve"> [</w:t>
      </w:r>
      <w:r>
        <w:rPr>
          <w:rFonts w:ascii="Times New Roman" w:hAnsi="Times New Roman"/>
        </w:rPr>
        <w:t>Rules 62-4.070(3) and 62-210.200 – Definitions, Potential to Emit, F.A.C. and Permit No. 0571242-007-AC</w:t>
      </w:r>
      <w:r>
        <w:rPr>
          <w:rFonts w:ascii="Times New Roman" w:hAnsi="Times New Roman"/>
          <w:spacing w:val="-3"/>
        </w:rPr>
        <w:t xml:space="preserve">] </w:t>
      </w:r>
    </w:p>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Each Imp Mill shall not be operated for more than 3</w:t>
      </w:r>
      <w:r w:rsidR="007A0C71">
        <w:rPr>
          <w:rFonts w:ascii="Times New Roman" w:hAnsi="Times New Roman"/>
          <w:spacing w:val="-3"/>
        </w:rPr>
        <w:t>,</w:t>
      </w:r>
      <w:r>
        <w:rPr>
          <w:rFonts w:ascii="Times New Roman" w:hAnsi="Times New Roman"/>
          <w:spacing w:val="-3"/>
        </w:rPr>
        <w:t xml:space="preserve">000 hours during any 12 consecutive month </w:t>
      </w:r>
      <w:proofErr w:type="gramStart"/>
      <w:r>
        <w:rPr>
          <w:rFonts w:ascii="Times New Roman" w:hAnsi="Times New Roman"/>
          <w:spacing w:val="-3"/>
        </w:rPr>
        <w:t>period</w:t>
      </w:r>
      <w:proofErr w:type="gramEnd"/>
      <w:r>
        <w:rPr>
          <w:rFonts w:ascii="Times New Roman" w:hAnsi="Times New Roman"/>
          <w:spacing w:val="-3"/>
        </w:rPr>
        <w:t xml:space="preserve"> while firing No. 2 fuel oil.</w:t>
      </w:r>
    </w:p>
    <w:p w:rsidR="00472649" w:rsidRDefault="00472649">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Each Imp Mill shall not use more than 656,934 gallons of No. 2 fuel oil during any 12 consecutive month </w:t>
      </w:r>
      <w:proofErr w:type="gramStart"/>
      <w:r>
        <w:rPr>
          <w:rFonts w:ascii="Times New Roman" w:hAnsi="Times New Roman"/>
          <w:spacing w:val="-3"/>
        </w:rPr>
        <w:t>period</w:t>
      </w:r>
      <w:proofErr w:type="gramEnd"/>
      <w:r>
        <w:rPr>
          <w:rFonts w:ascii="Times New Roman" w:hAnsi="Times New Roman"/>
          <w:spacing w:val="-3"/>
        </w:rPr>
        <w:t>.</w:t>
      </w:r>
    </w:p>
    <w:p w:rsidR="00472649" w:rsidRDefault="00472649">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Kiln shall not be operated for more than 2,400 hours during any 12 consecutive month </w:t>
      </w:r>
      <w:proofErr w:type="gramStart"/>
      <w:r>
        <w:rPr>
          <w:rFonts w:ascii="Times New Roman" w:hAnsi="Times New Roman"/>
          <w:spacing w:val="-3"/>
        </w:rPr>
        <w:t>period</w:t>
      </w:r>
      <w:proofErr w:type="gramEnd"/>
      <w:r>
        <w:rPr>
          <w:rFonts w:ascii="Times New Roman" w:hAnsi="Times New Roman"/>
          <w:spacing w:val="-3"/>
        </w:rPr>
        <w:t xml:space="preserve"> while firing No. 2 fuel oil.</w:t>
      </w:r>
    </w:p>
    <w:p w:rsidR="00472649" w:rsidRDefault="00472649">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Kiln shall not use more than 2,890,511 gallons of No. 2 fuel oil during any 12 consecutive month </w:t>
      </w:r>
      <w:proofErr w:type="gramStart"/>
      <w:r>
        <w:rPr>
          <w:rFonts w:ascii="Times New Roman" w:hAnsi="Times New Roman"/>
          <w:spacing w:val="-3"/>
        </w:rPr>
        <w:t>period</w:t>
      </w:r>
      <w:proofErr w:type="gramEnd"/>
      <w:r>
        <w:rPr>
          <w:rFonts w:ascii="Times New Roman" w:hAnsi="Times New Roman"/>
          <w:spacing w:val="-3"/>
        </w:rPr>
        <w:t>.</w:t>
      </w:r>
    </w:p>
    <w:p w:rsidR="00472649" w:rsidRDefault="00472649">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Imp Mills and Kiln are each authorized to operate 8,760 hours during any 12 consecutive month </w:t>
      </w:r>
      <w:proofErr w:type="gramStart"/>
      <w:r>
        <w:rPr>
          <w:rFonts w:ascii="Times New Roman" w:hAnsi="Times New Roman"/>
          <w:spacing w:val="-3"/>
        </w:rPr>
        <w:t>period</w:t>
      </w:r>
      <w:proofErr w:type="gramEnd"/>
      <w:r>
        <w:rPr>
          <w:rFonts w:ascii="Times New Roman" w:hAnsi="Times New Roman"/>
          <w:spacing w:val="-3"/>
        </w:rPr>
        <w:t xml:space="preserve"> while firing natural gas.</w:t>
      </w:r>
    </w:p>
    <w:p w:rsidR="00472649" w:rsidRDefault="00472649">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The shrink wrap machine shall not be operated more than 4,395 hrs per year.  The hours of operation shall be calculated by multiplying the number of railcars loaded by 1.5 hours/railcar.</w:t>
      </w:r>
    </w:p>
    <w:p w:rsidR="00472649" w:rsidRDefault="00472649">
      <w:pPr>
        <w:numPr>
          <w:ilvl w:val="0"/>
          <w:numId w:val="3"/>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All other emission units not listed above are authorized to operate 8,760 during any 12 consecutive month period.</w:t>
      </w:r>
    </w:p>
    <w:p w:rsidR="00472649" w:rsidRDefault="00472649" w:rsidP="000454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16"/>
        <w:jc w:val="both"/>
        <w:rPr>
          <w:rFonts w:ascii="Times New Roman" w:hAnsi="Times New Roman"/>
          <w:spacing w:val="-3"/>
        </w:rPr>
      </w:pPr>
    </w:p>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11.</w:t>
      </w:r>
      <w:r>
        <w:rPr>
          <w:rFonts w:ascii="Times New Roman" w:hAnsi="Times New Roman"/>
          <w:spacing w:val="-3"/>
        </w:rPr>
        <w:tab/>
        <w:t>Only No. 2 fuel oil, with sulfur content not to exceed 0.2% by weight, shall be used as backup fuel.  [</w:t>
      </w:r>
      <w:r>
        <w:rPr>
          <w:rFonts w:ascii="Times New Roman" w:hAnsi="Times New Roman"/>
        </w:rPr>
        <w:t xml:space="preserve">Rules 62-4.070(3) and 62-210.200 – Definitions, Potential to Emit, F.A.C. </w:t>
      </w:r>
      <w:r>
        <w:rPr>
          <w:rFonts w:ascii="Times New Roman" w:hAnsi="Times New Roman"/>
          <w:spacing w:val="-3"/>
        </w:rPr>
        <w:t xml:space="preserve">and Permit No. 0571242-001-AC]  </w:t>
      </w:r>
    </w:p>
    <w:p w:rsidR="00472649" w:rsidRDefault="00472649" w:rsidP="00F4681C">
      <w:pPr>
        <w:pStyle w:val="BodyText"/>
        <w:widowControl w:val="0"/>
        <w:rPr>
          <w:rFonts w:ascii="Times New Roman" w:hAnsi="Times New Roman" w:cs="Times New Roman"/>
          <w:b/>
          <w:bCs/>
        </w:rPr>
      </w:pPr>
    </w:p>
    <w:p w:rsidR="00472649" w:rsidRDefault="00472649" w:rsidP="0022320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rPr>
        <w:t>12.</w:t>
      </w:r>
      <w:r>
        <w:rPr>
          <w:rFonts w:ascii="Times New Roman" w:hAnsi="Times New Roman"/>
        </w:rPr>
        <w:tab/>
      </w:r>
      <w:r w:rsidRPr="00223204">
        <w:rPr>
          <w:rFonts w:ascii="Times New Roman" w:hAnsi="Times New Roman"/>
        </w:rPr>
        <w:t xml:space="preserve">New NGC, Inc. shall test the following emission units </w:t>
      </w:r>
      <w:r>
        <w:rPr>
          <w:rFonts w:ascii="Times New Roman" w:hAnsi="Times New Roman"/>
        </w:rPr>
        <w:t xml:space="preserve">once per </w:t>
      </w:r>
      <w:r w:rsidRPr="00223204">
        <w:rPr>
          <w:rFonts w:ascii="Times New Roman" w:hAnsi="Times New Roman"/>
        </w:rPr>
        <w:t>federal fiscal year (October 1 through September 3</w:t>
      </w:r>
      <w:r w:rsidR="008C104C">
        <w:rPr>
          <w:rFonts w:ascii="Times New Roman" w:hAnsi="Times New Roman"/>
        </w:rPr>
        <w:t>0</w:t>
      </w:r>
      <w:r w:rsidRPr="00223204">
        <w:rPr>
          <w:rFonts w:ascii="Times New Roman" w:hAnsi="Times New Roman"/>
        </w:rPr>
        <w:t>)</w:t>
      </w:r>
      <w:r>
        <w:rPr>
          <w:rFonts w:ascii="Times New Roman" w:hAnsi="Times New Roman"/>
        </w:rPr>
        <w:t xml:space="preserve"> </w:t>
      </w:r>
      <w:r w:rsidRPr="00223204">
        <w:rPr>
          <w:rFonts w:ascii="Times New Roman" w:hAnsi="Times New Roman"/>
        </w:rPr>
        <w:t>for the pollutants indicated</w:t>
      </w:r>
      <w:r>
        <w:rPr>
          <w:rFonts w:ascii="Times New Roman" w:hAnsi="Times New Roman"/>
        </w:rPr>
        <w:t xml:space="preserve"> below</w:t>
      </w:r>
      <w:r w:rsidRPr="00223204">
        <w:rPr>
          <w:rFonts w:ascii="Times New Roman" w:hAnsi="Times New Roman"/>
        </w:rPr>
        <w:t xml:space="preserve">, and submit 2 copies of </w:t>
      </w:r>
      <w:r>
        <w:rPr>
          <w:rFonts w:ascii="Times New Roman" w:hAnsi="Times New Roman"/>
        </w:rPr>
        <w:t xml:space="preserve">the </w:t>
      </w:r>
      <w:r w:rsidRPr="00223204">
        <w:rPr>
          <w:rFonts w:ascii="Times New Roman" w:hAnsi="Times New Roman"/>
        </w:rPr>
        <w:t xml:space="preserve">test data to the Air Compliance Section of the Environmental Protection Commission of Hillsborough County within 45 days of such testing.  </w:t>
      </w:r>
      <w:r w:rsidRPr="00223204">
        <w:rPr>
          <w:rFonts w:ascii="Times New Roman" w:hAnsi="Times New Roman"/>
          <w:spacing w:val="-3"/>
        </w:rPr>
        <w:t>Test procedures shall be consistent with the requirements of 40 CFR 60 and Rule 62-297</w:t>
      </w:r>
      <w:r>
        <w:rPr>
          <w:rFonts w:ascii="Times New Roman" w:hAnsi="Times New Roman"/>
          <w:spacing w:val="-3"/>
        </w:rPr>
        <w:t>, F.A.C</w:t>
      </w:r>
      <w:r w:rsidRPr="00223204">
        <w:rPr>
          <w:rFonts w:ascii="Times New Roman" w:hAnsi="Times New Roman"/>
          <w:spacing w:val="-3"/>
        </w:rPr>
        <w:t>.</w:t>
      </w:r>
      <w:r>
        <w:rPr>
          <w:rFonts w:ascii="Times New Roman" w:hAnsi="Times New Roman"/>
          <w:spacing w:val="-3"/>
        </w:rPr>
        <w:t xml:space="preserve"> </w:t>
      </w:r>
      <w:r w:rsidRPr="00223204">
        <w:rPr>
          <w:rFonts w:ascii="Times New Roman" w:hAnsi="Times New Roman"/>
          <w:spacing w:val="-3"/>
        </w:rPr>
        <w:t xml:space="preserve"> </w:t>
      </w:r>
      <w:r w:rsidRPr="00223204">
        <w:rPr>
          <w:rFonts w:ascii="Times New Roman" w:hAnsi="Times New Roman"/>
        </w:rPr>
        <w:t xml:space="preserve">For the Imp Mills, the annual testing shall be completed on </w:t>
      </w:r>
      <w:r>
        <w:rPr>
          <w:rFonts w:ascii="Times New Roman" w:hAnsi="Times New Roman"/>
        </w:rPr>
        <w:t>one s</w:t>
      </w:r>
      <w:r w:rsidRPr="00223204">
        <w:rPr>
          <w:rFonts w:ascii="Times New Roman" w:hAnsi="Times New Roman"/>
        </w:rPr>
        <w:t>ingle Imp Mill each year in one of the scenarios</w:t>
      </w:r>
      <w:r>
        <w:rPr>
          <w:rFonts w:ascii="Times New Roman" w:hAnsi="Times New Roman"/>
        </w:rPr>
        <w:t xml:space="preserve"> in A) and B) below</w:t>
      </w:r>
      <w:r w:rsidRPr="00223204">
        <w:rPr>
          <w:rFonts w:ascii="Times New Roman" w:hAnsi="Times New Roman"/>
        </w:rPr>
        <w:t xml:space="preserve"> t</w:t>
      </w:r>
      <w:r>
        <w:rPr>
          <w:rFonts w:ascii="Times New Roman" w:hAnsi="Times New Roman"/>
        </w:rPr>
        <w:t>hat is representative of the previous 12-months for the Imp Mill</w:t>
      </w:r>
      <w:r w:rsidRPr="00223204">
        <w:rPr>
          <w:rFonts w:ascii="Times New Roman" w:hAnsi="Times New Roman"/>
        </w:rPr>
        <w:t>:</w:t>
      </w:r>
      <w:r w:rsidRPr="00223204">
        <w:rPr>
          <w:rFonts w:ascii="Times New Roman" w:hAnsi="Times New Roman"/>
          <w:spacing w:val="-3"/>
        </w:rPr>
        <w:t xml:space="preserve"> </w:t>
      </w:r>
      <w:r>
        <w:rPr>
          <w:rFonts w:ascii="Times New Roman" w:hAnsi="Times New Roman"/>
          <w:spacing w:val="-3"/>
        </w:rPr>
        <w:t xml:space="preserve"> [Rules 62-297.310(4) and (7) and 62-4.070(3), F.A.C. and Permit Nos. 0571242-007-AC and -008-AC]</w:t>
      </w:r>
    </w:p>
    <w:p w:rsidR="00472649" w:rsidRPr="00223204" w:rsidRDefault="00472649" w:rsidP="0022320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472649" w:rsidRPr="008A1E34" w:rsidRDefault="00472649" w:rsidP="002A5A0B">
      <w:pPr>
        <w:pStyle w:val="BodyText"/>
        <w:widowControl w:val="0"/>
        <w:tabs>
          <w:tab w:val="clear" w:pos="1152"/>
          <w:tab w:val="left" w:pos="990"/>
          <w:tab w:val="left" w:pos="1170"/>
          <w:tab w:val="left" w:pos="1440"/>
        </w:tabs>
        <w:ind w:left="1440" w:hanging="360"/>
      </w:pPr>
      <w:r>
        <w:rPr>
          <w:rFonts w:ascii="Times New Roman" w:hAnsi="Times New Roman" w:cs="Times New Roman"/>
        </w:rPr>
        <w:t xml:space="preserve"> </w:t>
      </w:r>
      <w:r w:rsidRPr="008A1E34">
        <w:rPr>
          <w:rFonts w:ascii="Times New Roman" w:hAnsi="Times New Roman" w:cs="Times New Roman"/>
        </w:rPr>
        <w:t>A) A blend of natural gypsum and by-product gypsum that represents normal plant operation while firing natural gas</w:t>
      </w:r>
    </w:p>
    <w:p w:rsidR="00472649" w:rsidRPr="008A1E34" w:rsidRDefault="00472649" w:rsidP="008A1E3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440" w:hanging="792"/>
        <w:jc w:val="both"/>
        <w:rPr>
          <w:rFonts w:ascii="Times New Roman" w:hAnsi="Times New Roman"/>
          <w:spacing w:val="-3"/>
        </w:rPr>
      </w:pPr>
      <w:r w:rsidRPr="008A1E34">
        <w:rPr>
          <w:rFonts w:ascii="Times New Roman" w:hAnsi="Times New Roman"/>
          <w:spacing w:val="-3"/>
        </w:rPr>
        <w:tab/>
      </w:r>
      <w:r w:rsidRPr="008A1E34">
        <w:rPr>
          <w:rFonts w:ascii="Times New Roman" w:hAnsi="Times New Roman"/>
          <w:spacing w:val="-3"/>
        </w:rPr>
        <w:tab/>
        <w:t>B) A b</w:t>
      </w:r>
      <w:r w:rsidRPr="008A1E34">
        <w:rPr>
          <w:rFonts w:ascii="Times New Roman" w:hAnsi="Times New Roman"/>
        </w:rPr>
        <w:t xml:space="preserve">lend of natural gypsum and by-product gypsum that represents normal plant operation </w:t>
      </w:r>
      <w:r w:rsidRPr="008A1E34">
        <w:rPr>
          <w:rFonts w:ascii="Times New Roman" w:hAnsi="Times New Roman"/>
          <w:spacing w:val="-3"/>
        </w:rPr>
        <w:t>while firing fuel oil</w:t>
      </w:r>
      <w:r w:rsidRPr="008A1E34">
        <w:rPr>
          <w:rFonts w:ascii="Times New Roman" w:hAnsi="Times New Roman"/>
          <w:spacing w:val="-3"/>
        </w:rPr>
        <w:tab/>
      </w:r>
      <w:r w:rsidRPr="008A1E34">
        <w:rPr>
          <w:rFonts w:ascii="Times New Roman" w:hAnsi="Times New Roman"/>
          <w:spacing w:val="-3"/>
        </w:rPr>
        <w:tab/>
      </w:r>
    </w:p>
    <w:p w:rsidR="00472649" w:rsidRDefault="00472649" w:rsidP="00D310A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A1E34">
        <w:rPr>
          <w:rFonts w:ascii="Times New Roman" w:hAnsi="Times New Roman"/>
          <w:spacing w:val="-3"/>
        </w:rPr>
        <w:t xml:space="preserve"> </w:t>
      </w:r>
      <w:r w:rsidRPr="008A1E34">
        <w:rPr>
          <w:rFonts w:ascii="Times New Roman" w:hAnsi="Times New Roman"/>
          <w:spacing w:val="-3"/>
        </w:rPr>
        <w:tab/>
      </w:r>
      <w:r w:rsidRPr="008A1E34">
        <w:rPr>
          <w:rFonts w:ascii="Times New Roman" w:hAnsi="Times New Roman"/>
          <w:spacing w:val="-3"/>
        </w:rPr>
        <w:tab/>
        <w:t>C)</w:t>
      </w:r>
    </w:p>
    <w:tbl>
      <w:tblPr>
        <w:tblW w:w="6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3420"/>
        <w:gridCol w:w="1440"/>
        <w:gridCol w:w="1008"/>
      </w:tblGrid>
      <w:tr w:rsidR="00472649">
        <w:trPr>
          <w:jc w:val="center"/>
        </w:trPr>
        <w:tc>
          <w:tcPr>
            <w:tcW w:w="990" w:type="dxa"/>
            <w:vAlign w:val="center"/>
          </w:tcPr>
          <w:p w:rsidR="00472649" w:rsidRDefault="00472649" w:rsidP="00AE7A3A">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E.U. No.</w:t>
            </w:r>
          </w:p>
        </w:tc>
        <w:tc>
          <w:tcPr>
            <w:tcW w:w="3420" w:type="dxa"/>
            <w:vAlign w:val="center"/>
          </w:tcPr>
          <w:p w:rsidR="00472649" w:rsidRDefault="00472649" w:rsidP="00AE7A3A">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Emission Unit Description</w:t>
            </w:r>
          </w:p>
        </w:tc>
        <w:tc>
          <w:tcPr>
            <w:tcW w:w="144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Opacity</w:t>
            </w:r>
          </w:p>
        </w:tc>
        <w:tc>
          <w:tcPr>
            <w:tcW w:w="1008"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PM</w:t>
            </w:r>
          </w:p>
        </w:tc>
      </w:tr>
      <w:tr w:rsidR="00472649">
        <w:trPr>
          <w:trHeight w:val="432"/>
          <w:jc w:val="center"/>
        </w:trPr>
        <w:tc>
          <w:tcPr>
            <w:tcW w:w="99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001</w:t>
            </w:r>
          </w:p>
        </w:tc>
        <w:tc>
          <w:tcPr>
            <w:tcW w:w="3420" w:type="dxa"/>
            <w:vAlign w:val="center"/>
          </w:tcPr>
          <w:p w:rsidR="00472649" w:rsidRDefault="00472649" w:rsidP="00AE7A3A">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Imp Mill No. 1</w:t>
            </w:r>
          </w:p>
        </w:tc>
        <w:tc>
          <w:tcPr>
            <w:tcW w:w="1440"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X</w:t>
            </w:r>
          </w:p>
        </w:tc>
        <w:tc>
          <w:tcPr>
            <w:tcW w:w="1008" w:type="dxa"/>
            <w:vMerge w:val="restart"/>
            <w:vAlign w:val="center"/>
          </w:tcPr>
          <w:p w:rsidR="00472649" w:rsidRPr="008F6412"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vertAlign w:val="superscript"/>
              </w:rPr>
            </w:pPr>
            <w:r>
              <w:rPr>
                <w:rFonts w:ascii="Times New Roman" w:hAnsi="Times New Roman"/>
                <w:spacing w:val="-3"/>
              </w:rPr>
              <w:t>X</w:t>
            </w:r>
            <w:r>
              <w:rPr>
                <w:rFonts w:ascii="Times New Roman" w:hAnsi="Times New Roman"/>
                <w:spacing w:val="-3"/>
                <w:szCs w:val="24"/>
                <w:vertAlign w:val="superscript"/>
              </w:rPr>
              <w:t>1</w:t>
            </w:r>
          </w:p>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r>
      <w:tr w:rsidR="00472649">
        <w:trPr>
          <w:trHeight w:val="432"/>
          <w:jc w:val="center"/>
        </w:trPr>
        <w:tc>
          <w:tcPr>
            <w:tcW w:w="99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002</w:t>
            </w:r>
          </w:p>
        </w:tc>
        <w:tc>
          <w:tcPr>
            <w:tcW w:w="342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Imp Mill No. 2</w:t>
            </w:r>
          </w:p>
        </w:tc>
        <w:tc>
          <w:tcPr>
            <w:tcW w:w="1440"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X</w:t>
            </w:r>
          </w:p>
        </w:tc>
        <w:tc>
          <w:tcPr>
            <w:tcW w:w="1008" w:type="dxa"/>
            <w:vMerge/>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r>
      <w:tr w:rsidR="00472649">
        <w:trPr>
          <w:trHeight w:val="432"/>
          <w:jc w:val="center"/>
        </w:trPr>
        <w:tc>
          <w:tcPr>
            <w:tcW w:w="99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003</w:t>
            </w:r>
          </w:p>
        </w:tc>
        <w:tc>
          <w:tcPr>
            <w:tcW w:w="342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Imp Mill No. 3</w:t>
            </w:r>
          </w:p>
        </w:tc>
        <w:tc>
          <w:tcPr>
            <w:tcW w:w="1440"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X</w:t>
            </w:r>
          </w:p>
        </w:tc>
        <w:tc>
          <w:tcPr>
            <w:tcW w:w="1008" w:type="dxa"/>
            <w:vMerge/>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r>
      <w:tr w:rsidR="00472649">
        <w:trPr>
          <w:trHeight w:val="432"/>
          <w:jc w:val="center"/>
        </w:trPr>
        <w:tc>
          <w:tcPr>
            <w:tcW w:w="99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004</w:t>
            </w:r>
          </w:p>
        </w:tc>
        <w:tc>
          <w:tcPr>
            <w:tcW w:w="342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Imp Mill No. 4</w:t>
            </w:r>
          </w:p>
        </w:tc>
        <w:tc>
          <w:tcPr>
            <w:tcW w:w="1440"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X</w:t>
            </w:r>
          </w:p>
        </w:tc>
        <w:tc>
          <w:tcPr>
            <w:tcW w:w="1008" w:type="dxa"/>
            <w:vMerge/>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r>
      <w:tr w:rsidR="00472649">
        <w:trPr>
          <w:trHeight w:val="432"/>
          <w:jc w:val="center"/>
        </w:trPr>
        <w:tc>
          <w:tcPr>
            <w:tcW w:w="99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005</w:t>
            </w:r>
          </w:p>
        </w:tc>
        <w:tc>
          <w:tcPr>
            <w:tcW w:w="342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Kiln</w:t>
            </w:r>
          </w:p>
        </w:tc>
        <w:tc>
          <w:tcPr>
            <w:tcW w:w="1440"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X</w:t>
            </w:r>
          </w:p>
        </w:tc>
        <w:tc>
          <w:tcPr>
            <w:tcW w:w="1008" w:type="dxa"/>
            <w:vAlign w:val="center"/>
          </w:tcPr>
          <w:p w:rsidR="00472649" w:rsidRPr="001554D5" w:rsidRDefault="00472649" w:rsidP="002D01A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vertAlign w:val="superscript"/>
              </w:rPr>
            </w:pPr>
            <w:r w:rsidRPr="009B0053">
              <w:rPr>
                <w:rFonts w:ascii="Times New Roman" w:hAnsi="Times New Roman"/>
                <w:spacing w:val="-3"/>
              </w:rPr>
              <w:t>X</w:t>
            </w:r>
            <w:r>
              <w:rPr>
                <w:rFonts w:ascii="Times New Roman" w:hAnsi="Times New Roman"/>
                <w:spacing w:val="-3"/>
                <w:szCs w:val="24"/>
                <w:vertAlign w:val="superscript"/>
              </w:rPr>
              <w:t>2</w:t>
            </w:r>
          </w:p>
        </w:tc>
      </w:tr>
      <w:tr w:rsidR="00472649">
        <w:trPr>
          <w:trHeight w:val="432"/>
          <w:jc w:val="center"/>
        </w:trPr>
        <w:tc>
          <w:tcPr>
            <w:tcW w:w="99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006</w:t>
            </w:r>
          </w:p>
        </w:tc>
        <w:tc>
          <w:tcPr>
            <w:tcW w:w="3420" w:type="dxa"/>
            <w:vAlign w:val="center"/>
          </w:tcPr>
          <w:p w:rsidR="00472649"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Stucco Handling</w:t>
            </w:r>
          </w:p>
        </w:tc>
        <w:tc>
          <w:tcPr>
            <w:tcW w:w="1440"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X</w:t>
            </w:r>
          </w:p>
        </w:tc>
        <w:tc>
          <w:tcPr>
            <w:tcW w:w="1008"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7E4D0D">
              <w:rPr>
                <w:rFonts w:ascii="Times New Roman" w:hAnsi="Times New Roman"/>
                <w:spacing w:val="-3"/>
              </w:rPr>
              <w:t>--</w:t>
            </w:r>
          </w:p>
        </w:tc>
      </w:tr>
      <w:tr w:rsidR="00472649">
        <w:trPr>
          <w:trHeight w:val="432"/>
          <w:jc w:val="center"/>
        </w:trPr>
        <w:tc>
          <w:tcPr>
            <w:tcW w:w="99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671C2">
              <w:rPr>
                <w:rFonts w:ascii="Times New Roman" w:hAnsi="Times New Roman"/>
                <w:spacing w:val="-3"/>
              </w:rPr>
              <w:t>007</w:t>
            </w:r>
          </w:p>
        </w:tc>
        <w:tc>
          <w:tcPr>
            <w:tcW w:w="342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671C2">
              <w:rPr>
                <w:rFonts w:ascii="Times New Roman" w:hAnsi="Times New Roman"/>
                <w:spacing w:val="-3"/>
              </w:rPr>
              <w:t>Gypsum Rock/</w:t>
            </w:r>
            <w:r>
              <w:rPr>
                <w:rFonts w:ascii="Times New Roman" w:hAnsi="Times New Roman"/>
                <w:spacing w:val="-3"/>
              </w:rPr>
              <w:t>BPG</w:t>
            </w:r>
            <w:r w:rsidRPr="006671C2">
              <w:rPr>
                <w:rFonts w:ascii="Times New Roman" w:hAnsi="Times New Roman"/>
                <w:spacing w:val="-3"/>
              </w:rPr>
              <w:t xml:space="preserve"> Silo</w:t>
            </w:r>
          </w:p>
        </w:tc>
        <w:tc>
          <w:tcPr>
            <w:tcW w:w="1440" w:type="dxa"/>
            <w:vAlign w:val="center"/>
          </w:tcPr>
          <w:p w:rsidR="00472649" w:rsidRPr="00FE2C05"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highlight w:val="cyan"/>
              </w:rPr>
            </w:pPr>
            <w:r>
              <w:rPr>
                <w:rFonts w:ascii="Times New Roman" w:hAnsi="Times New Roman"/>
                <w:spacing w:val="-3"/>
              </w:rPr>
              <w:t>X</w:t>
            </w:r>
          </w:p>
        </w:tc>
        <w:tc>
          <w:tcPr>
            <w:tcW w:w="1008" w:type="dxa"/>
            <w:vAlign w:val="center"/>
          </w:tcPr>
          <w:p w:rsidR="00472649" w:rsidRPr="00FE2C05"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highlight w:val="cyan"/>
              </w:rPr>
            </w:pPr>
            <w:r w:rsidRPr="007E4D0D">
              <w:rPr>
                <w:rFonts w:ascii="Times New Roman" w:hAnsi="Times New Roman"/>
                <w:spacing w:val="-3"/>
              </w:rPr>
              <w:t>--</w:t>
            </w:r>
          </w:p>
        </w:tc>
      </w:tr>
      <w:tr w:rsidR="00472649">
        <w:trPr>
          <w:trHeight w:val="432"/>
          <w:jc w:val="center"/>
        </w:trPr>
        <w:tc>
          <w:tcPr>
            <w:tcW w:w="99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671C2">
              <w:rPr>
                <w:rFonts w:ascii="Times New Roman" w:hAnsi="Times New Roman"/>
                <w:spacing w:val="-3"/>
              </w:rPr>
              <w:t>008</w:t>
            </w:r>
          </w:p>
        </w:tc>
        <w:tc>
          <w:tcPr>
            <w:tcW w:w="342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671C2">
              <w:rPr>
                <w:rFonts w:ascii="Times New Roman" w:hAnsi="Times New Roman"/>
                <w:spacing w:val="-3"/>
              </w:rPr>
              <w:t>BET Unit No. 1</w:t>
            </w:r>
          </w:p>
        </w:tc>
        <w:tc>
          <w:tcPr>
            <w:tcW w:w="1440" w:type="dxa"/>
            <w:vAlign w:val="center"/>
          </w:tcPr>
          <w:p w:rsidR="00472649" w:rsidRPr="00FE2C05"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highlight w:val="cyan"/>
              </w:rPr>
            </w:pPr>
            <w:r>
              <w:rPr>
                <w:rFonts w:ascii="Times New Roman" w:hAnsi="Times New Roman"/>
                <w:spacing w:val="-3"/>
              </w:rPr>
              <w:t>X</w:t>
            </w:r>
          </w:p>
        </w:tc>
        <w:tc>
          <w:tcPr>
            <w:tcW w:w="1008" w:type="dxa"/>
            <w:vAlign w:val="center"/>
          </w:tcPr>
          <w:p w:rsidR="00472649" w:rsidRPr="00FE2C05"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highlight w:val="cyan"/>
              </w:rPr>
            </w:pPr>
            <w:r w:rsidRPr="007E4D0D">
              <w:rPr>
                <w:rFonts w:ascii="Times New Roman" w:hAnsi="Times New Roman"/>
                <w:spacing w:val="-3"/>
              </w:rPr>
              <w:t>--</w:t>
            </w:r>
          </w:p>
        </w:tc>
      </w:tr>
      <w:tr w:rsidR="00472649">
        <w:trPr>
          <w:trHeight w:val="432"/>
          <w:jc w:val="center"/>
        </w:trPr>
        <w:tc>
          <w:tcPr>
            <w:tcW w:w="99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671C2">
              <w:rPr>
                <w:rFonts w:ascii="Times New Roman" w:hAnsi="Times New Roman"/>
                <w:spacing w:val="-3"/>
              </w:rPr>
              <w:t>009</w:t>
            </w:r>
          </w:p>
        </w:tc>
        <w:tc>
          <w:tcPr>
            <w:tcW w:w="342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671C2">
              <w:rPr>
                <w:rFonts w:ascii="Times New Roman" w:hAnsi="Times New Roman"/>
                <w:spacing w:val="-3"/>
              </w:rPr>
              <w:t>BET Unit Nos. 2 and 3</w:t>
            </w:r>
          </w:p>
        </w:tc>
        <w:tc>
          <w:tcPr>
            <w:tcW w:w="1440" w:type="dxa"/>
            <w:vAlign w:val="center"/>
          </w:tcPr>
          <w:p w:rsidR="00472649" w:rsidRPr="00FE2C05"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highlight w:val="cyan"/>
              </w:rPr>
            </w:pPr>
            <w:r>
              <w:rPr>
                <w:rFonts w:ascii="Times New Roman" w:hAnsi="Times New Roman"/>
                <w:spacing w:val="-3"/>
              </w:rPr>
              <w:t>X</w:t>
            </w:r>
          </w:p>
        </w:tc>
        <w:tc>
          <w:tcPr>
            <w:tcW w:w="1008" w:type="dxa"/>
            <w:vAlign w:val="center"/>
          </w:tcPr>
          <w:p w:rsidR="00472649" w:rsidRPr="00FE2C05"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highlight w:val="cyan"/>
              </w:rPr>
            </w:pPr>
            <w:r w:rsidRPr="007E4D0D">
              <w:rPr>
                <w:rFonts w:ascii="Times New Roman" w:hAnsi="Times New Roman"/>
                <w:spacing w:val="-3"/>
              </w:rPr>
              <w:t>--</w:t>
            </w:r>
          </w:p>
        </w:tc>
      </w:tr>
      <w:tr w:rsidR="00472649">
        <w:trPr>
          <w:trHeight w:val="432"/>
          <w:jc w:val="center"/>
        </w:trPr>
        <w:tc>
          <w:tcPr>
            <w:tcW w:w="99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671C2">
              <w:rPr>
                <w:rFonts w:ascii="Times New Roman" w:hAnsi="Times New Roman"/>
                <w:spacing w:val="-3"/>
              </w:rPr>
              <w:t>010</w:t>
            </w:r>
          </w:p>
        </w:tc>
        <w:tc>
          <w:tcPr>
            <w:tcW w:w="342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 xml:space="preserve">Starch Silo </w:t>
            </w:r>
          </w:p>
        </w:tc>
        <w:tc>
          <w:tcPr>
            <w:tcW w:w="1440"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X</w:t>
            </w:r>
          </w:p>
        </w:tc>
        <w:tc>
          <w:tcPr>
            <w:tcW w:w="1008"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7E4D0D">
              <w:rPr>
                <w:rFonts w:ascii="Times New Roman" w:hAnsi="Times New Roman"/>
                <w:spacing w:val="-3"/>
              </w:rPr>
              <w:t>--</w:t>
            </w:r>
          </w:p>
        </w:tc>
      </w:tr>
      <w:tr w:rsidR="00472649">
        <w:trPr>
          <w:trHeight w:val="432"/>
          <w:jc w:val="center"/>
        </w:trPr>
        <w:tc>
          <w:tcPr>
            <w:tcW w:w="99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671C2">
              <w:rPr>
                <w:rFonts w:ascii="Times New Roman" w:hAnsi="Times New Roman"/>
                <w:spacing w:val="-3"/>
              </w:rPr>
              <w:t>011</w:t>
            </w:r>
          </w:p>
        </w:tc>
        <w:tc>
          <w:tcPr>
            <w:tcW w:w="3420" w:type="dxa"/>
            <w:vAlign w:val="center"/>
          </w:tcPr>
          <w:p w:rsidR="00472649" w:rsidRPr="006671C2"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6671C2">
              <w:rPr>
                <w:rFonts w:ascii="Times New Roman" w:hAnsi="Times New Roman"/>
                <w:spacing w:val="-3"/>
              </w:rPr>
              <w:t>Gypsum Handling and Storage</w:t>
            </w:r>
          </w:p>
        </w:tc>
        <w:tc>
          <w:tcPr>
            <w:tcW w:w="1440" w:type="dxa"/>
            <w:vAlign w:val="center"/>
          </w:tcPr>
          <w:p w:rsidR="00472649" w:rsidRPr="00FE2C05"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highlight w:val="cyan"/>
              </w:rPr>
            </w:pPr>
            <w:r>
              <w:rPr>
                <w:rFonts w:ascii="Times New Roman" w:hAnsi="Times New Roman"/>
                <w:spacing w:val="-3"/>
              </w:rPr>
              <w:t>X</w:t>
            </w:r>
          </w:p>
        </w:tc>
        <w:tc>
          <w:tcPr>
            <w:tcW w:w="1008" w:type="dxa"/>
            <w:vAlign w:val="center"/>
          </w:tcPr>
          <w:p w:rsidR="00472649" w:rsidRPr="00584B84" w:rsidRDefault="00472649" w:rsidP="004A39CD">
            <w:pPr>
              <w:jc w:val="center"/>
              <w:rPr>
                <w:spacing w:val="-3"/>
              </w:rPr>
            </w:pPr>
            <w:r w:rsidRPr="007E4D0D">
              <w:rPr>
                <w:rFonts w:ascii="Times New Roman" w:hAnsi="Times New Roman"/>
                <w:spacing w:val="-3"/>
              </w:rPr>
              <w:t>--</w:t>
            </w:r>
          </w:p>
        </w:tc>
      </w:tr>
      <w:tr w:rsidR="00472649">
        <w:trPr>
          <w:trHeight w:val="432"/>
          <w:jc w:val="center"/>
        </w:trPr>
        <w:tc>
          <w:tcPr>
            <w:tcW w:w="990" w:type="dxa"/>
            <w:vAlign w:val="center"/>
          </w:tcPr>
          <w:p w:rsidR="00472649" w:rsidRPr="00C81A1A"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C81A1A">
              <w:rPr>
                <w:rFonts w:ascii="Times New Roman" w:hAnsi="Times New Roman"/>
                <w:spacing w:val="-3"/>
              </w:rPr>
              <w:t>012</w:t>
            </w:r>
          </w:p>
        </w:tc>
        <w:tc>
          <w:tcPr>
            <w:tcW w:w="3420" w:type="dxa"/>
            <w:vAlign w:val="center"/>
          </w:tcPr>
          <w:p w:rsidR="00472649" w:rsidRPr="00C81A1A" w:rsidRDefault="00472649" w:rsidP="00AE7A3A">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C81A1A">
              <w:rPr>
                <w:rFonts w:ascii="Times New Roman" w:hAnsi="Times New Roman"/>
                <w:spacing w:val="-3"/>
              </w:rPr>
              <w:t>Waste Wallboard Crusher</w:t>
            </w:r>
          </w:p>
        </w:tc>
        <w:tc>
          <w:tcPr>
            <w:tcW w:w="1440" w:type="dxa"/>
            <w:vAlign w:val="center"/>
          </w:tcPr>
          <w:p w:rsidR="00472649" w:rsidRDefault="00472649" w:rsidP="004A39CD">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X</w:t>
            </w:r>
          </w:p>
        </w:tc>
        <w:tc>
          <w:tcPr>
            <w:tcW w:w="1008" w:type="dxa"/>
            <w:vAlign w:val="center"/>
          </w:tcPr>
          <w:p w:rsidR="00472649" w:rsidRPr="00584B84" w:rsidRDefault="00472649" w:rsidP="004A39CD">
            <w:pPr>
              <w:jc w:val="center"/>
              <w:rPr>
                <w:spacing w:val="-3"/>
              </w:rPr>
            </w:pPr>
            <w:r w:rsidRPr="007E4D0D">
              <w:rPr>
                <w:rFonts w:ascii="Times New Roman" w:hAnsi="Times New Roman"/>
                <w:spacing w:val="-3"/>
              </w:rPr>
              <w:t>--</w:t>
            </w:r>
          </w:p>
        </w:tc>
      </w:tr>
      <w:tr w:rsidR="00472649">
        <w:trPr>
          <w:trHeight w:val="432"/>
          <w:jc w:val="center"/>
        </w:trPr>
        <w:tc>
          <w:tcPr>
            <w:tcW w:w="990" w:type="dxa"/>
            <w:vAlign w:val="center"/>
          </w:tcPr>
          <w:p w:rsidR="00472649" w:rsidRPr="00C81A1A"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C81A1A">
              <w:rPr>
                <w:rFonts w:ascii="Times New Roman" w:hAnsi="Times New Roman"/>
                <w:spacing w:val="-3"/>
              </w:rPr>
              <w:t>014</w:t>
            </w:r>
          </w:p>
        </w:tc>
        <w:tc>
          <w:tcPr>
            <w:tcW w:w="3420" w:type="dxa"/>
            <w:vAlign w:val="center"/>
          </w:tcPr>
          <w:p w:rsidR="00472649" w:rsidRPr="00C81A1A" w:rsidRDefault="00472649" w:rsidP="00AE7A3A">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C81A1A">
              <w:rPr>
                <w:rFonts w:ascii="Times New Roman" w:hAnsi="Times New Roman"/>
                <w:spacing w:val="-3"/>
              </w:rPr>
              <w:t>Raw Material Transfer System</w:t>
            </w:r>
          </w:p>
        </w:tc>
        <w:tc>
          <w:tcPr>
            <w:tcW w:w="1440" w:type="dxa"/>
            <w:vAlign w:val="center"/>
          </w:tcPr>
          <w:p w:rsidR="00472649" w:rsidRPr="00FE2C05"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highlight w:val="cyan"/>
              </w:rPr>
            </w:pPr>
            <w:r>
              <w:rPr>
                <w:rFonts w:ascii="Times New Roman" w:hAnsi="Times New Roman"/>
                <w:spacing w:val="-3"/>
              </w:rPr>
              <w:t>X</w:t>
            </w:r>
          </w:p>
        </w:tc>
        <w:tc>
          <w:tcPr>
            <w:tcW w:w="1008" w:type="dxa"/>
            <w:vAlign w:val="center"/>
          </w:tcPr>
          <w:p w:rsidR="00472649" w:rsidRPr="00584B84" w:rsidRDefault="00472649" w:rsidP="004A39CD">
            <w:pPr>
              <w:jc w:val="center"/>
              <w:rPr>
                <w:spacing w:val="-3"/>
              </w:rPr>
            </w:pPr>
            <w:r w:rsidRPr="007E4D0D">
              <w:rPr>
                <w:rFonts w:ascii="Times New Roman" w:hAnsi="Times New Roman"/>
                <w:spacing w:val="-3"/>
              </w:rPr>
              <w:t>--</w:t>
            </w:r>
          </w:p>
        </w:tc>
      </w:tr>
      <w:tr w:rsidR="00472649">
        <w:trPr>
          <w:trHeight w:val="432"/>
          <w:jc w:val="center"/>
        </w:trPr>
        <w:tc>
          <w:tcPr>
            <w:tcW w:w="990" w:type="dxa"/>
            <w:vAlign w:val="center"/>
          </w:tcPr>
          <w:p w:rsidR="00472649" w:rsidRPr="00C81A1A"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C81A1A">
              <w:rPr>
                <w:rFonts w:ascii="Times New Roman" w:hAnsi="Times New Roman"/>
                <w:spacing w:val="-3"/>
              </w:rPr>
              <w:t>015</w:t>
            </w:r>
          </w:p>
        </w:tc>
        <w:tc>
          <w:tcPr>
            <w:tcW w:w="3420" w:type="dxa"/>
            <w:vAlign w:val="center"/>
          </w:tcPr>
          <w:p w:rsidR="00472649" w:rsidRPr="00C81A1A" w:rsidRDefault="00472649" w:rsidP="00AE7A3A">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C81A1A">
              <w:rPr>
                <w:rFonts w:ascii="Times New Roman" w:hAnsi="Times New Roman"/>
                <w:spacing w:val="-3"/>
              </w:rPr>
              <w:t>Imp Mill Building</w:t>
            </w:r>
          </w:p>
        </w:tc>
        <w:tc>
          <w:tcPr>
            <w:tcW w:w="1440" w:type="dxa"/>
            <w:vAlign w:val="center"/>
          </w:tcPr>
          <w:p w:rsidR="00472649" w:rsidRPr="00FE2C05"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highlight w:val="cyan"/>
              </w:rPr>
            </w:pPr>
            <w:r>
              <w:rPr>
                <w:rFonts w:ascii="Times New Roman" w:hAnsi="Times New Roman"/>
                <w:spacing w:val="-3"/>
              </w:rPr>
              <w:t>X</w:t>
            </w:r>
          </w:p>
        </w:tc>
        <w:tc>
          <w:tcPr>
            <w:tcW w:w="1008" w:type="dxa"/>
            <w:vAlign w:val="center"/>
          </w:tcPr>
          <w:p w:rsidR="00472649" w:rsidRPr="00584B84" w:rsidRDefault="00472649" w:rsidP="004A39CD">
            <w:pPr>
              <w:jc w:val="center"/>
              <w:rPr>
                <w:spacing w:val="-3"/>
              </w:rPr>
            </w:pPr>
            <w:r w:rsidRPr="007E4D0D">
              <w:rPr>
                <w:rFonts w:ascii="Times New Roman" w:hAnsi="Times New Roman"/>
                <w:spacing w:val="-3"/>
              </w:rPr>
              <w:t>--</w:t>
            </w:r>
          </w:p>
        </w:tc>
      </w:tr>
      <w:tr w:rsidR="00472649">
        <w:trPr>
          <w:trHeight w:val="432"/>
          <w:jc w:val="center"/>
        </w:trPr>
        <w:tc>
          <w:tcPr>
            <w:tcW w:w="990" w:type="dxa"/>
            <w:vAlign w:val="center"/>
          </w:tcPr>
          <w:p w:rsidR="00472649" w:rsidRPr="00C81A1A" w:rsidRDefault="00472649" w:rsidP="00AE7A3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016</w:t>
            </w:r>
          </w:p>
        </w:tc>
        <w:tc>
          <w:tcPr>
            <w:tcW w:w="3420" w:type="dxa"/>
            <w:vAlign w:val="center"/>
          </w:tcPr>
          <w:p w:rsidR="00472649" w:rsidRPr="00C81A1A" w:rsidRDefault="00472649" w:rsidP="00AE7A3A">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45D94">
              <w:rPr>
                <w:rFonts w:ascii="Times New Roman" w:hAnsi="Times New Roman"/>
                <w:spacing w:val="-3"/>
                <w:szCs w:val="24"/>
              </w:rPr>
              <w:t>Outdoor Gypsum Storage Pile Area</w:t>
            </w:r>
          </w:p>
        </w:tc>
        <w:tc>
          <w:tcPr>
            <w:tcW w:w="1440" w:type="dxa"/>
            <w:vAlign w:val="center"/>
          </w:tcPr>
          <w:p w:rsidR="00472649" w:rsidRDefault="00472649" w:rsidP="004A39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X</w:t>
            </w:r>
            <w:r w:rsidRPr="00B736D2">
              <w:rPr>
                <w:rFonts w:ascii="Times New Roman" w:hAnsi="Times New Roman"/>
                <w:spacing w:val="-3"/>
                <w:vertAlign w:val="superscript"/>
              </w:rPr>
              <w:t>3</w:t>
            </w:r>
          </w:p>
        </w:tc>
        <w:tc>
          <w:tcPr>
            <w:tcW w:w="1008" w:type="dxa"/>
            <w:vAlign w:val="center"/>
          </w:tcPr>
          <w:p w:rsidR="00472649" w:rsidRPr="007E4D0D" w:rsidRDefault="00472649" w:rsidP="004A39CD">
            <w:pPr>
              <w:jc w:val="center"/>
              <w:rPr>
                <w:rFonts w:ascii="Times New Roman" w:hAnsi="Times New Roman"/>
                <w:spacing w:val="-3"/>
              </w:rPr>
            </w:pPr>
          </w:p>
        </w:tc>
      </w:tr>
    </w:tbl>
    <w:p w:rsidR="00472649" w:rsidRPr="008E3269" w:rsidRDefault="00472649" w:rsidP="00E079A7">
      <w:pPr>
        <w:pStyle w:val="BodyText"/>
        <w:widowControl w:val="0"/>
        <w:rPr>
          <w:rFonts w:ascii="Times New Roman" w:hAnsi="Times New Roman" w:cs="Times New Roman"/>
          <w:szCs w:val="24"/>
        </w:rPr>
      </w:pPr>
      <w:r>
        <w:rPr>
          <w:rFonts w:ascii="Times New Roman" w:hAnsi="Times New Roman" w:cs="Times New Roman"/>
        </w:rPr>
        <w:tab/>
      </w:r>
      <w:r>
        <w:rPr>
          <w:rFonts w:ascii="Times New Roman" w:hAnsi="Times New Roman" w:cs="Times New Roman"/>
        </w:rPr>
        <w:tab/>
      </w:r>
      <w:proofErr w:type="gramStart"/>
      <w:r>
        <w:rPr>
          <w:rFonts w:ascii="Times New Roman" w:hAnsi="Times New Roman" w:cs="Times New Roman"/>
          <w:szCs w:val="24"/>
          <w:vertAlign w:val="superscript"/>
        </w:rPr>
        <w:t>1</w:t>
      </w:r>
      <w:r>
        <w:rPr>
          <w:rFonts w:ascii="Times New Roman" w:hAnsi="Times New Roman" w:cs="Times New Roman"/>
          <w:szCs w:val="24"/>
        </w:rPr>
        <w:t xml:space="preserve">Test a Single Imp Mill per year in accordance with Specific </w:t>
      </w:r>
      <w:r w:rsidRPr="008E3269">
        <w:rPr>
          <w:rFonts w:ascii="Times New Roman" w:hAnsi="Times New Roman" w:cs="Times New Roman"/>
          <w:szCs w:val="24"/>
        </w:rPr>
        <w:t>Condition No. 1</w:t>
      </w:r>
      <w:r>
        <w:rPr>
          <w:rFonts w:ascii="Times New Roman" w:hAnsi="Times New Roman" w:cs="Times New Roman"/>
          <w:szCs w:val="24"/>
        </w:rPr>
        <w:t>3.</w:t>
      </w:r>
      <w:proofErr w:type="gramEnd"/>
      <w:r>
        <w:rPr>
          <w:rFonts w:ascii="Times New Roman" w:hAnsi="Times New Roman" w:cs="Times New Roman"/>
          <w:szCs w:val="24"/>
        </w:rPr>
        <w:t xml:space="preserve"> </w:t>
      </w:r>
      <w:proofErr w:type="gramStart"/>
      <w:r w:rsidRPr="008E3269">
        <w:rPr>
          <w:rFonts w:ascii="Times New Roman" w:hAnsi="Times New Roman" w:cs="Times New Roman"/>
          <w:szCs w:val="24"/>
        </w:rPr>
        <w:t>below</w:t>
      </w:r>
      <w:proofErr w:type="gramEnd"/>
    </w:p>
    <w:p w:rsidR="00472649" w:rsidRPr="008E3269" w:rsidRDefault="00472649" w:rsidP="0017670C">
      <w:pPr>
        <w:pStyle w:val="BodyText"/>
        <w:widowControl w:val="0"/>
        <w:ind w:left="720"/>
        <w:rPr>
          <w:rFonts w:ascii="Times New Roman" w:hAnsi="Times New Roman" w:cs="Times New Roman"/>
          <w:szCs w:val="24"/>
        </w:rPr>
      </w:pPr>
      <w:r w:rsidRPr="008E3269">
        <w:rPr>
          <w:rFonts w:ascii="Times New Roman" w:hAnsi="Times New Roman" w:cs="Times New Roman"/>
          <w:szCs w:val="24"/>
          <w:vertAlign w:val="superscript"/>
        </w:rPr>
        <w:tab/>
        <w:t>2</w:t>
      </w:r>
      <w:r w:rsidRPr="008E3269">
        <w:rPr>
          <w:rFonts w:ascii="Times New Roman" w:hAnsi="Times New Roman" w:cs="Times New Roman"/>
          <w:szCs w:val="24"/>
        </w:rPr>
        <w:t xml:space="preserve"> Kiln to be tested once every five years </w:t>
      </w:r>
      <w:r>
        <w:rPr>
          <w:rFonts w:ascii="Times New Roman" w:hAnsi="Times New Roman" w:cs="Times New Roman"/>
          <w:szCs w:val="24"/>
        </w:rPr>
        <w:t>for particulate matter</w:t>
      </w:r>
      <w:r w:rsidR="00A86855">
        <w:rPr>
          <w:rFonts w:ascii="Times New Roman" w:hAnsi="Times New Roman" w:cs="Times New Roman"/>
          <w:szCs w:val="24"/>
        </w:rPr>
        <w:t>, prior to permit renewal</w:t>
      </w:r>
    </w:p>
    <w:p w:rsidR="00472649" w:rsidRDefault="00472649" w:rsidP="0017670C">
      <w:pPr>
        <w:pStyle w:val="BodyText"/>
        <w:widowControl w:val="0"/>
        <w:ind w:left="720"/>
        <w:rPr>
          <w:rFonts w:ascii="Times New Roman" w:hAnsi="Times New Roman" w:cs="Times New Roman"/>
          <w:szCs w:val="24"/>
        </w:rPr>
      </w:pPr>
      <w:r w:rsidRPr="008E3269">
        <w:rPr>
          <w:rFonts w:ascii="Times New Roman" w:hAnsi="Times New Roman" w:cs="Times New Roman"/>
          <w:szCs w:val="24"/>
        </w:rPr>
        <w:tab/>
      </w:r>
      <w:r w:rsidRPr="008E3269">
        <w:rPr>
          <w:rFonts w:ascii="Times New Roman" w:hAnsi="Times New Roman" w:cs="Times New Roman"/>
          <w:szCs w:val="24"/>
          <w:vertAlign w:val="superscript"/>
        </w:rPr>
        <w:t>3</w:t>
      </w:r>
      <w:r w:rsidRPr="008E3269">
        <w:rPr>
          <w:rFonts w:ascii="Times New Roman" w:hAnsi="Times New Roman" w:cs="Times New Roman"/>
          <w:szCs w:val="24"/>
        </w:rPr>
        <w:t xml:space="preserve"> Test Emission Unit No. 016 in accordance with Specific Condition No. </w:t>
      </w:r>
      <w:proofErr w:type="gramStart"/>
      <w:r w:rsidRPr="008E3269">
        <w:rPr>
          <w:rFonts w:ascii="Times New Roman" w:hAnsi="Times New Roman" w:cs="Times New Roman"/>
          <w:szCs w:val="24"/>
        </w:rPr>
        <w:t>1</w:t>
      </w:r>
      <w:r w:rsidR="00CF0646">
        <w:rPr>
          <w:rFonts w:ascii="Times New Roman" w:hAnsi="Times New Roman" w:cs="Times New Roman"/>
          <w:szCs w:val="24"/>
        </w:rPr>
        <w:t>4.,</w:t>
      </w:r>
      <w:proofErr w:type="gramEnd"/>
      <w:r>
        <w:rPr>
          <w:rFonts w:ascii="Times New Roman" w:hAnsi="Times New Roman" w:cs="Times New Roman"/>
          <w:szCs w:val="24"/>
        </w:rPr>
        <w:t xml:space="preserve"> </w:t>
      </w:r>
      <w:r w:rsidR="00154775">
        <w:rPr>
          <w:rFonts w:ascii="Times New Roman" w:hAnsi="Times New Roman" w:cs="Times New Roman"/>
          <w:szCs w:val="24"/>
        </w:rPr>
        <w:t>b</w:t>
      </w:r>
      <w:r>
        <w:rPr>
          <w:rFonts w:ascii="Times New Roman" w:hAnsi="Times New Roman" w:cs="Times New Roman"/>
          <w:szCs w:val="24"/>
        </w:rPr>
        <w:t>elow</w:t>
      </w:r>
    </w:p>
    <w:p w:rsidR="00FA2B09" w:rsidRPr="008E3269" w:rsidRDefault="00FA2B09" w:rsidP="0017670C">
      <w:pPr>
        <w:pStyle w:val="BodyText"/>
        <w:widowControl w:val="0"/>
        <w:ind w:left="720"/>
        <w:rPr>
          <w:rFonts w:ascii="Times New Roman" w:hAnsi="Times New Roman" w:cs="Times New Roman"/>
          <w:szCs w:val="24"/>
        </w:rPr>
      </w:pPr>
    </w:p>
    <w:p w:rsidR="00472649" w:rsidRPr="001554D5" w:rsidRDefault="00472649" w:rsidP="002D01A9">
      <w:pPr>
        <w:pStyle w:val="BodyText"/>
        <w:widowControl w:val="0"/>
        <w:ind w:left="1170" w:hanging="1170"/>
        <w:rPr>
          <w:rFonts w:ascii="Times New Roman" w:hAnsi="Times New Roman" w:cs="Times New Roman"/>
          <w:szCs w:val="24"/>
        </w:rPr>
      </w:pPr>
      <w:r w:rsidRPr="008E3269">
        <w:rPr>
          <w:rFonts w:ascii="Times New Roman" w:hAnsi="Times New Roman" w:cs="Times New Roman"/>
          <w:szCs w:val="24"/>
        </w:rPr>
        <w:tab/>
        <w:t>D)  The duration of the Method 9 visible emissions test for the above emission units shall</w:t>
      </w:r>
      <w:r>
        <w:rPr>
          <w:rFonts w:ascii="Times New Roman" w:hAnsi="Times New Roman" w:cs="Times New Roman"/>
          <w:szCs w:val="24"/>
        </w:rPr>
        <w:t xml:space="preserve"> be 30 minutes</w:t>
      </w:r>
      <w:r w:rsidRPr="005D4D5E">
        <w:rPr>
          <w:rFonts w:ascii="Times New Roman" w:hAnsi="Times New Roman" w:cs="Times New Roman"/>
          <w:szCs w:val="24"/>
        </w:rPr>
        <w:t xml:space="preserve"> except for the emission units subject to 40 CFR 60 Subpart OOO.</w:t>
      </w:r>
      <w:r>
        <w:rPr>
          <w:rFonts w:ascii="Times New Roman" w:hAnsi="Times New Roman" w:cs="Times New Roman"/>
          <w:szCs w:val="24"/>
        </w:rPr>
        <w:t xml:space="preserve">  Testing shall be performed in accordance with </w:t>
      </w:r>
      <w:r w:rsidRPr="005D4D5E">
        <w:rPr>
          <w:rFonts w:ascii="Times New Roman" w:hAnsi="Times New Roman" w:cs="Times New Roman"/>
          <w:szCs w:val="24"/>
        </w:rPr>
        <w:t>40 CFR 60 Subpart OOO</w:t>
      </w:r>
      <w:r>
        <w:rPr>
          <w:rFonts w:ascii="Times New Roman" w:hAnsi="Times New Roman" w:cs="Times New Roman"/>
          <w:szCs w:val="24"/>
        </w:rPr>
        <w:t xml:space="preserve"> for the emission units subject to this subpart.</w:t>
      </w:r>
    </w:p>
    <w:p w:rsidR="00472649" w:rsidRDefault="00472649" w:rsidP="002D01A9">
      <w:pPr>
        <w:tabs>
          <w:tab w:val="left" w:pos="-1440"/>
          <w:tab w:val="left" w:pos="-720"/>
        </w:tabs>
        <w:suppressAutoHyphens/>
        <w:ind w:left="1080" w:hanging="360"/>
        <w:jc w:val="both"/>
        <w:rPr>
          <w:rFonts w:ascii="Times New Roman" w:hAnsi="Times New Roman"/>
          <w:spacing w:val="-3"/>
        </w:rPr>
      </w:pPr>
      <w:r>
        <w:rPr>
          <w:rFonts w:ascii="Times New Roman" w:hAnsi="Times New Roman"/>
          <w:spacing w:val="-3"/>
          <w:szCs w:val="24"/>
        </w:rPr>
        <w:t xml:space="preserve">E)  A minimum 12-minute Method 9 observation is required for any dust collector, in operation on a daily basis, with a pressure differential reading greater than 6 inches water, to confirm compliance with the visible emission standard.  </w:t>
      </w:r>
    </w:p>
    <w:p w:rsidR="00472649" w:rsidRPr="001554D5" w:rsidRDefault="00472649" w:rsidP="0017670C">
      <w:pPr>
        <w:pStyle w:val="BodyText"/>
        <w:widowControl w:val="0"/>
        <w:ind w:left="720"/>
        <w:rPr>
          <w:rFonts w:ascii="Times New Roman" w:hAnsi="Times New Roman" w:cs="Times New Roman"/>
          <w:szCs w:val="24"/>
        </w:rPr>
      </w:pPr>
    </w:p>
    <w:p w:rsidR="00472649" w:rsidRDefault="00472649" w:rsidP="006B77FC">
      <w:pPr>
        <w:tabs>
          <w:tab w:val="left" w:pos="-1440"/>
          <w:tab w:val="left" w:pos="-720"/>
        </w:tabs>
        <w:suppressAutoHyphens/>
        <w:jc w:val="both"/>
        <w:rPr>
          <w:rFonts w:ascii="Times New Roman" w:hAnsi="Times New Roman"/>
          <w:spacing w:val="-3"/>
        </w:rPr>
      </w:pPr>
      <w:r>
        <w:rPr>
          <w:rFonts w:ascii="Times New Roman" w:hAnsi="Times New Roman"/>
          <w:spacing w:val="-3"/>
        </w:rPr>
        <w:t>13.</w:t>
      </w:r>
      <w:r>
        <w:rPr>
          <w:rFonts w:ascii="Times New Roman" w:hAnsi="Times New Roman"/>
          <w:spacing w:val="-3"/>
        </w:rPr>
        <w:tab/>
        <w:t xml:space="preserve">The </w:t>
      </w:r>
      <w:proofErr w:type="spellStart"/>
      <w:r>
        <w:rPr>
          <w:rFonts w:ascii="Times New Roman" w:hAnsi="Times New Roman"/>
          <w:spacing w:val="-3"/>
        </w:rPr>
        <w:t>permitee</w:t>
      </w:r>
      <w:proofErr w:type="spellEnd"/>
      <w:r>
        <w:rPr>
          <w:rFonts w:ascii="Times New Roman" w:hAnsi="Times New Roman"/>
          <w:spacing w:val="-3"/>
        </w:rPr>
        <w:t xml:space="preserve"> shall test each Imp Mill as required in Specific </w:t>
      </w:r>
      <w:r w:rsidRPr="008E3269">
        <w:rPr>
          <w:rFonts w:ascii="Times New Roman" w:hAnsi="Times New Roman"/>
          <w:spacing w:val="-3"/>
        </w:rPr>
        <w:t>Condition No. 12. so</w:t>
      </w:r>
      <w:r>
        <w:rPr>
          <w:rFonts w:ascii="Times New Roman" w:hAnsi="Times New Roman"/>
          <w:spacing w:val="-3"/>
        </w:rPr>
        <w:t xml:space="preserve"> that each Imp Mill is tested at least once during a five year cycle.  The following additional requirements are set forth for the Imp Mills test:</w:t>
      </w:r>
      <w:r w:rsidRPr="004F4968">
        <w:rPr>
          <w:rFonts w:ascii="Times New Roman" w:hAnsi="Times New Roman"/>
          <w:spacing w:val="-3"/>
        </w:rPr>
        <w:t xml:space="preserve"> </w:t>
      </w:r>
      <w:r>
        <w:rPr>
          <w:rFonts w:ascii="Times New Roman" w:hAnsi="Times New Roman"/>
          <w:spacing w:val="-3"/>
        </w:rPr>
        <w:t>[Rules 62-297.310(5</w:t>
      </w:r>
      <w:proofErr w:type="gramStart"/>
      <w:r>
        <w:rPr>
          <w:rFonts w:ascii="Times New Roman" w:hAnsi="Times New Roman"/>
          <w:spacing w:val="-3"/>
        </w:rPr>
        <w:t>)(</w:t>
      </w:r>
      <w:proofErr w:type="gramEnd"/>
      <w:r>
        <w:rPr>
          <w:rFonts w:ascii="Times New Roman" w:hAnsi="Times New Roman"/>
          <w:spacing w:val="-3"/>
        </w:rPr>
        <w:t>a) and (b), 62-297.310(7), and 62-4.070(3), F.A.C. and</w:t>
      </w:r>
      <w:r w:rsidRPr="00E71D2C">
        <w:rPr>
          <w:rFonts w:ascii="Times New Roman" w:hAnsi="Times New Roman"/>
          <w:spacing w:val="-3"/>
        </w:rPr>
        <w:t xml:space="preserve"> </w:t>
      </w:r>
      <w:r>
        <w:rPr>
          <w:rFonts w:ascii="Times New Roman" w:hAnsi="Times New Roman"/>
          <w:spacing w:val="-3"/>
        </w:rPr>
        <w:t>Permit No. 0571242-007-AC]</w:t>
      </w:r>
    </w:p>
    <w:p w:rsidR="00472649" w:rsidRDefault="00472649" w:rsidP="006B77FC">
      <w:pPr>
        <w:tabs>
          <w:tab w:val="left" w:pos="-1440"/>
          <w:tab w:val="left" w:pos="-720"/>
          <w:tab w:val="left" w:pos="990"/>
        </w:tabs>
        <w:suppressAutoHyphens/>
        <w:jc w:val="both"/>
        <w:rPr>
          <w:rFonts w:ascii="Times New Roman" w:hAnsi="Times New Roman"/>
          <w:spacing w:val="-3"/>
        </w:rPr>
      </w:pPr>
    </w:p>
    <w:p w:rsidR="00472649" w:rsidRDefault="00472649" w:rsidP="006B77FC">
      <w:pPr>
        <w:numPr>
          <w:ilvl w:val="0"/>
          <w:numId w:val="7"/>
        </w:numPr>
        <w:tabs>
          <w:tab w:val="left" w:pos="-1440"/>
          <w:tab w:val="left" w:pos="-720"/>
          <w:tab w:val="left" w:pos="720"/>
        </w:tabs>
        <w:suppressAutoHyphens/>
        <w:jc w:val="both"/>
        <w:rPr>
          <w:rFonts w:ascii="Times New Roman" w:hAnsi="Times New Roman"/>
          <w:spacing w:val="-3"/>
        </w:rPr>
      </w:pPr>
      <w:r>
        <w:rPr>
          <w:rFonts w:ascii="Times New Roman" w:hAnsi="Times New Roman"/>
          <w:spacing w:val="-3"/>
        </w:rPr>
        <w:t>Each year, the date of the compliance test will be set by facility personnel, but it should be performed ±30 days from the last anniversary test date.</w:t>
      </w:r>
    </w:p>
    <w:p w:rsidR="00472649" w:rsidRDefault="00472649" w:rsidP="006B77FC">
      <w:pPr>
        <w:numPr>
          <w:ilvl w:val="0"/>
          <w:numId w:val="7"/>
        </w:numPr>
        <w:tabs>
          <w:tab w:val="left" w:pos="-1440"/>
          <w:tab w:val="left" w:pos="-720"/>
          <w:tab w:val="left" w:pos="720"/>
        </w:tabs>
        <w:suppressAutoHyphens/>
        <w:jc w:val="both"/>
        <w:rPr>
          <w:rFonts w:ascii="Times New Roman" w:hAnsi="Times New Roman"/>
          <w:spacing w:val="-3"/>
        </w:rPr>
      </w:pPr>
      <w:r>
        <w:rPr>
          <w:rFonts w:ascii="Times New Roman" w:hAnsi="Times New Roman"/>
          <w:spacing w:val="-3"/>
        </w:rPr>
        <w:t>Notification of the scheduled date shall be provided at least 30 days in advance.</w:t>
      </w:r>
    </w:p>
    <w:p w:rsidR="00472649" w:rsidRDefault="00472649" w:rsidP="006B77FC">
      <w:pPr>
        <w:numPr>
          <w:ilvl w:val="0"/>
          <w:numId w:val="7"/>
        </w:numPr>
        <w:tabs>
          <w:tab w:val="left" w:pos="-1440"/>
          <w:tab w:val="left" w:pos="-720"/>
          <w:tab w:val="left" w:pos="720"/>
          <w:tab w:val="left" w:pos="990"/>
        </w:tabs>
        <w:suppressAutoHyphens/>
        <w:jc w:val="both"/>
        <w:rPr>
          <w:rFonts w:ascii="Times New Roman" w:hAnsi="Times New Roman"/>
          <w:spacing w:val="-3"/>
        </w:rPr>
      </w:pPr>
      <w:r w:rsidRPr="007C3477">
        <w:rPr>
          <w:rFonts w:ascii="Times New Roman" w:hAnsi="Times New Roman"/>
          <w:spacing w:val="-3"/>
        </w:rPr>
        <w:t xml:space="preserve">The test </w:t>
      </w:r>
      <w:r>
        <w:rPr>
          <w:rFonts w:ascii="Times New Roman" w:hAnsi="Times New Roman"/>
          <w:spacing w:val="-3"/>
        </w:rPr>
        <w:t>shall</w:t>
      </w:r>
      <w:r w:rsidRPr="007C3477">
        <w:rPr>
          <w:rFonts w:ascii="Times New Roman" w:hAnsi="Times New Roman"/>
          <w:spacing w:val="-3"/>
        </w:rPr>
        <w:t xml:space="preserve"> be conducted and submitted in accordance with Specific Condition No. </w:t>
      </w:r>
      <w:r w:rsidRPr="00D839E4">
        <w:rPr>
          <w:rFonts w:ascii="Times New Roman" w:hAnsi="Times New Roman"/>
          <w:spacing w:val="-3"/>
        </w:rPr>
        <w:t>12</w:t>
      </w:r>
      <w:r w:rsidRPr="007C3477">
        <w:rPr>
          <w:rFonts w:ascii="Times New Roman" w:hAnsi="Times New Roman"/>
          <w:spacing w:val="-3"/>
        </w:rPr>
        <w:t>.</w:t>
      </w:r>
    </w:p>
    <w:p w:rsidR="00472649" w:rsidRDefault="00472649" w:rsidP="006B77FC">
      <w:pPr>
        <w:numPr>
          <w:ilvl w:val="0"/>
          <w:numId w:val="7"/>
        </w:numPr>
        <w:tabs>
          <w:tab w:val="left" w:pos="-1440"/>
          <w:tab w:val="left" w:pos="-720"/>
          <w:tab w:val="left" w:pos="720"/>
          <w:tab w:val="left" w:pos="990"/>
        </w:tabs>
        <w:suppressAutoHyphens/>
        <w:jc w:val="both"/>
        <w:rPr>
          <w:rFonts w:ascii="Times New Roman" w:hAnsi="Times New Roman"/>
          <w:spacing w:val="-3"/>
        </w:rPr>
      </w:pPr>
      <w:r>
        <w:rPr>
          <w:rFonts w:ascii="Times New Roman" w:hAnsi="Times New Roman"/>
          <w:spacing w:val="-3"/>
        </w:rPr>
        <w:t xml:space="preserve">One Imp Mill should be tested with a </w:t>
      </w:r>
      <w:r>
        <w:rPr>
          <w:rFonts w:ascii="Times New Roman" w:hAnsi="Times New Roman"/>
        </w:rPr>
        <w:t>blend of natural gypsum and by-product gypsum</w:t>
      </w:r>
      <w:r>
        <w:rPr>
          <w:rFonts w:ascii="Times New Roman" w:hAnsi="Times New Roman"/>
          <w:spacing w:val="-3"/>
        </w:rPr>
        <w:t xml:space="preserve"> while firing fuel oil, at least once in the five year permit cycle.</w:t>
      </w:r>
    </w:p>
    <w:p w:rsidR="00472649" w:rsidRPr="00060D51" w:rsidRDefault="00472649" w:rsidP="006B77FC">
      <w:pPr>
        <w:numPr>
          <w:ilvl w:val="0"/>
          <w:numId w:val="7"/>
        </w:numPr>
        <w:tabs>
          <w:tab w:val="left" w:pos="-1440"/>
          <w:tab w:val="left" w:pos="-720"/>
          <w:tab w:val="left" w:pos="720"/>
          <w:tab w:val="left" w:pos="990"/>
        </w:tabs>
        <w:suppressAutoHyphens/>
        <w:jc w:val="both"/>
        <w:rPr>
          <w:rFonts w:ascii="Times New Roman" w:hAnsi="Times New Roman"/>
          <w:b/>
          <w:bCs/>
        </w:rPr>
      </w:pPr>
      <w:r>
        <w:rPr>
          <w:rFonts w:ascii="Times New Roman" w:hAnsi="Times New Roman"/>
          <w:szCs w:val="24"/>
        </w:rPr>
        <w:t xml:space="preserve">The </w:t>
      </w:r>
      <w:r>
        <w:rPr>
          <w:rFonts w:ascii="Times New Roman" w:hAnsi="Times New Roman"/>
        </w:rPr>
        <w:t>duration of the EPA Method 9 tests shall be at least 30 minutes and shall be conducted concurrently with the Method 5 test.</w:t>
      </w:r>
    </w:p>
    <w:p w:rsidR="00472649" w:rsidRDefault="00472649" w:rsidP="009A332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72649" w:rsidRPr="009A332B" w:rsidRDefault="00472649" w:rsidP="009A332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A332B">
        <w:rPr>
          <w:rFonts w:ascii="Times New Roman" w:hAnsi="Times New Roman"/>
          <w:spacing w:val="-3"/>
          <w:szCs w:val="24"/>
        </w:rPr>
        <w:t>1</w:t>
      </w:r>
      <w:r>
        <w:rPr>
          <w:rFonts w:ascii="Times New Roman" w:hAnsi="Times New Roman"/>
          <w:spacing w:val="-3"/>
          <w:szCs w:val="24"/>
        </w:rPr>
        <w:t>4</w:t>
      </w:r>
      <w:r w:rsidRPr="009A332B">
        <w:rPr>
          <w:rFonts w:ascii="Times New Roman" w:hAnsi="Times New Roman"/>
          <w:spacing w:val="-3"/>
          <w:szCs w:val="24"/>
        </w:rPr>
        <w:t>.</w:t>
      </w:r>
      <w:r w:rsidRPr="009A332B">
        <w:rPr>
          <w:rFonts w:ascii="Times New Roman" w:hAnsi="Times New Roman"/>
          <w:spacing w:val="-3"/>
          <w:szCs w:val="24"/>
        </w:rPr>
        <w:tab/>
        <w:t xml:space="preserve">Test the </w:t>
      </w:r>
      <w:r w:rsidRPr="009A332B">
        <w:rPr>
          <w:rFonts w:ascii="Times New Roman" w:hAnsi="Times New Roman"/>
        </w:rPr>
        <w:t xml:space="preserve">truck unloading to the outdoor gypsum storage pile operation </w:t>
      </w:r>
      <w:r w:rsidRPr="009A332B">
        <w:rPr>
          <w:rFonts w:ascii="Times New Roman" w:hAnsi="Times New Roman"/>
          <w:spacing w:val="-3"/>
          <w:szCs w:val="24"/>
        </w:rPr>
        <w:t xml:space="preserve">and the </w:t>
      </w:r>
      <w:r w:rsidRPr="009A332B">
        <w:rPr>
          <w:rFonts w:ascii="Times New Roman" w:hAnsi="Times New Roman"/>
          <w:spacing w:val="-3"/>
        </w:rPr>
        <w:t>truck loading from the</w:t>
      </w:r>
      <w:r w:rsidRPr="009A332B">
        <w:rPr>
          <w:rFonts w:ascii="Times New Roman" w:hAnsi="Times New Roman"/>
        </w:rPr>
        <w:t xml:space="preserve"> outdoor gypsum storage pile operation</w:t>
      </w:r>
      <w:r w:rsidRPr="009A332B">
        <w:rPr>
          <w:rFonts w:ascii="Times New Roman" w:hAnsi="Times New Roman"/>
          <w:spacing w:val="-3"/>
          <w:szCs w:val="24"/>
        </w:rPr>
        <w:t xml:space="preserve"> for visible emissions at the point of highest opacity once per federal fiscal year (October 1 – September 30).  Submit two copies of the test results to the Environmental Protection Commission of Hillsborough County within 45 days of testing.  The visible emission tests shall be conducted in accordance with Rule 62-297.310, F.A.C.  [Rules 62-297.310(4</w:t>
      </w:r>
      <w:proofErr w:type="gramStart"/>
      <w:r w:rsidRPr="009A332B">
        <w:rPr>
          <w:rFonts w:ascii="Times New Roman" w:hAnsi="Times New Roman"/>
          <w:spacing w:val="-3"/>
          <w:szCs w:val="24"/>
        </w:rPr>
        <w:t>)(</w:t>
      </w:r>
      <w:proofErr w:type="gramEnd"/>
      <w:r w:rsidRPr="009A332B">
        <w:rPr>
          <w:rFonts w:ascii="Times New Roman" w:hAnsi="Times New Roman"/>
          <w:spacing w:val="-3"/>
          <w:szCs w:val="24"/>
        </w:rPr>
        <w:t>a)2.a. and (7), F.A.C.]</w:t>
      </w:r>
    </w:p>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bCs/>
        </w:rPr>
      </w:pPr>
    </w:p>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rPr>
        <w:t>15.</w:t>
      </w:r>
      <w:r>
        <w:rPr>
          <w:rFonts w:ascii="Times New Roman" w:hAnsi="Times New Roman"/>
        </w:rPr>
        <w:tab/>
        <w:t xml:space="preserve">For the gypsum handling and storage (EU No. 011), the visible emissions testing shall be completed while unloading natural gypsum or BPG and while transferring material via the conveyor system (loading the hopper).  A separate visible emissions observation (test) shall be conducted for each opening that is open during the normal transfer of materials within the dome.  [Rule 62-4.070(3), F.A.C. and Permit No. 0571242-003-AC] </w:t>
      </w:r>
    </w:p>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D95E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16.</w:t>
      </w:r>
      <w:r>
        <w:rPr>
          <w:rFonts w:ascii="Times New Roman" w:hAnsi="Times New Roman"/>
          <w:spacing w:val="-3"/>
        </w:rPr>
        <w:tab/>
      </w:r>
      <w:r w:rsidRPr="00AD2F0E">
        <w:rPr>
          <w:rFonts w:ascii="Times New Roman" w:hAnsi="Times New Roman"/>
          <w:spacing w:val="-3"/>
        </w:rPr>
        <w:t xml:space="preserve">The EPA Method 9 test for the raw material </w:t>
      </w:r>
      <w:r>
        <w:rPr>
          <w:rFonts w:ascii="Times New Roman" w:hAnsi="Times New Roman"/>
          <w:spacing w:val="-3"/>
        </w:rPr>
        <w:t>conveying</w:t>
      </w:r>
      <w:r w:rsidRPr="00AD2F0E">
        <w:rPr>
          <w:rFonts w:ascii="Times New Roman" w:hAnsi="Times New Roman"/>
          <w:spacing w:val="-3"/>
        </w:rPr>
        <w:t xml:space="preserve"> system (EU No. 014) shall use the procedures in 40 CFR 60.11 with the following conditions:</w:t>
      </w:r>
      <w:r w:rsidRPr="00883C1B">
        <w:rPr>
          <w:rFonts w:ascii="Times New Roman" w:hAnsi="Times New Roman"/>
          <w:szCs w:val="24"/>
        </w:rPr>
        <w:t xml:space="preserve"> </w:t>
      </w:r>
      <w:r w:rsidRPr="00AD2F0E">
        <w:rPr>
          <w:rFonts w:ascii="Times New Roman" w:hAnsi="Times New Roman"/>
          <w:szCs w:val="24"/>
        </w:rPr>
        <w:t xml:space="preserve">[40 </w:t>
      </w:r>
      <w:r w:rsidRPr="00883C1B">
        <w:rPr>
          <w:rFonts w:ascii="Times New Roman" w:hAnsi="Times New Roman"/>
          <w:szCs w:val="24"/>
        </w:rPr>
        <w:t>CFR 60.675(c)(1)</w:t>
      </w:r>
      <w:r>
        <w:rPr>
          <w:rFonts w:ascii="Times New Roman" w:hAnsi="Times New Roman"/>
          <w:szCs w:val="24"/>
        </w:rPr>
        <w:t>, Rule 62-4.070(3), F.A.C.,</w:t>
      </w:r>
      <w:r w:rsidRPr="001C1BA1">
        <w:rPr>
          <w:rFonts w:ascii="Times New Roman" w:hAnsi="Times New Roman"/>
        </w:rPr>
        <w:t xml:space="preserve"> </w:t>
      </w:r>
      <w:r>
        <w:rPr>
          <w:rFonts w:ascii="Times New Roman" w:hAnsi="Times New Roman"/>
        </w:rPr>
        <w:t>and Permit No. 0571242-007-AC</w:t>
      </w:r>
      <w:r w:rsidRPr="00883C1B">
        <w:rPr>
          <w:rFonts w:ascii="Times New Roman" w:hAnsi="Times New Roman"/>
          <w:szCs w:val="24"/>
        </w:rPr>
        <w:t>]</w:t>
      </w:r>
      <w:r w:rsidRPr="00AD2F0E">
        <w:rPr>
          <w:rFonts w:ascii="Times New Roman" w:hAnsi="Times New Roman"/>
          <w:spacing w:val="-3"/>
        </w:rPr>
        <w:t xml:space="preserve"> </w:t>
      </w:r>
    </w:p>
    <w:p w:rsidR="00472649" w:rsidRPr="00AD2F0E" w:rsidRDefault="00472649" w:rsidP="00D95E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Pr="00AD2F0E" w:rsidRDefault="00472649" w:rsidP="00534648">
      <w:pPr>
        <w:widowControl/>
        <w:numPr>
          <w:ilvl w:val="0"/>
          <w:numId w:val="9"/>
        </w:numPr>
        <w:autoSpaceDE w:val="0"/>
        <w:autoSpaceDN w:val="0"/>
        <w:adjustRightInd w:val="0"/>
        <w:jc w:val="both"/>
        <w:rPr>
          <w:rFonts w:ascii="Times New Roman" w:hAnsi="Times New Roman"/>
          <w:szCs w:val="24"/>
        </w:rPr>
      </w:pPr>
      <w:r w:rsidRPr="00AD2F0E">
        <w:rPr>
          <w:rFonts w:ascii="Times New Roman" w:hAnsi="Times New Roman"/>
          <w:szCs w:val="24"/>
        </w:rPr>
        <w:t>The minimum distance between the observer and the emission source shall be 4.57 meters (15 feet).</w:t>
      </w:r>
    </w:p>
    <w:p w:rsidR="00472649" w:rsidRPr="00AD2F0E" w:rsidRDefault="00472649" w:rsidP="00534648">
      <w:pPr>
        <w:widowControl/>
        <w:numPr>
          <w:ilvl w:val="0"/>
          <w:numId w:val="9"/>
        </w:numPr>
        <w:autoSpaceDE w:val="0"/>
        <w:autoSpaceDN w:val="0"/>
        <w:adjustRightInd w:val="0"/>
        <w:jc w:val="both"/>
        <w:rPr>
          <w:rFonts w:ascii="Times New Roman" w:hAnsi="Times New Roman"/>
          <w:szCs w:val="24"/>
        </w:rPr>
      </w:pPr>
      <w:r w:rsidRPr="00AD2F0E">
        <w:rPr>
          <w:rFonts w:ascii="Times New Roman" w:hAnsi="Times New Roman"/>
          <w:szCs w:val="24"/>
        </w:rPr>
        <w:t>The observer shall, when possible, select a position that minimizes interference from other fugitive emission sources (</w:t>
      </w:r>
      <w:r w:rsidRPr="00AD2F0E">
        <w:rPr>
          <w:rFonts w:ascii="Times New Roman" w:hAnsi="Times New Roman"/>
          <w:i/>
          <w:iCs/>
          <w:szCs w:val="24"/>
        </w:rPr>
        <w:t>e.g.,</w:t>
      </w:r>
      <w:r w:rsidRPr="00AD2F0E">
        <w:rPr>
          <w:rFonts w:ascii="Times New Roman" w:hAnsi="Times New Roman"/>
          <w:szCs w:val="24"/>
        </w:rPr>
        <w:t xml:space="preserve"> road dust).</w:t>
      </w:r>
      <w:r>
        <w:rPr>
          <w:rFonts w:ascii="Times New Roman" w:hAnsi="Times New Roman"/>
          <w:szCs w:val="24"/>
        </w:rPr>
        <w:t xml:space="preserve"> </w:t>
      </w:r>
      <w:r w:rsidRPr="00AD2F0E">
        <w:rPr>
          <w:rFonts w:ascii="Times New Roman" w:hAnsi="Times New Roman"/>
          <w:szCs w:val="24"/>
        </w:rPr>
        <w:t xml:space="preserve"> The required observer position relative to the sun (Method 9, Section 2.1) must be followed.</w:t>
      </w:r>
    </w:p>
    <w:p w:rsidR="00472649" w:rsidRPr="00AD2F0E" w:rsidRDefault="00472649" w:rsidP="00534648">
      <w:pPr>
        <w:numPr>
          <w:ilvl w:val="0"/>
          <w:numId w:val="9"/>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 xml:space="preserve"> </w:t>
      </w:r>
      <w:r w:rsidRPr="00AD2F0E">
        <w:rPr>
          <w:rFonts w:ascii="Times New Roman" w:hAnsi="Times New Roman"/>
          <w:szCs w:val="24"/>
        </w:rPr>
        <w:t xml:space="preserve">For affected facilities using wet dust suppression for particulate matter control, a visible mist is sometimes generated by the spray. </w:t>
      </w:r>
      <w:r>
        <w:rPr>
          <w:rFonts w:ascii="Times New Roman" w:hAnsi="Times New Roman"/>
          <w:szCs w:val="24"/>
        </w:rPr>
        <w:t xml:space="preserve"> </w:t>
      </w:r>
      <w:r w:rsidRPr="00AD2F0E">
        <w:rPr>
          <w:rFonts w:ascii="Times New Roman" w:hAnsi="Times New Roman"/>
          <w:szCs w:val="24"/>
        </w:rPr>
        <w:t xml:space="preserve">The water mist must not be confused with particulate matter emissions and is not to be considered a visible emission. </w:t>
      </w:r>
      <w:r>
        <w:rPr>
          <w:rFonts w:ascii="Times New Roman" w:hAnsi="Times New Roman"/>
          <w:szCs w:val="24"/>
        </w:rPr>
        <w:t xml:space="preserve"> </w:t>
      </w:r>
      <w:r w:rsidRPr="00AD2F0E">
        <w:rPr>
          <w:rFonts w:ascii="Times New Roman" w:hAnsi="Times New Roman"/>
          <w:szCs w:val="24"/>
        </w:rPr>
        <w:t>When a water mist of this nature is present, the observation of emissions is to be made at a point in the plume where the mist is no longer visible.</w:t>
      </w:r>
    </w:p>
    <w:p w:rsidR="00472649" w:rsidRDefault="00472649" w:rsidP="001D574F">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rPr>
      </w:pPr>
    </w:p>
    <w:p w:rsidR="00472649" w:rsidRDefault="00472649" w:rsidP="001D574F">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rPr>
      </w:pPr>
      <w:r>
        <w:rPr>
          <w:rFonts w:ascii="Times New Roman" w:hAnsi="Times New Roman"/>
        </w:rPr>
        <w:t>17.</w:t>
      </w:r>
      <w:r>
        <w:rPr>
          <w:rFonts w:ascii="Times New Roman" w:hAnsi="Times New Roman"/>
        </w:rPr>
        <w:tab/>
        <w:t xml:space="preserve">For the Kiln (EU No. 005), the duration of the EPA Method 9 tests shall be at least 30 minutes and shall be conducted concurrently with the Method 5 test, if a Method 5 test is required.  </w:t>
      </w:r>
      <w:proofErr w:type="gramStart"/>
      <w:r>
        <w:rPr>
          <w:rFonts w:ascii="Times New Roman" w:hAnsi="Times New Roman"/>
        </w:rPr>
        <w:t>[</w:t>
      </w:r>
      <w:r w:rsidRPr="00BA3E78">
        <w:rPr>
          <w:rFonts w:ascii="Times New Roman" w:hAnsi="Times New Roman"/>
        </w:rPr>
        <w:t>Rule</w:t>
      </w:r>
      <w:r>
        <w:rPr>
          <w:rFonts w:ascii="Times New Roman" w:hAnsi="Times New Roman"/>
        </w:rPr>
        <w:t>s</w:t>
      </w:r>
      <w:r w:rsidRPr="00BA3E78">
        <w:rPr>
          <w:rFonts w:ascii="Times New Roman" w:hAnsi="Times New Roman"/>
        </w:rPr>
        <w:t xml:space="preserve"> 62-4.070(3) </w:t>
      </w:r>
      <w:r>
        <w:rPr>
          <w:rFonts w:ascii="Times New Roman" w:hAnsi="Times New Roman"/>
        </w:rPr>
        <w:t xml:space="preserve">and 62-297.310(7), </w:t>
      </w:r>
      <w:r w:rsidRPr="00BA3E78">
        <w:rPr>
          <w:rFonts w:ascii="Times New Roman" w:hAnsi="Times New Roman"/>
        </w:rPr>
        <w:t>F.A.C.]</w:t>
      </w:r>
      <w:proofErr w:type="gramEnd"/>
    </w:p>
    <w:p w:rsidR="00472649" w:rsidRDefault="00472649" w:rsidP="001D574F">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rPr>
      </w:pPr>
    </w:p>
    <w:p w:rsidR="00472649" w:rsidRDefault="00472649" w:rsidP="001D574F">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Pr>
          <w:rFonts w:ascii="Times New Roman" w:hAnsi="Times New Roman"/>
        </w:rPr>
        <w:t>18.</w:t>
      </w:r>
      <w:r>
        <w:rPr>
          <w:rFonts w:ascii="Times New Roman" w:hAnsi="Times New Roman"/>
        </w:rPr>
        <w:tab/>
        <w:t xml:space="preserve">For the Imp Mill building, the duration of the EPA Method 22 tests shall be at least 75 minutes, with </w:t>
      </w:r>
      <w:r w:rsidRPr="00536882">
        <w:rPr>
          <w:rFonts w:ascii="Times New Roman" w:hAnsi="Times New Roman"/>
        </w:rPr>
        <w:t>each side of the building and the roof being observed for at least 15 minutes.</w:t>
      </w:r>
      <w:r w:rsidRPr="006F7A1C">
        <w:rPr>
          <w:sz w:val="22"/>
        </w:rPr>
        <w:t xml:space="preserve"> </w:t>
      </w:r>
      <w:r>
        <w:rPr>
          <w:sz w:val="22"/>
        </w:rPr>
        <w:t xml:space="preserve"> </w:t>
      </w:r>
      <w:r w:rsidRPr="006F7A1C">
        <w:rPr>
          <w:rFonts w:ascii="Times New Roman" w:hAnsi="Times New Roman" w:cs="Times New Roman"/>
          <w:szCs w:val="24"/>
        </w:rPr>
        <w:t xml:space="preserve">The performance test shall be conducted while all affected facilities inside the building are operating. </w:t>
      </w:r>
      <w:r>
        <w:rPr>
          <w:rFonts w:ascii="Times New Roman" w:hAnsi="Times New Roman" w:cs="Times New Roman"/>
          <w:szCs w:val="24"/>
        </w:rPr>
        <w:t xml:space="preserve"> </w:t>
      </w:r>
      <w:r w:rsidRPr="006F7A1C">
        <w:rPr>
          <w:rFonts w:ascii="Times New Roman" w:hAnsi="Times New Roman" w:cs="Times New Roman"/>
          <w:szCs w:val="24"/>
        </w:rPr>
        <w:t>[Rule 62-4.070(3)</w:t>
      </w:r>
      <w:r>
        <w:rPr>
          <w:rFonts w:ascii="Times New Roman" w:hAnsi="Times New Roman" w:cs="Times New Roman"/>
          <w:szCs w:val="24"/>
        </w:rPr>
        <w:t>,</w:t>
      </w:r>
      <w:r w:rsidRPr="006F7A1C">
        <w:rPr>
          <w:rFonts w:ascii="Times New Roman" w:hAnsi="Times New Roman" w:cs="Times New Roman"/>
          <w:szCs w:val="24"/>
        </w:rPr>
        <w:t xml:space="preserve"> F.A.C. and 40 CFR 60.675(b</w:t>
      </w:r>
      <w:proofErr w:type="gramStart"/>
      <w:r w:rsidRPr="006F7A1C">
        <w:rPr>
          <w:rFonts w:ascii="Times New Roman" w:hAnsi="Times New Roman" w:cs="Times New Roman"/>
          <w:szCs w:val="24"/>
        </w:rPr>
        <w:t>)(</w:t>
      </w:r>
      <w:proofErr w:type="gramEnd"/>
      <w:r w:rsidRPr="006F7A1C">
        <w:rPr>
          <w:rFonts w:ascii="Times New Roman" w:hAnsi="Times New Roman" w:cs="Times New Roman"/>
          <w:szCs w:val="24"/>
        </w:rPr>
        <w:t>2) and (d)]</w:t>
      </w:r>
      <w:r>
        <w:rPr>
          <w:rFonts w:ascii="Times New Roman" w:hAnsi="Times New Roman" w:cs="Times New Roman"/>
          <w:szCs w:val="24"/>
        </w:rPr>
        <w:t xml:space="preserve">  </w:t>
      </w:r>
    </w:p>
    <w:p w:rsidR="00472649" w:rsidRDefault="00472649" w:rsidP="001D574F">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
    <w:p w:rsidR="00472649" w:rsidRPr="00A10049" w:rsidRDefault="00472649" w:rsidP="00033427">
      <w:pPr>
        <w:pStyle w:val="NormalWeb"/>
        <w:spacing w:before="0" w:beforeAutospacing="0" w:after="0" w:afterAutospacing="0"/>
        <w:jc w:val="both"/>
      </w:pPr>
      <w:r>
        <w:t>19.</w:t>
      </w:r>
      <w:r>
        <w:tab/>
      </w:r>
      <w:r w:rsidRPr="00A10049">
        <w:t xml:space="preserve">For the </w:t>
      </w:r>
      <w:r w:rsidRPr="00A10049">
        <w:rPr>
          <w:spacing w:val="-3"/>
        </w:rPr>
        <w:t xml:space="preserve">Waste Wallboard Crusher (EU 012), the </w:t>
      </w:r>
      <w:r w:rsidRPr="00A10049">
        <w:t xml:space="preserve">duration of the </w:t>
      </w:r>
      <w:r w:rsidRPr="00A10049">
        <w:rPr>
          <w:spacing w:val="-3"/>
        </w:rPr>
        <w:t xml:space="preserve">EPA Method 9 test </w:t>
      </w:r>
      <w:r w:rsidRPr="00A10049">
        <w:t xml:space="preserve">may be reduced from 3 hours (thirty 6-minute averages) to 1 hour (ten 6-minute averages) only if the following conditions apply: </w:t>
      </w:r>
      <w:r>
        <w:t>[Rule 62-4.070(3), F.A.C. and 40 CFR 60.675(4)]</w:t>
      </w:r>
    </w:p>
    <w:p w:rsidR="00472649" w:rsidRPr="00A10049" w:rsidRDefault="00472649" w:rsidP="00033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highlight w:val="cyan"/>
        </w:rPr>
      </w:pPr>
    </w:p>
    <w:p w:rsidR="00472649" w:rsidRPr="00A10049" w:rsidRDefault="00472649" w:rsidP="00033427">
      <w:pPr>
        <w:pStyle w:val="NormalWeb"/>
        <w:spacing w:before="0" w:beforeAutospacing="0" w:after="0" w:afterAutospacing="0"/>
        <w:ind w:left="720"/>
      </w:pPr>
      <w:r>
        <w:t>A</w:t>
      </w:r>
      <w:r w:rsidRPr="00A10049">
        <w:t xml:space="preserve">) There are no individual readings greater than 15 percent opacity; and </w:t>
      </w:r>
    </w:p>
    <w:p w:rsidR="00472649" w:rsidRPr="00A10049" w:rsidRDefault="00472649" w:rsidP="00033427">
      <w:pPr>
        <w:pStyle w:val="NormalWeb"/>
        <w:spacing w:before="0" w:beforeAutospacing="0" w:after="0" w:afterAutospacing="0"/>
      </w:pPr>
      <w:r w:rsidRPr="00EA146C">
        <w:t xml:space="preserve">           </w:t>
      </w:r>
      <w:r>
        <w:t xml:space="preserve"> B</w:t>
      </w:r>
      <w:r w:rsidRPr="00A10049">
        <w:t>) There are no more than 3 readings of 15 percent for the 1-hour period</w:t>
      </w:r>
    </w:p>
    <w:p w:rsidR="00472649" w:rsidRPr="00A10049" w:rsidRDefault="00472649" w:rsidP="00033427">
      <w:pPr>
        <w:pStyle w:val="NormalWeb"/>
        <w:spacing w:before="0" w:beforeAutospacing="0" w:after="0" w:afterAutospacing="0"/>
      </w:pPr>
      <w:r w:rsidRPr="00A10049">
        <w:t xml:space="preserve"> </w:t>
      </w:r>
    </w:p>
    <w:p w:rsidR="00472649" w:rsidRPr="006C5A58" w:rsidRDefault="00472649" w:rsidP="006C5A58">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rPr>
      </w:pPr>
      <w:r w:rsidRPr="00E1294B">
        <w:rPr>
          <w:rFonts w:ascii="Times New Roman" w:hAnsi="Times New Roman" w:cs="Times New Roman"/>
        </w:rPr>
        <w:t>20.</w:t>
      </w:r>
      <w:r w:rsidRPr="00E1294B">
        <w:rPr>
          <w:rFonts w:ascii="Times New Roman" w:hAnsi="Times New Roman" w:cs="Times New Roman"/>
        </w:rPr>
        <w:tab/>
      </w:r>
      <w:proofErr w:type="gramStart"/>
      <w:r w:rsidRPr="00E1294B">
        <w:rPr>
          <w:rFonts w:ascii="Times New Roman" w:hAnsi="Times New Roman" w:cs="Times New Roman"/>
        </w:rPr>
        <w:t>Testing</w:t>
      </w:r>
      <w:proofErr w:type="gramEnd"/>
      <w:r w:rsidRPr="00E1294B">
        <w:rPr>
          <w:rFonts w:ascii="Times New Roman" w:hAnsi="Times New Roman" w:cs="Times New Roman"/>
        </w:rPr>
        <w:t xml:space="preserve"> of emissions shall be conducted with each source operating at capacity.  Capacity is defined as 90-100% of the rated capacity </w:t>
      </w:r>
      <w:r>
        <w:rPr>
          <w:rFonts w:ascii="Times New Roman" w:hAnsi="Times New Roman" w:cs="Times New Roman"/>
        </w:rPr>
        <w:t>listed</w:t>
      </w:r>
      <w:r w:rsidRPr="00E1294B">
        <w:rPr>
          <w:rFonts w:ascii="Times New Roman" w:hAnsi="Times New Roman" w:cs="Times New Roman"/>
        </w:rPr>
        <w:t xml:space="preserve"> in Specific Condition No. 8.  </w:t>
      </w:r>
      <w:r w:rsidRPr="00E1294B">
        <w:rPr>
          <w:rFonts w:ascii="Times New Roman" w:hAnsi="Times New Roman" w:cs="Times New Roman"/>
          <w:szCs w:val="24"/>
        </w:rPr>
        <w:t xml:space="preserve">For the Imp Mills, capacity is defined as </w:t>
      </w:r>
      <w:r w:rsidRPr="00E1294B">
        <w:rPr>
          <w:rFonts w:ascii="Times New Roman" w:hAnsi="Times New Roman"/>
        </w:rPr>
        <w:t>33 tons/hour</w:t>
      </w:r>
      <w:r w:rsidRPr="00E1294B">
        <w:rPr>
          <w:rFonts w:ascii="Times New Roman" w:hAnsi="Times New Roman" w:cs="Times New Roman"/>
          <w:szCs w:val="24"/>
        </w:rPr>
        <w:t xml:space="preserve">.  </w:t>
      </w:r>
      <w:r w:rsidRPr="00E1294B">
        <w:rPr>
          <w:rFonts w:ascii="Times New Roman" w:hAnsi="Times New Roman"/>
        </w:rPr>
        <w:t>For the Imp Mill building,</w:t>
      </w:r>
      <w:r w:rsidRPr="00E1294B">
        <w:rPr>
          <w:rFonts w:ascii="Times New Roman" w:hAnsi="Times New Roman" w:cs="Times New Roman"/>
          <w:szCs w:val="24"/>
        </w:rPr>
        <w:t xml:space="preserve"> the performance test shall be conducted while all affected facilities inside the building are operating</w:t>
      </w:r>
      <w:r w:rsidR="00872A12">
        <w:rPr>
          <w:rFonts w:ascii="Times New Roman" w:hAnsi="Times New Roman" w:cs="Times New Roman"/>
          <w:szCs w:val="24"/>
        </w:rPr>
        <w:t xml:space="preserve"> at capacity</w:t>
      </w:r>
      <w:r w:rsidRPr="00E1294B">
        <w:rPr>
          <w:rFonts w:ascii="Times New Roman" w:hAnsi="Times New Roman" w:cs="Times New Roman"/>
          <w:szCs w:val="24"/>
        </w:rPr>
        <w:t xml:space="preserve">.  </w:t>
      </w:r>
      <w:r w:rsidRPr="00E1294B">
        <w:rPr>
          <w:rFonts w:ascii="Times New Roman" w:hAnsi="Times New Roman" w:cs="Times New Roman"/>
        </w:rPr>
        <w:t>If it is impracticable to test at capacity, then the source may be tested at less than capacity; in this case subsequent</w:t>
      </w:r>
      <w:r w:rsidRPr="006C5A58">
        <w:rPr>
          <w:rFonts w:ascii="Times New Roman" w:hAnsi="Times New Roman" w:cs="Times New Roman"/>
        </w:rPr>
        <w:t xml:space="preserve">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w:t>
      </w:r>
      <w:r w:rsidR="00872A12">
        <w:rPr>
          <w:rFonts w:ascii="Times New Roman" w:hAnsi="Times New Roman" w:cs="Times New Roman"/>
        </w:rPr>
        <w:t xml:space="preserve"> material</w:t>
      </w:r>
      <w:r w:rsidRPr="006C5A58">
        <w:rPr>
          <w:rFonts w:ascii="Times New Roman" w:hAnsi="Times New Roman" w:cs="Times New Roman"/>
        </w:rPr>
        <w:t xml:space="preserve"> input rates and actual operating conditions, such as pressure drop across the baghouse, thermal input rates, and material throughput rates may invalidate the test.  </w:t>
      </w:r>
      <w:proofErr w:type="gramStart"/>
      <w:r w:rsidRPr="006C5A58">
        <w:rPr>
          <w:rFonts w:ascii="Times New Roman" w:hAnsi="Times New Roman" w:cs="Times New Roman"/>
        </w:rPr>
        <w:t>[Rules 62-4.070(3) and 62-297.310(2), F.A.C.]</w:t>
      </w:r>
      <w:proofErr w:type="gramEnd"/>
    </w:p>
    <w:p w:rsidR="00472649" w:rsidRDefault="00472649" w:rsidP="006C5A58">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472649" w:rsidRDefault="00472649" w:rsidP="009A6B73">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rPr>
      </w:pPr>
      <w:r>
        <w:rPr>
          <w:rFonts w:ascii="Times New Roman" w:hAnsi="Times New Roman"/>
        </w:rPr>
        <w:t>21.</w:t>
      </w:r>
      <w:r>
        <w:rPr>
          <w:rFonts w:ascii="Times New Roman" w:hAnsi="Times New Roman"/>
        </w:rPr>
        <w:tab/>
        <w:t xml:space="preserve">Compliance with the emission limitations of Specific </w:t>
      </w:r>
      <w:r w:rsidRPr="00252833">
        <w:rPr>
          <w:rFonts w:ascii="Times New Roman" w:hAnsi="Times New Roman"/>
        </w:rPr>
        <w:t>Condition No</w:t>
      </w:r>
      <w:r>
        <w:rPr>
          <w:rFonts w:ascii="Times New Roman" w:hAnsi="Times New Roman"/>
        </w:rPr>
        <w:t>s</w:t>
      </w:r>
      <w:r w:rsidRPr="00252833">
        <w:rPr>
          <w:rFonts w:ascii="Times New Roman" w:hAnsi="Times New Roman"/>
        </w:rPr>
        <w:t xml:space="preserve">. </w:t>
      </w:r>
      <w:r>
        <w:rPr>
          <w:rFonts w:ascii="Times New Roman" w:hAnsi="Times New Roman"/>
        </w:rPr>
        <w:t>5 and 6</w:t>
      </w:r>
      <w:r w:rsidRPr="00252833">
        <w:rPr>
          <w:rFonts w:ascii="Times New Roman" w:hAnsi="Times New Roman"/>
        </w:rPr>
        <w:t xml:space="preserve"> shall</w:t>
      </w:r>
      <w:r>
        <w:rPr>
          <w:rFonts w:ascii="Times New Roman" w:hAnsi="Times New Roman"/>
        </w:rPr>
        <w:t xml:space="preserve"> be determine using EPA Methods 1, 2, 4, 5, 6C, 7E, 9, 10, or 22 contained in 40 CFR 60, Appendix A and adopted by reference in Rule 62-297, F.A.C.  During the Method 6C test, the permittee shall perform an interference check in accordance </w:t>
      </w:r>
      <w:r w:rsidRPr="009A6B73">
        <w:rPr>
          <w:rFonts w:ascii="Times New Roman" w:hAnsi="Times New Roman"/>
        </w:rPr>
        <w:t>with 40 CFR 60 Appendix A.</w:t>
      </w:r>
      <w:r>
        <w:rPr>
          <w:rFonts w:ascii="Times New Roman" w:hAnsi="Times New Roman"/>
        </w:rPr>
        <w:t xml:space="preserve">  The minimum requirements for stack sampling facilities, source sampling and reporting, shall be in accordance with Rule 62-297, F.A.C. and 40 CFR 60, Appendix A.  </w:t>
      </w:r>
      <w:proofErr w:type="gramStart"/>
      <w:r>
        <w:rPr>
          <w:rFonts w:ascii="Times New Roman" w:hAnsi="Times New Roman"/>
        </w:rPr>
        <w:t>[</w:t>
      </w:r>
      <w:r w:rsidRPr="00536882">
        <w:rPr>
          <w:rFonts w:ascii="Times New Roman" w:hAnsi="Times New Roman"/>
        </w:rPr>
        <w:t>Rule</w:t>
      </w:r>
      <w:r>
        <w:rPr>
          <w:rFonts w:ascii="Times New Roman" w:hAnsi="Times New Roman"/>
        </w:rPr>
        <w:t xml:space="preserve">s 62-4.070(3) </w:t>
      </w:r>
      <w:r w:rsidRPr="00DD3C4F">
        <w:rPr>
          <w:rFonts w:ascii="Times New Roman" w:hAnsi="Times New Roman"/>
        </w:rPr>
        <w:t>and 62-297.310(7)</w:t>
      </w:r>
      <w:r>
        <w:rPr>
          <w:rFonts w:ascii="Times New Roman" w:hAnsi="Times New Roman"/>
        </w:rPr>
        <w:t>,</w:t>
      </w:r>
      <w:r w:rsidRPr="00F32FEF">
        <w:rPr>
          <w:rFonts w:ascii="Times New Roman" w:hAnsi="Times New Roman"/>
        </w:rPr>
        <w:t xml:space="preserve"> </w:t>
      </w:r>
      <w:r>
        <w:rPr>
          <w:rFonts w:ascii="Times New Roman" w:hAnsi="Times New Roman"/>
        </w:rPr>
        <w:t>F.A.C.</w:t>
      </w:r>
      <w:r w:rsidRPr="00DD3C4F">
        <w:rPr>
          <w:rFonts w:ascii="Times New Roman" w:hAnsi="Times New Roman"/>
        </w:rPr>
        <w:t>]</w:t>
      </w:r>
      <w:proofErr w:type="gramEnd"/>
    </w:p>
    <w:p w:rsidR="00472649" w:rsidRDefault="00472649" w:rsidP="001D57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Pr="0002056C" w:rsidRDefault="00472649" w:rsidP="00512BF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22.</w:t>
      </w:r>
      <w:r>
        <w:rPr>
          <w:rFonts w:ascii="Times New Roman" w:hAnsi="Times New Roman"/>
          <w:spacing w:val="-3"/>
        </w:rPr>
        <w:tab/>
        <w:t xml:space="preserve">Compliance with Specific </w:t>
      </w:r>
      <w:r w:rsidRPr="00B4797F">
        <w:rPr>
          <w:rFonts w:ascii="Times New Roman" w:hAnsi="Times New Roman"/>
          <w:spacing w:val="-3"/>
        </w:rPr>
        <w:t>Condition No. 11 shall be demonstrated</w:t>
      </w:r>
      <w:r>
        <w:rPr>
          <w:rFonts w:ascii="Times New Roman" w:hAnsi="Times New Roman"/>
          <w:spacing w:val="-3"/>
        </w:rPr>
        <w:t xml:space="preserve"> by either of the following: </w:t>
      </w:r>
      <w:r w:rsidRPr="0002056C">
        <w:rPr>
          <w:rFonts w:ascii="Times New Roman" w:hAnsi="Times New Roman"/>
          <w:spacing w:val="-3"/>
          <w:szCs w:val="24"/>
        </w:rPr>
        <w:t>[</w:t>
      </w:r>
      <w:r w:rsidRPr="002E7F55">
        <w:rPr>
          <w:rFonts w:ascii="Times New Roman" w:hAnsi="Times New Roman"/>
          <w:spacing w:val="-3"/>
          <w:szCs w:val="24"/>
        </w:rPr>
        <w:t>Rule</w:t>
      </w:r>
      <w:r>
        <w:rPr>
          <w:rFonts w:ascii="Times New Roman" w:hAnsi="Times New Roman"/>
          <w:spacing w:val="-3"/>
          <w:szCs w:val="24"/>
        </w:rPr>
        <w:t>s</w:t>
      </w:r>
      <w:r w:rsidRPr="002E7F55">
        <w:rPr>
          <w:rFonts w:ascii="Times New Roman" w:hAnsi="Times New Roman"/>
          <w:spacing w:val="-3"/>
          <w:szCs w:val="24"/>
        </w:rPr>
        <w:t xml:space="preserve"> 62-297.440</w:t>
      </w:r>
      <w:r>
        <w:rPr>
          <w:rFonts w:ascii="Times New Roman" w:hAnsi="Times New Roman"/>
          <w:spacing w:val="-3"/>
          <w:szCs w:val="24"/>
        </w:rPr>
        <w:t xml:space="preserve"> and 62-4.070(3)</w:t>
      </w:r>
      <w:r w:rsidRPr="002E7F55">
        <w:rPr>
          <w:rFonts w:ascii="Times New Roman" w:hAnsi="Times New Roman"/>
          <w:spacing w:val="-3"/>
          <w:szCs w:val="24"/>
        </w:rPr>
        <w:t>, F.A.C.]</w:t>
      </w:r>
    </w:p>
    <w:p w:rsidR="00472649" w:rsidRDefault="00472649" w:rsidP="00512B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0" w:firstLine="90"/>
        <w:jc w:val="both"/>
        <w:rPr>
          <w:rFonts w:ascii="Times New Roman" w:hAnsi="Times New Roman"/>
          <w:spacing w:val="-3"/>
        </w:rPr>
      </w:pPr>
      <w:r>
        <w:rPr>
          <w:rFonts w:ascii="Times New Roman" w:hAnsi="Times New Roman"/>
          <w:spacing w:val="-3"/>
        </w:rPr>
        <w:tab/>
      </w:r>
    </w:p>
    <w:p w:rsidR="00472649" w:rsidRDefault="00472649" w:rsidP="00512BF6">
      <w:pPr>
        <w:numPr>
          <w:ilvl w:val="0"/>
          <w:numId w:val="8"/>
        </w:numPr>
        <w:tabs>
          <w:tab w:val="left" w:pos="-1080"/>
          <w:tab w:val="left" w:pos="-54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 Certificate of Fuel Oil Analysis* from a fuel oil vendor of each shipment of fuel oil received.</w:t>
      </w:r>
    </w:p>
    <w:p w:rsidR="00472649" w:rsidRDefault="00472649" w:rsidP="00512BF6">
      <w:pPr>
        <w:numPr>
          <w:ilvl w:val="0"/>
          <w:numId w:val="8"/>
        </w:numPr>
        <w:tabs>
          <w:tab w:val="left" w:pos="-1080"/>
          <w:tab w:val="left" w:pos="-54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Certificate of Fuel Oil Analysis* for a fuel oil sample taken by the permittee from each shipment of fuel oil received.</w:t>
      </w:r>
    </w:p>
    <w:p w:rsidR="00472649" w:rsidRDefault="00472649" w:rsidP="00512BF6">
      <w:pPr>
        <w:tabs>
          <w:tab w:val="left" w:pos="-1080"/>
          <w:tab w:val="left" w:pos="-54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216"/>
        <w:jc w:val="both"/>
        <w:rPr>
          <w:rFonts w:ascii="Times New Roman" w:hAnsi="Times New Roman"/>
          <w:spacing w:val="-3"/>
        </w:rPr>
      </w:pPr>
    </w:p>
    <w:p w:rsidR="00472649" w:rsidRPr="007F2C9B" w:rsidRDefault="00472649" w:rsidP="00512BF6">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sidRPr="007F2C9B">
        <w:rPr>
          <w:rFonts w:ascii="Times New Roman" w:hAnsi="Times New Roman"/>
          <w:spacing w:val="-3"/>
          <w:szCs w:val="24"/>
          <w:vertAlign w:val="superscript"/>
        </w:rPr>
        <w:t>*</w:t>
      </w:r>
      <w:r w:rsidRPr="007F2C9B">
        <w:rPr>
          <w:rFonts w:ascii="Times New Roman" w:hAnsi="Times New Roman"/>
          <w:spacing w:val="-3"/>
          <w:szCs w:val="24"/>
        </w:rPr>
        <w:t>According to the most current version of ASTM Method D-396</w:t>
      </w:r>
      <w:r>
        <w:rPr>
          <w:rFonts w:ascii="Times New Roman" w:hAnsi="Times New Roman"/>
          <w:spacing w:val="-3"/>
          <w:szCs w:val="24"/>
        </w:rPr>
        <w:t xml:space="preserve"> or</w:t>
      </w:r>
      <w:r w:rsidRPr="001E5C3A">
        <w:rPr>
          <w:rFonts w:ascii="Times New Roman" w:hAnsi="Times New Roman"/>
          <w:spacing w:val="-3"/>
          <w:szCs w:val="24"/>
        </w:rPr>
        <w:t xml:space="preserve"> </w:t>
      </w:r>
      <w:r>
        <w:rPr>
          <w:rFonts w:ascii="Times New Roman" w:hAnsi="Times New Roman"/>
          <w:spacing w:val="-3"/>
          <w:szCs w:val="24"/>
        </w:rPr>
        <w:t>D-4294</w:t>
      </w:r>
      <w:r w:rsidRPr="007F2C9B">
        <w:rPr>
          <w:rFonts w:ascii="Times New Roman" w:hAnsi="Times New Roman"/>
          <w:spacing w:val="-3"/>
          <w:szCs w:val="24"/>
        </w:rPr>
        <w:t xml:space="preserve">. </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rsidP="001D57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23.</w:t>
      </w:r>
      <w:r>
        <w:rPr>
          <w:rFonts w:ascii="Times New Roman" w:hAnsi="Times New Roman"/>
          <w:spacing w:val="-3"/>
        </w:rPr>
        <w:tab/>
      </w:r>
      <w:r w:rsidRPr="00F96F9E">
        <w:rPr>
          <w:rFonts w:ascii="Times New Roman" w:hAnsi="Times New Roman"/>
          <w:spacing w:val="-3"/>
          <w:szCs w:val="24"/>
        </w:rPr>
        <w:t xml:space="preserve">The permittee shall notify the Air Compliance Section of the Environmental Protection Commission of Hillsborough County at least </w:t>
      </w:r>
      <w:r>
        <w:rPr>
          <w:rFonts w:ascii="Times New Roman" w:hAnsi="Times New Roman"/>
          <w:spacing w:val="-3"/>
          <w:szCs w:val="24"/>
        </w:rPr>
        <w:t>30</w:t>
      </w:r>
      <w:r w:rsidRPr="00F96F9E">
        <w:rPr>
          <w:rFonts w:ascii="Times New Roman" w:hAnsi="Times New Roman"/>
          <w:spacing w:val="-3"/>
          <w:szCs w:val="24"/>
        </w:rPr>
        <w:t xml:space="preserve"> days prior to the date on which each formal compliance test is to begin of the date, time, and place of each such test, and the contact person who will be responsible for coordinating and having such test conducted. </w:t>
      </w:r>
      <w:r>
        <w:rPr>
          <w:rFonts w:ascii="Times New Roman" w:hAnsi="Times New Roman"/>
          <w:spacing w:val="-3"/>
          <w:szCs w:val="24"/>
        </w:rPr>
        <w:t xml:space="preserve"> </w:t>
      </w:r>
      <w:r w:rsidRPr="00F96F9E">
        <w:rPr>
          <w:rFonts w:ascii="Times New Roman" w:hAnsi="Times New Roman"/>
          <w:spacing w:val="-3"/>
          <w:szCs w:val="24"/>
        </w:rPr>
        <w:t>[</w:t>
      </w:r>
      <w:r>
        <w:rPr>
          <w:rFonts w:ascii="Times New Roman" w:hAnsi="Times New Roman"/>
          <w:spacing w:val="-3"/>
          <w:szCs w:val="24"/>
        </w:rPr>
        <w:t xml:space="preserve">40 CFR 60.8(d) and </w:t>
      </w:r>
      <w:r w:rsidRPr="00F96F9E">
        <w:rPr>
          <w:rFonts w:ascii="Times New Roman" w:hAnsi="Times New Roman"/>
          <w:spacing w:val="-3"/>
          <w:szCs w:val="24"/>
        </w:rPr>
        <w:t>Rule 62-297.310(7</w:t>
      </w:r>
      <w:proofErr w:type="gramStart"/>
      <w:r w:rsidRPr="00F96F9E">
        <w:rPr>
          <w:rFonts w:ascii="Times New Roman" w:hAnsi="Times New Roman"/>
          <w:spacing w:val="-3"/>
          <w:szCs w:val="24"/>
        </w:rPr>
        <w:t>)(</w:t>
      </w:r>
      <w:proofErr w:type="gramEnd"/>
      <w:r w:rsidRPr="00F96F9E">
        <w:rPr>
          <w:rFonts w:ascii="Times New Roman" w:hAnsi="Times New Roman"/>
          <w:spacing w:val="-3"/>
          <w:szCs w:val="24"/>
        </w:rPr>
        <w:t>a)9., F.A.C</w:t>
      </w:r>
      <w:r>
        <w:rPr>
          <w:rFonts w:ascii="Times New Roman" w:hAnsi="Times New Roman"/>
          <w:spacing w:val="-3"/>
          <w:szCs w:val="24"/>
        </w:rPr>
        <w:t>.</w:t>
      </w:r>
      <w:r w:rsidRPr="00F96F9E">
        <w:rPr>
          <w:rFonts w:ascii="Times New Roman" w:hAnsi="Times New Roman"/>
          <w:spacing w:val="-3"/>
          <w:szCs w:val="24"/>
        </w:rPr>
        <w:t>]</w:t>
      </w:r>
    </w:p>
    <w:p w:rsidR="00472649" w:rsidRDefault="00472649" w:rsidP="001D57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rsidP="00A1557F">
      <w:pPr>
        <w:jc w:val="both"/>
        <w:rPr>
          <w:rFonts w:ascii="Times New Roman" w:hAnsi="Times New Roman"/>
        </w:rPr>
      </w:pPr>
      <w:r>
        <w:rPr>
          <w:rFonts w:ascii="Times New Roman" w:hAnsi="Times New Roman"/>
        </w:rPr>
        <w:t>24.</w:t>
      </w:r>
      <w:r>
        <w:rPr>
          <w:rFonts w:ascii="Times New Roman" w:hAnsi="Times New Roman"/>
        </w:rPr>
        <w:tab/>
        <w:t>The permittee shall file a report with the Environmental Protection Commission of Hillsborough County on the results of each compliance test as soon as practical but no later than 45 days after the last sampling run of each test is completed.  The test report shall provide sufficient detail on the emissions unit tested and the test procedures used to allow the Environmental Protection Commission of Hillsborough County to determine if the test was properly conducted</w:t>
      </w:r>
      <w:r w:rsidRPr="007E46D9">
        <w:rPr>
          <w:rFonts w:ascii="Times New Roman" w:hAnsi="Times New Roman"/>
        </w:rPr>
        <w:t>.</w:t>
      </w:r>
      <w:r>
        <w:rPr>
          <w:rFonts w:ascii="Times New Roman" w:hAnsi="Times New Roman"/>
        </w:rPr>
        <w:t xml:space="preserve"> </w:t>
      </w:r>
      <w:r w:rsidRPr="007E46D9">
        <w:rPr>
          <w:rFonts w:ascii="Times New Roman" w:hAnsi="Times New Roman"/>
        </w:rPr>
        <w:t xml:space="preserve"> [Rule 62-297.310(8), F.A.C.]</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72649" w:rsidRDefault="00472649">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25.</w:t>
      </w:r>
      <w:r>
        <w:rPr>
          <w:rFonts w:ascii="Times New Roman" w:hAnsi="Times New Roman"/>
          <w:spacing w:val="-3"/>
        </w:rPr>
        <w:tab/>
        <w:t>The permittee shall provide at least the minimum requirements for stack sampling facilities as specified in 40 CFR 60.8(e)(1), (2), (3) and (4) and Rule 62-297.310(6), F.A.C.  Source sampling platforms, platform access, and other associated work areas, whether permanent or temporary, shall be in accordance with Occupational Safety and Health Administration standards per 29 CFR 1910, Subparts D and E.</w:t>
      </w:r>
      <w:r w:rsidRPr="00922A03">
        <w:rPr>
          <w:rFonts w:ascii="Times New Roman" w:hAnsi="Times New Roman"/>
          <w:spacing w:val="-3"/>
          <w:szCs w:val="24"/>
        </w:rPr>
        <w:t xml:space="preserve"> </w:t>
      </w:r>
      <w:r w:rsidRPr="0002056C">
        <w:rPr>
          <w:rFonts w:ascii="Times New Roman" w:hAnsi="Times New Roman"/>
          <w:spacing w:val="-3"/>
          <w:szCs w:val="24"/>
        </w:rPr>
        <w:t>[</w:t>
      </w:r>
      <w:r w:rsidRPr="002E7F55">
        <w:rPr>
          <w:rFonts w:ascii="Times New Roman" w:hAnsi="Times New Roman"/>
          <w:spacing w:val="-3"/>
          <w:szCs w:val="24"/>
        </w:rPr>
        <w:t xml:space="preserve">Rule </w:t>
      </w:r>
      <w:r>
        <w:rPr>
          <w:rFonts w:ascii="Times New Roman" w:hAnsi="Times New Roman"/>
          <w:spacing w:val="-3"/>
          <w:szCs w:val="24"/>
        </w:rPr>
        <w:t>62-4.070(3)</w:t>
      </w:r>
      <w:r w:rsidRPr="002E7F55">
        <w:rPr>
          <w:rFonts w:ascii="Times New Roman" w:hAnsi="Times New Roman"/>
          <w:spacing w:val="-3"/>
          <w:szCs w:val="24"/>
        </w:rPr>
        <w:t>, F.A.C.]</w:t>
      </w:r>
    </w:p>
    <w:p w:rsidR="00472649" w:rsidRDefault="00472649" w:rsidP="00331176">
      <w:pPr>
        <w:jc w:val="both"/>
        <w:rPr>
          <w:rFonts w:ascii="Times New Roman" w:hAnsi="Times New Roman"/>
          <w:b/>
          <w:bCs/>
        </w:rPr>
      </w:pPr>
    </w:p>
    <w:p w:rsidR="00472649" w:rsidRPr="00AC09CB" w:rsidRDefault="00472649" w:rsidP="0022320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26.</w:t>
      </w:r>
      <w:r>
        <w:rPr>
          <w:rFonts w:ascii="Times New Roman" w:hAnsi="Times New Roman"/>
          <w:spacing w:val="-3"/>
        </w:rPr>
        <w:tab/>
        <w:t xml:space="preserve">In order to demonstrate compliance with the limits established in Specific </w:t>
      </w:r>
      <w:r w:rsidRPr="00D011E3">
        <w:rPr>
          <w:rFonts w:ascii="Times New Roman" w:hAnsi="Times New Roman"/>
          <w:spacing w:val="-3"/>
        </w:rPr>
        <w:t>Condition Nos.  8, 9, 10, and 11 the permittee shall maintain a daily recordkeeping system for the most recent three year</w:t>
      </w:r>
      <w:r>
        <w:rPr>
          <w:rFonts w:ascii="Times New Roman" w:hAnsi="Times New Roman"/>
          <w:spacing w:val="-3"/>
        </w:rPr>
        <w:t xml:space="preserve"> period.  The records </w:t>
      </w:r>
      <w:r w:rsidRPr="00223204">
        <w:rPr>
          <w:rFonts w:ascii="Times New Roman" w:hAnsi="Times New Roman"/>
          <w:spacing w:val="-3"/>
        </w:rPr>
        <w:t xml:space="preserve">shall be </w:t>
      </w:r>
      <w:r>
        <w:rPr>
          <w:rFonts w:ascii="Times New Roman" w:hAnsi="Times New Roman"/>
          <w:spacing w:val="-3"/>
        </w:rPr>
        <w:t xml:space="preserve">maintained onsite and shall be </w:t>
      </w:r>
      <w:r w:rsidRPr="00223204">
        <w:rPr>
          <w:rFonts w:ascii="Times New Roman" w:hAnsi="Times New Roman"/>
          <w:spacing w:val="-3"/>
        </w:rPr>
        <w:t xml:space="preserve">made available to the Environmental Protection Commission of </w:t>
      </w:r>
      <w:r w:rsidRPr="00AC09CB">
        <w:rPr>
          <w:rFonts w:ascii="Times New Roman" w:hAnsi="Times New Roman"/>
          <w:spacing w:val="-3"/>
        </w:rPr>
        <w:t>Hillsborough County, state or federal agency upon request.  [Rules 62-4.070(3) and 62-4.160(14</w:t>
      </w:r>
      <w:proofErr w:type="gramStart"/>
      <w:r w:rsidRPr="00AC09CB">
        <w:rPr>
          <w:rFonts w:ascii="Times New Roman" w:hAnsi="Times New Roman"/>
          <w:spacing w:val="-3"/>
        </w:rPr>
        <w:t>)(</w:t>
      </w:r>
      <w:proofErr w:type="gramEnd"/>
      <w:r w:rsidRPr="00AC09CB">
        <w:rPr>
          <w:rFonts w:ascii="Times New Roman" w:hAnsi="Times New Roman"/>
          <w:spacing w:val="-3"/>
        </w:rPr>
        <w:t>b), F.A.C. and Permit Nos. 0571242-007-AC, -008-AC, and -009-AC]</w:t>
      </w:r>
    </w:p>
    <w:p w:rsidR="00472649" w:rsidRPr="00AC09CB" w:rsidRDefault="00472649" w:rsidP="00365EF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Pr="00AC09CB" w:rsidRDefault="00472649" w:rsidP="00365EF5">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C09CB">
        <w:rPr>
          <w:rFonts w:ascii="Times New Roman" w:hAnsi="Times New Roman"/>
          <w:spacing w:val="-3"/>
        </w:rPr>
        <w:t>Day, Month</w:t>
      </w:r>
    </w:p>
    <w:p w:rsidR="00472649" w:rsidRDefault="00472649" w:rsidP="0007731C">
      <w:pPr>
        <w:numPr>
          <w:ilvl w:val="0"/>
          <w:numId w:val="5"/>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Monthly total amount of g</w:t>
      </w:r>
      <w:r w:rsidRPr="00223204">
        <w:rPr>
          <w:rFonts w:ascii="Times New Roman" w:hAnsi="Times New Roman"/>
          <w:spacing w:val="-3"/>
        </w:rPr>
        <w:t>ypsum</w:t>
      </w:r>
      <w:r>
        <w:rPr>
          <w:rFonts w:ascii="Times New Roman" w:hAnsi="Times New Roman"/>
          <w:spacing w:val="-3"/>
        </w:rPr>
        <w:t xml:space="preserve"> (natural and by-product gypsum)</w:t>
      </w:r>
      <w:r w:rsidRPr="00223204">
        <w:rPr>
          <w:rFonts w:ascii="Times New Roman" w:hAnsi="Times New Roman"/>
          <w:spacing w:val="-3"/>
        </w:rPr>
        <w:t xml:space="preserve"> </w:t>
      </w:r>
      <w:r>
        <w:rPr>
          <w:rFonts w:ascii="Times New Roman" w:hAnsi="Times New Roman"/>
          <w:spacing w:val="-3"/>
        </w:rPr>
        <w:t>received at the facility (</w:t>
      </w:r>
      <w:r w:rsidRPr="00223204">
        <w:rPr>
          <w:rFonts w:ascii="Times New Roman" w:hAnsi="Times New Roman"/>
          <w:spacing w:val="-3"/>
        </w:rPr>
        <w:t>tons</w:t>
      </w:r>
      <w:r>
        <w:rPr>
          <w:rFonts w:ascii="Times New Roman" w:hAnsi="Times New Roman"/>
          <w:spacing w:val="-3"/>
        </w:rPr>
        <w:t>)</w:t>
      </w:r>
      <w:r w:rsidRPr="00223204">
        <w:rPr>
          <w:rFonts w:ascii="Times New Roman" w:hAnsi="Times New Roman"/>
          <w:spacing w:val="-3"/>
        </w:rPr>
        <w:t xml:space="preserve"> </w:t>
      </w:r>
    </w:p>
    <w:p w:rsidR="00472649" w:rsidRDefault="00472649" w:rsidP="0007731C">
      <w:pPr>
        <w:numPr>
          <w:ilvl w:val="0"/>
          <w:numId w:val="5"/>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Monthly total amount of g</w:t>
      </w:r>
      <w:r w:rsidRPr="00223204">
        <w:rPr>
          <w:rFonts w:ascii="Times New Roman" w:hAnsi="Times New Roman"/>
          <w:spacing w:val="-3"/>
        </w:rPr>
        <w:t>ypsum</w:t>
      </w:r>
      <w:r>
        <w:rPr>
          <w:rFonts w:ascii="Times New Roman" w:hAnsi="Times New Roman"/>
          <w:spacing w:val="-3"/>
        </w:rPr>
        <w:t xml:space="preserve"> (natural and by-</w:t>
      </w:r>
      <w:r w:rsidRPr="002346E9">
        <w:rPr>
          <w:rFonts w:ascii="Times New Roman" w:hAnsi="Times New Roman"/>
          <w:spacing w:val="-3"/>
        </w:rPr>
        <w:t>product gypsum) received and stored</w:t>
      </w:r>
      <w:r>
        <w:rPr>
          <w:rFonts w:ascii="Times New Roman" w:hAnsi="Times New Roman"/>
          <w:spacing w:val="-3"/>
        </w:rPr>
        <w:t xml:space="preserve"> in the outdoor gypsum storage pile area (</w:t>
      </w:r>
      <w:r w:rsidRPr="00223204">
        <w:rPr>
          <w:rFonts w:ascii="Times New Roman" w:hAnsi="Times New Roman"/>
          <w:spacing w:val="-3"/>
        </w:rPr>
        <w:t>tons</w:t>
      </w:r>
      <w:r>
        <w:rPr>
          <w:rFonts w:ascii="Times New Roman" w:hAnsi="Times New Roman"/>
          <w:spacing w:val="-3"/>
        </w:rPr>
        <w:t>)</w:t>
      </w:r>
      <w:r w:rsidRPr="00223204">
        <w:rPr>
          <w:rFonts w:ascii="Times New Roman" w:hAnsi="Times New Roman"/>
          <w:spacing w:val="-3"/>
        </w:rPr>
        <w:t xml:space="preserve"> </w:t>
      </w:r>
    </w:p>
    <w:p w:rsidR="00472649"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Monthly total amount of g</w:t>
      </w:r>
      <w:r w:rsidRPr="00223204">
        <w:rPr>
          <w:rFonts w:ascii="Times New Roman" w:hAnsi="Times New Roman"/>
          <w:spacing w:val="-3"/>
        </w:rPr>
        <w:t>ypsum</w:t>
      </w:r>
      <w:r>
        <w:rPr>
          <w:rFonts w:ascii="Times New Roman" w:hAnsi="Times New Roman"/>
          <w:spacing w:val="-3"/>
        </w:rPr>
        <w:t xml:space="preserve"> (natural and by-product gypsum)</w:t>
      </w:r>
      <w:r w:rsidRPr="00223204">
        <w:rPr>
          <w:rFonts w:ascii="Times New Roman" w:hAnsi="Times New Roman"/>
          <w:spacing w:val="-3"/>
        </w:rPr>
        <w:t xml:space="preserve"> processed </w:t>
      </w:r>
      <w:r>
        <w:rPr>
          <w:rFonts w:ascii="Times New Roman" w:hAnsi="Times New Roman"/>
          <w:spacing w:val="-3"/>
        </w:rPr>
        <w:t>(</w:t>
      </w:r>
      <w:r w:rsidRPr="00223204">
        <w:rPr>
          <w:rFonts w:ascii="Times New Roman" w:hAnsi="Times New Roman"/>
          <w:spacing w:val="-3"/>
        </w:rPr>
        <w:t>dry tons</w:t>
      </w:r>
      <w:r>
        <w:rPr>
          <w:rFonts w:ascii="Times New Roman" w:hAnsi="Times New Roman"/>
          <w:spacing w:val="-3"/>
        </w:rPr>
        <w:t>)</w:t>
      </w:r>
      <w:r w:rsidRPr="00223204">
        <w:rPr>
          <w:rFonts w:ascii="Times New Roman" w:hAnsi="Times New Roman"/>
          <w:spacing w:val="-3"/>
        </w:rPr>
        <w:t xml:space="preserve"> </w:t>
      </w:r>
    </w:p>
    <w:p w:rsidR="00472649" w:rsidRPr="00223204"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Monthly total a</w:t>
      </w:r>
      <w:r w:rsidRPr="00223204">
        <w:rPr>
          <w:rFonts w:ascii="Times New Roman" w:hAnsi="Times New Roman"/>
          <w:spacing w:val="-3"/>
        </w:rPr>
        <w:t xml:space="preserve">mount of natural gas used </w:t>
      </w:r>
      <w:r>
        <w:rPr>
          <w:rFonts w:ascii="Times New Roman" w:hAnsi="Times New Roman"/>
          <w:spacing w:val="-3"/>
        </w:rPr>
        <w:t xml:space="preserve">(in thousand cubic feet) </w:t>
      </w:r>
    </w:p>
    <w:p w:rsidR="00472649"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Monthly amount of fuel oil used for each Imp Mill and Kiln (Emission</w:t>
      </w:r>
      <w:r w:rsidRPr="00223204">
        <w:rPr>
          <w:rFonts w:ascii="Times New Roman" w:hAnsi="Times New Roman"/>
          <w:spacing w:val="-3"/>
        </w:rPr>
        <w:t xml:space="preserve"> Un</w:t>
      </w:r>
      <w:r>
        <w:rPr>
          <w:rFonts w:ascii="Times New Roman" w:hAnsi="Times New Roman"/>
          <w:spacing w:val="-3"/>
        </w:rPr>
        <w:t>it Nos. 001 through 005) (gallons</w:t>
      </w:r>
      <w:r w:rsidRPr="00223204">
        <w:rPr>
          <w:rFonts w:ascii="Times New Roman" w:hAnsi="Times New Roman"/>
          <w:spacing w:val="-3"/>
        </w:rPr>
        <w:t>)</w:t>
      </w:r>
    </w:p>
    <w:p w:rsidR="00472649" w:rsidRPr="00223204"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Hours of operation for each Imp Mill and Kiln (Emission</w:t>
      </w:r>
      <w:r w:rsidRPr="00223204">
        <w:rPr>
          <w:rFonts w:ascii="Times New Roman" w:hAnsi="Times New Roman"/>
          <w:spacing w:val="-3"/>
        </w:rPr>
        <w:t xml:space="preserve"> Un</w:t>
      </w:r>
      <w:r>
        <w:rPr>
          <w:rFonts w:ascii="Times New Roman" w:hAnsi="Times New Roman"/>
          <w:spacing w:val="-3"/>
        </w:rPr>
        <w:t>it Nos. 001 through 005)</w:t>
      </w:r>
    </w:p>
    <w:p w:rsidR="00472649"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23204">
        <w:rPr>
          <w:rFonts w:ascii="Times New Roman" w:hAnsi="Times New Roman"/>
          <w:spacing w:val="-3"/>
        </w:rPr>
        <w:t>Individual monthly material throughput for each emission u</w:t>
      </w:r>
      <w:r>
        <w:rPr>
          <w:rFonts w:ascii="Times New Roman" w:hAnsi="Times New Roman"/>
          <w:spacing w:val="-3"/>
        </w:rPr>
        <w:t>nit, except EU Nos. 013 and 015</w:t>
      </w:r>
      <w:r w:rsidRPr="00223204">
        <w:rPr>
          <w:rFonts w:ascii="Times New Roman" w:hAnsi="Times New Roman"/>
          <w:spacing w:val="-3"/>
        </w:rPr>
        <w:t xml:space="preserve"> </w:t>
      </w:r>
    </w:p>
    <w:p w:rsidR="00472649" w:rsidRPr="00E56FB1"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56FB1">
        <w:rPr>
          <w:rFonts w:ascii="Times New Roman" w:hAnsi="Times New Roman"/>
          <w:spacing w:val="-3"/>
          <w:szCs w:val="24"/>
        </w:rPr>
        <w:t>Monthly total amount of XP boards produced</w:t>
      </w:r>
    </w:p>
    <w:p w:rsidR="00472649" w:rsidRPr="00E56FB1"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56FB1">
        <w:rPr>
          <w:rFonts w:ascii="Times New Roman" w:hAnsi="Times New Roman"/>
          <w:spacing w:val="-3"/>
          <w:szCs w:val="24"/>
        </w:rPr>
        <w:t>Monthly total amount of EXP boards produced</w:t>
      </w:r>
    </w:p>
    <w:p w:rsidR="00472649" w:rsidRPr="00936485"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36485">
        <w:rPr>
          <w:rFonts w:ascii="Times New Roman" w:hAnsi="Times New Roman"/>
          <w:spacing w:val="-3"/>
          <w:szCs w:val="24"/>
        </w:rPr>
        <w:t>Monthly total amount of Regular boards produced</w:t>
      </w:r>
    </w:p>
    <w:p w:rsidR="00472649" w:rsidRPr="00936485"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36485">
        <w:rPr>
          <w:rFonts w:ascii="Times New Roman" w:hAnsi="Times New Roman"/>
          <w:spacing w:val="-3"/>
        </w:rPr>
        <w:t xml:space="preserve">Number of railcars shipped offsite. </w:t>
      </w:r>
    </w:p>
    <w:p w:rsidR="00472649" w:rsidRPr="00936485"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36485">
        <w:rPr>
          <w:rFonts w:ascii="Times New Roman" w:hAnsi="Times New Roman"/>
          <w:spacing w:val="-3"/>
        </w:rPr>
        <w:t>Rolling 12 consecutive month totals of B) through L) above.</w:t>
      </w:r>
    </w:p>
    <w:p w:rsidR="00472649" w:rsidRPr="00223204" w:rsidRDefault="00472649" w:rsidP="00C30A81">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23204">
        <w:rPr>
          <w:rFonts w:ascii="Times New Roman" w:hAnsi="Times New Roman"/>
          <w:spacing w:val="-3"/>
        </w:rPr>
        <w:t xml:space="preserve">Fuel sulfur analyses </w:t>
      </w:r>
      <w:r>
        <w:rPr>
          <w:rFonts w:ascii="Times New Roman" w:hAnsi="Times New Roman"/>
          <w:spacing w:val="-3"/>
        </w:rPr>
        <w:t xml:space="preserve">as </w:t>
      </w:r>
      <w:r w:rsidRPr="00C30A81">
        <w:rPr>
          <w:rFonts w:ascii="Times New Roman" w:hAnsi="Times New Roman"/>
          <w:spacing w:val="-3"/>
        </w:rPr>
        <w:t xml:space="preserve">required in Specific Condition </w:t>
      </w:r>
      <w:r>
        <w:rPr>
          <w:rFonts w:ascii="Times New Roman" w:hAnsi="Times New Roman"/>
          <w:spacing w:val="-3"/>
        </w:rPr>
        <w:t xml:space="preserve">No. </w:t>
      </w:r>
      <w:r w:rsidRPr="00C30A81">
        <w:rPr>
          <w:rFonts w:ascii="Times New Roman" w:hAnsi="Times New Roman"/>
          <w:spacing w:val="-3"/>
        </w:rPr>
        <w:t>2</w:t>
      </w:r>
      <w:r>
        <w:rPr>
          <w:rFonts w:ascii="Times New Roman" w:hAnsi="Times New Roman"/>
          <w:spacing w:val="-3"/>
        </w:rPr>
        <w:t>2</w:t>
      </w:r>
      <w:r w:rsidRPr="00C30A81">
        <w:rPr>
          <w:rFonts w:ascii="Times New Roman" w:hAnsi="Times New Roman"/>
          <w:spacing w:val="-3"/>
        </w:rPr>
        <w:t>.</w:t>
      </w:r>
    </w:p>
    <w:p w:rsidR="00472649"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23204">
        <w:rPr>
          <w:rFonts w:ascii="Times New Roman" w:hAnsi="Times New Roman"/>
          <w:spacing w:val="-3"/>
        </w:rPr>
        <w:t>Records of daily road maintenance</w:t>
      </w:r>
      <w:r>
        <w:rPr>
          <w:rFonts w:ascii="Times New Roman" w:hAnsi="Times New Roman"/>
          <w:spacing w:val="-3"/>
        </w:rPr>
        <w:t xml:space="preserve"> as</w:t>
      </w:r>
      <w:r w:rsidRPr="00223204">
        <w:rPr>
          <w:rFonts w:ascii="Times New Roman" w:hAnsi="Times New Roman"/>
          <w:spacing w:val="-3"/>
        </w:rPr>
        <w:t xml:space="preserve"> required in </w:t>
      </w:r>
      <w:r w:rsidRPr="00A62FD2">
        <w:rPr>
          <w:rFonts w:ascii="Times New Roman" w:hAnsi="Times New Roman"/>
          <w:spacing w:val="-3"/>
        </w:rPr>
        <w:t>Specific Condition No. 3</w:t>
      </w:r>
      <w:r>
        <w:rPr>
          <w:rFonts w:ascii="Times New Roman" w:hAnsi="Times New Roman"/>
          <w:spacing w:val="-3"/>
        </w:rPr>
        <w:t>1</w:t>
      </w:r>
      <w:r w:rsidRPr="00A62FD2">
        <w:rPr>
          <w:rFonts w:ascii="Times New Roman" w:hAnsi="Times New Roman"/>
          <w:spacing w:val="-3"/>
        </w:rPr>
        <w:t>.E)</w:t>
      </w:r>
    </w:p>
    <w:p w:rsidR="00472649" w:rsidRDefault="00472649" w:rsidP="0007731C">
      <w:pPr>
        <w:numPr>
          <w:ilvl w:val="0"/>
          <w:numId w:val="5"/>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Records of the monthly inspections and any maintenance performed on the sprinklers and sprinkler </w:t>
      </w:r>
      <w:r w:rsidRPr="00AC605C">
        <w:rPr>
          <w:rFonts w:ascii="Times New Roman" w:hAnsi="Times New Roman"/>
          <w:spacing w:val="-3"/>
        </w:rPr>
        <w:t xml:space="preserve">system </w:t>
      </w:r>
      <w:r w:rsidRPr="00DC64A8">
        <w:rPr>
          <w:rFonts w:ascii="Times New Roman" w:hAnsi="Times New Roman"/>
          <w:spacing w:val="-3"/>
        </w:rPr>
        <w:t>for the raw material conveyors as required in Specific Condition No. 2</w:t>
      </w:r>
      <w:r>
        <w:rPr>
          <w:rFonts w:ascii="Times New Roman" w:hAnsi="Times New Roman"/>
          <w:spacing w:val="-3"/>
        </w:rPr>
        <w:t>8</w:t>
      </w:r>
      <w:r w:rsidRPr="00DC64A8">
        <w:rPr>
          <w:rFonts w:ascii="Times New Roman" w:hAnsi="Times New Roman"/>
          <w:spacing w:val="-3"/>
        </w:rPr>
        <w:t>.</w:t>
      </w:r>
    </w:p>
    <w:p w:rsidR="00472649" w:rsidRPr="00765DC7" w:rsidRDefault="00472649" w:rsidP="008A4FE1">
      <w:pPr>
        <w:numPr>
          <w:ilvl w:val="0"/>
          <w:numId w:val="5"/>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D5951">
        <w:rPr>
          <w:rFonts w:ascii="Times New Roman" w:hAnsi="Times New Roman"/>
          <w:spacing w:val="-3"/>
        </w:rPr>
        <w:t>Records of the inspections and any maintenance work</w:t>
      </w:r>
      <w:r w:rsidRPr="002346E9">
        <w:rPr>
          <w:rFonts w:ascii="Times New Roman" w:hAnsi="Times New Roman"/>
          <w:spacing w:val="-3"/>
        </w:rPr>
        <w:t xml:space="preserve"> performed </w:t>
      </w:r>
      <w:r>
        <w:rPr>
          <w:rFonts w:ascii="Times New Roman" w:hAnsi="Times New Roman"/>
          <w:spacing w:val="-3"/>
        </w:rPr>
        <w:t xml:space="preserve">on the </w:t>
      </w:r>
      <w:r w:rsidRPr="002346E9">
        <w:rPr>
          <w:rFonts w:ascii="Times New Roman" w:hAnsi="Times New Roman"/>
          <w:spacing w:val="-3"/>
        </w:rPr>
        <w:t>outdoor gypsum storage pile</w:t>
      </w:r>
      <w:r>
        <w:rPr>
          <w:rFonts w:ascii="Times New Roman" w:hAnsi="Times New Roman"/>
          <w:spacing w:val="-3"/>
        </w:rPr>
        <w:t xml:space="preserve"> water</w:t>
      </w:r>
      <w:r w:rsidRPr="002346E9">
        <w:rPr>
          <w:rFonts w:ascii="Times New Roman" w:hAnsi="Times New Roman"/>
          <w:spacing w:val="-3"/>
        </w:rPr>
        <w:t xml:space="preserve"> </w:t>
      </w:r>
      <w:r>
        <w:rPr>
          <w:rFonts w:ascii="Times New Roman" w:hAnsi="Times New Roman"/>
          <w:spacing w:val="-3"/>
        </w:rPr>
        <w:t>spray system</w:t>
      </w:r>
      <w:r w:rsidRPr="002346E9">
        <w:rPr>
          <w:rFonts w:ascii="Times New Roman" w:hAnsi="Times New Roman"/>
          <w:spacing w:val="-3"/>
        </w:rPr>
        <w:t xml:space="preserve"> as required in</w:t>
      </w:r>
      <w:r w:rsidRPr="008E6833">
        <w:rPr>
          <w:rFonts w:ascii="Times New Roman" w:hAnsi="Times New Roman"/>
          <w:spacing w:val="-3"/>
        </w:rPr>
        <w:t xml:space="preserve"> Specific </w:t>
      </w:r>
      <w:r w:rsidRPr="0009370C">
        <w:rPr>
          <w:rFonts w:ascii="Times New Roman" w:hAnsi="Times New Roman"/>
          <w:spacing w:val="-3"/>
        </w:rPr>
        <w:t xml:space="preserve">Condition </w:t>
      </w:r>
      <w:r w:rsidRPr="00765DC7">
        <w:rPr>
          <w:rFonts w:ascii="Times New Roman" w:hAnsi="Times New Roman"/>
          <w:spacing w:val="-3"/>
        </w:rPr>
        <w:t>No. 9.H).</w:t>
      </w:r>
    </w:p>
    <w:p w:rsidR="00472649" w:rsidRPr="00DD5951" w:rsidRDefault="00472649" w:rsidP="0007731C">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64A8">
        <w:rPr>
          <w:rFonts w:ascii="Times New Roman" w:hAnsi="Times New Roman"/>
          <w:spacing w:val="-3"/>
        </w:rPr>
        <w:t>Inspection records as</w:t>
      </w:r>
      <w:r>
        <w:rPr>
          <w:rFonts w:ascii="Times New Roman" w:hAnsi="Times New Roman"/>
          <w:spacing w:val="-3"/>
        </w:rPr>
        <w:t xml:space="preserve"> </w:t>
      </w:r>
      <w:r w:rsidRPr="00DD5951">
        <w:rPr>
          <w:rFonts w:ascii="Times New Roman" w:hAnsi="Times New Roman"/>
          <w:spacing w:val="-3"/>
        </w:rPr>
        <w:t>required in the Operation and Maintenance Plan for Particulate Control in Appendix A and Specific Condition No. 2</w:t>
      </w:r>
      <w:r>
        <w:rPr>
          <w:rFonts w:ascii="Times New Roman" w:hAnsi="Times New Roman"/>
          <w:spacing w:val="-3"/>
        </w:rPr>
        <w:t>9</w:t>
      </w:r>
      <w:r w:rsidRPr="00DD5951">
        <w:rPr>
          <w:rFonts w:ascii="Times New Roman" w:hAnsi="Times New Roman"/>
          <w:spacing w:val="-3"/>
        </w:rPr>
        <w:t>.</w:t>
      </w:r>
    </w:p>
    <w:p w:rsidR="00472649" w:rsidRDefault="00472649" w:rsidP="00223204">
      <w:pPr>
        <w:tabs>
          <w:tab w:val="left" w:pos="-1080"/>
          <w:tab w:val="left" w:pos="-36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223204">
      <w:pPr>
        <w:tabs>
          <w:tab w:val="left" w:pos="-1080"/>
          <w:tab w:val="left" w:pos="-36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27.</w:t>
      </w:r>
      <w:r>
        <w:rPr>
          <w:rFonts w:ascii="Times New Roman" w:hAnsi="Times New Roman"/>
          <w:spacing w:val="-3"/>
        </w:rPr>
        <w:tab/>
        <w:t xml:space="preserve">The permittee shall operate and maintain a measuring device to determine the air pressure differential across each baghouse and the clean air supply pressure to the baghouse within 10 percent accuracy.  [Rule </w:t>
      </w:r>
      <w:r w:rsidRPr="00523A91">
        <w:rPr>
          <w:rFonts w:ascii="Times New Roman" w:hAnsi="Times New Roman"/>
          <w:szCs w:val="24"/>
        </w:rPr>
        <w:t>62-297.310(5</w:t>
      </w:r>
      <w:proofErr w:type="gramStart"/>
      <w:r w:rsidRPr="005D0D59">
        <w:rPr>
          <w:rFonts w:ascii="Times New Roman" w:hAnsi="Times New Roman"/>
          <w:szCs w:val="24"/>
        </w:rPr>
        <w:t>)(</w:t>
      </w:r>
      <w:proofErr w:type="gramEnd"/>
      <w:r w:rsidRPr="005D0D59">
        <w:rPr>
          <w:rFonts w:ascii="Times New Roman" w:hAnsi="Times New Roman"/>
          <w:szCs w:val="24"/>
        </w:rPr>
        <w:t>b)</w:t>
      </w:r>
      <w:r w:rsidRPr="005D0D59">
        <w:rPr>
          <w:rFonts w:ascii="Times New Roman" w:hAnsi="Times New Roman"/>
          <w:spacing w:val="-3"/>
        </w:rPr>
        <w:t>, F.A.C. and Permit No. 0571242-007-AC]</w:t>
      </w:r>
    </w:p>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042A0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28.</w:t>
      </w:r>
      <w:r w:rsidRPr="000C5912">
        <w:rPr>
          <w:rFonts w:ascii="Times New Roman" w:hAnsi="Times New Roman"/>
          <w:spacing w:val="-3"/>
        </w:rPr>
        <w:tab/>
        <w:t xml:space="preserve">The permittee shall operate as necessary a dedicated sprinkler system on the raw material conveyor system transfer points. </w:t>
      </w:r>
      <w:r>
        <w:rPr>
          <w:rFonts w:ascii="Times New Roman" w:hAnsi="Times New Roman"/>
          <w:spacing w:val="-3"/>
        </w:rPr>
        <w:t xml:space="preserve"> </w:t>
      </w:r>
      <w:r w:rsidRPr="000C5912">
        <w:rPr>
          <w:rFonts w:ascii="Times New Roman" w:hAnsi="Times New Roman"/>
          <w:spacing w:val="-3"/>
        </w:rPr>
        <w:t xml:space="preserve">The sprinklers shall be in use as necessary to </w:t>
      </w:r>
      <w:r>
        <w:rPr>
          <w:rFonts w:ascii="Times New Roman" w:hAnsi="Times New Roman"/>
          <w:spacing w:val="-3"/>
        </w:rPr>
        <w:t>en</w:t>
      </w:r>
      <w:r w:rsidRPr="000C5912">
        <w:rPr>
          <w:rFonts w:ascii="Times New Roman" w:hAnsi="Times New Roman"/>
          <w:spacing w:val="-3"/>
        </w:rPr>
        <w:t xml:space="preserve">sure compliance with the visible emissions limits while material is being transferred using the conveyor system. </w:t>
      </w:r>
      <w:r>
        <w:rPr>
          <w:rFonts w:ascii="Times New Roman" w:hAnsi="Times New Roman"/>
          <w:spacing w:val="-3"/>
        </w:rPr>
        <w:t xml:space="preserve"> Monthl</w:t>
      </w:r>
      <w:r w:rsidRPr="000C5912">
        <w:rPr>
          <w:rFonts w:ascii="Times New Roman" w:hAnsi="Times New Roman"/>
          <w:spacing w:val="-3"/>
        </w:rPr>
        <w:t xml:space="preserve">y inspections of the sprinkler system shall be performed and documented.  </w:t>
      </w:r>
      <w:proofErr w:type="gramStart"/>
      <w:r w:rsidRPr="000C5912">
        <w:rPr>
          <w:rFonts w:ascii="Times New Roman" w:hAnsi="Times New Roman"/>
          <w:spacing w:val="-3"/>
        </w:rPr>
        <w:t>[Rule 62-4.070</w:t>
      </w:r>
      <w:r>
        <w:rPr>
          <w:rFonts w:ascii="Times New Roman" w:hAnsi="Times New Roman"/>
          <w:spacing w:val="-3"/>
        </w:rPr>
        <w:t>(3)</w:t>
      </w:r>
      <w:r w:rsidRPr="000C5912">
        <w:rPr>
          <w:rFonts w:ascii="Times New Roman" w:hAnsi="Times New Roman"/>
          <w:spacing w:val="-3"/>
        </w:rPr>
        <w:t>, F.A.C.]</w:t>
      </w:r>
      <w:proofErr w:type="gramEnd"/>
    </w:p>
    <w:p w:rsidR="00472649" w:rsidRDefault="004726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pPr>
        <w:tabs>
          <w:tab w:val="left" w:pos="990"/>
        </w:tabs>
        <w:jc w:val="both"/>
        <w:rPr>
          <w:rFonts w:ascii="Times New Roman" w:hAnsi="Times New Roman"/>
        </w:rPr>
      </w:pPr>
      <w:r w:rsidRPr="005321A7">
        <w:rPr>
          <w:rFonts w:ascii="Times New Roman" w:hAnsi="Times New Roman"/>
        </w:rPr>
        <w:t>2</w:t>
      </w:r>
      <w:r>
        <w:rPr>
          <w:rFonts w:ascii="Times New Roman" w:hAnsi="Times New Roman"/>
        </w:rPr>
        <w:t>9</w:t>
      </w:r>
      <w:r w:rsidRPr="005321A7">
        <w:rPr>
          <w:rFonts w:ascii="Times New Roman" w:hAnsi="Times New Roman"/>
        </w:rPr>
        <w:t>.</w:t>
      </w:r>
      <w:r w:rsidRPr="005321A7">
        <w:rPr>
          <w:rFonts w:ascii="Times New Roman" w:hAnsi="Times New Roman"/>
        </w:rPr>
        <w:tab/>
        <w:t xml:space="preserve">The Operation and Maintenance Plan in Appendix A </w:t>
      </w:r>
      <w:r w:rsidR="00DB7F12" w:rsidRPr="00F814CA">
        <w:rPr>
          <w:rFonts w:ascii="Times New Roman" w:hAnsi="Times New Roman"/>
          <w:szCs w:val="24"/>
        </w:rPr>
        <w:t xml:space="preserve">is an enforceable </w:t>
      </w:r>
      <w:r w:rsidR="00DB7F12">
        <w:rPr>
          <w:rFonts w:ascii="Times New Roman" w:hAnsi="Times New Roman"/>
          <w:szCs w:val="24"/>
        </w:rPr>
        <w:t>document that is part</w:t>
      </w:r>
      <w:r w:rsidR="00DB7F12" w:rsidRPr="00F814CA">
        <w:rPr>
          <w:rFonts w:ascii="Times New Roman" w:hAnsi="Times New Roman"/>
          <w:szCs w:val="24"/>
        </w:rPr>
        <w:t xml:space="preserve"> of this permit</w:t>
      </w:r>
      <w:r w:rsidRPr="005321A7">
        <w:rPr>
          <w:rFonts w:ascii="Times New Roman" w:hAnsi="Times New Roman"/>
        </w:rPr>
        <w:t xml:space="preserve">.  </w:t>
      </w:r>
      <w:proofErr w:type="gramStart"/>
      <w:r w:rsidRPr="005321A7">
        <w:rPr>
          <w:rFonts w:ascii="Times New Roman" w:hAnsi="Times New Roman"/>
        </w:rPr>
        <w:t>[Rules 62-296.700(6) and 62-4.070(3), F.A.C.]</w:t>
      </w:r>
      <w:proofErr w:type="gramEnd"/>
    </w:p>
    <w:p w:rsidR="00472649" w:rsidRDefault="00472649">
      <w:pPr>
        <w:pStyle w:val="Heading1"/>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p>
    <w:p w:rsidR="00472649" w:rsidRDefault="0047264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30.</w:t>
      </w:r>
      <w:r>
        <w:rPr>
          <w:rFonts w:ascii="Times New Roman" w:hAnsi="Times New Roman"/>
          <w:spacing w:val="-3"/>
        </w:rPr>
        <w:tab/>
        <w:t>The permittee shall comply with the following requirements: [Rule 62-204.800, F.A.C.]</w:t>
      </w:r>
    </w:p>
    <w:p w:rsidR="00472649" w:rsidRDefault="0047264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472649" w:rsidRDefault="00472649">
      <w:pPr>
        <w:numPr>
          <w:ilvl w:val="0"/>
          <w:numId w:val="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The permittee shall furnish the EPC written notification as follows: </w:t>
      </w:r>
    </w:p>
    <w:p w:rsidR="00472649" w:rsidRDefault="0047264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472649" w:rsidRPr="0094150B" w:rsidRDefault="00472649" w:rsidP="00006FB8">
      <w:pPr>
        <w:tabs>
          <w:tab w:val="left" w:pos="1440"/>
        </w:tabs>
        <w:ind w:left="1170"/>
        <w:jc w:val="both"/>
        <w:rPr>
          <w:rFonts w:ascii="Times New Roman" w:hAnsi="Times New Roman"/>
        </w:rPr>
      </w:pPr>
      <w:r w:rsidRPr="0094150B">
        <w:rPr>
          <w:rFonts w:ascii="Times New Roman" w:hAnsi="Times New Roman"/>
        </w:rPr>
        <w:t xml:space="preserve">A notification of </w:t>
      </w:r>
      <w:r w:rsidRPr="0094150B">
        <w:rPr>
          <w:rFonts w:ascii="Times New Roman" w:hAnsi="Times New Roman"/>
          <w:u w:val="single"/>
        </w:rPr>
        <w:t>any physical or operational change</w:t>
      </w:r>
      <w:r w:rsidRPr="0094150B">
        <w:rPr>
          <w:rFonts w:ascii="Times New Roman" w:hAnsi="Times New Roman"/>
        </w:rPr>
        <w:t xml:space="preserve"> to an existing facility which may increase the emission rate of any air pollutant to which a standard applies, unless that change is specifically exempted under an applicable subpart or in </w:t>
      </w:r>
      <w:r>
        <w:rPr>
          <w:rFonts w:ascii="Times New Roman" w:hAnsi="Times New Roman"/>
        </w:rPr>
        <w:t>40 CFR</w:t>
      </w:r>
      <w:r w:rsidRPr="0094150B">
        <w:rPr>
          <w:rFonts w:ascii="Times New Roman" w:hAnsi="Times New Roman"/>
        </w:rPr>
        <w:t xml:space="preserve">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w:t>
      </w:r>
      <w:r>
        <w:rPr>
          <w:rFonts w:ascii="Times New Roman" w:hAnsi="Times New Roman"/>
        </w:rPr>
        <w:t xml:space="preserve"> </w:t>
      </w:r>
      <w:r w:rsidRPr="0094150B">
        <w:rPr>
          <w:rFonts w:ascii="Times New Roman" w:hAnsi="Times New Roman"/>
        </w:rPr>
        <w:t>The EPC may request additional relevant information subsequent to this notice.</w:t>
      </w:r>
      <w:r>
        <w:rPr>
          <w:rFonts w:ascii="Times New Roman" w:hAnsi="Times New Roman"/>
        </w:rPr>
        <w:t xml:space="preserve"> </w:t>
      </w:r>
      <w:r w:rsidRPr="0094150B">
        <w:rPr>
          <w:rFonts w:ascii="Times New Roman" w:hAnsi="Times New Roman"/>
        </w:rPr>
        <w:t xml:space="preserve"> [40 CFR 60.7(a</w:t>
      </w:r>
      <w:proofErr w:type="gramStart"/>
      <w:r w:rsidRPr="0094150B">
        <w:rPr>
          <w:rFonts w:ascii="Times New Roman" w:hAnsi="Times New Roman"/>
        </w:rPr>
        <w:t>)(</w:t>
      </w:r>
      <w:proofErr w:type="gramEnd"/>
      <w:r w:rsidRPr="0094150B">
        <w:rPr>
          <w:rFonts w:ascii="Times New Roman" w:hAnsi="Times New Roman"/>
        </w:rPr>
        <w:t>4)]</w:t>
      </w:r>
    </w:p>
    <w:p w:rsidR="00472649" w:rsidRPr="00155152" w:rsidRDefault="00472649" w:rsidP="0012425C">
      <w:pPr>
        <w:numPr>
          <w:ilvl w:val="4"/>
          <w:numId w:val="6"/>
        </w:numPr>
        <w:tabs>
          <w:tab w:val="num" w:pos="1170"/>
        </w:tabs>
        <w:ind w:left="1170" w:hanging="450"/>
        <w:jc w:val="both"/>
        <w:rPr>
          <w:rFonts w:ascii="Times New Roman" w:hAnsi="Times New Roman"/>
          <w:spacing w:val="-3"/>
          <w:szCs w:val="24"/>
        </w:rPr>
      </w:pPr>
      <w:r w:rsidRPr="00155152">
        <w:rPr>
          <w:rFonts w:ascii="Times New Roman" w:hAnsi="Times New Roman"/>
          <w:szCs w:val="24"/>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r w:rsidRPr="00155152">
        <w:rPr>
          <w:rFonts w:ascii="Times New Roman" w:hAnsi="Times New Roman"/>
          <w:spacing w:val="-3"/>
          <w:szCs w:val="24"/>
        </w:rPr>
        <w:t xml:space="preserve"> </w:t>
      </w:r>
      <w:r>
        <w:rPr>
          <w:rFonts w:ascii="Times New Roman" w:hAnsi="Times New Roman"/>
          <w:spacing w:val="-3"/>
          <w:szCs w:val="24"/>
        </w:rPr>
        <w:t xml:space="preserve"> </w:t>
      </w:r>
      <w:r w:rsidRPr="00155152">
        <w:rPr>
          <w:rFonts w:ascii="Times New Roman" w:hAnsi="Times New Roman"/>
          <w:spacing w:val="-3"/>
          <w:szCs w:val="24"/>
        </w:rPr>
        <w:t>[40 CFR 60.7(b)]</w:t>
      </w:r>
    </w:p>
    <w:p w:rsidR="00472649" w:rsidRPr="0053487E" w:rsidRDefault="00472649" w:rsidP="003829D9">
      <w:pPr>
        <w:numPr>
          <w:ilvl w:val="0"/>
          <w:numId w:val="24"/>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5152">
        <w:rPr>
          <w:rFonts w:ascii="Times New Roman" w:hAnsi="Times New Roman"/>
          <w:szCs w:val="24"/>
        </w:rPr>
        <w:t>Any owner or operator subject to the provisions of this part shall maintain a file of all measurements, including</w:t>
      </w:r>
      <w:r>
        <w:rPr>
          <w:rFonts w:ascii="Times New Roman" w:hAnsi="Times New Roman"/>
          <w:szCs w:val="24"/>
        </w:rPr>
        <w:t xml:space="preserve"> </w:t>
      </w:r>
      <w:r w:rsidRPr="00155152">
        <w:rPr>
          <w:rFonts w:ascii="Times New Roman" w:hAnsi="Times New Roman"/>
          <w:szCs w:val="24"/>
        </w:rPr>
        <w:t xml:space="preserve">monitoring device, and performance testing measurements; adjustments and maintenance performed on these systems or devices; and all other information required by this part recorded in a permanent form suitable for inspection.  The file shall </w:t>
      </w:r>
      <w:r w:rsidRPr="0053487E">
        <w:rPr>
          <w:rFonts w:ascii="Times New Roman" w:hAnsi="Times New Roman"/>
          <w:szCs w:val="24"/>
        </w:rPr>
        <w:t>be retained for at least two years following the date of such measurements, maintenance, reports, and records.  [40 CFR 60</w:t>
      </w:r>
      <w:r>
        <w:rPr>
          <w:rFonts w:ascii="Times New Roman" w:hAnsi="Times New Roman"/>
          <w:szCs w:val="24"/>
        </w:rPr>
        <w:t>.7(f)]</w:t>
      </w:r>
    </w:p>
    <w:p w:rsidR="00472649" w:rsidRDefault="00472649" w:rsidP="003829D9">
      <w:pPr>
        <w:numPr>
          <w:ilvl w:val="0"/>
          <w:numId w:val="24"/>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Compliance with opacity standards in this part shall be determined by conducting observations in accordance with EPA Reference Method 9 in Appendix A (40 CFR 60).  [40 CFR 60.11(b)]</w:t>
      </w:r>
    </w:p>
    <w:p w:rsidR="00472649" w:rsidRDefault="00472649" w:rsidP="003829D9">
      <w:pPr>
        <w:numPr>
          <w:ilvl w:val="0"/>
          <w:numId w:val="24"/>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The opacity standards set forth in this permit shall apply at all times except during periods of startup, shutdown, malfunction, and as otherwise provided in the applicable standard.  [40 CFR 60.11(c)]</w:t>
      </w:r>
    </w:p>
    <w:p w:rsidR="00472649" w:rsidRPr="00AF087C" w:rsidRDefault="00472649" w:rsidP="00E44203">
      <w:pPr>
        <w:numPr>
          <w:ilvl w:val="1"/>
          <w:numId w:val="24"/>
        </w:numPr>
        <w:tabs>
          <w:tab w:val="left" w:pos="1170"/>
        </w:tabs>
        <w:ind w:left="1170" w:hanging="450"/>
        <w:jc w:val="both"/>
        <w:rPr>
          <w:rFonts w:ascii="Times New Roman" w:hAnsi="Times New Roman"/>
          <w:spacing w:val="-3"/>
          <w:szCs w:val="24"/>
        </w:rPr>
      </w:pPr>
      <w:r w:rsidRPr="00AF087C">
        <w:rPr>
          <w:rFonts w:ascii="Times New Roman" w:hAnsi="Times New Roman"/>
          <w:szCs w:val="24"/>
        </w:rPr>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r w:rsidRPr="00AF087C">
        <w:rPr>
          <w:rFonts w:ascii="Times New Roman" w:hAnsi="Times New Roman"/>
          <w:spacing w:val="-3"/>
          <w:szCs w:val="24"/>
        </w:rPr>
        <w:t xml:space="preserve"> [40 CFR 60.11(d)]</w:t>
      </w:r>
    </w:p>
    <w:p w:rsidR="00472649" w:rsidRDefault="00472649" w:rsidP="00E44203">
      <w:pPr>
        <w:numPr>
          <w:ilvl w:val="1"/>
          <w:numId w:val="24"/>
        </w:numPr>
        <w:tabs>
          <w:tab w:val="left" w:pos="1170"/>
        </w:tabs>
        <w:ind w:left="1170" w:hanging="450"/>
        <w:jc w:val="both"/>
        <w:rPr>
          <w:rFonts w:ascii="Times New Roman" w:hAnsi="Times New Roman"/>
          <w:szCs w:val="24"/>
        </w:rPr>
      </w:pPr>
      <w:r w:rsidRPr="001F4EEB">
        <w:rPr>
          <w:rFonts w:ascii="Times New Roman" w:hAnsi="Times New Roman"/>
          <w:szCs w:val="24"/>
        </w:rPr>
        <w:t xml:space="preserve">No owner or operator </w:t>
      </w:r>
      <w:r w:rsidRPr="001F6937">
        <w:rPr>
          <w:rFonts w:ascii="Times New Roman" w:hAnsi="Times New Roman"/>
          <w:szCs w:val="24"/>
        </w:rPr>
        <w:t>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472649" w:rsidRPr="001F6937" w:rsidRDefault="00472649" w:rsidP="003602F7">
      <w:pPr>
        <w:ind w:left="1170"/>
        <w:jc w:val="both"/>
        <w:rPr>
          <w:rFonts w:ascii="Times New Roman" w:hAnsi="Times New Roman"/>
          <w:szCs w:val="24"/>
        </w:rPr>
      </w:pPr>
    </w:p>
    <w:p w:rsidR="00472649" w:rsidRDefault="00472649" w:rsidP="00331176">
      <w:pPr>
        <w:tabs>
          <w:tab w:val="left" w:pos="0"/>
        </w:tabs>
        <w:suppressAutoHyphens/>
        <w:jc w:val="both"/>
        <w:rPr>
          <w:rFonts w:ascii="Times New Roman" w:hAnsi="Times New Roman"/>
        </w:rPr>
      </w:pPr>
      <w:r>
        <w:rPr>
          <w:rFonts w:ascii="Times New Roman" w:hAnsi="Times New Roman"/>
        </w:rPr>
        <w:t>31.</w:t>
      </w:r>
      <w:r>
        <w:rPr>
          <w:rFonts w:ascii="Times New Roman" w:hAnsi="Times New Roman"/>
        </w:rPr>
        <w:tab/>
        <w:t xml:space="preserve">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w:t>
      </w:r>
      <w:r w:rsidRPr="00523A91">
        <w:rPr>
          <w:rFonts w:ascii="Times New Roman" w:hAnsi="Times New Roman"/>
        </w:rPr>
        <w:t xml:space="preserve">storing and handling.  Reasonable precautions shall include, but not be limited to, the following: </w:t>
      </w:r>
      <w:r>
        <w:rPr>
          <w:rFonts w:ascii="Times New Roman" w:hAnsi="Times New Roman"/>
        </w:rPr>
        <w:t>[Rule 62-296.320(4</w:t>
      </w:r>
      <w:proofErr w:type="gramStart"/>
      <w:r>
        <w:rPr>
          <w:rFonts w:ascii="Times New Roman" w:hAnsi="Times New Roman"/>
        </w:rPr>
        <w:t>)(</w:t>
      </w:r>
      <w:proofErr w:type="gramEnd"/>
      <w:r>
        <w:rPr>
          <w:rFonts w:ascii="Times New Roman" w:hAnsi="Times New Roman"/>
        </w:rPr>
        <w:t>c), F.A.C. and Permit Nos. 0571242-007-AC and -009-AC]</w:t>
      </w:r>
    </w:p>
    <w:p w:rsidR="00472649" w:rsidRDefault="00472649" w:rsidP="00331176">
      <w:pPr>
        <w:jc w:val="both"/>
        <w:rPr>
          <w:rFonts w:ascii="Times New Roman" w:hAnsi="Times New Roman"/>
        </w:rPr>
      </w:pPr>
    </w:p>
    <w:p w:rsidR="00472649" w:rsidRDefault="00472649" w:rsidP="00331176">
      <w:pPr>
        <w:pStyle w:val="BodyTextIndent2"/>
        <w:numPr>
          <w:ilvl w:val="0"/>
          <w:numId w:val="4"/>
        </w:numPr>
        <w:rPr>
          <w:rFonts w:ascii="Times New Roman" w:hAnsi="Times New Roman" w:cs="Times New Roman"/>
        </w:rPr>
      </w:pPr>
      <w:r>
        <w:rPr>
          <w:rFonts w:ascii="Times New Roman" w:hAnsi="Times New Roman" w:cs="Times New Roman"/>
        </w:rPr>
        <w:t>All by-product gypsum and natural gypsum shall be adequately wetted as necessary during transporting, unloading, storage, and handling to ensure compliance with the opacity standards.</w:t>
      </w:r>
    </w:p>
    <w:p w:rsidR="00472649" w:rsidRDefault="00472649" w:rsidP="00331176">
      <w:pPr>
        <w:pStyle w:val="BodyTextIndent2"/>
        <w:numPr>
          <w:ilvl w:val="0"/>
          <w:numId w:val="4"/>
        </w:numPr>
        <w:rPr>
          <w:rFonts w:ascii="Times New Roman" w:hAnsi="Times New Roman" w:cs="Times New Roman"/>
        </w:rPr>
      </w:pPr>
      <w:r>
        <w:rPr>
          <w:rFonts w:ascii="Times New Roman" w:hAnsi="Times New Roman" w:cs="Times New Roman"/>
        </w:rPr>
        <w:t>A dedicated water spray system shall be available at all times during material transfer</w:t>
      </w:r>
      <w:r w:rsidR="00CA01E3">
        <w:rPr>
          <w:rFonts w:ascii="Times New Roman" w:hAnsi="Times New Roman" w:cs="Times New Roman"/>
        </w:rPr>
        <w:t>/handling</w:t>
      </w:r>
      <w:r>
        <w:rPr>
          <w:rFonts w:ascii="Times New Roman" w:hAnsi="Times New Roman" w:cs="Times New Roman"/>
        </w:rPr>
        <w:t xml:space="preserve"> to wet the by-product and natural gypsum as necessary. </w:t>
      </w:r>
    </w:p>
    <w:p w:rsidR="00472649" w:rsidRDefault="00472649" w:rsidP="00331176">
      <w:pPr>
        <w:pStyle w:val="BodyTextIndent2"/>
        <w:numPr>
          <w:ilvl w:val="0"/>
          <w:numId w:val="4"/>
        </w:numPr>
        <w:rPr>
          <w:rFonts w:ascii="Times New Roman" w:hAnsi="Times New Roman" w:cs="Times New Roman"/>
        </w:rPr>
      </w:pPr>
      <w:r>
        <w:rPr>
          <w:rFonts w:ascii="Times New Roman" w:hAnsi="Times New Roman" w:cs="Times New Roman"/>
        </w:rPr>
        <w:t>Particulate matter shall be removed from the facility roadways with a wet vacuum or other equivalent suitable means, as necessary, to control re-entrainment particulate matter due to vehicular traffic.</w:t>
      </w:r>
    </w:p>
    <w:p w:rsidR="00472649" w:rsidRDefault="00472649" w:rsidP="00331176">
      <w:pPr>
        <w:pStyle w:val="BodyTextIndent2"/>
        <w:numPr>
          <w:ilvl w:val="0"/>
          <w:numId w:val="4"/>
        </w:numPr>
        <w:rPr>
          <w:rFonts w:ascii="Times New Roman" w:hAnsi="Times New Roman" w:cs="Times New Roman"/>
        </w:rPr>
      </w:pPr>
      <w:r>
        <w:rPr>
          <w:rFonts w:ascii="Times New Roman" w:hAnsi="Times New Roman" w:cs="Times New Roman"/>
        </w:rPr>
        <w:t>A truck tire wash shall be used to minimize the tracking of particulate matter onto facility and public roadways.</w:t>
      </w:r>
    </w:p>
    <w:p w:rsidR="00472649" w:rsidRPr="00683CEE" w:rsidRDefault="00472649" w:rsidP="00EC366F">
      <w:pPr>
        <w:numPr>
          <w:ilvl w:val="0"/>
          <w:numId w:val="4"/>
        </w:numPr>
        <w:tabs>
          <w:tab w:val="left" w:pos="-720"/>
          <w:tab w:val="left" w:pos="-270"/>
          <w:tab w:val="num"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683CEE">
        <w:rPr>
          <w:rFonts w:ascii="Times New Roman" w:hAnsi="Times New Roman"/>
          <w:spacing w:val="-3"/>
          <w:szCs w:val="24"/>
        </w:rPr>
        <w:t>Landscaping or planting of vegetation.</w:t>
      </w:r>
    </w:p>
    <w:p w:rsidR="00472649" w:rsidRPr="00EC366F" w:rsidRDefault="00472649" w:rsidP="00CB4E69">
      <w:pPr>
        <w:widowControl/>
        <w:numPr>
          <w:ilvl w:val="0"/>
          <w:numId w:val="4"/>
        </w:numPr>
        <w:tabs>
          <w:tab w:val="num" w:pos="720"/>
          <w:tab w:val="num" w:pos="1170"/>
        </w:tabs>
        <w:autoSpaceDE w:val="0"/>
        <w:autoSpaceDN w:val="0"/>
        <w:adjustRightInd w:val="0"/>
        <w:jc w:val="both"/>
        <w:rPr>
          <w:rFonts w:ascii="Times New Roman" w:hAnsi="Times New Roman"/>
          <w:szCs w:val="24"/>
        </w:rPr>
      </w:pPr>
      <w:r w:rsidRPr="00944F19">
        <w:rPr>
          <w:rFonts w:ascii="Times New Roman" w:hAnsi="Times New Roman"/>
          <w:szCs w:val="24"/>
        </w:rPr>
        <w:t>Application of asphalt, water, oil, chemicals or other dust suppressants to unpaved roads, yards, open stock piles and similar activities</w:t>
      </w:r>
      <w:r>
        <w:rPr>
          <w:rFonts w:ascii="Times New Roman" w:hAnsi="Times New Roman"/>
          <w:szCs w:val="24"/>
        </w:rPr>
        <w:t xml:space="preserve"> as needed.</w:t>
      </w:r>
    </w:p>
    <w:p w:rsidR="00472649" w:rsidRDefault="00472649" w:rsidP="00331176">
      <w:pPr>
        <w:tabs>
          <w:tab w:val="left" w:pos="0"/>
        </w:tabs>
        <w:suppressAutoHyphens/>
        <w:ind w:right="-1800"/>
        <w:jc w:val="both"/>
        <w:rPr>
          <w:rFonts w:ascii="Times New Roman" w:hAnsi="Times New Roman"/>
        </w:rPr>
      </w:pPr>
    </w:p>
    <w:p w:rsidR="00472649" w:rsidRDefault="00472649" w:rsidP="00331176">
      <w:pPr>
        <w:tabs>
          <w:tab w:val="left" w:pos="-1440"/>
          <w:tab w:val="left" w:pos="-720"/>
        </w:tabs>
        <w:suppressAutoHyphens/>
        <w:jc w:val="both"/>
        <w:rPr>
          <w:rFonts w:ascii="Times New Roman" w:hAnsi="Times New Roman"/>
        </w:rPr>
      </w:pPr>
      <w:r>
        <w:rPr>
          <w:rFonts w:ascii="Times New Roman" w:hAnsi="Times New Roman"/>
          <w:spacing w:val="-3"/>
        </w:rPr>
        <w:t>32.</w:t>
      </w:r>
      <w:r>
        <w:rPr>
          <w:rFonts w:ascii="Times New Roman" w:hAnsi="Times New Roman"/>
          <w:spacing w:val="-3"/>
        </w:rPr>
        <w:tab/>
      </w:r>
      <w:r w:rsidRPr="00F64B21">
        <w:rPr>
          <w:rFonts w:ascii="Times New Roman" w:hAnsi="Times New Roman"/>
          <w:spacing w:val="-3"/>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w:t>
      </w:r>
      <w:r>
        <w:rPr>
          <w:rFonts w:ascii="Times New Roman" w:hAnsi="Times New Roman"/>
          <w:spacing w:val="-3"/>
        </w:rPr>
        <w:t xml:space="preserve"> [Rules 62-297.310(7</w:t>
      </w:r>
      <w:proofErr w:type="gramStart"/>
      <w:r>
        <w:rPr>
          <w:rFonts w:ascii="Times New Roman" w:hAnsi="Times New Roman"/>
          <w:spacing w:val="-3"/>
        </w:rPr>
        <w:t>)(</w:t>
      </w:r>
      <w:proofErr w:type="gramEnd"/>
      <w:r>
        <w:rPr>
          <w:rFonts w:ascii="Times New Roman" w:hAnsi="Times New Roman"/>
          <w:spacing w:val="-3"/>
        </w:rPr>
        <w:t>b) and 62-4.070(3), F.A.C.]</w:t>
      </w:r>
    </w:p>
    <w:p w:rsidR="00472649" w:rsidRDefault="00472649" w:rsidP="00255D77">
      <w:pPr>
        <w:tabs>
          <w:tab w:val="left" w:pos="0"/>
        </w:tabs>
        <w:suppressAutoHyphens/>
        <w:jc w:val="both"/>
        <w:rPr>
          <w:rFonts w:ascii="Times New Roman" w:hAnsi="Times New Roman"/>
        </w:rPr>
      </w:pPr>
    </w:p>
    <w:p w:rsidR="00472649" w:rsidRPr="004F120E" w:rsidRDefault="00472649" w:rsidP="00EB30FE">
      <w:pPr>
        <w:tabs>
          <w:tab w:val="left" w:pos="-720"/>
          <w:tab w:val="left" w:pos="0"/>
          <w:tab w:val="left" w:pos="36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rPr>
        <w:t>33.</w:t>
      </w:r>
      <w:r>
        <w:rPr>
          <w:rFonts w:ascii="Times New Roman" w:hAnsi="Times New Roman"/>
        </w:rPr>
        <w:tab/>
      </w:r>
      <w:r>
        <w:rPr>
          <w:rFonts w:ascii="Times New Roman" w:hAnsi="Times New Roman"/>
        </w:rPr>
        <w:tab/>
      </w:r>
      <w:r w:rsidRPr="004F120E">
        <w:rPr>
          <w:rFonts w:ascii="Times New Roman" w:hAnsi="Times New Roman"/>
          <w:spacing w:val="-3"/>
          <w:szCs w:val="24"/>
        </w:rPr>
        <w:t>The permittee shall provide timely notification to the Environmental Protection Commission of Hillsborough County prior to implementing any changes that may result in a modification to this permit pursuant to Rule 62-210.200(</w:t>
      </w:r>
      <w:r>
        <w:rPr>
          <w:rFonts w:ascii="Times New Roman" w:hAnsi="Times New Roman"/>
          <w:spacing w:val="-3"/>
          <w:szCs w:val="24"/>
        </w:rPr>
        <w:t>199</w:t>
      </w:r>
      <w:r w:rsidRPr="004F120E">
        <w:rPr>
          <w:rFonts w:ascii="Times New Roman" w:hAnsi="Times New Roman"/>
          <w:spacing w:val="-3"/>
          <w:szCs w:val="24"/>
        </w:rPr>
        <w:t xml:space="preserve">), F.A.C., </w:t>
      </w:r>
      <w:proofErr w:type="gramStart"/>
      <w:r w:rsidRPr="004F120E">
        <w:rPr>
          <w:rFonts w:ascii="Times New Roman" w:hAnsi="Times New Roman"/>
          <w:spacing w:val="-3"/>
          <w:szCs w:val="24"/>
        </w:rPr>
        <w:t>Modification</w:t>
      </w:r>
      <w:proofErr w:type="gramEnd"/>
      <w:r w:rsidRPr="004F120E">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472649" w:rsidRPr="004F120E" w:rsidRDefault="00472649" w:rsidP="00EB30FE">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72649" w:rsidRPr="00992CC9" w:rsidRDefault="00472649" w:rsidP="00EB30FE">
      <w:pPr>
        <w:numPr>
          <w:ilvl w:val="0"/>
          <w:numId w:val="25"/>
        </w:numPr>
        <w:tabs>
          <w:tab w:val="left" w:pos="-720"/>
          <w:tab w:val="left" w:pos="0"/>
          <w:tab w:val="left" w:pos="36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92CC9">
        <w:rPr>
          <w:rFonts w:ascii="Times New Roman" w:hAnsi="Times New Roman"/>
          <w:spacing w:val="-3"/>
          <w:szCs w:val="24"/>
        </w:rPr>
        <w:t>Alteration or replacement of any equipment or major component of such equipment.</w:t>
      </w:r>
    </w:p>
    <w:p w:rsidR="00472649" w:rsidRPr="00992CC9" w:rsidRDefault="00472649" w:rsidP="00EB30FE">
      <w:pPr>
        <w:numPr>
          <w:ilvl w:val="0"/>
          <w:numId w:val="25"/>
        </w:numPr>
        <w:tabs>
          <w:tab w:val="left" w:pos="-720"/>
          <w:tab w:val="left" w:pos="0"/>
          <w:tab w:val="left" w:pos="36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92CC9">
        <w:rPr>
          <w:rFonts w:ascii="Times New Roman" w:hAnsi="Times New Roman"/>
          <w:spacing w:val="-3"/>
          <w:szCs w:val="24"/>
        </w:rPr>
        <w:t>Installation or addition of any equipment which is a source of air pollution.</w:t>
      </w:r>
    </w:p>
    <w:p w:rsidR="00472649" w:rsidRDefault="00EB31F0" w:rsidP="00EB30FE">
      <w:pPr>
        <w:numPr>
          <w:ilvl w:val="0"/>
          <w:numId w:val="25"/>
        </w:numPr>
        <w:tabs>
          <w:tab w:val="left" w:pos="-720"/>
          <w:tab w:val="left" w:pos="0"/>
          <w:tab w:val="left" w:pos="36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The use of any materials </w:t>
      </w:r>
      <w:r w:rsidR="00472649" w:rsidRPr="00992CC9">
        <w:rPr>
          <w:rFonts w:ascii="Times New Roman" w:hAnsi="Times New Roman"/>
          <w:spacing w:val="-3"/>
          <w:szCs w:val="24"/>
        </w:rPr>
        <w:t>that may cause an increase in potential emissions.</w:t>
      </w:r>
    </w:p>
    <w:p w:rsidR="00AE2FD4" w:rsidRPr="00992CC9" w:rsidRDefault="00AE2FD4" w:rsidP="00AE2FD4">
      <w:pPr>
        <w:tabs>
          <w:tab w:val="left" w:pos="-720"/>
          <w:tab w:val="left" w:pos="0"/>
          <w:tab w:val="left" w:pos="36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44"/>
        <w:jc w:val="both"/>
        <w:rPr>
          <w:rFonts w:ascii="Times New Roman" w:hAnsi="Times New Roman"/>
          <w:spacing w:val="-3"/>
          <w:szCs w:val="24"/>
        </w:rPr>
      </w:pPr>
    </w:p>
    <w:p w:rsidR="00472649" w:rsidRDefault="00472649" w:rsidP="00331176">
      <w:pPr>
        <w:pStyle w:val="BodyText"/>
        <w:tabs>
          <w:tab w:val="clear" w:pos="-1080"/>
          <w:tab w:val="clear" w:pos="-360"/>
          <w:tab w:val="clear" w:pos="1872"/>
          <w:tab w:val="clear" w:pos="2592"/>
          <w:tab w:val="clear" w:pos="3312"/>
          <w:tab w:val="clear" w:pos="4032"/>
          <w:tab w:val="clear" w:pos="4752"/>
          <w:tab w:val="clear" w:pos="5472"/>
          <w:tab w:val="clear" w:pos="6192"/>
        </w:tabs>
        <w:suppressAutoHyphens w:val="0"/>
        <w:rPr>
          <w:rFonts w:ascii="Times New Roman" w:hAnsi="Times New Roman" w:cs="Times New Roman"/>
        </w:rPr>
      </w:pPr>
      <w:r>
        <w:rPr>
          <w:rFonts w:ascii="Times New Roman" w:hAnsi="Times New Roman" w:cs="Times New Roman"/>
        </w:rPr>
        <w:t>34.</w:t>
      </w:r>
      <w:r>
        <w:rPr>
          <w:rFonts w:ascii="Times New Roman" w:hAnsi="Times New Roman" w:cs="Times New Roman"/>
        </w:rPr>
        <w:tab/>
        <w:t xml:space="preserve">Submit to the Environmental Protection Commission of Hillsborough County each calendar year on or before </w:t>
      </w:r>
      <w:r>
        <w:rPr>
          <w:rFonts w:ascii="Times New Roman" w:hAnsi="Times New Roman"/>
        </w:rPr>
        <w:t>April 1</w:t>
      </w:r>
      <w:r>
        <w:rPr>
          <w:rFonts w:ascii="Times New Roman" w:hAnsi="Times New Roman" w:cs="Times New Roman"/>
        </w:rPr>
        <w:t>, completed DEP Form 62-210.900(5), "Annual Operating Report for Air Pollutant Emitting Facility", for the preceding calendar year.  [</w:t>
      </w:r>
      <w:r>
        <w:rPr>
          <w:rFonts w:ascii="Times New Roman" w:hAnsi="Times New Roman"/>
        </w:rPr>
        <w:t>Rule 62-210.370(3), F.A.C.]</w:t>
      </w:r>
    </w:p>
    <w:p w:rsidR="00472649" w:rsidRDefault="00472649" w:rsidP="00331176">
      <w:pPr>
        <w:tabs>
          <w:tab w:val="left" w:pos="0"/>
        </w:tabs>
        <w:suppressAutoHyphens/>
        <w:ind w:right="-1800"/>
        <w:jc w:val="both"/>
        <w:rPr>
          <w:rFonts w:ascii="Times New Roman" w:hAnsi="Times New Roman"/>
        </w:rPr>
      </w:pPr>
    </w:p>
    <w:p w:rsidR="00472649" w:rsidRPr="00E56FB1" w:rsidRDefault="00472649" w:rsidP="0093293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35.</w:t>
      </w:r>
      <w:r w:rsidRPr="00E56FB1">
        <w:rPr>
          <w:rFonts w:ascii="Times New Roman" w:hAnsi="Times New Roman"/>
          <w:szCs w:val="24"/>
        </w:rPr>
        <w:tab/>
      </w:r>
      <w:r w:rsidRPr="00E56FB1">
        <w:rPr>
          <w:rFonts w:ascii="Times New Roman" w:hAnsi="Times New Roman"/>
          <w:spacing w:val="-3"/>
          <w:szCs w:val="24"/>
        </w:rPr>
        <w:t>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472649" w:rsidRPr="00E56FB1" w:rsidRDefault="00472649" w:rsidP="00932937">
      <w:pPr>
        <w:tabs>
          <w:tab w:val="left" w:pos="0"/>
        </w:tabs>
        <w:suppressAutoHyphens/>
        <w:jc w:val="both"/>
        <w:rPr>
          <w:szCs w:val="24"/>
        </w:rPr>
      </w:pPr>
    </w:p>
    <w:p w:rsidR="00472649" w:rsidRDefault="00472649" w:rsidP="00AD2F0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36.</w:t>
      </w:r>
      <w:r>
        <w:rPr>
          <w:rFonts w:ascii="Times New Roman" w:hAnsi="Times New Roman"/>
          <w:spacing w:val="-3"/>
        </w:rPr>
        <w:tab/>
      </w:r>
      <w:r w:rsidRPr="007241F8">
        <w:rPr>
          <w:rFonts w:ascii="Times New Roman" w:hAnsi="Times New Roman"/>
          <w:spacing w:val="-3"/>
        </w:rPr>
        <w:t>Prior to sixty days before the expiration of this operating permit, the permittee shall apply for a renewal of the permit using the current version of the permit renewal application form</w:t>
      </w:r>
      <w:r>
        <w:rPr>
          <w:rFonts w:ascii="Times New Roman" w:hAnsi="Times New Roman"/>
          <w:spacing w:val="-3"/>
        </w:rPr>
        <w:t xml:space="preserve"> along with the proper fee</w:t>
      </w:r>
      <w:r w:rsidRPr="007241F8">
        <w:rPr>
          <w:rFonts w:ascii="Times New Roman" w:hAnsi="Times New Roman"/>
          <w:spacing w:val="-3"/>
        </w:rPr>
        <w:t xml:space="preserve">.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w:t>
      </w:r>
      <w:r w:rsidRPr="0087230E">
        <w:rPr>
          <w:rFonts w:ascii="Times New Roman" w:hAnsi="Times New Roman"/>
          <w:spacing w:val="-3"/>
        </w:rPr>
        <w:t>Florida Statutes. [Rule 62-4.090, F.A.C.]</w:t>
      </w:r>
    </w:p>
    <w:p w:rsidR="00472649"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472649"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472649"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472649"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472649"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Richard D. Garrity, Ph.D.</w:t>
      </w:r>
    </w:p>
    <w:p w:rsidR="00472649"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Executive Director</w:t>
      </w:r>
    </w:p>
    <w:p w:rsidR="00472649"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472649" w:rsidSect="00065326">
          <w:headerReference w:type="default" r:id="rId16"/>
          <w:footerReference w:type="default" r:id="rId17"/>
          <w:endnotePr>
            <w:numFmt w:val="decimal"/>
          </w:endnotePr>
          <w:pgSz w:w="12240" w:h="15840"/>
          <w:pgMar w:top="1440" w:right="1080" w:bottom="1440" w:left="1080" w:header="1440" w:footer="1440" w:gutter="0"/>
          <w:cols w:space="720"/>
          <w:noEndnote/>
        </w:sectPr>
      </w:pPr>
    </w:p>
    <w:p w:rsidR="00472649"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472649"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p w:rsidR="00472649" w:rsidRPr="002218F9" w:rsidRDefault="00472649" w:rsidP="00A5244D">
      <w:pPr>
        <w:pStyle w:val="Heading1"/>
        <w:jc w:val="center"/>
        <w:rPr>
          <w:rFonts w:ascii="Times New Roman" w:hAnsi="Times New Roman"/>
          <w:b w:val="0"/>
          <w:bCs/>
          <w:sz w:val="32"/>
          <w:szCs w:val="32"/>
        </w:rPr>
      </w:pPr>
      <w:r w:rsidRPr="002218F9">
        <w:rPr>
          <w:rFonts w:ascii="Times New Roman" w:hAnsi="Times New Roman"/>
          <w:b w:val="0"/>
          <w:bCs/>
          <w:sz w:val="32"/>
          <w:szCs w:val="32"/>
        </w:rPr>
        <w:t>APPENDIX A</w:t>
      </w:r>
    </w:p>
    <w:p w:rsidR="00472649" w:rsidRDefault="00472649" w:rsidP="00A5244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rPr>
      </w:pPr>
    </w:p>
    <w:p w:rsidR="00472649" w:rsidRDefault="00472649" w:rsidP="00A5244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rPr>
      </w:pPr>
    </w:p>
    <w:p w:rsidR="00472649" w:rsidRDefault="00472649" w:rsidP="00A5244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rPr>
      </w:pPr>
    </w:p>
    <w:p w:rsidR="00472649" w:rsidRPr="002218F9" w:rsidRDefault="00472649" w:rsidP="00A5244D">
      <w:pPr>
        <w:tabs>
          <w:tab w:val="center" w:pos="5040"/>
        </w:tabs>
        <w:suppressAutoHyphens/>
        <w:jc w:val="center"/>
        <w:rPr>
          <w:rFonts w:ascii="Times New Roman" w:hAnsi="Times New Roman"/>
          <w:b/>
          <w:spacing w:val="-3"/>
          <w:sz w:val="26"/>
          <w:szCs w:val="26"/>
        </w:rPr>
      </w:pPr>
      <w:r w:rsidRPr="002218F9">
        <w:rPr>
          <w:rFonts w:ascii="Times New Roman" w:hAnsi="Times New Roman"/>
          <w:b/>
          <w:spacing w:val="-3"/>
          <w:sz w:val="26"/>
          <w:szCs w:val="26"/>
        </w:rPr>
        <w:t>Operation and Maintenance Plan</w:t>
      </w:r>
    </w:p>
    <w:p w:rsidR="00472649" w:rsidRPr="002218F9" w:rsidRDefault="00472649" w:rsidP="00A5244D">
      <w:pPr>
        <w:tabs>
          <w:tab w:val="center" w:pos="5040"/>
        </w:tabs>
        <w:suppressAutoHyphens/>
        <w:jc w:val="center"/>
        <w:rPr>
          <w:rFonts w:ascii="Times New Roman" w:hAnsi="Times New Roman"/>
          <w:b/>
          <w:spacing w:val="-3"/>
          <w:sz w:val="26"/>
          <w:szCs w:val="26"/>
        </w:rPr>
      </w:pPr>
      <w:proofErr w:type="gramStart"/>
      <w:r w:rsidRPr="002218F9">
        <w:rPr>
          <w:rFonts w:ascii="Times New Roman" w:hAnsi="Times New Roman"/>
          <w:b/>
          <w:spacing w:val="-3"/>
          <w:sz w:val="26"/>
          <w:szCs w:val="26"/>
        </w:rPr>
        <w:t>for</w:t>
      </w:r>
      <w:proofErr w:type="gramEnd"/>
      <w:r w:rsidRPr="002218F9">
        <w:rPr>
          <w:rFonts w:ascii="Times New Roman" w:hAnsi="Times New Roman"/>
          <w:b/>
          <w:spacing w:val="-3"/>
          <w:sz w:val="26"/>
          <w:szCs w:val="26"/>
        </w:rPr>
        <w:t xml:space="preserve"> Particulate Control </w:t>
      </w:r>
    </w:p>
    <w:p w:rsidR="00472649" w:rsidRPr="002218F9" w:rsidRDefault="00472649" w:rsidP="00A5244D">
      <w:pPr>
        <w:tabs>
          <w:tab w:val="center" w:pos="5040"/>
        </w:tabs>
        <w:suppressAutoHyphens/>
        <w:jc w:val="center"/>
        <w:rPr>
          <w:rFonts w:ascii="Times New Roman" w:hAnsi="Times New Roman"/>
          <w:b/>
          <w:spacing w:val="-3"/>
          <w:sz w:val="26"/>
          <w:szCs w:val="26"/>
        </w:rPr>
      </w:pPr>
    </w:p>
    <w:p w:rsidR="00472649" w:rsidRPr="002218F9" w:rsidRDefault="00472649" w:rsidP="00A5244D">
      <w:pPr>
        <w:tabs>
          <w:tab w:val="center" w:pos="5040"/>
        </w:tabs>
        <w:suppressAutoHyphens/>
        <w:jc w:val="center"/>
        <w:rPr>
          <w:rFonts w:ascii="Times New Roman" w:hAnsi="Times New Roman"/>
          <w:b/>
          <w:spacing w:val="-3"/>
          <w:sz w:val="26"/>
          <w:szCs w:val="26"/>
        </w:rPr>
      </w:pPr>
      <w:proofErr w:type="gramStart"/>
      <w:r w:rsidRPr="002218F9">
        <w:rPr>
          <w:rFonts w:ascii="Times New Roman" w:hAnsi="Times New Roman"/>
          <w:b/>
          <w:spacing w:val="-3"/>
          <w:sz w:val="26"/>
          <w:szCs w:val="26"/>
        </w:rPr>
        <w:t>New NGC, Inc.</w:t>
      </w:r>
      <w:proofErr w:type="gramEnd"/>
    </w:p>
    <w:p w:rsidR="00472649" w:rsidRPr="002218F9" w:rsidRDefault="00472649" w:rsidP="00A5244D">
      <w:pPr>
        <w:tabs>
          <w:tab w:val="center" w:pos="5040"/>
        </w:tabs>
        <w:suppressAutoHyphens/>
        <w:jc w:val="center"/>
        <w:rPr>
          <w:rFonts w:ascii="Times New Roman" w:hAnsi="Times New Roman"/>
          <w:b/>
          <w:spacing w:val="-3"/>
          <w:sz w:val="26"/>
          <w:szCs w:val="26"/>
        </w:rPr>
      </w:pPr>
      <w:proofErr w:type="gramStart"/>
      <w:r w:rsidRPr="002218F9">
        <w:rPr>
          <w:rFonts w:ascii="Times New Roman" w:hAnsi="Times New Roman"/>
          <w:b/>
          <w:spacing w:val="-3"/>
          <w:sz w:val="26"/>
          <w:szCs w:val="26"/>
        </w:rPr>
        <w:t>d/b/a</w:t>
      </w:r>
      <w:proofErr w:type="gramEnd"/>
      <w:r w:rsidRPr="002218F9">
        <w:rPr>
          <w:rFonts w:ascii="Times New Roman" w:hAnsi="Times New Roman"/>
          <w:b/>
          <w:spacing w:val="-3"/>
          <w:sz w:val="26"/>
          <w:szCs w:val="26"/>
        </w:rPr>
        <w:t>/ National Gypsum Company</w:t>
      </w:r>
    </w:p>
    <w:p w:rsidR="00472649" w:rsidRPr="002218F9" w:rsidRDefault="00472649" w:rsidP="00A5244D">
      <w:pPr>
        <w:tabs>
          <w:tab w:val="center" w:pos="5040"/>
        </w:tabs>
        <w:suppressAutoHyphens/>
        <w:jc w:val="center"/>
        <w:rPr>
          <w:rFonts w:ascii="Times New Roman" w:hAnsi="Times New Roman"/>
          <w:b/>
          <w:spacing w:val="-3"/>
          <w:sz w:val="26"/>
          <w:szCs w:val="26"/>
        </w:rPr>
      </w:pPr>
      <w:r w:rsidRPr="002218F9">
        <w:rPr>
          <w:rFonts w:ascii="Times New Roman" w:hAnsi="Times New Roman"/>
          <w:b/>
          <w:spacing w:val="-3"/>
          <w:sz w:val="26"/>
          <w:szCs w:val="26"/>
        </w:rPr>
        <w:t>Apollo Beach Facility</w:t>
      </w:r>
    </w:p>
    <w:p w:rsidR="00472649" w:rsidRDefault="00472649" w:rsidP="00A5244D">
      <w:pPr>
        <w:tabs>
          <w:tab w:val="center" w:pos="5040"/>
        </w:tabs>
        <w:suppressAutoHyphens/>
        <w:jc w:val="center"/>
        <w:rPr>
          <w:rFonts w:ascii="Times New Roman" w:hAnsi="Times New Roman"/>
          <w:b/>
          <w:spacing w:val="-3"/>
        </w:rPr>
      </w:pPr>
    </w:p>
    <w:p w:rsidR="00472649" w:rsidRDefault="00472649" w:rsidP="00A5244D">
      <w:pPr>
        <w:tabs>
          <w:tab w:val="center" w:pos="5040"/>
        </w:tabs>
        <w:suppressAutoHyphens/>
        <w:jc w:val="center"/>
        <w:rPr>
          <w:rFonts w:ascii="Times New Roman" w:hAnsi="Times New Roman"/>
          <w:spacing w:val="-3"/>
        </w:rPr>
      </w:pPr>
      <w:r>
        <w:rPr>
          <w:rFonts w:ascii="Times New Roman" w:hAnsi="Times New Roman"/>
          <w:spacing w:val="-3"/>
        </w:rPr>
        <w:br w:type="page"/>
      </w:r>
    </w:p>
    <w:p w:rsidR="00472649" w:rsidRDefault="00472649" w:rsidP="00A5244D">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Process Parameters:</w:t>
      </w:r>
    </w:p>
    <w:p w:rsidR="00472649" w:rsidRPr="00A86855" w:rsidRDefault="00472649" w:rsidP="0060267E">
      <w:pPr>
        <w:pStyle w:val="Heading3"/>
        <w:rPr>
          <w:rFonts w:ascii="Times New Roman" w:hAnsi="Times New Roman"/>
          <w:sz w:val="24"/>
          <w:szCs w:val="24"/>
        </w:rPr>
      </w:pPr>
      <w:r w:rsidRPr="00A86855">
        <w:rPr>
          <w:rFonts w:ascii="Times New Roman" w:hAnsi="Times New Roman"/>
          <w:sz w:val="24"/>
          <w:szCs w:val="24"/>
        </w:rPr>
        <w:t>Emission Unit Nos. 001 – 004</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Source Designators: Imp Mills 1 – 4 (each with its own identical baghouse)</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Baghouse Manufacturer: Flex </w:t>
      </w:r>
      <w:proofErr w:type="spellStart"/>
      <w:r>
        <w:rPr>
          <w:rFonts w:ascii="Times New Roman" w:hAnsi="Times New Roman"/>
          <w:spacing w:val="-3"/>
        </w:rPr>
        <w:t>Kleen</w:t>
      </w:r>
      <w:proofErr w:type="spellEnd"/>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Model Name and Number: 20-WMC-540</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Design Flow Rate: 38,400 ACFM</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Efficiency Rating at Design Capacity:  99% +</w:t>
      </w:r>
    </w:p>
    <w:p w:rsidR="00472649" w:rsidRPr="004F4968"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4F4968">
        <w:rPr>
          <w:rFonts w:ascii="Times New Roman" w:hAnsi="Times New Roman"/>
          <w:spacing w:val="-3"/>
        </w:rPr>
        <w:t>Pressure Drop: 0-6 in. H</w:t>
      </w:r>
      <w:r w:rsidRPr="004F4968">
        <w:rPr>
          <w:rFonts w:ascii="Times New Roman" w:hAnsi="Times New Roman"/>
          <w:spacing w:val="-3"/>
          <w:vertAlign w:val="subscript"/>
        </w:rPr>
        <w:t>2</w:t>
      </w:r>
      <w:r w:rsidRPr="004F4968">
        <w:rPr>
          <w:rFonts w:ascii="Times New Roman" w:hAnsi="Times New Roman"/>
          <w:spacing w:val="-3"/>
        </w:rPr>
        <w:t>O</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Air to Cloth Ratio: 4.65 : 1</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Bag Weave: Felt</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 Material: </w:t>
      </w:r>
      <w:proofErr w:type="spellStart"/>
      <w:r>
        <w:rPr>
          <w:rFonts w:ascii="Times New Roman" w:hAnsi="Times New Roman"/>
          <w:spacing w:val="-3"/>
        </w:rPr>
        <w:t>Nomex</w:t>
      </w:r>
      <w:proofErr w:type="spellEnd"/>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 Cleaning Conditions:  Pulse Jet </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Gas Flow Rate: 18,712 DSCFM </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Gas Temperatures: inlet 350</w:t>
      </w:r>
      <w:r>
        <w:rPr>
          <w:rFonts w:ascii="Times New Roman" w:hAnsi="Times New Roman"/>
          <w:spacing w:val="-3"/>
          <w:vertAlign w:val="superscript"/>
        </w:rPr>
        <w:t>o</w:t>
      </w:r>
      <w:r>
        <w:rPr>
          <w:rFonts w:ascii="Times New Roman" w:hAnsi="Times New Roman"/>
          <w:spacing w:val="-3"/>
        </w:rPr>
        <w:t>F; outlet 350</w:t>
      </w:r>
      <w:r>
        <w:rPr>
          <w:rFonts w:ascii="Times New Roman" w:hAnsi="Times New Roman"/>
          <w:spacing w:val="-3"/>
          <w:vertAlign w:val="superscript"/>
        </w:rPr>
        <w:t>o</w:t>
      </w:r>
      <w:r>
        <w:rPr>
          <w:rFonts w:ascii="Times New Roman" w:hAnsi="Times New Roman"/>
          <w:spacing w:val="-3"/>
        </w:rPr>
        <w:t>F</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Stack Height </w:t>
      </w:r>
      <w:proofErr w:type="gramStart"/>
      <w:r>
        <w:rPr>
          <w:rFonts w:ascii="Times New Roman" w:hAnsi="Times New Roman"/>
          <w:spacing w:val="-3"/>
        </w:rPr>
        <w:t>Above</w:t>
      </w:r>
      <w:proofErr w:type="gramEnd"/>
      <w:r>
        <w:rPr>
          <w:rFonts w:ascii="Times New Roman" w:hAnsi="Times New Roman"/>
          <w:spacing w:val="-3"/>
        </w:rPr>
        <w:t xml:space="preserve"> Ground:  98 ft.</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Diameter: 45”</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Velocity: 58 fps</w:t>
      </w:r>
      <w:r w:rsidR="007D636B">
        <w:rPr>
          <w:rFonts w:ascii="Times New Roman" w:hAnsi="Times New Roman"/>
          <w:spacing w:val="-3"/>
        </w:rPr>
        <w:fldChar w:fldCharType="begin"/>
      </w:r>
      <w:r>
        <w:rPr>
          <w:rFonts w:ascii="Times New Roman" w:hAnsi="Times New Roman"/>
          <w:spacing w:val="-3"/>
        </w:rPr>
        <w:instrText>ADVANCE \L 4.30</w:instrText>
      </w:r>
      <w:r w:rsidR="007D636B">
        <w:rPr>
          <w:rFonts w:ascii="Times New Roman" w:hAnsi="Times New Roman"/>
          <w:spacing w:val="-3"/>
        </w:rPr>
        <w:fldChar w:fldCharType="end"/>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Water Vapor Content: 26%</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Process Controlled by Collection System: Imp Mills 1 –4 (each has </w:t>
      </w:r>
      <w:proofErr w:type="spellStart"/>
      <w:r>
        <w:rPr>
          <w:rFonts w:ascii="Times New Roman" w:hAnsi="Times New Roman"/>
          <w:spacing w:val="-3"/>
        </w:rPr>
        <w:t>it’s</w:t>
      </w:r>
      <w:proofErr w:type="spellEnd"/>
      <w:r>
        <w:rPr>
          <w:rFonts w:ascii="Times New Roman" w:hAnsi="Times New Roman"/>
          <w:spacing w:val="-3"/>
        </w:rPr>
        <w:t xml:space="preserve"> own baghouse)</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Material Handling Rate: 33 tons/hour </w:t>
      </w:r>
    </w:p>
    <w:p w:rsidR="00472649" w:rsidRDefault="00472649" w:rsidP="00A5244D">
      <w:pPr>
        <w:numPr>
          <w:ilvl w:val="0"/>
          <w:numId w:val="1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Operation Schedule: 24 hr/day, 7 days/wk, 52 wks/yr</w:t>
      </w:r>
    </w:p>
    <w:p w:rsidR="00472649" w:rsidRPr="00A86855" w:rsidRDefault="00472649" w:rsidP="0060267E">
      <w:pPr>
        <w:pStyle w:val="Heading3"/>
        <w:rPr>
          <w:rFonts w:ascii="Times New Roman" w:hAnsi="Times New Roman"/>
          <w:sz w:val="24"/>
          <w:szCs w:val="24"/>
        </w:rPr>
      </w:pPr>
      <w:r w:rsidRPr="00A86855">
        <w:rPr>
          <w:rFonts w:ascii="Times New Roman" w:hAnsi="Times New Roman"/>
          <w:sz w:val="24"/>
          <w:szCs w:val="24"/>
        </w:rPr>
        <w:t>Emission Unit No. 006</w:t>
      </w:r>
    </w:p>
    <w:p w:rsidR="00472649"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rPr>
      </w:pP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Source Designators: Stucco Handling (wet end) </w:t>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Baghouse Manufacturer: Flex </w:t>
      </w:r>
      <w:proofErr w:type="spellStart"/>
      <w:r>
        <w:rPr>
          <w:rFonts w:ascii="Times New Roman" w:hAnsi="Times New Roman"/>
          <w:spacing w:val="-3"/>
        </w:rPr>
        <w:t>Kleen</w:t>
      </w:r>
      <w:proofErr w:type="spellEnd"/>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Model Name and Number: 120-WRTC-128</w:t>
      </w:r>
    </w:p>
    <w:p w:rsidR="00472649" w:rsidRPr="004F4968"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Design </w:t>
      </w:r>
      <w:r w:rsidRPr="004F4968">
        <w:rPr>
          <w:rFonts w:ascii="Times New Roman" w:hAnsi="Times New Roman"/>
          <w:spacing w:val="-3"/>
        </w:rPr>
        <w:t>Flow Rate: 6,600 ACFM</w:t>
      </w:r>
    </w:p>
    <w:p w:rsidR="00472649" w:rsidRPr="004F4968"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4F4968">
        <w:rPr>
          <w:rFonts w:ascii="Times New Roman" w:hAnsi="Times New Roman"/>
          <w:spacing w:val="-3"/>
        </w:rPr>
        <w:t>Efficiency Rating at Design Capacity:  99% +</w:t>
      </w:r>
    </w:p>
    <w:p w:rsidR="00472649" w:rsidRPr="004F4968"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4F4968">
        <w:rPr>
          <w:rFonts w:ascii="Times New Roman" w:hAnsi="Times New Roman"/>
          <w:spacing w:val="-3"/>
        </w:rPr>
        <w:t>Pressure Drop: 0-6 in. H</w:t>
      </w:r>
      <w:r w:rsidRPr="004F4968">
        <w:rPr>
          <w:rFonts w:ascii="Times New Roman" w:hAnsi="Times New Roman"/>
          <w:spacing w:val="-3"/>
          <w:vertAlign w:val="subscript"/>
        </w:rPr>
        <w:t>2</w:t>
      </w:r>
      <w:r w:rsidRPr="004F4968">
        <w:rPr>
          <w:rFonts w:ascii="Times New Roman" w:hAnsi="Times New Roman"/>
          <w:spacing w:val="-3"/>
        </w:rPr>
        <w:t>O</w:t>
      </w:r>
    </w:p>
    <w:p w:rsidR="00472649" w:rsidRPr="004F4968"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4F4968">
        <w:rPr>
          <w:rFonts w:ascii="Times New Roman" w:hAnsi="Times New Roman"/>
          <w:spacing w:val="-3"/>
        </w:rPr>
        <w:t>Air to Cloth Ratio: 3.37 : 1</w:t>
      </w:r>
    </w:p>
    <w:p w:rsidR="00472649" w:rsidRPr="004F4968"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4F4968">
        <w:rPr>
          <w:rFonts w:ascii="Times New Roman" w:hAnsi="Times New Roman"/>
          <w:spacing w:val="-3"/>
        </w:rPr>
        <w:t>Bag Weave: Felt</w:t>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 Material: </w:t>
      </w:r>
      <w:proofErr w:type="spellStart"/>
      <w:r>
        <w:rPr>
          <w:rFonts w:ascii="Times New Roman" w:hAnsi="Times New Roman"/>
          <w:spacing w:val="-3"/>
        </w:rPr>
        <w:t>Nomex</w:t>
      </w:r>
      <w:proofErr w:type="spellEnd"/>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 Cleaning Conditions:  Pulse Jet </w:t>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Gas Flow Rate: 4000 DSCFM </w:t>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Gas Temperatures: inlet 200</w:t>
      </w:r>
      <w:r>
        <w:rPr>
          <w:rFonts w:ascii="Times New Roman" w:hAnsi="Times New Roman"/>
          <w:spacing w:val="-3"/>
          <w:vertAlign w:val="superscript"/>
        </w:rPr>
        <w:t>o</w:t>
      </w:r>
      <w:r>
        <w:rPr>
          <w:rFonts w:ascii="Times New Roman" w:hAnsi="Times New Roman"/>
          <w:spacing w:val="-3"/>
        </w:rPr>
        <w:t>F; outlet 200</w:t>
      </w:r>
      <w:r>
        <w:rPr>
          <w:rFonts w:ascii="Times New Roman" w:hAnsi="Times New Roman"/>
          <w:spacing w:val="-3"/>
          <w:vertAlign w:val="superscript"/>
        </w:rPr>
        <w:t>o</w:t>
      </w:r>
      <w:r>
        <w:rPr>
          <w:rFonts w:ascii="Times New Roman" w:hAnsi="Times New Roman"/>
          <w:spacing w:val="-3"/>
        </w:rPr>
        <w:t>F</w:t>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Stack Height </w:t>
      </w:r>
      <w:proofErr w:type="gramStart"/>
      <w:r>
        <w:rPr>
          <w:rFonts w:ascii="Times New Roman" w:hAnsi="Times New Roman"/>
          <w:spacing w:val="-3"/>
        </w:rPr>
        <w:t>Above</w:t>
      </w:r>
      <w:proofErr w:type="gramEnd"/>
      <w:r>
        <w:rPr>
          <w:rFonts w:ascii="Times New Roman" w:hAnsi="Times New Roman"/>
          <w:spacing w:val="-3"/>
        </w:rPr>
        <w:t xml:space="preserve"> Ground:  50 ft.</w:t>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Diameter: 20”</w:t>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Velocity: 50 fps</w:t>
      </w:r>
      <w:r w:rsidR="007D636B">
        <w:rPr>
          <w:rFonts w:ascii="Times New Roman" w:hAnsi="Times New Roman"/>
          <w:spacing w:val="-3"/>
        </w:rPr>
        <w:fldChar w:fldCharType="begin"/>
      </w:r>
      <w:r>
        <w:rPr>
          <w:rFonts w:ascii="Times New Roman" w:hAnsi="Times New Roman"/>
          <w:spacing w:val="-3"/>
        </w:rPr>
        <w:instrText>ADVANCE \L 4.30</w:instrText>
      </w:r>
      <w:r w:rsidR="007D636B">
        <w:rPr>
          <w:rFonts w:ascii="Times New Roman" w:hAnsi="Times New Roman"/>
          <w:spacing w:val="-3"/>
        </w:rPr>
        <w:fldChar w:fldCharType="end"/>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Water Vapor Content: 25%</w:t>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Process Controlled by Collection System: Stucco Handling (wet end)</w:t>
      </w:r>
    </w:p>
    <w:p w:rsidR="00472649"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Material Handling Rate: 120 tons/hour </w:t>
      </w:r>
    </w:p>
    <w:p w:rsidR="00472649" w:rsidRPr="00B90307" w:rsidRDefault="00472649" w:rsidP="00A5244D">
      <w:pPr>
        <w:numPr>
          <w:ilvl w:val="0"/>
          <w:numId w:val="1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Operation Schedule: 24 hr/day, 7 days/wk, 52 wks/yr</w:t>
      </w:r>
    </w:p>
    <w:p w:rsidR="00472649" w:rsidRPr="00B90307"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48"/>
        <w:jc w:val="center"/>
        <w:rPr>
          <w:rFonts w:ascii="Times New Roman" w:hAnsi="Times New Roman"/>
          <w:b/>
          <w:bCs/>
          <w:u w:val="single"/>
        </w:rPr>
      </w:pPr>
    </w:p>
    <w:p w:rsidR="00472649" w:rsidRPr="00B90307" w:rsidRDefault="00472649" w:rsidP="003B3FAB">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b/>
          <w:bCs/>
        </w:rPr>
      </w:pPr>
      <w:r w:rsidRPr="00B90307">
        <w:rPr>
          <w:rFonts w:ascii="Times New Roman" w:hAnsi="Times New Roman"/>
          <w:b/>
          <w:bCs/>
        </w:rPr>
        <w:t>Emission Unit No. 007</w:t>
      </w:r>
    </w:p>
    <w:p w:rsidR="00472649" w:rsidRPr="00B90307"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rPr>
      </w:pP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 xml:space="preserve">Source Designators: Gypsum Rock/BPG Silo </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 xml:space="preserve">Baghouse Manufacturer: Flex </w:t>
      </w:r>
      <w:proofErr w:type="spellStart"/>
      <w:r w:rsidRPr="00B90307">
        <w:rPr>
          <w:rFonts w:ascii="Times New Roman" w:hAnsi="Times New Roman"/>
          <w:spacing w:val="-3"/>
        </w:rPr>
        <w:t>Kleen</w:t>
      </w:r>
      <w:proofErr w:type="spellEnd"/>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 xml:space="preserve">Model Name and Number: </w:t>
      </w:r>
      <w:r w:rsidRPr="00B90307">
        <w:rPr>
          <w:rFonts w:ascii="Times New Roman" w:hAnsi="Times New Roman"/>
          <w:szCs w:val="24"/>
        </w:rPr>
        <w:t>30/36-PXBL-49</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Design Flow Rate: 3,200 DSCFM</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Efficiency Rating at Design Capacity:  99% +</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Pressure Drop: 0-6 in. H</w:t>
      </w:r>
      <w:r w:rsidRPr="00B90307">
        <w:rPr>
          <w:rFonts w:ascii="Times New Roman" w:hAnsi="Times New Roman"/>
          <w:spacing w:val="-3"/>
          <w:vertAlign w:val="subscript"/>
        </w:rPr>
        <w:t>2</w:t>
      </w:r>
      <w:r w:rsidRPr="00B90307">
        <w:rPr>
          <w:rFonts w:ascii="Times New Roman" w:hAnsi="Times New Roman"/>
          <w:spacing w:val="-3"/>
        </w:rPr>
        <w:t>O</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Air to Cloth Ratio: 2.18 : 1</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Bag Weave: Felt</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Bag Material: Poly-fiber</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 xml:space="preserve">Bag Cleaning Conditions:  Pulse Jet </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Gas Flow Rate: 3,200 DSCFM</w:t>
      </w:r>
    </w:p>
    <w:p w:rsidR="00472649" w:rsidRPr="00B90307"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 xml:space="preserve">Gas Temperatures: </w:t>
      </w:r>
      <w:r>
        <w:rPr>
          <w:rFonts w:ascii="Times New Roman" w:hAnsi="Times New Roman"/>
          <w:spacing w:val="-3"/>
        </w:rPr>
        <w:t>inlet - ambient ; outlet - ambient</w:t>
      </w:r>
    </w:p>
    <w:p w:rsidR="00472649" w:rsidRPr="00091392"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90307">
        <w:rPr>
          <w:rFonts w:ascii="Times New Roman" w:hAnsi="Times New Roman"/>
          <w:spacing w:val="-3"/>
        </w:rPr>
        <w:t xml:space="preserve">Stack Height </w:t>
      </w:r>
      <w:r>
        <w:rPr>
          <w:rFonts w:ascii="Times New Roman" w:hAnsi="Times New Roman"/>
          <w:spacing w:val="-3"/>
        </w:rPr>
        <w:t>a</w:t>
      </w:r>
      <w:r w:rsidRPr="00B90307">
        <w:rPr>
          <w:rFonts w:ascii="Times New Roman" w:hAnsi="Times New Roman"/>
          <w:spacing w:val="-3"/>
        </w:rPr>
        <w:t>bove Ground</w:t>
      </w:r>
      <w:r w:rsidRPr="00091392">
        <w:rPr>
          <w:rFonts w:ascii="Times New Roman" w:hAnsi="Times New Roman"/>
          <w:spacing w:val="-3"/>
        </w:rPr>
        <w:t xml:space="preserve">:  </w:t>
      </w:r>
      <w:r>
        <w:rPr>
          <w:rFonts w:ascii="Times New Roman" w:hAnsi="Times New Roman"/>
          <w:spacing w:val="-3"/>
        </w:rPr>
        <w:t xml:space="preserve">79 </w:t>
      </w:r>
      <w:r w:rsidRPr="00091392">
        <w:rPr>
          <w:rFonts w:ascii="Times New Roman" w:hAnsi="Times New Roman"/>
          <w:spacing w:val="-3"/>
        </w:rPr>
        <w:t>ft.</w:t>
      </w:r>
    </w:p>
    <w:p w:rsidR="00472649" w:rsidRPr="00091392"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91392">
        <w:rPr>
          <w:rFonts w:ascii="Times New Roman" w:hAnsi="Times New Roman"/>
          <w:spacing w:val="-3"/>
        </w:rPr>
        <w:t xml:space="preserve">Exit Diameter: </w:t>
      </w:r>
      <w:r>
        <w:rPr>
          <w:rFonts w:ascii="Times New Roman" w:hAnsi="Times New Roman"/>
          <w:spacing w:val="-3"/>
        </w:rPr>
        <w:t>12</w:t>
      </w:r>
      <w:r w:rsidRPr="00091392">
        <w:rPr>
          <w:rFonts w:ascii="Times New Roman" w:hAnsi="Times New Roman"/>
          <w:spacing w:val="-3"/>
        </w:rPr>
        <w:t>”</w:t>
      </w:r>
    </w:p>
    <w:p w:rsidR="00472649" w:rsidRPr="00091392"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91392">
        <w:rPr>
          <w:rFonts w:ascii="Times New Roman" w:hAnsi="Times New Roman"/>
          <w:spacing w:val="-3"/>
        </w:rPr>
        <w:t xml:space="preserve">Exit Velocity: </w:t>
      </w:r>
      <w:r>
        <w:rPr>
          <w:rFonts w:ascii="Times New Roman" w:hAnsi="Times New Roman"/>
          <w:spacing w:val="-3"/>
        </w:rPr>
        <w:t>68</w:t>
      </w:r>
      <w:r w:rsidRPr="00091392">
        <w:rPr>
          <w:rFonts w:ascii="Times New Roman" w:hAnsi="Times New Roman"/>
          <w:spacing w:val="-3"/>
        </w:rPr>
        <w:t xml:space="preserve"> fps</w:t>
      </w:r>
      <w:r w:rsidR="007D636B" w:rsidRPr="00091392">
        <w:rPr>
          <w:rFonts w:ascii="Times New Roman" w:hAnsi="Times New Roman"/>
          <w:spacing w:val="-3"/>
        </w:rPr>
        <w:fldChar w:fldCharType="begin"/>
      </w:r>
      <w:r w:rsidRPr="00091392">
        <w:rPr>
          <w:rFonts w:ascii="Times New Roman" w:hAnsi="Times New Roman"/>
          <w:spacing w:val="-3"/>
        </w:rPr>
        <w:instrText>ADVANCE \L 4.30</w:instrText>
      </w:r>
      <w:r w:rsidR="007D636B" w:rsidRPr="00091392">
        <w:rPr>
          <w:rFonts w:ascii="Times New Roman" w:hAnsi="Times New Roman"/>
          <w:spacing w:val="-3"/>
        </w:rPr>
        <w:fldChar w:fldCharType="end"/>
      </w:r>
    </w:p>
    <w:p w:rsidR="00472649" w:rsidRPr="00091392"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91392">
        <w:rPr>
          <w:rFonts w:ascii="Times New Roman" w:hAnsi="Times New Roman"/>
          <w:spacing w:val="-3"/>
        </w:rPr>
        <w:t xml:space="preserve">Water Vapor Content: </w:t>
      </w:r>
      <w:r>
        <w:rPr>
          <w:rFonts w:ascii="Times New Roman" w:hAnsi="Times New Roman"/>
          <w:spacing w:val="-3"/>
        </w:rPr>
        <w:t>0</w:t>
      </w:r>
      <w:r w:rsidRPr="00091392">
        <w:rPr>
          <w:rFonts w:ascii="Times New Roman" w:hAnsi="Times New Roman"/>
          <w:spacing w:val="-3"/>
        </w:rPr>
        <w:t>%</w:t>
      </w:r>
    </w:p>
    <w:p w:rsidR="00472649" w:rsidRPr="00091392" w:rsidRDefault="00472649" w:rsidP="00447F18">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91392">
        <w:rPr>
          <w:rFonts w:ascii="Times New Roman" w:hAnsi="Times New Roman"/>
          <w:spacing w:val="-3"/>
        </w:rPr>
        <w:t>Process Controlled by Collection System: Gypsum Rock/</w:t>
      </w:r>
      <w:r>
        <w:rPr>
          <w:rFonts w:ascii="Times New Roman" w:hAnsi="Times New Roman"/>
          <w:spacing w:val="-3"/>
        </w:rPr>
        <w:t>BPG</w:t>
      </w:r>
      <w:r w:rsidRPr="00091392">
        <w:rPr>
          <w:rFonts w:ascii="Times New Roman" w:hAnsi="Times New Roman"/>
          <w:spacing w:val="-3"/>
        </w:rPr>
        <w:t xml:space="preserve"> Silo </w:t>
      </w:r>
    </w:p>
    <w:p w:rsidR="00472649" w:rsidRPr="00091392"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91392">
        <w:rPr>
          <w:rFonts w:ascii="Times New Roman" w:hAnsi="Times New Roman"/>
          <w:spacing w:val="-3"/>
        </w:rPr>
        <w:t xml:space="preserve">Material Handling Rate: </w:t>
      </w:r>
      <w:r>
        <w:rPr>
          <w:rFonts w:ascii="Times New Roman" w:hAnsi="Times New Roman"/>
          <w:spacing w:val="-3"/>
        </w:rPr>
        <w:t>350</w:t>
      </w:r>
      <w:r w:rsidRPr="00091392">
        <w:rPr>
          <w:rFonts w:ascii="Times New Roman" w:hAnsi="Times New Roman"/>
          <w:spacing w:val="-3"/>
        </w:rPr>
        <w:t xml:space="preserve"> tons/hour </w:t>
      </w:r>
    </w:p>
    <w:p w:rsidR="00472649" w:rsidRPr="00091392" w:rsidRDefault="00472649" w:rsidP="00A5244D">
      <w:pPr>
        <w:numPr>
          <w:ilvl w:val="0"/>
          <w:numId w:val="1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91392">
        <w:rPr>
          <w:rFonts w:ascii="Times New Roman" w:hAnsi="Times New Roman"/>
          <w:spacing w:val="-3"/>
        </w:rPr>
        <w:t>Operation Schedule: 24 hr/day, 7 days/wk, 52 wks/yr</w:t>
      </w:r>
    </w:p>
    <w:p w:rsidR="00472649" w:rsidRPr="003B3FAB" w:rsidRDefault="00472649" w:rsidP="003B3FAB">
      <w:pPr>
        <w:pStyle w:val="Heading3"/>
        <w:tabs>
          <w:tab w:val="left" w:pos="0"/>
        </w:tabs>
        <w:spacing w:after="0"/>
        <w:rPr>
          <w:rFonts w:ascii="Times New Roman" w:hAnsi="Times New Roman"/>
          <w:sz w:val="24"/>
          <w:szCs w:val="24"/>
        </w:rPr>
      </w:pPr>
      <w:r w:rsidRPr="003B3FAB">
        <w:rPr>
          <w:rFonts w:ascii="Times New Roman" w:hAnsi="Times New Roman"/>
          <w:sz w:val="24"/>
          <w:szCs w:val="24"/>
        </w:rPr>
        <w:t>Emission Unit No. 008</w:t>
      </w:r>
    </w:p>
    <w:p w:rsidR="00472649"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rPr>
      </w:pP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Source Designators: BET No. 1</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Baghouse Manufacturer: Flex </w:t>
      </w:r>
      <w:proofErr w:type="spellStart"/>
      <w:r>
        <w:rPr>
          <w:rFonts w:ascii="Times New Roman" w:hAnsi="Times New Roman"/>
          <w:spacing w:val="-3"/>
        </w:rPr>
        <w:t>Kleen</w:t>
      </w:r>
      <w:proofErr w:type="spellEnd"/>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Model Name and Number: 30-PXL-84</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Design Flow Rate: 6,600 ACFM</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Efficiency Rating at Design Capacity:  99% +</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Pressure Drop: </w:t>
      </w:r>
      <w:r w:rsidRPr="006F64AA">
        <w:rPr>
          <w:rFonts w:ascii="Times New Roman" w:hAnsi="Times New Roman"/>
          <w:spacing w:val="-3"/>
        </w:rPr>
        <w:t>0-</w:t>
      </w:r>
      <w:r>
        <w:rPr>
          <w:rFonts w:ascii="Times New Roman" w:hAnsi="Times New Roman"/>
          <w:spacing w:val="-3"/>
        </w:rPr>
        <w:t>6</w:t>
      </w:r>
      <w:r w:rsidRPr="006F64AA">
        <w:rPr>
          <w:rFonts w:ascii="Times New Roman" w:hAnsi="Times New Roman"/>
          <w:spacing w:val="-3"/>
        </w:rPr>
        <w:t xml:space="preserve"> in. H</w:t>
      </w:r>
      <w:r w:rsidRPr="006F64AA">
        <w:rPr>
          <w:rFonts w:ascii="Times New Roman" w:hAnsi="Times New Roman"/>
          <w:spacing w:val="-3"/>
          <w:vertAlign w:val="subscript"/>
        </w:rPr>
        <w:t>2</w:t>
      </w:r>
      <w:r w:rsidRPr="006F64AA">
        <w:rPr>
          <w:rFonts w:ascii="Times New Roman" w:hAnsi="Times New Roman"/>
          <w:spacing w:val="-3"/>
        </w:rPr>
        <w:t>O</w:t>
      </w:r>
      <w:r>
        <w:rPr>
          <w:rFonts w:ascii="Times New Roman" w:hAnsi="Times New Roman"/>
          <w:spacing w:val="-3"/>
        </w:rPr>
        <w:t xml:space="preserve">  </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Air to Cloth Ratio: 1.39 : 1</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Bag Weave: Spun Bond</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Bag Material: Polyethylene</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 Cleaning Conditions: Pulse Jet </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Gas Flow Rate: 6,600 DSCFM </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Gas Temperatures: inlet - ambient ; outlet - ambient</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Stack Height </w:t>
      </w:r>
      <w:proofErr w:type="gramStart"/>
      <w:r>
        <w:rPr>
          <w:rFonts w:ascii="Times New Roman" w:hAnsi="Times New Roman"/>
          <w:spacing w:val="-3"/>
        </w:rPr>
        <w:t>Above</w:t>
      </w:r>
      <w:proofErr w:type="gramEnd"/>
      <w:r>
        <w:rPr>
          <w:rFonts w:ascii="Times New Roman" w:hAnsi="Times New Roman"/>
          <w:spacing w:val="-3"/>
        </w:rPr>
        <w:t xml:space="preserve"> Ground: 58.5 ft.</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Diameter: 24”</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Velocity: 9.4 fps</w:t>
      </w:r>
      <w:r w:rsidR="007D636B">
        <w:rPr>
          <w:rFonts w:ascii="Times New Roman" w:hAnsi="Times New Roman"/>
          <w:spacing w:val="-3"/>
        </w:rPr>
        <w:fldChar w:fldCharType="begin"/>
      </w:r>
      <w:r>
        <w:rPr>
          <w:rFonts w:ascii="Times New Roman" w:hAnsi="Times New Roman"/>
          <w:spacing w:val="-3"/>
        </w:rPr>
        <w:instrText>ADVANCE \L 4.30</w:instrText>
      </w:r>
      <w:r w:rsidR="007D636B">
        <w:rPr>
          <w:rFonts w:ascii="Times New Roman" w:hAnsi="Times New Roman"/>
          <w:spacing w:val="-3"/>
        </w:rPr>
        <w:fldChar w:fldCharType="end"/>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Water Vapor Content: 0%</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Process Controlled by Collection System: BET No. 1</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Material Handling Rate: 900 Riser per hour </w:t>
      </w:r>
    </w:p>
    <w:p w:rsidR="00472649" w:rsidRDefault="00472649" w:rsidP="00A5244D">
      <w:pPr>
        <w:numPr>
          <w:ilvl w:val="0"/>
          <w:numId w:val="14"/>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Operation Schedule: 24 hr/day, 7 days/wk, 52 wks/yr</w:t>
      </w:r>
    </w:p>
    <w:p w:rsidR="00472649" w:rsidRDefault="00472649" w:rsidP="003B3FAB">
      <w:pPr>
        <w:pStyle w:val="Heading3"/>
        <w:spacing w:after="0"/>
        <w:rPr>
          <w:rFonts w:ascii="Times New Roman" w:hAnsi="Times New Roman"/>
          <w:sz w:val="24"/>
          <w:szCs w:val="24"/>
        </w:rPr>
      </w:pPr>
      <w:r w:rsidRPr="003B3FAB">
        <w:rPr>
          <w:rFonts w:ascii="Times New Roman" w:hAnsi="Times New Roman"/>
          <w:sz w:val="24"/>
          <w:szCs w:val="24"/>
        </w:rPr>
        <w:t>Emission Unit No. 009</w:t>
      </w:r>
    </w:p>
    <w:p w:rsidR="003B3FAB" w:rsidRPr="003B3FAB" w:rsidRDefault="003B3FAB" w:rsidP="003B3FAB"/>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Source Designators: BET Nos. 2 and 3 </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Baghouse Manufacturer: Flex </w:t>
      </w:r>
      <w:proofErr w:type="spellStart"/>
      <w:r>
        <w:rPr>
          <w:rFonts w:ascii="Times New Roman" w:hAnsi="Times New Roman"/>
          <w:spacing w:val="-3"/>
        </w:rPr>
        <w:t>Kleen</w:t>
      </w:r>
      <w:proofErr w:type="spellEnd"/>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Model Name and Number: 30-PXTL-84</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Design Flow Rate: 6,600 ACFM</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Efficiency Rating at Design Capacity:  99% +</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Pressure </w:t>
      </w:r>
      <w:r w:rsidRPr="00107C6A">
        <w:rPr>
          <w:rFonts w:ascii="Times New Roman" w:hAnsi="Times New Roman"/>
          <w:spacing w:val="-3"/>
        </w:rPr>
        <w:t>Drop: 0-6</w:t>
      </w:r>
      <w:r w:rsidRPr="00AF4382">
        <w:rPr>
          <w:rFonts w:ascii="Times New Roman" w:hAnsi="Times New Roman"/>
          <w:spacing w:val="-3"/>
        </w:rPr>
        <w:t xml:space="preserve"> in. H</w:t>
      </w:r>
      <w:r w:rsidRPr="00AF4382">
        <w:rPr>
          <w:rFonts w:ascii="Times New Roman" w:hAnsi="Times New Roman"/>
          <w:spacing w:val="-3"/>
          <w:vertAlign w:val="subscript"/>
        </w:rPr>
        <w:t>2</w:t>
      </w:r>
      <w:r w:rsidRPr="00AF4382">
        <w:rPr>
          <w:rFonts w:ascii="Times New Roman" w:hAnsi="Times New Roman"/>
          <w:spacing w:val="-3"/>
        </w:rPr>
        <w:t xml:space="preserve">O </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Air to Cloth Ratio: 2.78 : 1</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Bag Weave: Spun Bond</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Bag Material: Polyethylene</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 Cleaning Conditions: Pulse Jet </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Gas Flow Rate: 6,600 DSCFM </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Gas Temperatures: inlet - ambient; outlet - ambient</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Stack Height </w:t>
      </w:r>
      <w:proofErr w:type="gramStart"/>
      <w:r>
        <w:rPr>
          <w:rFonts w:ascii="Times New Roman" w:hAnsi="Times New Roman"/>
          <w:spacing w:val="-3"/>
        </w:rPr>
        <w:t>Above</w:t>
      </w:r>
      <w:proofErr w:type="gramEnd"/>
      <w:r>
        <w:rPr>
          <w:rFonts w:ascii="Times New Roman" w:hAnsi="Times New Roman"/>
          <w:spacing w:val="-3"/>
        </w:rPr>
        <w:t xml:space="preserve"> Ground: 58.5 ft.</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Diameter: 24”</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Velocity: 28 fps</w:t>
      </w:r>
      <w:r w:rsidR="007D636B">
        <w:rPr>
          <w:rFonts w:ascii="Times New Roman" w:hAnsi="Times New Roman"/>
          <w:spacing w:val="-3"/>
        </w:rPr>
        <w:fldChar w:fldCharType="begin"/>
      </w:r>
      <w:r>
        <w:rPr>
          <w:rFonts w:ascii="Times New Roman" w:hAnsi="Times New Roman"/>
          <w:spacing w:val="-3"/>
        </w:rPr>
        <w:instrText>ADVANCE \L 4.30</w:instrText>
      </w:r>
      <w:r w:rsidR="007D636B">
        <w:rPr>
          <w:rFonts w:ascii="Times New Roman" w:hAnsi="Times New Roman"/>
          <w:spacing w:val="-3"/>
        </w:rPr>
        <w:fldChar w:fldCharType="end"/>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Water Vapor Content: 0%</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Process Controlled by Collection System: BET Nos. 2 and 3 </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Material Handling Rate: 4.5 tons/hour </w:t>
      </w:r>
    </w:p>
    <w:p w:rsidR="00472649" w:rsidRDefault="00472649" w:rsidP="00A5244D">
      <w:pPr>
        <w:numPr>
          <w:ilvl w:val="0"/>
          <w:numId w:val="15"/>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Operation Schedule: 24 hr/day, 7 days/wk, 52 wks/yr</w:t>
      </w:r>
    </w:p>
    <w:p w:rsidR="00472649" w:rsidRPr="003B3FAB" w:rsidRDefault="00472649" w:rsidP="003B3FAB">
      <w:pPr>
        <w:pStyle w:val="Heading3"/>
        <w:spacing w:after="240"/>
        <w:rPr>
          <w:rFonts w:ascii="Times New Roman" w:hAnsi="Times New Roman"/>
          <w:sz w:val="24"/>
          <w:szCs w:val="24"/>
        </w:rPr>
      </w:pPr>
      <w:r w:rsidRPr="003B3FAB">
        <w:rPr>
          <w:rFonts w:ascii="Times New Roman" w:hAnsi="Times New Roman"/>
          <w:sz w:val="24"/>
          <w:szCs w:val="24"/>
        </w:rPr>
        <w:t>Emission Unit No. 010</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Source Designators: Starch Silo</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Baghouse Manufacturer: Flex </w:t>
      </w:r>
      <w:proofErr w:type="spellStart"/>
      <w:r>
        <w:rPr>
          <w:rFonts w:ascii="Times New Roman" w:hAnsi="Times New Roman"/>
          <w:spacing w:val="-3"/>
        </w:rPr>
        <w:t>Kleen</w:t>
      </w:r>
      <w:proofErr w:type="spellEnd"/>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Model Name and Number: 58-BYBC-36</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Design Flow Rate: 800 ACFM</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Efficiency Rating at Design Capacity:  99% +</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Pressure Drop</w:t>
      </w:r>
      <w:r w:rsidRPr="00B4090B">
        <w:rPr>
          <w:rFonts w:ascii="Times New Roman" w:hAnsi="Times New Roman"/>
          <w:spacing w:val="-3"/>
        </w:rPr>
        <w:t>: 0-6 in. H</w:t>
      </w:r>
      <w:r w:rsidRPr="00B4090B">
        <w:rPr>
          <w:rFonts w:ascii="Times New Roman" w:hAnsi="Times New Roman"/>
          <w:spacing w:val="-3"/>
          <w:vertAlign w:val="subscript"/>
        </w:rPr>
        <w:t>2</w:t>
      </w:r>
      <w:r w:rsidRPr="00B4090B">
        <w:rPr>
          <w:rFonts w:ascii="Times New Roman" w:hAnsi="Times New Roman"/>
          <w:spacing w:val="-3"/>
        </w:rPr>
        <w:t>O</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Air to Cloth Ratio: 3.09 : 1</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Bag Weave: Felt</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 Material: Polyester </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Bag Cleaning Conditions: Pulse Jet </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Gas Flow Rate: 800 DSCFM </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Gas Temperatures: inlet - ambient; outlet - ambient</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Stack Height </w:t>
      </w:r>
      <w:proofErr w:type="gramStart"/>
      <w:r>
        <w:rPr>
          <w:rFonts w:ascii="Times New Roman" w:hAnsi="Times New Roman"/>
          <w:spacing w:val="-3"/>
        </w:rPr>
        <w:t>Above</w:t>
      </w:r>
      <w:proofErr w:type="gramEnd"/>
      <w:r>
        <w:rPr>
          <w:rFonts w:ascii="Times New Roman" w:hAnsi="Times New Roman"/>
          <w:spacing w:val="-3"/>
        </w:rPr>
        <w:t xml:space="preserve"> Ground:  73.4 ft.</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Diameter: 12”</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Exit Velocity: 17 fps</w:t>
      </w:r>
      <w:r w:rsidR="007D636B">
        <w:rPr>
          <w:rFonts w:ascii="Times New Roman" w:hAnsi="Times New Roman"/>
          <w:spacing w:val="-3"/>
        </w:rPr>
        <w:fldChar w:fldCharType="begin"/>
      </w:r>
      <w:r>
        <w:rPr>
          <w:rFonts w:ascii="Times New Roman" w:hAnsi="Times New Roman"/>
          <w:spacing w:val="-3"/>
        </w:rPr>
        <w:instrText>ADVANCE \L 4.30</w:instrText>
      </w:r>
      <w:r w:rsidR="007D636B">
        <w:rPr>
          <w:rFonts w:ascii="Times New Roman" w:hAnsi="Times New Roman"/>
          <w:spacing w:val="-3"/>
        </w:rPr>
        <w:fldChar w:fldCharType="end"/>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Water Vapor Content: 0%</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Process Controlled by Collection System: Starch Silo</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Material Handling Rate: 100 tons/hour </w:t>
      </w:r>
    </w:p>
    <w:p w:rsidR="00472649" w:rsidRDefault="00472649" w:rsidP="00A5244D">
      <w:pPr>
        <w:numPr>
          <w:ilvl w:val="0"/>
          <w:numId w:val="16"/>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Operation Schedule: 24 hr/day, 7 days/wk, 52 wks/yr</w:t>
      </w:r>
    </w:p>
    <w:p w:rsidR="00472649" w:rsidRPr="00A3775B"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72649" w:rsidRDefault="00472649" w:rsidP="00A5244D">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The following observations, checks and operations apply to Emission Unit Nos. 001 -004 and 006 – 010 and shall be conducted on the schedule specified for each emission unit listed above:</w:t>
      </w:r>
    </w:p>
    <w:p w:rsidR="00472649" w:rsidRPr="00A3775B"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72649"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u w:val="single"/>
        </w:rPr>
        <w:t>Daily (</w:t>
      </w:r>
      <w:r w:rsidRPr="009D5059">
        <w:rPr>
          <w:rFonts w:ascii="Times New Roman" w:hAnsi="Times New Roman"/>
          <w:spacing w:val="-3"/>
          <w:u w:val="single"/>
        </w:rPr>
        <w:t>during the operation of the baghouses while material is being handled or processed)</w:t>
      </w:r>
    </w:p>
    <w:p w:rsidR="00472649" w:rsidRDefault="00472649" w:rsidP="00A5244D">
      <w:pPr>
        <w:numPr>
          <w:ilvl w:val="0"/>
          <w:numId w:val="17"/>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pressure drop.</w:t>
      </w:r>
    </w:p>
    <w:p w:rsidR="00472649" w:rsidRDefault="00472649" w:rsidP="00A5244D">
      <w:pPr>
        <w:numPr>
          <w:ilvl w:val="0"/>
          <w:numId w:val="17"/>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Observe stack (visual).</w:t>
      </w:r>
    </w:p>
    <w:p w:rsidR="00472649" w:rsidRDefault="00472649" w:rsidP="00A65BC7">
      <w:pPr>
        <w:numPr>
          <w:ilvl w:val="0"/>
          <w:numId w:val="17"/>
        </w:numPr>
        <w:tabs>
          <w:tab w:val="clear" w:pos="1440"/>
          <w:tab w:val="left" w:pos="-720"/>
          <w:tab w:val="left" w:pos="0"/>
          <w:tab w:val="left" w:pos="720"/>
          <w:tab w:val="num" w:pos="117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540"/>
        <w:jc w:val="both"/>
        <w:rPr>
          <w:rFonts w:ascii="Times New Roman" w:hAnsi="Times New Roman"/>
          <w:spacing w:val="-3"/>
        </w:rPr>
      </w:pPr>
      <w:r>
        <w:rPr>
          <w:rFonts w:ascii="Times New Roman" w:hAnsi="Times New Roman"/>
          <w:spacing w:val="-3"/>
        </w:rPr>
        <w:t>Walk through system listening for proper operation (audible leaks, proper fan and motor functions, bag cleaning systems, etc.).</w:t>
      </w:r>
    </w:p>
    <w:p w:rsidR="00472649" w:rsidRDefault="00472649" w:rsidP="00A5244D">
      <w:pPr>
        <w:numPr>
          <w:ilvl w:val="0"/>
          <w:numId w:val="17"/>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Note any unusual occurrence in the process being ventilated.</w:t>
      </w:r>
    </w:p>
    <w:p w:rsidR="00472649" w:rsidRDefault="00472649" w:rsidP="00A5244D">
      <w:pPr>
        <w:numPr>
          <w:ilvl w:val="0"/>
          <w:numId w:val="17"/>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and record the pulse (compressed) air pressure.</w:t>
      </w:r>
    </w:p>
    <w:p w:rsidR="00472649" w:rsidRDefault="00472649" w:rsidP="00A5244D">
      <w:pPr>
        <w:numPr>
          <w:ilvl w:val="0"/>
          <w:numId w:val="17"/>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Observe indicators on control panel.</w:t>
      </w:r>
    </w:p>
    <w:p w:rsidR="00472649" w:rsidRDefault="00472649" w:rsidP="00A5244D">
      <w:pPr>
        <w:numPr>
          <w:ilvl w:val="0"/>
          <w:numId w:val="17"/>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Assure that dust is being removed from system.</w:t>
      </w:r>
    </w:p>
    <w:p w:rsidR="00472649" w:rsidRPr="00A3775B"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72649"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u w:val="single"/>
        </w:rPr>
        <w:t>Weekly</w:t>
      </w:r>
    </w:p>
    <w:p w:rsidR="00472649" w:rsidRDefault="00472649" w:rsidP="00A5244D">
      <w:pPr>
        <w:numPr>
          <w:ilvl w:val="0"/>
          <w:numId w:val="18"/>
        </w:numPr>
        <w:tabs>
          <w:tab w:val="left" w:pos="-720"/>
          <w:tab w:val="left" w:pos="0"/>
          <w:tab w:val="left" w:pos="720"/>
          <w:tab w:val="left" w:pos="1152"/>
          <w:tab w:val="left" w:pos="17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Inspect screw conveyor and air lock bearings for lubrication. </w:t>
      </w:r>
    </w:p>
    <w:p w:rsidR="00472649" w:rsidRDefault="00472649" w:rsidP="00A5244D">
      <w:pPr>
        <w:numPr>
          <w:ilvl w:val="0"/>
          <w:numId w:val="18"/>
        </w:numPr>
        <w:tabs>
          <w:tab w:val="left" w:pos="-720"/>
          <w:tab w:val="left" w:pos="0"/>
          <w:tab w:val="left" w:pos="720"/>
          <w:tab w:val="left" w:pos="1152"/>
          <w:tab w:val="left" w:pos="17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packing glands.</w:t>
      </w:r>
    </w:p>
    <w:p w:rsidR="00472649" w:rsidRDefault="00472649" w:rsidP="00A5244D">
      <w:pPr>
        <w:numPr>
          <w:ilvl w:val="0"/>
          <w:numId w:val="18"/>
        </w:numPr>
        <w:tabs>
          <w:tab w:val="left" w:pos="-720"/>
          <w:tab w:val="left" w:pos="0"/>
          <w:tab w:val="left" w:pos="720"/>
          <w:tab w:val="left" w:pos="1152"/>
          <w:tab w:val="left" w:pos="17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Operate all damper valves (isolation, by-pass, etc.).</w:t>
      </w:r>
    </w:p>
    <w:p w:rsidR="00472649" w:rsidRDefault="00472649" w:rsidP="00A5244D">
      <w:pPr>
        <w:numPr>
          <w:ilvl w:val="0"/>
          <w:numId w:val="18"/>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bag cleaning sequence to see that all valves are opening and closing properly.</w:t>
      </w:r>
    </w:p>
    <w:p w:rsidR="00472649" w:rsidRDefault="00472649" w:rsidP="00A5244D">
      <w:pPr>
        <w:numPr>
          <w:ilvl w:val="0"/>
          <w:numId w:val="18"/>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pressure drop indicating equipment for plugged lines.</w:t>
      </w:r>
    </w:p>
    <w:p w:rsidR="00472649" w:rsidRDefault="00472649" w:rsidP="00A5244D">
      <w:pPr>
        <w:numPr>
          <w:ilvl w:val="0"/>
          <w:numId w:val="18"/>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compressed air lines, including line oilers and filters.</w:t>
      </w:r>
    </w:p>
    <w:p w:rsidR="00472649" w:rsidRPr="00A3775B"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72649"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u w:val="single"/>
        </w:rPr>
        <w:t>Monthly</w:t>
      </w:r>
    </w:p>
    <w:p w:rsidR="00472649" w:rsidRDefault="00472649" w:rsidP="00A5244D">
      <w:pPr>
        <w:numPr>
          <w:ilvl w:val="0"/>
          <w:numId w:val="19"/>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cleaning mechanism moving parts.</w:t>
      </w:r>
    </w:p>
    <w:p w:rsidR="00472649" w:rsidRDefault="00472649" w:rsidP="00A5244D">
      <w:pPr>
        <w:numPr>
          <w:ilvl w:val="0"/>
          <w:numId w:val="19"/>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Inspect fans for corrosion and material build-up.</w:t>
      </w:r>
    </w:p>
    <w:p w:rsidR="00472649" w:rsidRDefault="00472649" w:rsidP="00A5244D">
      <w:pPr>
        <w:numPr>
          <w:ilvl w:val="0"/>
          <w:numId w:val="19"/>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all drive belts and chains for wear and tension.</w:t>
      </w:r>
    </w:p>
    <w:p w:rsidR="00472649" w:rsidRDefault="00472649" w:rsidP="00A5244D">
      <w:pPr>
        <w:numPr>
          <w:ilvl w:val="0"/>
          <w:numId w:val="19"/>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all hoses and clamps.</w:t>
      </w:r>
    </w:p>
    <w:p w:rsidR="00472649" w:rsidRDefault="00472649" w:rsidP="00A5244D">
      <w:pPr>
        <w:numPr>
          <w:ilvl w:val="0"/>
          <w:numId w:val="19"/>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accuracy of all indicating equipment.</w:t>
      </w:r>
    </w:p>
    <w:p w:rsidR="00472649" w:rsidRDefault="00472649" w:rsidP="00A5244D">
      <w:pPr>
        <w:numPr>
          <w:ilvl w:val="0"/>
          <w:numId w:val="19"/>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Inspect housing for corrosion.</w:t>
      </w:r>
    </w:p>
    <w:p w:rsidR="00472649" w:rsidRPr="007110F7" w:rsidRDefault="00472649" w:rsidP="008B17C3">
      <w:pPr>
        <w:numPr>
          <w:ilvl w:val="0"/>
          <w:numId w:val="19"/>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7110F7">
        <w:rPr>
          <w:rFonts w:ascii="Times New Roman" w:hAnsi="Times New Roman"/>
          <w:spacing w:val="-3"/>
        </w:rPr>
        <w:t xml:space="preserve">Spot check bag tension inside bag collectors.  </w:t>
      </w:r>
    </w:p>
    <w:p w:rsidR="00472649" w:rsidRDefault="00472649" w:rsidP="008B17C3">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472649"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u w:val="single"/>
        </w:rPr>
        <w:t>Quarterly</w:t>
      </w:r>
    </w:p>
    <w:p w:rsidR="00472649" w:rsidRDefault="00472649" w:rsidP="00A5244D">
      <w:pPr>
        <w:numPr>
          <w:ilvl w:val="0"/>
          <w:numId w:val="20"/>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Inspect baffle plate for wear.</w:t>
      </w:r>
    </w:p>
    <w:p w:rsidR="00472649" w:rsidRDefault="00472649" w:rsidP="00A5244D">
      <w:pPr>
        <w:numPr>
          <w:ilvl w:val="0"/>
          <w:numId w:val="20"/>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Thoroughly inspect bags.</w:t>
      </w:r>
    </w:p>
    <w:p w:rsidR="00472649" w:rsidRDefault="00472649" w:rsidP="00A5244D">
      <w:pPr>
        <w:numPr>
          <w:ilvl w:val="0"/>
          <w:numId w:val="20"/>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duct for dust build-up.</w:t>
      </w:r>
    </w:p>
    <w:p w:rsidR="00472649" w:rsidRDefault="00472649" w:rsidP="00A5244D">
      <w:pPr>
        <w:numPr>
          <w:ilvl w:val="0"/>
          <w:numId w:val="20"/>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Observe damper valves for proper seating.</w:t>
      </w:r>
    </w:p>
    <w:p w:rsidR="00472649" w:rsidRDefault="00472649" w:rsidP="00A5244D">
      <w:pPr>
        <w:numPr>
          <w:ilvl w:val="0"/>
          <w:numId w:val="20"/>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gaskets on all doors.</w:t>
      </w:r>
    </w:p>
    <w:p w:rsidR="00472649" w:rsidRDefault="00472649" w:rsidP="00A5244D">
      <w:pPr>
        <w:numPr>
          <w:ilvl w:val="0"/>
          <w:numId w:val="20"/>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Inspect paint.</w:t>
      </w:r>
    </w:p>
    <w:p w:rsidR="00472649" w:rsidRDefault="00472649" w:rsidP="00A5244D">
      <w:pPr>
        <w:numPr>
          <w:ilvl w:val="0"/>
          <w:numId w:val="20"/>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Check screw conveyor </w:t>
      </w:r>
      <w:proofErr w:type="spellStart"/>
      <w:r>
        <w:rPr>
          <w:rFonts w:ascii="Times New Roman" w:hAnsi="Times New Roman"/>
          <w:spacing w:val="-3"/>
        </w:rPr>
        <w:t>flighting</w:t>
      </w:r>
      <w:proofErr w:type="spellEnd"/>
      <w:r>
        <w:rPr>
          <w:rFonts w:ascii="Times New Roman" w:hAnsi="Times New Roman"/>
          <w:spacing w:val="-3"/>
        </w:rPr>
        <w:t>.</w:t>
      </w:r>
    </w:p>
    <w:p w:rsidR="00472649"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p>
    <w:p w:rsidR="00472649"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u w:val="single"/>
        </w:rPr>
        <w:t>Annually</w:t>
      </w:r>
    </w:p>
    <w:p w:rsidR="00472649" w:rsidRDefault="00472649" w:rsidP="00A5244D">
      <w:pPr>
        <w:numPr>
          <w:ilvl w:val="0"/>
          <w:numId w:val="2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all bolts.</w:t>
      </w:r>
    </w:p>
    <w:p w:rsidR="00472649" w:rsidRDefault="00472649" w:rsidP="00A5244D">
      <w:pPr>
        <w:numPr>
          <w:ilvl w:val="0"/>
          <w:numId w:val="2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welds.</w:t>
      </w:r>
    </w:p>
    <w:p w:rsidR="00472649" w:rsidRDefault="00472649" w:rsidP="00A5244D">
      <w:pPr>
        <w:numPr>
          <w:ilvl w:val="0"/>
          <w:numId w:val="2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Inspect hopper for wear.</w:t>
      </w:r>
    </w:p>
    <w:p w:rsidR="00472649" w:rsidRDefault="00472649" w:rsidP="00A5244D">
      <w:pPr>
        <w:numPr>
          <w:ilvl w:val="0"/>
          <w:numId w:val="21"/>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Check airlock rotor for wear.</w:t>
      </w:r>
    </w:p>
    <w:p w:rsidR="00472649" w:rsidRDefault="00472649" w:rsidP="00A524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472649" w:rsidRDefault="00472649" w:rsidP="00A5244D">
      <w:pPr>
        <w:numPr>
          <w:ilvl w:val="1"/>
          <w:numId w:val="21"/>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Records:</w:t>
      </w:r>
    </w:p>
    <w:p w:rsidR="00472649" w:rsidRDefault="00472649" w:rsidP="00A5244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48"/>
        <w:rPr>
          <w:rFonts w:ascii="Times New Roman" w:hAnsi="Times New Roman"/>
          <w:spacing w:val="-3"/>
        </w:rPr>
      </w:pPr>
    </w:p>
    <w:p w:rsidR="00472649" w:rsidRDefault="00472649" w:rsidP="002F100D">
      <w:pPr>
        <w:tabs>
          <w:tab w:val="left" w:pos="-720"/>
          <w:tab w:val="left" w:pos="63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30" w:firstLine="18"/>
        <w:jc w:val="both"/>
        <w:rPr>
          <w:rFonts w:ascii="Times New Roman" w:hAnsi="Times New Roman"/>
          <w:b/>
          <w:spacing w:val="-3"/>
        </w:rPr>
      </w:pPr>
      <w:r>
        <w:rPr>
          <w:rFonts w:ascii="Times New Roman" w:hAnsi="Times New Roman"/>
          <w:spacing w:val="-3"/>
        </w:rPr>
        <w:t>Records of inspections, maintenance, and performance parameters shall be retained for a minimum of five years and shall be made available to the Environmental Protection Commission of Hillsborough County, state, and federal agency upon request.  [Rule 62-296.700(6</w:t>
      </w:r>
      <w:proofErr w:type="gramStart"/>
      <w:r>
        <w:rPr>
          <w:rFonts w:ascii="Times New Roman" w:hAnsi="Times New Roman"/>
          <w:spacing w:val="-3"/>
        </w:rPr>
        <w:t>)(</w:t>
      </w:r>
      <w:proofErr w:type="gramEnd"/>
      <w:r>
        <w:rPr>
          <w:rFonts w:ascii="Times New Roman" w:hAnsi="Times New Roman"/>
          <w:spacing w:val="-3"/>
        </w:rPr>
        <w:t>e), F.A.C.]</w:t>
      </w:r>
    </w:p>
    <w:sectPr w:rsidR="00472649" w:rsidSect="00065326">
      <w:headerReference w:type="default" r:id="rId18"/>
      <w:footerReference w:type="default" r:id="rId19"/>
      <w:endnotePr>
        <w:numFmt w:val="decimal"/>
      </w:endnotePr>
      <w:pgSz w:w="12240" w:h="15840"/>
      <w:pgMar w:top="1440" w:right="1080" w:bottom="1440" w:left="1080" w:header="1440" w:footer="144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953" w:rsidRDefault="00EC0953">
      <w:pPr>
        <w:spacing w:line="20" w:lineRule="exact"/>
      </w:pPr>
    </w:p>
  </w:endnote>
  <w:endnote w:type="continuationSeparator" w:id="0">
    <w:p w:rsidR="00EC0953" w:rsidRDefault="00EC0953">
      <w:r>
        <w:t xml:space="preserve"> </w:t>
      </w:r>
    </w:p>
  </w:endnote>
  <w:endnote w:type="continuationNotice" w:id="1">
    <w:p w:rsidR="00EC0953" w:rsidRDefault="00EC0953">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r>
      <w:rPr>
        <w:rFonts w:ascii="Times New Roman" w:hAnsi="Times New Roman"/>
      </w:rPr>
      <w:t xml:space="preserve">Page </w:t>
    </w: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sidR="00321783">
      <w:rPr>
        <w:rFonts w:ascii="Times New Roman" w:hAnsi="Times New Roman"/>
        <w:noProof/>
      </w:rPr>
      <w:t>4</w:t>
    </w:r>
    <w:r>
      <w:rPr>
        <w:rFonts w:ascii="Times New Roman" w:hAnsi="Times New Roman"/>
      </w:rPr>
      <w:fldChar w:fldCharType="end"/>
    </w:r>
    <w:r>
      <w:rPr>
        <w:rFonts w:ascii="Times New Roman" w:hAnsi="Times New Roman"/>
      </w:rPr>
      <w:t xml:space="preserve"> of 16</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pPr>
      <w:spacing w:before="140" w:line="100" w:lineRule="exact"/>
      <w:rPr>
        <w:sz w:val="10"/>
      </w:rPr>
    </w:pPr>
  </w:p>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D604D4">
      <w:rPr>
        <w:rFonts w:ascii="Times New Roman" w:hAnsi="Times New Roman"/>
        <w:spacing w:val="-3"/>
      </w:rPr>
      <w:t xml:space="preserve">Page </w:t>
    </w:r>
    <w:r w:rsidRPr="00D604D4">
      <w:rPr>
        <w:rFonts w:ascii="Times New Roman" w:hAnsi="Times New Roman"/>
        <w:spacing w:val="-3"/>
      </w:rPr>
      <w:fldChar w:fldCharType="begin"/>
    </w:r>
    <w:r w:rsidRPr="00D604D4">
      <w:rPr>
        <w:rFonts w:ascii="Times New Roman" w:hAnsi="Times New Roman"/>
        <w:spacing w:val="-3"/>
      </w:rPr>
      <w:instrText>page \* arabic</w:instrText>
    </w:r>
    <w:r w:rsidRPr="00D604D4">
      <w:rPr>
        <w:rFonts w:ascii="Times New Roman" w:hAnsi="Times New Roman"/>
        <w:spacing w:val="-3"/>
      </w:rPr>
      <w:fldChar w:fldCharType="separate"/>
    </w:r>
    <w:r w:rsidR="00321783">
      <w:rPr>
        <w:rFonts w:ascii="Times New Roman" w:hAnsi="Times New Roman"/>
        <w:noProof/>
        <w:spacing w:val="-3"/>
      </w:rPr>
      <w:t>16</w:t>
    </w:r>
    <w:r w:rsidRPr="00D604D4">
      <w:rPr>
        <w:rFonts w:ascii="Times New Roman" w:hAnsi="Times New Roman"/>
        <w:spacing w:val="-3"/>
      </w:rPr>
      <w:fldChar w:fldCharType="end"/>
    </w:r>
    <w:r w:rsidRPr="00D604D4">
      <w:rPr>
        <w:rFonts w:ascii="Times New Roman" w:hAnsi="Times New Roman"/>
        <w:spacing w:val="-3"/>
      </w:rPr>
      <w:t xml:space="preserve"> of 16</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pPr>
      <w:spacing w:before="140" w:line="100" w:lineRule="exact"/>
      <w:rPr>
        <w:sz w:val="10"/>
      </w:rPr>
    </w:pPr>
  </w:p>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953" w:rsidRDefault="00EC0953">
      <w:r>
        <w:separator/>
      </w:r>
    </w:p>
  </w:footnote>
  <w:footnote w:type="continuationSeparator" w:id="0">
    <w:p w:rsidR="00EC0953" w:rsidRDefault="00EC09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Pr="008F6412" w:rsidRDefault="00EC0953" w:rsidP="008F64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rPr>
    </w:pPr>
    <w:r w:rsidRPr="008F6412">
      <w:rPr>
        <w:rFonts w:ascii="Times New Roman" w:hAnsi="Times New Roman"/>
      </w:rPr>
      <w:tab/>
    </w:r>
    <w:r w:rsidRPr="008F6412">
      <w:rPr>
        <w:rFonts w:ascii="Times New Roman" w:hAnsi="Times New Roman"/>
      </w:rPr>
      <w:tab/>
    </w:r>
    <w:r w:rsidRPr="008F6412">
      <w:rPr>
        <w:rFonts w:ascii="Times New Roman" w:hAnsi="Times New Roman"/>
      </w:rPr>
      <w:tab/>
    </w:r>
  </w:p>
  <w:p w:rsidR="00EC0953" w:rsidRDefault="00EC0953">
    <w:pPr>
      <w:pStyle w:val="Header"/>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pPr>
      <w:pStyle w:val="Header"/>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rsidP="002A4AB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jc w:val="both"/>
      <w:rPr>
        <w:rFonts w:ascii="Times New Roman" w:hAnsi="Times New Roman"/>
        <w:spacing w:val="-3"/>
      </w:rPr>
    </w:pPr>
    <w:r>
      <w:rPr>
        <w:rFonts w:ascii="Times New Roman" w:hAnsi="Times New Roman"/>
        <w:spacing w:val="-3"/>
      </w:rPr>
      <w:t xml:space="preserve">New NGC, Inc.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Page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321783">
      <w:rPr>
        <w:rStyle w:val="PageNumber"/>
        <w:rFonts w:ascii="Times New Roman" w:hAnsi="Times New Roman"/>
        <w:noProof/>
      </w:rPr>
      <w:t>4</w:t>
    </w:r>
    <w:r>
      <w:rPr>
        <w:rStyle w:val="PageNumber"/>
        <w:rFonts w:ascii="Times New Roman" w:hAnsi="Times New Roman"/>
      </w:rPr>
      <w:fldChar w:fldCharType="end"/>
    </w:r>
    <w:r>
      <w:rPr>
        <w:rStyle w:val="PageNumber"/>
        <w:rFonts w:ascii="Times New Roman" w:hAnsi="Times New Roman"/>
      </w:rPr>
      <w:t xml:space="preserve"> of 4</w:t>
    </w:r>
  </w:p>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Charlotte, </w:t>
    </w:r>
    <w:smartTag w:uri="urn:schemas-microsoft-com:office:smarttags" w:element="PostalCode">
      <w:smartTag w:uri="urn:schemas-microsoft-com:office:smarttags" w:element="State">
        <w:r>
          <w:rPr>
            <w:rFonts w:ascii="Times New Roman" w:hAnsi="Times New Roman"/>
            <w:spacing w:val="-3"/>
          </w:rPr>
          <w:t>NC</w:t>
        </w:r>
      </w:smartTag>
    </w:smartTag>
    <w:r>
      <w:rPr>
        <w:rFonts w:ascii="Times New Roman" w:hAnsi="Times New Roman"/>
        <w:spacing w:val="-3"/>
      </w:rPr>
      <w:t xml:space="preserve"> </w:t>
    </w:r>
    <w:smartTag w:uri="urn:schemas-microsoft-com:office:smarttags" w:element="place">
      <w:r>
        <w:rPr>
          <w:rFonts w:ascii="Times New Roman" w:hAnsi="Times New Roman"/>
          <w:spacing w:val="-3"/>
        </w:rPr>
        <w:t>28211</w:t>
      </w:r>
    </w:smartTag>
  </w:p>
  <w:p w:rsidR="00EC0953" w:rsidRDefault="00EC0953">
    <w:pPr>
      <w:pStyle w:val="Header"/>
      <w:rPr>
        <w:rFonts w:ascii="Times New Roman" w:hAnsi="Times New Roma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pPr>
      <w:pStyle w:val="Header"/>
      <w:rPr>
        <w:rFonts w:ascii="Times New Roman" w:hAnsi="Times New Roman"/>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Pr="008F6412" w:rsidRDefault="00EC0953" w:rsidP="00155059">
    <w:pPr>
      <w:pStyle w:val="EndnoteText"/>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rPr>
        <w:rFonts w:ascii="Times New Roman" w:hAnsi="Times New Roman"/>
        <w:spacing w:val="-3"/>
      </w:rPr>
    </w:pPr>
    <w:r w:rsidRPr="008F6412">
      <w:rPr>
        <w:rFonts w:ascii="Times New Roman" w:hAnsi="Times New Roman"/>
        <w:spacing w:val="-3"/>
      </w:rPr>
      <w:t xml:space="preserve">PERMITTEE:               </w:t>
    </w:r>
    <w:r w:rsidRPr="008F6412">
      <w:rPr>
        <w:rFonts w:ascii="Times New Roman" w:hAnsi="Times New Roman"/>
        <w:spacing w:val="-3"/>
      </w:rPr>
      <w:tab/>
    </w:r>
    <w:r w:rsidRPr="008F6412">
      <w:rPr>
        <w:rFonts w:ascii="Times New Roman" w:hAnsi="Times New Roman"/>
        <w:spacing w:val="-3"/>
      </w:rPr>
      <w:tab/>
    </w:r>
    <w:r w:rsidRPr="008F6412">
      <w:rPr>
        <w:rFonts w:ascii="Times New Roman" w:hAnsi="Times New Roman"/>
        <w:spacing w:val="-3"/>
      </w:rPr>
      <w:tab/>
    </w:r>
    <w:r>
      <w:rPr>
        <w:rFonts w:ascii="Times New Roman" w:hAnsi="Times New Roman"/>
        <w:spacing w:val="-3"/>
      </w:rPr>
      <w:tab/>
    </w:r>
    <w:r w:rsidRPr="008F6412">
      <w:rPr>
        <w:rFonts w:ascii="Times New Roman" w:hAnsi="Times New Roman"/>
        <w:spacing w:val="-3"/>
      </w:rPr>
      <w:t>PERMIT/CERTIFICATION No.: 0571242-0</w:t>
    </w:r>
    <w:r>
      <w:rPr>
        <w:rFonts w:ascii="Times New Roman" w:hAnsi="Times New Roman"/>
        <w:spacing w:val="-3"/>
      </w:rPr>
      <w:t>11</w:t>
    </w:r>
    <w:r w:rsidRPr="008F6412">
      <w:rPr>
        <w:rFonts w:ascii="Times New Roman" w:hAnsi="Times New Roman"/>
        <w:spacing w:val="-3"/>
      </w:rPr>
      <w:t>-AO</w:t>
    </w:r>
  </w:p>
  <w:p w:rsidR="00EC0953" w:rsidRPr="008F6412" w:rsidRDefault="00EC0953" w:rsidP="0015505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rPr>
        <w:rFonts w:ascii="Times New Roman" w:hAnsi="Times New Roman"/>
      </w:rPr>
    </w:pPr>
    <w:r w:rsidRPr="008F6412">
      <w:rPr>
        <w:rFonts w:ascii="Times New Roman" w:hAnsi="Times New Roman"/>
      </w:rPr>
      <w:t xml:space="preserve">New NGC, Inc. </w:t>
    </w:r>
    <w:r w:rsidRPr="008F6412">
      <w:rPr>
        <w:rFonts w:ascii="Times New Roman" w:hAnsi="Times New Roman"/>
      </w:rPr>
      <w:tab/>
    </w:r>
    <w:r w:rsidRPr="008F6412">
      <w:rPr>
        <w:rFonts w:ascii="Times New Roman" w:hAnsi="Times New Roman"/>
      </w:rPr>
      <w:tab/>
    </w:r>
    <w:r w:rsidRPr="008F6412">
      <w:rPr>
        <w:rFonts w:ascii="Times New Roman" w:hAnsi="Times New Roman"/>
      </w:rPr>
      <w:tab/>
    </w:r>
    <w:r w:rsidRPr="008F6412">
      <w:rPr>
        <w:rFonts w:ascii="Times New Roman" w:hAnsi="Times New Roman"/>
      </w:rPr>
      <w:tab/>
    </w:r>
    <w:r>
      <w:rPr>
        <w:rFonts w:ascii="Times New Roman" w:hAnsi="Times New Roman"/>
      </w:rPr>
      <w:tab/>
    </w:r>
    <w:r w:rsidRPr="008F6412">
      <w:rPr>
        <w:rFonts w:ascii="Times New Roman" w:hAnsi="Times New Roman"/>
      </w:rPr>
      <w:t xml:space="preserve">PROJECT: </w:t>
    </w:r>
    <w:r>
      <w:rPr>
        <w:rFonts w:ascii="Times New Roman" w:hAnsi="Times New Roman"/>
      </w:rPr>
      <w:t>Wallboard Manufacturing Renewal</w:t>
    </w:r>
  </w:p>
  <w:p w:rsidR="00EC0953" w:rsidRDefault="00EC0953">
    <w:pPr>
      <w:pStyle w:val="Header"/>
      <w:rPr>
        <w:rFonts w:ascii="Times New Roman" w:hAnsi="Times New Roman"/>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rsidP="00155059">
    <w:pPr>
      <w:pStyle w:val="EndnoteText"/>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 No.: 0571242-010-AO</w:t>
    </w:r>
  </w:p>
  <w:p w:rsidR="00EC0953" w:rsidRDefault="00EC0953" w:rsidP="001A3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245" w:hanging="4245"/>
      <w:rPr>
        <w:rFonts w:ascii="Times New Roman" w:hAnsi="Times New Roman"/>
        <w:spacing w:val="-3"/>
      </w:rPr>
    </w:pPr>
    <w:r>
      <w:rPr>
        <w:rFonts w:ascii="Times New Roman" w:hAnsi="Times New Roman"/>
        <w:spacing w:val="-3"/>
      </w:rPr>
      <w:t xml:space="preserve">New NGC, Inc.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PROJECT: Wallboard Manufacturing </w:t>
    </w:r>
  </w:p>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EC0953" w:rsidRDefault="00EC095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r>
      <w:rPr>
        <w:rFonts w:ascii="Times New Roman" w:hAnsi="Times New Roman"/>
        <w:spacing w:val="-3"/>
      </w:rPr>
      <w:t>SPECIFIC CONDITIONS:</w:t>
    </w:r>
  </w:p>
  <w:p w:rsidR="00EC0953" w:rsidRDefault="00EC0953">
    <w:pPr>
      <w:spacing w:after="140" w:line="100" w:lineRule="exact"/>
      <w:rPr>
        <w:rFonts w:ascii="Times New Roman" w:hAnsi="Times New Roman"/>
        <w:sz w:val="1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953" w:rsidRDefault="00EC0953">
    <w:pPr>
      <w:pStyle w:val="Header"/>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A4342"/>
    <w:multiLevelType w:val="hybridMultilevel"/>
    <w:tmpl w:val="1BDC3DC6"/>
    <w:lvl w:ilvl="0" w:tplc="A3DA7AE2">
      <w:start w:val="1"/>
      <w:numFmt w:val="upperLetter"/>
      <w:lvlText w:val="%1) "/>
      <w:lvlJc w:val="left"/>
      <w:pPr>
        <w:tabs>
          <w:tab w:val="num" w:pos="1152"/>
        </w:tabs>
        <w:ind w:left="1152" w:hanging="432"/>
      </w:pPr>
      <w:rPr>
        <w:rFonts w:ascii="Times New Roman" w:hAnsi="Times New Roman" w:cs="Times New Roman" w:hint="default"/>
        <w:b w:val="0"/>
        <w:i w:val="0"/>
        <w:sz w:val="24"/>
      </w:rPr>
    </w:lvl>
    <w:lvl w:ilvl="1" w:tplc="AF24AA5E">
      <w:start w:val="1"/>
      <w:numFmt w:val="decimal"/>
      <w:lvlText w:val="%2.  "/>
      <w:lvlJc w:val="left"/>
      <w:pPr>
        <w:tabs>
          <w:tab w:val="num" w:pos="1728"/>
        </w:tabs>
        <w:ind w:left="1728" w:hanging="576"/>
      </w:pPr>
      <w:rPr>
        <w:rFonts w:ascii="Times New Roman" w:hAnsi="Times New Roman" w:cs="Times New Roman" w:hint="default"/>
        <w:b w:val="0"/>
        <w:i w:val="0"/>
        <w:sz w:val="24"/>
      </w:rPr>
    </w:lvl>
    <w:lvl w:ilvl="2" w:tplc="A56824EA">
      <w:start w:val="1"/>
      <w:numFmt w:val="upperLetter"/>
      <w:lvlText w:val="%3) "/>
      <w:lvlJc w:val="left"/>
      <w:pPr>
        <w:tabs>
          <w:tab w:val="num" w:pos="1152"/>
        </w:tabs>
        <w:ind w:left="1152" w:hanging="432"/>
      </w:pPr>
      <w:rPr>
        <w:rFonts w:ascii="Times New Roman" w:hAnsi="Times New Roman" w:cs="Times New Roman" w:hint="default"/>
        <w:b w:val="0"/>
        <w:i w:val="0"/>
        <w:sz w:val="24"/>
      </w:rPr>
    </w:lvl>
    <w:lvl w:ilvl="3" w:tplc="0409000F">
      <w:start w:val="1"/>
      <w:numFmt w:val="decimal"/>
      <w:lvlText w:val="%4."/>
      <w:lvlJc w:val="left"/>
      <w:pPr>
        <w:tabs>
          <w:tab w:val="num" w:pos="3384"/>
        </w:tabs>
        <w:ind w:left="3384" w:hanging="360"/>
      </w:pPr>
      <w:rPr>
        <w:rFonts w:cs="Times New Roman" w:hint="default"/>
        <w:b w:val="0"/>
        <w:i w:val="0"/>
        <w:sz w:val="24"/>
      </w:rPr>
    </w:lvl>
    <w:lvl w:ilvl="4" w:tplc="15CEFB56">
      <w:start w:val="2"/>
      <w:numFmt w:val="upperLetter"/>
      <w:lvlText w:val="%5) "/>
      <w:lvlJc w:val="left"/>
      <w:pPr>
        <w:tabs>
          <w:tab w:val="num" w:pos="360"/>
        </w:tabs>
        <w:ind w:left="1080" w:hanging="360"/>
      </w:pPr>
      <w:rPr>
        <w:rFonts w:ascii="Times New Roman" w:hAnsi="Times New Roman" w:cs="Times New Roman" w:hint="default"/>
        <w:b w:val="0"/>
        <w:i w:val="0"/>
        <w:sz w:val="24"/>
        <w:szCs w:val="24"/>
        <w:u w:val="none"/>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1">
    <w:nsid w:val="0D6F0BC6"/>
    <w:multiLevelType w:val="singleLevel"/>
    <w:tmpl w:val="E3805068"/>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2">
    <w:nsid w:val="16876C36"/>
    <w:multiLevelType w:val="multilevel"/>
    <w:tmpl w:val="1BDC3DC6"/>
    <w:lvl w:ilvl="0">
      <w:start w:val="1"/>
      <w:numFmt w:val="upperLetter"/>
      <w:lvlText w:val="%1) "/>
      <w:lvlJc w:val="left"/>
      <w:pPr>
        <w:tabs>
          <w:tab w:val="num" w:pos="648"/>
        </w:tabs>
        <w:ind w:left="648" w:hanging="432"/>
      </w:pPr>
      <w:rPr>
        <w:rFonts w:ascii="Times New Roman" w:hAnsi="Times New Roman" w:cs="Times New Roman" w:hint="default"/>
        <w:b w:val="0"/>
        <w:i w:val="0"/>
        <w:sz w:val="24"/>
      </w:rPr>
    </w:lvl>
    <w:lvl w:ilvl="1">
      <w:start w:val="1"/>
      <w:numFmt w:val="decimal"/>
      <w:lvlText w:val="%2.  "/>
      <w:lvlJc w:val="left"/>
      <w:pPr>
        <w:tabs>
          <w:tab w:val="num" w:pos="1224"/>
        </w:tabs>
        <w:ind w:left="1224" w:hanging="576"/>
      </w:pPr>
      <w:rPr>
        <w:rFonts w:ascii="Times New Roman" w:hAnsi="Times New Roman" w:cs="Times New Roman" w:hint="default"/>
        <w:b w:val="0"/>
        <w:i w:val="0"/>
        <w:sz w:val="24"/>
      </w:rPr>
    </w:lvl>
    <w:lvl w:ilvl="2">
      <w:start w:val="1"/>
      <w:numFmt w:val="upperLetter"/>
      <w:lvlText w:val="%3) "/>
      <w:lvlJc w:val="left"/>
      <w:pPr>
        <w:tabs>
          <w:tab w:val="num" w:pos="648"/>
        </w:tabs>
        <w:ind w:left="648" w:hanging="432"/>
      </w:pPr>
      <w:rPr>
        <w:rFonts w:ascii="Times New Roman" w:hAnsi="Times New Roman" w:cs="Times New Roman" w:hint="default"/>
        <w:b w:val="0"/>
        <w:i w:val="0"/>
        <w:sz w:val="24"/>
      </w:rPr>
    </w:lvl>
    <w:lvl w:ilvl="3">
      <w:start w:val="1"/>
      <w:numFmt w:val="decimal"/>
      <w:lvlText w:val="%4."/>
      <w:lvlJc w:val="left"/>
      <w:pPr>
        <w:tabs>
          <w:tab w:val="num" w:pos="2880"/>
        </w:tabs>
        <w:ind w:left="2880" w:hanging="360"/>
      </w:pPr>
      <w:rPr>
        <w:rFonts w:cs="Times New Roman" w:hint="default"/>
        <w:b w:val="0"/>
        <w:i w:val="0"/>
        <w:sz w:val="24"/>
      </w:rPr>
    </w:lvl>
    <w:lvl w:ilvl="4">
      <w:start w:val="2"/>
      <w:numFmt w:val="upperLetter"/>
      <w:lvlText w:val="%5) "/>
      <w:lvlJc w:val="left"/>
      <w:pPr>
        <w:tabs>
          <w:tab w:val="num" w:pos="2880"/>
        </w:tabs>
        <w:ind w:left="3600" w:hanging="360"/>
      </w:pPr>
      <w:rPr>
        <w:rFonts w:ascii="Times New Roman" w:hAnsi="Times New Roman" w:cs="Times New Roman" w:hint="default"/>
        <w:b w:val="0"/>
        <w:i w:val="0"/>
        <w:sz w:val="24"/>
        <w:szCs w:val="24"/>
        <w:u w:val="none"/>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18CF604B"/>
    <w:multiLevelType w:val="hybridMultilevel"/>
    <w:tmpl w:val="C8BE9E82"/>
    <w:lvl w:ilvl="0" w:tplc="39AAADF6">
      <w:start w:val="1"/>
      <w:numFmt w:val="upperLetter"/>
      <w:lvlText w:val="%1) "/>
      <w:lvlJc w:val="left"/>
      <w:pPr>
        <w:tabs>
          <w:tab w:val="num" w:pos="1044"/>
        </w:tabs>
        <w:ind w:left="1044" w:hanging="504"/>
      </w:pPr>
      <w:rPr>
        <w:rFonts w:ascii="Times New Roman" w:hAnsi="Times New Roman" w:cs="Times New Roman" w:hint="default"/>
        <w:b w:val="0"/>
        <w:i w:val="0"/>
        <w:sz w:val="24"/>
      </w:rPr>
    </w:lvl>
    <w:lvl w:ilvl="1" w:tplc="04090019" w:tentative="1">
      <w:start w:val="1"/>
      <w:numFmt w:val="lowerLetter"/>
      <w:lvlText w:val="%2."/>
      <w:lvlJc w:val="left"/>
      <w:pPr>
        <w:tabs>
          <w:tab w:val="num" w:pos="1764"/>
        </w:tabs>
        <w:ind w:left="1764" w:hanging="360"/>
      </w:pPr>
      <w:rPr>
        <w:rFonts w:cs="Times New Roman"/>
      </w:rPr>
    </w:lvl>
    <w:lvl w:ilvl="2" w:tplc="0409001B" w:tentative="1">
      <w:start w:val="1"/>
      <w:numFmt w:val="lowerRoman"/>
      <w:lvlText w:val="%3."/>
      <w:lvlJc w:val="right"/>
      <w:pPr>
        <w:tabs>
          <w:tab w:val="num" w:pos="2484"/>
        </w:tabs>
        <w:ind w:left="2484" w:hanging="180"/>
      </w:pPr>
      <w:rPr>
        <w:rFonts w:cs="Times New Roman"/>
      </w:rPr>
    </w:lvl>
    <w:lvl w:ilvl="3" w:tplc="0409000F" w:tentative="1">
      <w:start w:val="1"/>
      <w:numFmt w:val="decimal"/>
      <w:lvlText w:val="%4."/>
      <w:lvlJc w:val="left"/>
      <w:pPr>
        <w:tabs>
          <w:tab w:val="num" w:pos="3204"/>
        </w:tabs>
        <w:ind w:left="3204" w:hanging="360"/>
      </w:pPr>
      <w:rPr>
        <w:rFonts w:cs="Times New Roman"/>
      </w:rPr>
    </w:lvl>
    <w:lvl w:ilvl="4" w:tplc="04090019" w:tentative="1">
      <w:start w:val="1"/>
      <w:numFmt w:val="lowerLetter"/>
      <w:lvlText w:val="%5."/>
      <w:lvlJc w:val="left"/>
      <w:pPr>
        <w:tabs>
          <w:tab w:val="num" w:pos="3924"/>
        </w:tabs>
        <w:ind w:left="3924" w:hanging="360"/>
      </w:pPr>
      <w:rPr>
        <w:rFonts w:cs="Times New Roman"/>
      </w:rPr>
    </w:lvl>
    <w:lvl w:ilvl="5" w:tplc="0409001B" w:tentative="1">
      <w:start w:val="1"/>
      <w:numFmt w:val="lowerRoman"/>
      <w:lvlText w:val="%6."/>
      <w:lvlJc w:val="right"/>
      <w:pPr>
        <w:tabs>
          <w:tab w:val="num" w:pos="4644"/>
        </w:tabs>
        <w:ind w:left="4644" w:hanging="180"/>
      </w:pPr>
      <w:rPr>
        <w:rFonts w:cs="Times New Roman"/>
      </w:rPr>
    </w:lvl>
    <w:lvl w:ilvl="6" w:tplc="0409000F" w:tentative="1">
      <w:start w:val="1"/>
      <w:numFmt w:val="decimal"/>
      <w:lvlText w:val="%7."/>
      <w:lvlJc w:val="left"/>
      <w:pPr>
        <w:tabs>
          <w:tab w:val="num" w:pos="5364"/>
        </w:tabs>
        <w:ind w:left="5364" w:hanging="360"/>
      </w:pPr>
      <w:rPr>
        <w:rFonts w:cs="Times New Roman"/>
      </w:rPr>
    </w:lvl>
    <w:lvl w:ilvl="7" w:tplc="04090019" w:tentative="1">
      <w:start w:val="1"/>
      <w:numFmt w:val="lowerLetter"/>
      <w:lvlText w:val="%8."/>
      <w:lvlJc w:val="left"/>
      <w:pPr>
        <w:tabs>
          <w:tab w:val="num" w:pos="6084"/>
        </w:tabs>
        <w:ind w:left="6084" w:hanging="360"/>
      </w:pPr>
      <w:rPr>
        <w:rFonts w:cs="Times New Roman"/>
      </w:rPr>
    </w:lvl>
    <w:lvl w:ilvl="8" w:tplc="0409001B" w:tentative="1">
      <w:start w:val="1"/>
      <w:numFmt w:val="lowerRoman"/>
      <w:lvlText w:val="%9."/>
      <w:lvlJc w:val="right"/>
      <w:pPr>
        <w:tabs>
          <w:tab w:val="num" w:pos="6804"/>
        </w:tabs>
        <w:ind w:left="6804" w:hanging="180"/>
      </w:pPr>
      <w:rPr>
        <w:rFonts w:cs="Times New Roman"/>
      </w:rPr>
    </w:lvl>
  </w:abstractNum>
  <w:abstractNum w:abstractNumId="4">
    <w:nsid w:val="19E10DA2"/>
    <w:multiLevelType w:val="hybridMultilevel"/>
    <w:tmpl w:val="2DB4BC28"/>
    <w:lvl w:ilvl="0" w:tplc="DC1A74B8">
      <w:start w:val="1"/>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0BC01D3"/>
    <w:multiLevelType w:val="hybridMultilevel"/>
    <w:tmpl w:val="2474CC5E"/>
    <w:lvl w:ilvl="0" w:tplc="89A05F02">
      <w:start w:val="3"/>
      <w:numFmt w:val="upperLetter"/>
      <w:lvlText w:val="%1) "/>
      <w:lvlJc w:val="left"/>
      <w:pPr>
        <w:tabs>
          <w:tab w:val="num" w:pos="1152"/>
        </w:tabs>
        <w:ind w:left="1152" w:hanging="432"/>
      </w:pPr>
      <w:rPr>
        <w:rFonts w:ascii="Times New Roman" w:hAnsi="Times New Roman" w:cs="Times New Roman" w:hint="default"/>
        <w:b w:val="0"/>
        <w:i w:val="0"/>
        <w:sz w:val="24"/>
      </w:rPr>
    </w:lvl>
    <w:lvl w:ilvl="1" w:tplc="2EBAEC0C">
      <w:start w:val="6"/>
      <w:numFmt w:val="upperLetter"/>
      <w:lvlText w:val="%2) "/>
      <w:lvlJc w:val="left"/>
      <w:pPr>
        <w:tabs>
          <w:tab w:val="num" w:pos="360"/>
        </w:tabs>
        <w:ind w:left="1080" w:hanging="360"/>
      </w:pPr>
      <w:rPr>
        <w:rFonts w:ascii="Times New Roman" w:hAnsi="Times New Roman" w:cs="Times New Roman" w:hint="default"/>
        <w:b w:val="0"/>
        <w:i w:val="0"/>
        <w:sz w:val="24"/>
        <w:szCs w:val="24"/>
        <w:u w:val="none"/>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6">
    <w:nsid w:val="28D3660B"/>
    <w:multiLevelType w:val="hybridMultilevel"/>
    <w:tmpl w:val="EBEAED48"/>
    <w:lvl w:ilvl="0" w:tplc="A7005C12">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DBF3384"/>
    <w:multiLevelType w:val="hybridMultilevel"/>
    <w:tmpl w:val="36E079D2"/>
    <w:lvl w:ilvl="0" w:tplc="CA362ED8">
      <w:start w:val="1"/>
      <w:numFmt w:val="upperLetter"/>
      <w:lvlText w:val="%1)"/>
      <w:lvlJc w:val="left"/>
      <w:pPr>
        <w:tabs>
          <w:tab w:val="num" w:pos="1224"/>
        </w:tabs>
        <w:ind w:left="1224" w:hanging="504"/>
      </w:pPr>
      <w:rPr>
        <w:rFonts w:ascii="Times New Roman" w:hAnsi="Times New Roman" w:cs="Times New Roman" w:hint="default"/>
        <w:b w:val="0"/>
        <w:i w:val="0"/>
        <w:sz w:val="24"/>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8">
    <w:nsid w:val="2F5A579C"/>
    <w:multiLevelType w:val="hybridMultilevel"/>
    <w:tmpl w:val="8F92381C"/>
    <w:lvl w:ilvl="0" w:tplc="1BFC0FA2">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32E36924"/>
    <w:multiLevelType w:val="hybridMultilevel"/>
    <w:tmpl w:val="9A343886"/>
    <w:lvl w:ilvl="0" w:tplc="9CECB850">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DBE7742">
      <w:start w:val="3"/>
      <w:numFmt w:val="upperLetter"/>
      <w:lvlText w:val="%2)"/>
      <w:lvlJc w:val="left"/>
      <w:pPr>
        <w:tabs>
          <w:tab w:val="num" w:pos="648"/>
        </w:tabs>
        <w:ind w:left="648" w:hanging="432"/>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44465C0"/>
    <w:multiLevelType w:val="hybridMultilevel"/>
    <w:tmpl w:val="8AFC8382"/>
    <w:lvl w:ilvl="0" w:tplc="AE5A507C">
      <w:start w:val="1"/>
      <w:numFmt w:val="upperLetter"/>
      <w:lvlText w:val="%1)"/>
      <w:lvlJc w:val="left"/>
      <w:pPr>
        <w:tabs>
          <w:tab w:val="num" w:pos="648"/>
        </w:tabs>
        <w:ind w:left="648" w:hanging="432"/>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86D5C28"/>
    <w:multiLevelType w:val="hybridMultilevel"/>
    <w:tmpl w:val="950EC7AA"/>
    <w:lvl w:ilvl="0" w:tplc="54B8730E">
      <w:start w:val="1"/>
      <w:numFmt w:val="upperLetter"/>
      <w:lvlText w:val="%1) "/>
      <w:lvlJc w:val="left"/>
      <w:pPr>
        <w:tabs>
          <w:tab w:val="num" w:pos="360"/>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2">
    <w:nsid w:val="439F7379"/>
    <w:multiLevelType w:val="hybridMultilevel"/>
    <w:tmpl w:val="45507BAA"/>
    <w:lvl w:ilvl="0" w:tplc="DC1A74B8">
      <w:start w:val="1"/>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7F2584B"/>
    <w:multiLevelType w:val="hybridMultilevel"/>
    <w:tmpl w:val="F9AE3F24"/>
    <w:lvl w:ilvl="0" w:tplc="DCE62212">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49FF09F4"/>
    <w:multiLevelType w:val="hybridMultilevel"/>
    <w:tmpl w:val="FDE860B4"/>
    <w:lvl w:ilvl="0" w:tplc="9DF65500">
      <w:start w:val="1"/>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0163282"/>
    <w:multiLevelType w:val="singleLevel"/>
    <w:tmpl w:val="9DF65500"/>
    <w:lvl w:ilvl="0">
      <w:start w:val="1"/>
      <w:numFmt w:val="upperLetter"/>
      <w:lvlText w:val="%1) "/>
      <w:lvlJc w:val="left"/>
      <w:pPr>
        <w:tabs>
          <w:tab w:val="num" w:pos="1152"/>
        </w:tabs>
        <w:ind w:left="1152" w:hanging="432"/>
      </w:pPr>
      <w:rPr>
        <w:rFonts w:ascii="Times New Roman" w:hAnsi="Times New Roman" w:cs="Times New Roman" w:hint="default"/>
        <w:b w:val="0"/>
        <w:i w:val="0"/>
        <w:sz w:val="24"/>
      </w:rPr>
    </w:lvl>
  </w:abstractNum>
  <w:abstractNum w:abstractNumId="16">
    <w:nsid w:val="50A74DAC"/>
    <w:multiLevelType w:val="hybridMultilevel"/>
    <w:tmpl w:val="0728061E"/>
    <w:lvl w:ilvl="0" w:tplc="26B2E95E">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26B0AF3"/>
    <w:multiLevelType w:val="singleLevel"/>
    <w:tmpl w:val="05E2F91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54837DC2"/>
    <w:multiLevelType w:val="hybridMultilevel"/>
    <w:tmpl w:val="B2AE4490"/>
    <w:lvl w:ilvl="0" w:tplc="97A63B36">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6A42A93"/>
    <w:multiLevelType w:val="hybridMultilevel"/>
    <w:tmpl w:val="26E46B86"/>
    <w:lvl w:ilvl="0" w:tplc="8C42372A">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7D133F8"/>
    <w:multiLevelType w:val="hybridMultilevel"/>
    <w:tmpl w:val="8AEAB682"/>
    <w:lvl w:ilvl="0" w:tplc="DC1A74B8">
      <w:start w:val="1"/>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ACF6FC1"/>
    <w:multiLevelType w:val="hybridMultilevel"/>
    <w:tmpl w:val="39B07146"/>
    <w:lvl w:ilvl="0" w:tplc="7100AEBA">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5E437CBF"/>
    <w:multiLevelType w:val="hybridMultilevel"/>
    <w:tmpl w:val="5EE4C9E6"/>
    <w:lvl w:ilvl="0" w:tplc="53427BEE">
      <w:start w:val="1"/>
      <w:numFmt w:val="upperLetter"/>
      <w:lvlText w:val="%1) "/>
      <w:lvlJc w:val="left"/>
      <w:pPr>
        <w:tabs>
          <w:tab w:val="num" w:pos="1044"/>
        </w:tabs>
        <w:ind w:left="1044" w:hanging="504"/>
      </w:pPr>
      <w:rPr>
        <w:rFonts w:ascii="Times New Roman" w:hAnsi="Times New Roman" w:cs="Times New Roman" w:hint="default"/>
        <w:b w:val="0"/>
        <w:i w:val="0"/>
        <w:sz w:val="24"/>
      </w:rPr>
    </w:lvl>
    <w:lvl w:ilvl="1" w:tplc="04090019" w:tentative="1">
      <w:start w:val="1"/>
      <w:numFmt w:val="lowerLetter"/>
      <w:lvlText w:val="%2."/>
      <w:lvlJc w:val="left"/>
      <w:pPr>
        <w:tabs>
          <w:tab w:val="num" w:pos="1764"/>
        </w:tabs>
        <w:ind w:left="1764" w:hanging="360"/>
      </w:pPr>
      <w:rPr>
        <w:rFonts w:cs="Times New Roman"/>
      </w:rPr>
    </w:lvl>
    <w:lvl w:ilvl="2" w:tplc="0409001B" w:tentative="1">
      <w:start w:val="1"/>
      <w:numFmt w:val="lowerRoman"/>
      <w:lvlText w:val="%3."/>
      <w:lvlJc w:val="right"/>
      <w:pPr>
        <w:tabs>
          <w:tab w:val="num" w:pos="2484"/>
        </w:tabs>
        <w:ind w:left="2484" w:hanging="180"/>
      </w:pPr>
      <w:rPr>
        <w:rFonts w:cs="Times New Roman"/>
      </w:rPr>
    </w:lvl>
    <w:lvl w:ilvl="3" w:tplc="0409000F" w:tentative="1">
      <w:start w:val="1"/>
      <w:numFmt w:val="decimal"/>
      <w:lvlText w:val="%4."/>
      <w:lvlJc w:val="left"/>
      <w:pPr>
        <w:tabs>
          <w:tab w:val="num" w:pos="3204"/>
        </w:tabs>
        <w:ind w:left="3204" w:hanging="360"/>
      </w:pPr>
      <w:rPr>
        <w:rFonts w:cs="Times New Roman"/>
      </w:rPr>
    </w:lvl>
    <w:lvl w:ilvl="4" w:tplc="04090019" w:tentative="1">
      <w:start w:val="1"/>
      <w:numFmt w:val="lowerLetter"/>
      <w:lvlText w:val="%5."/>
      <w:lvlJc w:val="left"/>
      <w:pPr>
        <w:tabs>
          <w:tab w:val="num" w:pos="3924"/>
        </w:tabs>
        <w:ind w:left="3924" w:hanging="360"/>
      </w:pPr>
      <w:rPr>
        <w:rFonts w:cs="Times New Roman"/>
      </w:rPr>
    </w:lvl>
    <w:lvl w:ilvl="5" w:tplc="0409001B" w:tentative="1">
      <w:start w:val="1"/>
      <w:numFmt w:val="lowerRoman"/>
      <w:lvlText w:val="%6."/>
      <w:lvlJc w:val="right"/>
      <w:pPr>
        <w:tabs>
          <w:tab w:val="num" w:pos="4644"/>
        </w:tabs>
        <w:ind w:left="4644" w:hanging="180"/>
      </w:pPr>
      <w:rPr>
        <w:rFonts w:cs="Times New Roman"/>
      </w:rPr>
    </w:lvl>
    <w:lvl w:ilvl="6" w:tplc="0409000F" w:tentative="1">
      <w:start w:val="1"/>
      <w:numFmt w:val="decimal"/>
      <w:lvlText w:val="%7."/>
      <w:lvlJc w:val="left"/>
      <w:pPr>
        <w:tabs>
          <w:tab w:val="num" w:pos="5364"/>
        </w:tabs>
        <w:ind w:left="5364" w:hanging="360"/>
      </w:pPr>
      <w:rPr>
        <w:rFonts w:cs="Times New Roman"/>
      </w:rPr>
    </w:lvl>
    <w:lvl w:ilvl="7" w:tplc="04090019" w:tentative="1">
      <w:start w:val="1"/>
      <w:numFmt w:val="lowerLetter"/>
      <w:lvlText w:val="%8."/>
      <w:lvlJc w:val="left"/>
      <w:pPr>
        <w:tabs>
          <w:tab w:val="num" w:pos="6084"/>
        </w:tabs>
        <w:ind w:left="6084" w:hanging="360"/>
      </w:pPr>
      <w:rPr>
        <w:rFonts w:cs="Times New Roman"/>
      </w:rPr>
    </w:lvl>
    <w:lvl w:ilvl="8" w:tplc="0409001B" w:tentative="1">
      <w:start w:val="1"/>
      <w:numFmt w:val="lowerRoman"/>
      <w:lvlText w:val="%9."/>
      <w:lvlJc w:val="right"/>
      <w:pPr>
        <w:tabs>
          <w:tab w:val="num" w:pos="6804"/>
        </w:tabs>
        <w:ind w:left="6804" w:hanging="180"/>
      </w:pPr>
      <w:rPr>
        <w:rFonts w:cs="Times New Roman"/>
      </w:rPr>
    </w:lvl>
  </w:abstractNum>
  <w:abstractNum w:abstractNumId="23">
    <w:nsid w:val="60403006"/>
    <w:multiLevelType w:val="hybridMultilevel"/>
    <w:tmpl w:val="18A2852E"/>
    <w:lvl w:ilvl="0" w:tplc="FF621958">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14F51D0"/>
    <w:multiLevelType w:val="hybridMultilevel"/>
    <w:tmpl w:val="E3FCE56E"/>
    <w:lvl w:ilvl="0" w:tplc="9350E624">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1E96F30"/>
    <w:multiLevelType w:val="hybridMultilevel"/>
    <w:tmpl w:val="94BA1E1A"/>
    <w:lvl w:ilvl="0" w:tplc="116A9596">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8350E39"/>
    <w:multiLevelType w:val="hybridMultilevel"/>
    <w:tmpl w:val="89FAAAB0"/>
    <w:lvl w:ilvl="0" w:tplc="EFD450CC">
      <w:start w:val="1"/>
      <w:numFmt w:val="upperLetter"/>
      <w:lvlText w:val="%1) "/>
      <w:lvlJc w:val="left"/>
      <w:pPr>
        <w:tabs>
          <w:tab w:val="num" w:pos="1242"/>
        </w:tabs>
        <w:ind w:left="124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2034"/>
        </w:tabs>
        <w:ind w:left="2034" w:hanging="360"/>
      </w:pPr>
      <w:rPr>
        <w:rFonts w:cs="Times New Roman"/>
      </w:rPr>
    </w:lvl>
    <w:lvl w:ilvl="2" w:tplc="0409001B" w:tentative="1">
      <w:start w:val="1"/>
      <w:numFmt w:val="lowerRoman"/>
      <w:lvlText w:val="%3."/>
      <w:lvlJc w:val="right"/>
      <w:pPr>
        <w:tabs>
          <w:tab w:val="num" w:pos="2754"/>
        </w:tabs>
        <w:ind w:left="2754" w:hanging="180"/>
      </w:pPr>
      <w:rPr>
        <w:rFonts w:cs="Times New Roman"/>
      </w:rPr>
    </w:lvl>
    <w:lvl w:ilvl="3" w:tplc="0409000F" w:tentative="1">
      <w:start w:val="1"/>
      <w:numFmt w:val="decimal"/>
      <w:lvlText w:val="%4."/>
      <w:lvlJc w:val="left"/>
      <w:pPr>
        <w:tabs>
          <w:tab w:val="num" w:pos="3474"/>
        </w:tabs>
        <w:ind w:left="3474" w:hanging="360"/>
      </w:pPr>
      <w:rPr>
        <w:rFonts w:cs="Times New Roman"/>
      </w:rPr>
    </w:lvl>
    <w:lvl w:ilvl="4" w:tplc="04090019" w:tentative="1">
      <w:start w:val="1"/>
      <w:numFmt w:val="lowerLetter"/>
      <w:lvlText w:val="%5."/>
      <w:lvlJc w:val="left"/>
      <w:pPr>
        <w:tabs>
          <w:tab w:val="num" w:pos="4194"/>
        </w:tabs>
        <w:ind w:left="4194" w:hanging="360"/>
      </w:pPr>
      <w:rPr>
        <w:rFonts w:cs="Times New Roman"/>
      </w:rPr>
    </w:lvl>
    <w:lvl w:ilvl="5" w:tplc="0409001B" w:tentative="1">
      <w:start w:val="1"/>
      <w:numFmt w:val="lowerRoman"/>
      <w:lvlText w:val="%6."/>
      <w:lvlJc w:val="right"/>
      <w:pPr>
        <w:tabs>
          <w:tab w:val="num" w:pos="4914"/>
        </w:tabs>
        <w:ind w:left="4914" w:hanging="180"/>
      </w:pPr>
      <w:rPr>
        <w:rFonts w:cs="Times New Roman"/>
      </w:rPr>
    </w:lvl>
    <w:lvl w:ilvl="6" w:tplc="0409000F" w:tentative="1">
      <w:start w:val="1"/>
      <w:numFmt w:val="decimal"/>
      <w:lvlText w:val="%7."/>
      <w:lvlJc w:val="left"/>
      <w:pPr>
        <w:tabs>
          <w:tab w:val="num" w:pos="5634"/>
        </w:tabs>
        <w:ind w:left="5634" w:hanging="360"/>
      </w:pPr>
      <w:rPr>
        <w:rFonts w:cs="Times New Roman"/>
      </w:rPr>
    </w:lvl>
    <w:lvl w:ilvl="7" w:tplc="04090019" w:tentative="1">
      <w:start w:val="1"/>
      <w:numFmt w:val="lowerLetter"/>
      <w:lvlText w:val="%8."/>
      <w:lvlJc w:val="left"/>
      <w:pPr>
        <w:tabs>
          <w:tab w:val="num" w:pos="6354"/>
        </w:tabs>
        <w:ind w:left="6354" w:hanging="360"/>
      </w:pPr>
      <w:rPr>
        <w:rFonts w:cs="Times New Roman"/>
      </w:rPr>
    </w:lvl>
    <w:lvl w:ilvl="8" w:tplc="0409001B" w:tentative="1">
      <w:start w:val="1"/>
      <w:numFmt w:val="lowerRoman"/>
      <w:lvlText w:val="%9."/>
      <w:lvlJc w:val="right"/>
      <w:pPr>
        <w:tabs>
          <w:tab w:val="num" w:pos="7074"/>
        </w:tabs>
        <w:ind w:left="7074" w:hanging="180"/>
      </w:pPr>
      <w:rPr>
        <w:rFonts w:cs="Times New Roman"/>
      </w:rPr>
    </w:lvl>
  </w:abstractNum>
  <w:abstractNum w:abstractNumId="27">
    <w:nsid w:val="6FB37F72"/>
    <w:multiLevelType w:val="hybridMultilevel"/>
    <w:tmpl w:val="13841928"/>
    <w:lvl w:ilvl="0" w:tplc="A03E124A">
      <w:start w:val="1"/>
      <w:numFmt w:val="decimal"/>
      <w:lvlText w:val="%1.  "/>
      <w:lvlJc w:val="left"/>
      <w:pPr>
        <w:tabs>
          <w:tab w:val="num" w:pos="1440"/>
        </w:tabs>
        <w:ind w:left="1440" w:hanging="79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FB65633"/>
    <w:multiLevelType w:val="hybridMultilevel"/>
    <w:tmpl w:val="18EC5650"/>
    <w:lvl w:ilvl="0" w:tplc="53427BEE">
      <w:start w:val="1"/>
      <w:numFmt w:val="upperLetter"/>
      <w:lvlText w:val="%1) "/>
      <w:lvlJc w:val="left"/>
      <w:pPr>
        <w:tabs>
          <w:tab w:val="num" w:pos="720"/>
        </w:tabs>
        <w:ind w:left="720" w:hanging="504"/>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20C1668"/>
    <w:multiLevelType w:val="hybridMultilevel"/>
    <w:tmpl w:val="1DB4E16E"/>
    <w:lvl w:ilvl="0" w:tplc="DC1A74B8">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30">
    <w:nsid w:val="7FAD70F7"/>
    <w:multiLevelType w:val="multilevel"/>
    <w:tmpl w:val="A55EA706"/>
    <w:lvl w:ilvl="0">
      <w:start w:val="1"/>
      <w:numFmt w:val="upperLetter"/>
      <w:lvlText w:val="%1) "/>
      <w:lvlJc w:val="left"/>
      <w:pPr>
        <w:tabs>
          <w:tab w:val="num" w:pos="648"/>
        </w:tabs>
        <w:ind w:left="648" w:hanging="432"/>
      </w:pPr>
      <w:rPr>
        <w:rFonts w:ascii="Times New Roman" w:hAnsi="Times New Roman" w:cs="Times New Roman" w:hint="default"/>
        <w:b w:val="0"/>
        <w:i w:val="0"/>
        <w:sz w:val="24"/>
      </w:rPr>
    </w:lvl>
    <w:lvl w:ilvl="1">
      <w:start w:val="1"/>
      <w:numFmt w:val="decimal"/>
      <w:lvlText w:val="%2.  "/>
      <w:lvlJc w:val="left"/>
      <w:pPr>
        <w:tabs>
          <w:tab w:val="num" w:pos="1224"/>
        </w:tabs>
        <w:ind w:left="1224" w:hanging="576"/>
      </w:pPr>
      <w:rPr>
        <w:rFonts w:ascii="Times New Roman" w:hAnsi="Times New Roman" w:cs="Times New Roman" w:hint="default"/>
        <w:b w:val="0"/>
        <w:i w:val="0"/>
        <w:sz w:val="24"/>
      </w:rPr>
    </w:lvl>
    <w:lvl w:ilvl="2">
      <w:start w:val="1"/>
      <w:numFmt w:val="upperLetter"/>
      <w:lvlText w:val="%3) "/>
      <w:lvlJc w:val="left"/>
      <w:pPr>
        <w:tabs>
          <w:tab w:val="num" w:pos="648"/>
        </w:tabs>
        <w:ind w:left="648" w:hanging="432"/>
      </w:pPr>
      <w:rPr>
        <w:rFonts w:ascii="Times New Roman" w:hAnsi="Times New Roman" w:cs="Times New Roman" w:hint="default"/>
        <w:b w:val="0"/>
        <w:i w:val="0"/>
        <w:sz w:val="24"/>
      </w:rPr>
    </w:lvl>
    <w:lvl w:ilvl="3">
      <w:start w:val="1"/>
      <w:numFmt w:val="decimal"/>
      <w:lvlText w:val="%4."/>
      <w:lvlJc w:val="left"/>
      <w:pPr>
        <w:tabs>
          <w:tab w:val="num" w:pos="2880"/>
        </w:tabs>
        <w:ind w:left="2880" w:hanging="360"/>
      </w:pPr>
      <w:rPr>
        <w:rFonts w:cs="Times New Roman" w:hint="default"/>
        <w:b w:val="0"/>
        <w:i w:val="0"/>
        <w:sz w:val="24"/>
      </w:rPr>
    </w:lvl>
    <w:lvl w:ilvl="4">
      <w:start w:val="2"/>
      <w:numFmt w:val="upperLetter"/>
      <w:lvlText w:val="%5) "/>
      <w:lvlJc w:val="left"/>
      <w:pPr>
        <w:tabs>
          <w:tab w:val="num" w:pos="2880"/>
        </w:tabs>
        <w:ind w:left="3600" w:hanging="360"/>
      </w:pPr>
      <w:rPr>
        <w:rFonts w:ascii="Times New Roman" w:hAnsi="Times New Roman" w:cs="Times New Roman" w:hint="default"/>
        <w:b w:val="0"/>
        <w:i w:val="0"/>
        <w:sz w:val="24"/>
        <w:szCs w:val="24"/>
        <w:u w:val="none"/>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7"/>
  </w:num>
  <w:num w:numId="2">
    <w:abstractNumId w:val="1"/>
  </w:num>
  <w:num w:numId="3">
    <w:abstractNumId w:val="15"/>
  </w:num>
  <w:num w:numId="4">
    <w:abstractNumId w:val="22"/>
  </w:num>
  <w:num w:numId="5">
    <w:abstractNumId w:val="29"/>
  </w:num>
  <w:num w:numId="6">
    <w:abstractNumId w:val="0"/>
  </w:num>
  <w:num w:numId="7">
    <w:abstractNumId w:val="11"/>
  </w:num>
  <w:num w:numId="8">
    <w:abstractNumId w:val="26"/>
  </w:num>
  <w:num w:numId="9">
    <w:abstractNumId w:val="7"/>
  </w:num>
  <w:num w:numId="10">
    <w:abstractNumId w:val="10"/>
  </w:num>
  <w:num w:numId="11">
    <w:abstractNumId w:val="27"/>
  </w:num>
  <w:num w:numId="12">
    <w:abstractNumId w:val="25"/>
  </w:num>
  <w:num w:numId="13">
    <w:abstractNumId w:val="8"/>
  </w:num>
  <w:num w:numId="14">
    <w:abstractNumId w:val="16"/>
  </w:num>
  <w:num w:numId="15">
    <w:abstractNumId w:val="21"/>
  </w:num>
  <w:num w:numId="16">
    <w:abstractNumId w:val="19"/>
  </w:num>
  <w:num w:numId="17">
    <w:abstractNumId w:val="18"/>
  </w:num>
  <w:num w:numId="18">
    <w:abstractNumId w:val="23"/>
  </w:num>
  <w:num w:numId="19">
    <w:abstractNumId w:val="24"/>
  </w:num>
  <w:num w:numId="20">
    <w:abstractNumId w:val="6"/>
  </w:num>
  <w:num w:numId="21">
    <w:abstractNumId w:val="9"/>
  </w:num>
  <w:num w:numId="22">
    <w:abstractNumId w:val="30"/>
  </w:num>
  <w:num w:numId="23">
    <w:abstractNumId w:val="2"/>
  </w:num>
  <w:num w:numId="24">
    <w:abstractNumId w:val="5"/>
  </w:num>
  <w:num w:numId="25">
    <w:abstractNumId w:val="3"/>
  </w:num>
  <w:num w:numId="26">
    <w:abstractNumId w:val="4"/>
  </w:num>
  <w:num w:numId="27">
    <w:abstractNumId w:val="13"/>
  </w:num>
  <w:num w:numId="28">
    <w:abstractNumId w:val="12"/>
  </w:num>
  <w:num w:numId="29">
    <w:abstractNumId w:val="20"/>
  </w:num>
  <w:num w:numId="30">
    <w:abstractNumId w:val="28"/>
  </w:num>
  <w:num w:numId="31">
    <w:abstractNumId w:val="1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551763"/>
    <w:rsid w:val="00004EE3"/>
    <w:rsid w:val="00006FB8"/>
    <w:rsid w:val="00010C94"/>
    <w:rsid w:val="00011B7B"/>
    <w:rsid w:val="0002056C"/>
    <w:rsid w:val="00023B5D"/>
    <w:rsid w:val="00027E23"/>
    <w:rsid w:val="00030751"/>
    <w:rsid w:val="00030CBF"/>
    <w:rsid w:val="00033427"/>
    <w:rsid w:val="000360D9"/>
    <w:rsid w:val="0004052C"/>
    <w:rsid w:val="00040C05"/>
    <w:rsid w:val="00042A0B"/>
    <w:rsid w:val="000442A7"/>
    <w:rsid w:val="000444C3"/>
    <w:rsid w:val="000454FE"/>
    <w:rsid w:val="00054CD0"/>
    <w:rsid w:val="00054FB8"/>
    <w:rsid w:val="00056CBC"/>
    <w:rsid w:val="00060D51"/>
    <w:rsid w:val="00065326"/>
    <w:rsid w:val="00067CFE"/>
    <w:rsid w:val="00070D1A"/>
    <w:rsid w:val="0007126D"/>
    <w:rsid w:val="0007731C"/>
    <w:rsid w:val="00081C0C"/>
    <w:rsid w:val="00083453"/>
    <w:rsid w:val="000834C1"/>
    <w:rsid w:val="00085C9C"/>
    <w:rsid w:val="00086403"/>
    <w:rsid w:val="00086439"/>
    <w:rsid w:val="00091392"/>
    <w:rsid w:val="00092725"/>
    <w:rsid w:val="0009370C"/>
    <w:rsid w:val="00095850"/>
    <w:rsid w:val="000A7ED7"/>
    <w:rsid w:val="000B2B86"/>
    <w:rsid w:val="000B711E"/>
    <w:rsid w:val="000C44FD"/>
    <w:rsid w:val="000C5912"/>
    <w:rsid w:val="000D0271"/>
    <w:rsid w:val="000D1B7B"/>
    <w:rsid w:val="000D33C9"/>
    <w:rsid w:val="000D5952"/>
    <w:rsid w:val="000E1B10"/>
    <w:rsid w:val="000E2442"/>
    <w:rsid w:val="000E2D88"/>
    <w:rsid w:val="000E32E2"/>
    <w:rsid w:val="000E7202"/>
    <w:rsid w:val="000F06D6"/>
    <w:rsid w:val="000F0C97"/>
    <w:rsid w:val="000F1563"/>
    <w:rsid w:val="000F1C20"/>
    <w:rsid w:val="000F3317"/>
    <w:rsid w:val="000F476E"/>
    <w:rsid w:val="000F4B73"/>
    <w:rsid w:val="0010023D"/>
    <w:rsid w:val="00104B54"/>
    <w:rsid w:val="00107BF4"/>
    <w:rsid w:val="00107C6A"/>
    <w:rsid w:val="00110D61"/>
    <w:rsid w:val="001152CD"/>
    <w:rsid w:val="00121C41"/>
    <w:rsid w:val="001237F0"/>
    <w:rsid w:val="0012425C"/>
    <w:rsid w:val="00124732"/>
    <w:rsid w:val="001248B7"/>
    <w:rsid w:val="0013300F"/>
    <w:rsid w:val="0013595A"/>
    <w:rsid w:val="00137B31"/>
    <w:rsid w:val="0014015A"/>
    <w:rsid w:val="00140927"/>
    <w:rsid w:val="0014345B"/>
    <w:rsid w:val="001434F9"/>
    <w:rsid w:val="00144B66"/>
    <w:rsid w:val="00151A94"/>
    <w:rsid w:val="00152D13"/>
    <w:rsid w:val="00153AF8"/>
    <w:rsid w:val="00154775"/>
    <w:rsid w:val="00155059"/>
    <w:rsid w:val="00155152"/>
    <w:rsid w:val="001554D5"/>
    <w:rsid w:val="0016521C"/>
    <w:rsid w:val="00165EE2"/>
    <w:rsid w:val="0016643E"/>
    <w:rsid w:val="00166454"/>
    <w:rsid w:val="00171A43"/>
    <w:rsid w:val="0017339A"/>
    <w:rsid w:val="001742DD"/>
    <w:rsid w:val="0017670C"/>
    <w:rsid w:val="00177DD9"/>
    <w:rsid w:val="00190768"/>
    <w:rsid w:val="00193FA9"/>
    <w:rsid w:val="00195EF0"/>
    <w:rsid w:val="001A0BC6"/>
    <w:rsid w:val="001A35BC"/>
    <w:rsid w:val="001A4222"/>
    <w:rsid w:val="001A50A6"/>
    <w:rsid w:val="001A60CB"/>
    <w:rsid w:val="001A6A65"/>
    <w:rsid w:val="001A76E6"/>
    <w:rsid w:val="001A7E0C"/>
    <w:rsid w:val="001B6FE3"/>
    <w:rsid w:val="001C1135"/>
    <w:rsid w:val="001C1BA1"/>
    <w:rsid w:val="001C1C77"/>
    <w:rsid w:val="001C2997"/>
    <w:rsid w:val="001D171F"/>
    <w:rsid w:val="001D2648"/>
    <w:rsid w:val="001D537F"/>
    <w:rsid w:val="001D574F"/>
    <w:rsid w:val="001D62F5"/>
    <w:rsid w:val="001D7EBA"/>
    <w:rsid w:val="001E09D8"/>
    <w:rsid w:val="001E299D"/>
    <w:rsid w:val="001E2E97"/>
    <w:rsid w:val="001E5C3A"/>
    <w:rsid w:val="001E748C"/>
    <w:rsid w:val="001E7F2E"/>
    <w:rsid w:val="001F0F36"/>
    <w:rsid w:val="001F4D7B"/>
    <w:rsid w:val="001F4EEB"/>
    <w:rsid w:val="001F5BB5"/>
    <w:rsid w:val="001F6937"/>
    <w:rsid w:val="001F70DD"/>
    <w:rsid w:val="0020329B"/>
    <w:rsid w:val="002040B2"/>
    <w:rsid w:val="00210683"/>
    <w:rsid w:val="00211D65"/>
    <w:rsid w:val="00220588"/>
    <w:rsid w:val="00220651"/>
    <w:rsid w:val="002218F9"/>
    <w:rsid w:val="00223204"/>
    <w:rsid w:val="002250A7"/>
    <w:rsid w:val="002272C4"/>
    <w:rsid w:val="002346E9"/>
    <w:rsid w:val="00235132"/>
    <w:rsid w:val="00237778"/>
    <w:rsid w:val="0024543B"/>
    <w:rsid w:val="002478F1"/>
    <w:rsid w:val="00252833"/>
    <w:rsid w:val="00254FDA"/>
    <w:rsid w:val="00255742"/>
    <w:rsid w:val="00255D77"/>
    <w:rsid w:val="00264F39"/>
    <w:rsid w:val="0026534B"/>
    <w:rsid w:val="002655B6"/>
    <w:rsid w:val="00267877"/>
    <w:rsid w:val="00271943"/>
    <w:rsid w:val="00272E61"/>
    <w:rsid w:val="00275392"/>
    <w:rsid w:val="002774F4"/>
    <w:rsid w:val="00277E88"/>
    <w:rsid w:val="00283889"/>
    <w:rsid w:val="002871DA"/>
    <w:rsid w:val="00287C0F"/>
    <w:rsid w:val="002909F1"/>
    <w:rsid w:val="002923F7"/>
    <w:rsid w:val="00292F1C"/>
    <w:rsid w:val="00294249"/>
    <w:rsid w:val="00294E30"/>
    <w:rsid w:val="002A18B6"/>
    <w:rsid w:val="002A4AB5"/>
    <w:rsid w:val="002A5A0B"/>
    <w:rsid w:val="002C1F82"/>
    <w:rsid w:val="002C2494"/>
    <w:rsid w:val="002C3FEA"/>
    <w:rsid w:val="002C6422"/>
    <w:rsid w:val="002D01A9"/>
    <w:rsid w:val="002D58EA"/>
    <w:rsid w:val="002E0436"/>
    <w:rsid w:val="002E0E51"/>
    <w:rsid w:val="002E1026"/>
    <w:rsid w:val="002E35DE"/>
    <w:rsid w:val="002E3FFD"/>
    <w:rsid w:val="002E7F55"/>
    <w:rsid w:val="002F100D"/>
    <w:rsid w:val="002F1923"/>
    <w:rsid w:val="002F2AAB"/>
    <w:rsid w:val="002F6B43"/>
    <w:rsid w:val="002F7B78"/>
    <w:rsid w:val="00301377"/>
    <w:rsid w:val="00301771"/>
    <w:rsid w:val="00304948"/>
    <w:rsid w:val="00306233"/>
    <w:rsid w:val="00310C21"/>
    <w:rsid w:val="003120F4"/>
    <w:rsid w:val="00321783"/>
    <w:rsid w:val="00327B2E"/>
    <w:rsid w:val="00331176"/>
    <w:rsid w:val="00331606"/>
    <w:rsid w:val="003339D5"/>
    <w:rsid w:val="00340FA8"/>
    <w:rsid w:val="00342B87"/>
    <w:rsid w:val="00343D73"/>
    <w:rsid w:val="00343E23"/>
    <w:rsid w:val="0034557B"/>
    <w:rsid w:val="003475A0"/>
    <w:rsid w:val="00353C3E"/>
    <w:rsid w:val="003549B5"/>
    <w:rsid w:val="003602F7"/>
    <w:rsid w:val="003636D8"/>
    <w:rsid w:val="00365EF5"/>
    <w:rsid w:val="00366006"/>
    <w:rsid w:val="003702E4"/>
    <w:rsid w:val="00371967"/>
    <w:rsid w:val="003737A5"/>
    <w:rsid w:val="003737B8"/>
    <w:rsid w:val="003753BE"/>
    <w:rsid w:val="00375B7E"/>
    <w:rsid w:val="00377B8D"/>
    <w:rsid w:val="003829D9"/>
    <w:rsid w:val="003854B6"/>
    <w:rsid w:val="003A0CD0"/>
    <w:rsid w:val="003B094B"/>
    <w:rsid w:val="003B1C9C"/>
    <w:rsid w:val="003B215E"/>
    <w:rsid w:val="003B3BCE"/>
    <w:rsid w:val="003B3FAB"/>
    <w:rsid w:val="003B4435"/>
    <w:rsid w:val="003B5DDD"/>
    <w:rsid w:val="003C0414"/>
    <w:rsid w:val="003C5E49"/>
    <w:rsid w:val="003C6183"/>
    <w:rsid w:val="003C7046"/>
    <w:rsid w:val="003C7A3C"/>
    <w:rsid w:val="003D0141"/>
    <w:rsid w:val="003D028D"/>
    <w:rsid w:val="003D304A"/>
    <w:rsid w:val="003D40B7"/>
    <w:rsid w:val="003E20DF"/>
    <w:rsid w:val="003E3ED7"/>
    <w:rsid w:val="003E4475"/>
    <w:rsid w:val="003E4C58"/>
    <w:rsid w:val="003F1A26"/>
    <w:rsid w:val="003F46E2"/>
    <w:rsid w:val="004111F8"/>
    <w:rsid w:val="0041552A"/>
    <w:rsid w:val="004206C7"/>
    <w:rsid w:val="00420ECE"/>
    <w:rsid w:val="004226F1"/>
    <w:rsid w:val="00424653"/>
    <w:rsid w:val="00425F16"/>
    <w:rsid w:val="0043145B"/>
    <w:rsid w:val="004346D2"/>
    <w:rsid w:val="00435434"/>
    <w:rsid w:val="00437CB2"/>
    <w:rsid w:val="00442DFF"/>
    <w:rsid w:val="00443C52"/>
    <w:rsid w:val="004449C6"/>
    <w:rsid w:val="00447F18"/>
    <w:rsid w:val="00450D55"/>
    <w:rsid w:val="004522B7"/>
    <w:rsid w:val="00454355"/>
    <w:rsid w:val="00455795"/>
    <w:rsid w:val="00457C09"/>
    <w:rsid w:val="004620C7"/>
    <w:rsid w:val="00463AC8"/>
    <w:rsid w:val="004720E5"/>
    <w:rsid w:val="00472649"/>
    <w:rsid w:val="00472AA3"/>
    <w:rsid w:val="00473937"/>
    <w:rsid w:val="00477656"/>
    <w:rsid w:val="00480E7E"/>
    <w:rsid w:val="004816F3"/>
    <w:rsid w:val="00482D5C"/>
    <w:rsid w:val="00486C82"/>
    <w:rsid w:val="00490C7C"/>
    <w:rsid w:val="004928D9"/>
    <w:rsid w:val="004A39CD"/>
    <w:rsid w:val="004B1E08"/>
    <w:rsid w:val="004B1FB5"/>
    <w:rsid w:val="004B30C6"/>
    <w:rsid w:val="004B51C4"/>
    <w:rsid w:val="004C02CF"/>
    <w:rsid w:val="004D76E7"/>
    <w:rsid w:val="004E482B"/>
    <w:rsid w:val="004E48FB"/>
    <w:rsid w:val="004E61C1"/>
    <w:rsid w:val="004F120E"/>
    <w:rsid w:val="004F421A"/>
    <w:rsid w:val="004F4968"/>
    <w:rsid w:val="004F72C9"/>
    <w:rsid w:val="004F7CC6"/>
    <w:rsid w:val="005001F1"/>
    <w:rsid w:val="0050139D"/>
    <w:rsid w:val="005014C6"/>
    <w:rsid w:val="00501868"/>
    <w:rsid w:val="00502AED"/>
    <w:rsid w:val="00504C5E"/>
    <w:rsid w:val="00506D59"/>
    <w:rsid w:val="00506F59"/>
    <w:rsid w:val="00507CCF"/>
    <w:rsid w:val="00511744"/>
    <w:rsid w:val="00511787"/>
    <w:rsid w:val="00512BF6"/>
    <w:rsid w:val="00513EEC"/>
    <w:rsid w:val="005204DA"/>
    <w:rsid w:val="0052169C"/>
    <w:rsid w:val="00522F68"/>
    <w:rsid w:val="00523A91"/>
    <w:rsid w:val="00524830"/>
    <w:rsid w:val="00531202"/>
    <w:rsid w:val="005321A7"/>
    <w:rsid w:val="00532926"/>
    <w:rsid w:val="00533380"/>
    <w:rsid w:val="00533526"/>
    <w:rsid w:val="00534648"/>
    <w:rsid w:val="0053487E"/>
    <w:rsid w:val="00535F0C"/>
    <w:rsid w:val="00536882"/>
    <w:rsid w:val="00537840"/>
    <w:rsid w:val="00544D84"/>
    <w:rsid w:val="00547CA4"/>
    <w:rsid w:val="00551763"/>
    <w:rsid w:val="00561FF5"/>
    <w:rsid w:val="00565EFD"/>
    <w:rsid w:val="00566A2F"/>
    <w:rsid w:val="00570752"/>
    <w:rsid w:val="005759F5"/>
    <w:rsid w:val="005760EC"/>
    <w:rsid w:val="00577498"/>
    <w:rsid w:val="00581B3E"/>
    <w:rsid w:val="00581F0E"/>
    <w:rsid w:val="00583092"/>
    <w:rsid w:val="00584B84"/>
    <w:rsid w:val="0058595B"/>
    <w:rsid w:val="00586DF2"/>
    <w:rsid w:val="00591639"/>
    <w:rsid w:val="00591BF1"/>
    <w:rsid w:val="00593DF9"/>
    <w:rsid w:val="005978C7"/>
    <w:rsid w:val="005A2006"/>
    <w:rsid w:val="005A3B4F"/>
    <w:rsid w:val="005A4A80"/>
    <w:rsid w:val="005A4C8B"/>
    <w:rsid w:val="005A665E"/>
    <w:rsid w:val="005A75D1"/>
    <w:rsid w:val="005A791E"/>
    <w:rsid w:val="005B38F5"/>
    <w:rsid w:val="005C2DE0"/>
    <w:rsid w:val="005D0D59"/>
    <w:rsid w:val="005D1B16"/>
    <w:rsid w:val="005D2E34"/>
    <w:rsid w:val="005D4D5E"/>
    <w:rsid w:val="005E05B3"/>
    <w:rsid w:val="005E0BF0"/>
    <w:rsid w:val="005E188C"/>
    <w:rsid w:val="005E2353"/>
    <w:rsid w:val="005F0BAF"/>
    <w:rsid w:val="005F1EA2"/>
    <w:rsid w:val="005F53E1"/>
    <w:rsid w:val="005F54BD"/>
    <w:rsid w:val="005F5E00"/>
    <w:rsid w:val="005F6508"/>
    <w:rsid w:val="005F7287"/>
    <w:rsid w:val="005F773A"/>
    <w:rsid w:val="0060267E"/>
    <w:rsid w:val="00602DA9"/>
    <w:rsid w:val="006032D5"/>
    <w:rsid w:val="0060551E"/>
    <w:rsid w:val="00617602"/>
    <w:rsid w:val="00626F6F"/>
    <w:rsid w:val="00632FA5"/>
    <w:rsid w:val="00633A97"/>
    <w:rsid w:val="00634126"/>
    <w:rsid w:val="00634DF0"/>
    <w:rsid w:val="006416D8"/>
    <w:rsid w:val="00641D65"/>
    <w:rsid w:val="00642C02"/>
    <w:rsid w:val="00643417"/>
    <w:rsid w:val="00645C29"/>
    <w:rsid w:val="00652C94"/>
    <w:rsid w:val="0066032F"/>
    <w:rsid w:val="006613E5"/>
    <w:rsid w:val="006671C2"/>
    <w:rsid w:val="006679E4"/>
    <w:rsid w:val="00672054"/>
    <w:rsid w:val="00672101"/>
    <w:rsid w:val="00672F14"/>
    <w:rsid w:val="006756BE"/>
    <w:rsid w:val="0068198D"/>
    <w:rsid w:val="00683848"/>
    <w:rsid w:val="00683CEE"/>
    <w:rsid w:val="00686A7F"/>
    <w:rsid w:val="00686D4C"/>
    <w:rsid w:val="00687175"/>
    <w:rsid w:val="006924E6"/>
    <w:rsid w:val="00692BD6"/>
    <w:rsid w:val="006955D2"/>
    <w:rsid w:val="00695E88"/>
    <w:rsid w:val="006967A4"/>
    <w:rsid w:val="0069688F"/>
    <w:rsid w:val="006A0D6C"/>
    <w:rsid w:val="006A10D9"/>
    <w:rsid w:val="006A2AFB"/>
    <w:rsid w:val="006A3315"/>
    <w:rsid w:val="006A7525"/>
    <w:rsid w:val="006B4AAF"/>
    <w:rsid w:val="006B5F33"/>
    <w:rsid w:val="006B77FC"/>
    <w:rsid w:val="006C0164"/>
    <w:rsid w:val="006C12A9"/>
    <w:rsid w:val="006C341E"/>
    <w:rsid w:val="006C5A58"/>
    <w:rsid w:val="006C6EC5"/>
    <w:rsid w:val="006D1819"/>
    <w:rsid w:val="006D5688"/>
    <w:rsid w:val="006D6A65"/>
    <w:rsid w:val="006E72FB"/>
    <w:rsid w:val="006F0BED"/>
    <w:rsid w:val="006F1117"/>
    <w:rsid w:val="006F18CD"/>
    <w:rsid w:val="006F2601"/>
    <w:rsid w:val="006F64AA"/>
    <w:rsid w:val="006F7A1C"/>
    <w:rsid w:val="007110F7"/>
    <w:rsid w:val="0071309E"/>
    <w:rsid w:val="00716AE9"/>
    <w:rsid w:val="007205AF"/>
    <w:rsid w:val="00720BE5"/>
    <w:rsid w:val="007241F8"/>
    <w:rsid w:val="00737C11"/>
    <w:rsid w:val="007402DC"/>
    <w:rsid w:val="00742426"/>
    <w:rsid w:val="00742E8E"/>
    <w:rsid w:val="0074506A"/>
    <w:rsid w:val="00747A46"/>
    <w:rsid w:val="00754F10"/>
    <w:rsid w:val="00755B33"/>
    <w:rsid w:val="00761A30"/>
    <w:rsid w:val="00762F00"/>
    <w:rsid w:val="007633DA"/>
    <w:rsid w:val="0076580F"/>
    <w:rsid w:val="00765DC7"/>
    <w:rsid w:val="00766E4D"/>
    <w:rsid w:val="0077569E"/>
    <w:rsid w:val="00775843"/>
    <w:rsid w:val="00781CDF"/>
    <w:rsid w:val="00782855"/>
    <w:rsid w:val="007865C4"/>
    <w:rsid w:val="00791A26"/>
    <w:rsid w:val="007925CF"/>
    <w:rsid w:val="00795AB5"/>
    <w:rsid w:val="00795F05"/>
    <w:rsid w:val="007A036B"/>
    <w:rsid w:val="007A03E5"/>
    <w:rsid w:val="007A0C71"/>
    <w:rsid w:val="007A1F5C"/>
    <w:rsid w:val="007A3F5C"/>
    <w:rsid w:val="007B0783"/>
    <w:rsid w:val="007B0D91"/>
    <w:rsid w:val="007B56E8"/>
    <w:rsid w:val="007C24E5"/>
    <w:rsid w:val="007C3477"/>
    <w:rsid w:val="007C6F18"/>
    <w:rsid w:val="007D1B3F"/>
    <w:rsid w:val="007D22C3"/>
    <w:rsid w:val="007D2A33"/>
    <w:rsid w:val="007D636B"/>
    <w:rsid w:val="007D71BC"/>
    <w:rsid w:val="007E2BA8"/>
    <w:rsid w:val="007E46D9"/>
    <w:rsid w:val="007E4D0D"/>
    <w:rsid w:val="007E5462"/>
    <w:rsid w:val="007F2C9B"/>
    <w:rsid w:val="007F44E8"/>
    <w:rsid w:val="007F6986"/>
    <w:rsid w:val="007F6E47"/>
    <w:rsid w:val="007F7567"/>
    <w:rsid w:val="008052B5"/>
    <w:rsid w:val="00805858"/>
    <w:rsid w:val="008059CB"/>
    <w:rsid w:val="00815925"/>
    <w:rsid w:val="008162FE"/>
    <w:rsid w:val="008221B2"/>
    <w:rsid w:val="008228B4"/>
    <w:rsid w:val="008235A7"/>
    <w:rsid w:val="0083351E"/>
    <w:rsid w:val="00836754"/>
    <w:rsid w:val="0083688B"/>
    <w:rsid w:val="00837EE8"/>
    <w:rsid w:val="008403F5"/>
    <w:rsid w:val="00852765"/>
    <w:rsid w:val="008546D1"/>
    <w:rsid w:val="008606D2"/>
    <w:rsid w:val="0086243C"/>
    <w:rsid w:val="008631B9"/>
    <w:rsid w:val="00865036"/>
    <w:rsid w:val="0086513D"/>
    <w:rsid w:val="0087230E"/>
    <w:rsid w:val="00872A12"/>
    <w:rsid w:val="00874338"/>
    <w:rsid w:val="00876FD3"/>
    <w:rsid w:val="00883C1B"/>
    <w:rsid w:val="00886705"/>
    <w:rsid w:val="00886B46"/>
    <w:rsid w:val="00890975"/>
    <w:rsid w:val="00894327"/>
    <w:rsid w:val="00895D78"/>
    <w:rsid w:val="00897DF9"/>
    <w:rsid w:val="008A078E"/>
    <w:rsid w:val="008A1E34"/>
    <w:rsid w:val="008A35D7"/>
    <w:rsid w:val="008A41E8"/>
    <w:rsid w:val="008A4FE1"/>
    <w:rsid w:val="008A6139"/>
    <w:rsid w:val="008B17C3"/>
    <w:rsid w:val="008B7843"/>
    <w:rsid w:val="008C0E51"/>
    <w:rsid w:val="008C104C"/>
    <w:rsid w:val="008C3D8E"/>
    <w:rsid w:val="008C3E7C"/>
    <w:rsid w:val="008C4F45"/>
    <w:rsid w:val="008D2621"/>
    <w:rsid w:val="008D2DB2"/>
    <w:rsid w:val="008D6807"/>
    <w:rsid w:val="008E2345"/>
    <w:rsid w:val="008E3269"/>
    <w:rsid w:val="008E6833"/>
    <w:rsid w:val="008F080E"/>
    <w:rsid w:val="008F4CC9"/>
    <w:rsid w:val="008F508E"/>
    <w:rsid w:val="008F53E5"/>
    <w:rsid w:val="008F56CA"/>
    <w:rsid w:val="008F6412"/>
    <w:rsid w:val="00902F61"/>
    <w:rsid w:val="00905207"/>
    <w:rsid w:val="009052B4"/>
    <w:rsid w:val="00910E6C"/>
    <w:rsid w:val="00916767"/>
    <w:rsid w:val="00917B83"/>
    <w:rsid w:val="00920118"/>
    <w:rsid w:val="00922A03"/>
    <w:rsid w:val="0092342A"/>
    <w:rsid w:val="00925E44"/>
    <w:rsid w:val="00932937"/>
    <w:rsid w:val="009356B0"/>
    <w:rsid w:val="00936485"/>
    <w:rsid w:val="00940E5D"/>
    <w:rsid w:val="0094150B"/>
    <w:rsid w:val="00944F19"/>
    <w:rsid w:val="0094559E"/>
    <w:rsid w:val="00945E7E"/>
    <w:rsid w:val="00947B08"/>
    <w:rsid w:val="00950854"/>
    <w:rsid w:val="00951089"/>
    <w:rsid w:val="00954E9B"/>
    <w:rsid w:val="00955972"/>
    <w:rsid w:val="009559F4"/>
    <w:rsid w:val="009600F5"/>
    <w:rsid w:val="0096704D"/>
    <w:rsid w:val="00967786"/>
    <w:rsid w:val="009776AC"/>
    <w:rsid w:val="009779F4"/>
    <w:rsid w:val="00981B1B"/>
    <w:rsid w:val="00983F5F"/>
    <w:rsid w:val="00987AC0"/>
    <w:rsid w:val="00987E1C"/>
    <w:rsid w:val="009905BF"/>
    <w:rsid w:val="00990677"/>
    <w:rsid w:val="00990FF8"/>
    <w:rsid w:val="00992CC9"/>
    <w:rsid w:val="00996375"/>
    <w:rsid w:val="00996405"/>
    <w:rsid w:val="00997BCE"/>
    <w:rsid w:val="009A292A"/>
    <w:rsid w:val="009A332B"/>
    <w:rsid w:val="009A3F13"/>
    <w:rsid w:val="009A6B73"/>
    <w:rsid w:val="009A6F2B"/>
    <w:rsid w:val="009B0053"/>
    <w:rsid w:val="009B0A17"/>
    <w:rsid w:val="009B26A7"/>
    <w:rsid w:val="009B4C3C"/>
    <w:rsid w:val="009C194D"/>
    <w:rsid w:val="009C5E79"/>
    <w:rsid w:val="009D1A93"/>
    <w:rsid w:val="009D28DC"/>
    <w:rsid w:val="009D4FCB"/>
    <w:rsid w:val="009D5059"/>
    <w:rsid w:val="009D5664"/>
    <w:rsid w:val="009D6B0E"/>
    <w:rsid w:val="009E4E36"/>
    <w:rsid w:val="009E5549"/>
    <w:rsid w:val="009E5783"/>
    <w:rsid w:val="009E65C4"/>
    <w:rsid w:val="009E7F0E"/>
    <w:rsid w:val="009F0527"/>
    <w:rsid w:val="009F1258"/>
    <w:rsid w:val="009F1701"/>
    <w:rsid w:val="009F2DCA"/>
    <w:rsid w:val="009F5310"/>
    <w:rsid w:val="00A0171E"/>
    <w:rsid w:val="00A01FA4"/>
    <w:rsid w:val="00A04DE6"/>
    <w:rsid w:val="00A06C25"/>
    <w:rsid w:val="00A10049"/>
    <w:rsid w:val="00A100A9"/>
    <w:rsid w:val="00A1355E"/>
    <w:rsid w:val="00A13C2A"/>
    <w:rsid w:val="00A1557F"/>
    <w:rsid w:val="00A166E1"/>
    <w:rsid w:val="00A25867"/>
    <w:rsid w:val="00A26B0D"/>
    <w:rsid w:val="00A31CB6"/>
    <w:rsid w:val="00A32260"/>
    <w:rsid w:val="00A32A61"/>
    <w:rsid w:val="00A331E7"/>
    <w:rsid w:val="00A3775B"/>
    <w:rsid w:val="00A44E49"/>
    <w:rsid w:val="00A4591E"/>
    <w:rsid w:val="00A5244D"/>
    <w:rsid w:val="00A5705C"/>
    <w:rsid w:val="00A5761F"/>
    <w:rsid w:val="00A622DB"/>
    <w:rsid w:val="00A62FD2"/>
    <w:rsid w:val="00A63AA8"/>
    <w:rsid w:val="00A65BC7"/>
    <w:rsid w:val="00A66CE4"/>
    <w:rsid w:val="00A74C5F"/>
    <w:rsid w:val="00A77E61"/>
    <w:rsid w:val="00A80804"/>
    <w:rsid w:val="00A82BA6"/>
    <w:rsid w:val="00A86855"/>
    <w:rsid w:val="00A90DFE"/>
    <w:rsid w:val="00A92EC0"/>
    <w:rsid w:val="00A96150"/>
    <w:rsid w:val="00A96E0D"/>
    <w:rsid w:val="00A97251"/>
    <w:rsid w:val="00AA56E1"/>
    <w:rsid w:val="00AA6141"/>
    <w:rsid w:val="00AA7284"/>
    <w:rsid w:val="00AA7D96"/>
    <w:rsid w:val="00AB07E9"/>
    <w:rsid w:val="00AB0A5F"/>
    <w:rsid w:val="00AB0D91"/>
    <w:rsid w:val="00AB19F5"/>
    <w:rsid w:val="00AB4D3D"/>
    <w:rsid w:val="00AB6FC4"/>
    <w:rsid w:val="00AC09CB"/>
    <w:rsid w:val="00AC605C"/>
    <w:rsid w:val="00AD2F0E"/>
    <w:rsid w:val="00AD4C92"/>
    <w:rsid w:val="00AE2C89"/>
    <w:rsid w:val="00AE2FD4"/>
    <w:rsid w:val="00AE7A3A"/>
    <w:rsid w:val="00AF0250"/>
    <w:rsid w:val="00AF087C"/>
    <w:rsid w:val="00AF2E48"/>
    <w:rsid w:val="00AF4382"/>
    <w:rsid w:val="00AF6C3C"/>
    <w:rsid w:val="00B03272"/>
    <w:rsid w:val="00B07C39"/>
    <w:rsid w:val="00B106CF"/>
    <w:rsid w:val="00B112A0"/>
    <w:rsid w:val="00B1437D"/>
    <w:rsid w:val="00B16112"/>
    <w:rsid w:val="00B20550"/>
    <w:rsid w:val="00B34268"/>
    <w:rsid w:val="00B35486"/>
    <w:rsid w:val="00B35D92"/>
    <w:rsid w:val="00B4090B"/>
    <w:rsid w:val="00B45D94"/>
    <w:rsid w:val="00B474A0"/>
    <w:rsid w:val="00B4797F"/>
    <w:rsid w:val="00B47FC8"/>
    <w:rsid w:val="00B563E7"/>
    <w:rsid w:val="00B61655"/>
    <w:rsid w:val="00B640BF"/>
    <w:rsid w:val="00B65CD4"/>
    <w:rsid w:val="00B736D2"/>
    <w:rsid w:val="00B739FB"/>
    <w:rsid w:val="00B73EC1"/>
    <w:rsid w:val="00B80A4C"/>
    <w:rsid w:val="00B811D1"/>
    <w:rsid w:val="00B83190"/>
    <w:rsid w:val="00B85DC6"/>
    <w:rsid w:val="00B86C99"/>
    <w:rsid w:val="00B90307"/>
    <w:rsid w:val="00B92E26"/>
    <w:rsid w:val="00B94D46"/>
    <w:rsid w:val="00B9659C"/>
    <w:rsid w:val="00B97186"/>
    <w:rsid w:val="00BA2405"/>
    <w:rsid w:val="00BA36A6"/>
    <w:rsid w:val="00BA3E78"/>
    <w:rsid w:val="00BA702B"/>
    <w:rsid w:val="00BA71FF"/>
    <w:rsid w:val="00BA7DCD"/>
    <w:rsid w:val="00BB2BD1"/>
    <w:rsid w:val="00BB4039"/>
    <w:rsid w:val="00BB4C5E"/>
    <w:rsid w:val="00BB5010"/>
    <w:rsid w:val="00BB74C8"/>
    <w:rsid w:val="00BC2250"/>
    <w:rsid w:val="00BC2C62"/>
    <w:rsid w:val="00BC3700"/>
    <w:rsid w:val="00BC434E"/>
    <w:rsid w:val="00BC61FE"/>
    <w:rsid w:val="00BC7404"/>
    <w:rsid w:val="00BD19DC"/>
    <w:rsid w:val="00BD2046"/>
    <w:rsid w:val="00BD42A4"/>
    <w:rsid w:val="00BD4C50"/>
    <w:rsid w:val="00BE1E69"/>
    <w:rsid w:val="00BE20CA"/>
    <w:rsid w:val="00BE25C3"/>
    <w:rsid w:val="00BE30FC"/>
    <w:rsid w:val="00BE7BB2"/>
    <w:rsid w:val="00BF3564"/>
    <w:rsid w:val="00BF74AB"/>
    <w:rsid w:val="00C028C1"/>
    <w:rsid w:val="00C05EC0"/>
    <w:rsid w:val="00C10B5A"/>
    <w:rsid w:val="00C12F4D"/>
    <w:rsid w:val="00C13C01"/>
    <w:rsid w:val="00C1796C"/>
    <w:rsid w:val="00C246E8"/>
    <w:rsid w:val="00C25BA5"/>
    <w:rsid w:val="00C27A6A"/>
    <w:rsid w:val="00C301DE"/>
    <w:rsid w:val="00C307A1"/>
    <w:rsid w:val="00C30A81"/>
    <w:rsid w:val="00C32DFE"/>
    <w:rsid w:val="00C408BF"/>
    <w:rsid w:val="00C424A2"/>
    <w:rsid w:val="00C434D9"/>
    <w:rsid w:val="00C45299"/>
    <w:rsid w:val="00C45E16"/>
    <w:rsid w:val="00C460F4"/>
    <w:rsid w:val="00C47467"/>
    <w:rsid w:val="00C52241"/>
    <w:rsid w:val="00C611E9"/>
    <w:rsid w:val="00C61945"/>
    <w:rsid w:val="00C642B1"/>
    <w:rsid w:val="00C73849"/>
    <w:rsid w:val="00C770E0"/>
    <w:rsid w:val="00C77238"/>
    <w:rsid w:val="00C77368"/>
    <w:rsid w:val="00C81A1A"/>
    <w:rsid w:val="00C921F3"/>
    <w:rsid w:val="00CA01E3"/>
    <w:rsid w:val="00CA0481"/>
    <w:rsid w:val="00CA0D23"/>
    <w:rsid w:val="00CA3E15"/>
    <w:rsid w:val="00CB0E5C"/>
    <w:rsid w:val="00CB2447"/>
    <w:rsid w:val="00CB4E69"/>
    <w:rsid w:val="00CD2390"/>
    <w:rsid w:val="00CD5183"/>
    <w:rsid w:val="00CE3328"/>
    <w:rsid w:val="00CE5476"/>
    <w:rsid w:val="00CE631E"/>
    <w:rsid w:val="00CF0646"/>
    <w:rsid w:val="00CF163B"/>
    <w:rsid w:val="00CF1BD3"/>
    <w:rsid w:val="00CF6A30"/>
    <w:rsid w:val="00CF7562"/>
    <w:rsid w:val="00D0051F"/>
    <w:rsid w:val="00D011E3"/>
    <w:rsid w:val="00D02185"/>
    <w:rsid w:val="00D04A6A"/>
    <w:rsid w:val="00D05833"/>
    <w:rsid w:val="00D067E0"/>
    <w:rsid w:val="00D11833"/>
    <w:rsid w:val="00D14AAB"/>
    <w:rsid w:val="00D207BB"/>
    <w:rsid w:val="00D246C4"/>
    <w:rsid w:val="00D24FBA"/>
    <w:rsid w:val="00D25BDE"/>
    <w:rsid w:val="00D27830"/>
    <w:rsid w:val="00D310A8"/>
    <w:rsid w:val="00D3232B"/>
    <w:rsid w:val="00D33945"/>
    <w:rsid w:val="00D41328"/>
    <w:rsid w:val="00D434EA"/>
    <w:rsid w:val="00D468F1"/>
    <w:rsid w:val="00D46D87"/>
    <w:rsid w:val="00D46F3F"/>
    <w:rsid w:val="00D521D9"/>
    <w:rsid w:val="00D5484E"/>
    <w:rsid w:val="00D55609"/>
    <w:rsid w:val="00D604D4"/>
    <w:rsid w:val="00D65B00"/>
    <w:rsid w:val="00D665D9"/>
    <w:rsid w:val="00D678B6"/>
    <w:rsid w:val="00D67F1B"/>
    <w:rsid w:val="00D71DAD"/>
    <w:rsid w:val="00D72D13"/>
    <w:rsid w:val="00D74EE8"/>
    <w:rsid w:val="00D75A16"/>
    <w:rsid w:val="00D831BE"/>
    <w:rsid w:val="00D839E4"/>
    <w:rsid w:val="00D855E6"/>
    <w:rsid w:val="00D87E93"/>
    <w:rsid w:val="00D94B2A"/>
    <w:rsid w:val="00D95E49"/>
    <w:rsid w:val="00DA4764"/>
    <w:rsid w:val="00DB227A"/>
    <w:rsid w:val="00DB2C45"/>
    <w:rsid w:val="00DB7F12"/>
    <w:rsid w:val="00DC0790"/>
    <w:rsid w:val="00DC64A8"/>
    <w:rsid w:val="00DC75C3"/>
    <w:rsid w:val="00DC7824"/>
    <w:rsid w:val="00DD02B8"/>
    <w:rsid w:val="00DD1556"/>
    <w:rsid w:val="00DD3C4F"/>
    <w:rsid w:val="00DD5951"/>
    <w:rsid w:val="00DE030C"/>
    <w:rsid w:val="00DE516B"/>
    <w:rsid w:val="00DF0A8A"/>
    <w:rsid w:val="00DF11AC"/>
    <w:rsid w:val="00DF681D"/>
    <w:rsid w:val="00E0260F"/>
    <w:rsid w:val="00E04D1B"/>
    <w:rsid w:val="00E05573"/>
    <w:rsid w:val="00E0576B"/>
    <w:rsid w:val="00E079A7"/>
    <w:rsid w:val="00E10270"/>
    <w:rsid w:val="00E1294B"/>
    <w:rsid w:val="00E13B0F"/>
    <w:rsid w:val="00E1429C"/>
    <w:rsid w:val="00E15A82"/>
    <w:rsid w:val="00E1702F"/>
    <w:rsid w:val="00E172FC"/>
    <w:rsid w:val="00E200A3"/>
    <w:rsid w:val="00E20676"/>
    <w:rsid w:val="00E20C91"/>
    <w:rsid w:val="00E30818"/>
    <w:rsid w:val="00E32E7D"/>
    <w:rsid w:val="00E33E1E"/>
    <w:rsid w:val="00E375F4"/>
    <w:rsid w:val="00E37EBA"/>
    <w:rsid w:val="00E44203"/>
    <w:rsid w:val="00E4543D"/>
    <w:rsid w:val="00E4547F"/>
    <w:rsid w:val="00E50725"/>
    <w:rsid w:val="00E53F1E"/>
    <w:rsid w:val="00E56FB1"/>
    <w:rsid w:val="00E60804"/>
    <w:rsid w:val="00E663CA"/>
    <w:rsid w:val="00E67749"/>
    <w:rsid w:val="00E71D2C"/>
    <w:rsid w:val="00E80F0D"/>
    <w:rsid w:val="00E816F8"/>
    <w:rsid w:val="00E85105"/>
    <w:rsid w:val="00E85F56"/>
    <w:rsid w:val="00E8642B"/>
    <w:rsid w:val="00E8786A"/>
    <w:rsid w:val="00E91164"/>
    <w:rsid w:val="00E91E28"/>
    <w:rsid w:val="00E92702"/>
    <w:rsid w:val="00E94217"/>
    <w:rsid w:val="00E94D6B"/>
    <w:rsid w:val="00EA146C"/>
    <w:rsid w:val="00EA17B8"/>
    <w:rsid w:val="00EA2965"/>
    <w:rsid w:val="00EA437E"/>
    <w:rsid w:val="00EA7590"/>
    <w:rsid w:val="00EA7B39"/>
    <w:rsid w:val="00EB003D"/>
    <w:rsid w:val="00EB30FE"/>
    <w:rsid w:val="00EB31F0"/>
    <w:rsid w:val="00EB5111"/>
    <w:rsid w:val="00EB5481"/>
    <w:rsid w:val="00EB788C"/>
    <w:rsid w:val="00EB7AD8"/>
    <w:rsid w:val="00EC0953"/>
    <w:rsid w:val="00EC366F"/>
    <w:rsid w:val="00EC6019"/>
    <w:rsid w:val="00ED265B"/>
    <w:rsid w:val="00ED3787"/>
    <w:rsid w:val="00ED5F70"/>
    <w:rsid w:val="00ED67A0"/>
    <w:rsid w:val="00EE4575"/>
    <w:rsid w:val="00EE78EF"/>
    <w:rsid w:val="00EF61A7"/>
    <w:rsid w:val="00F0458D"/>
    <w:rsid w:val="00F054B8"/>
    <w:rsid w:val="00F12433"/>
    <w:rsid w:val="00F139B6"/>
    <w:rsid w:val="00F14C82"/>
    <w:rsid w:val="00F17C16"/>
    <w:rsid w:val="00F30985"/>
    <w:rsid w:val="00F31F22"/>
    <w:rsid w:val="00F32FEF"/>
    <w:rsid w:val="00F42B7E"/>
    <w:rsid w:val="00F4681C"/>
    <w:rsid w:val="00F47718"/>
    <w:rsid w:val="00F616CF"/>
    <w:rsid w:val="00F62470"/>
    <w:rsid w:val="00F64B21"/>
    <w:rsid w:val="00F70194"/>
    <w:rsid w:val="00F728F1"/>
    <w:rsid w:val="00F75A74"/>
    <w:rsid w:val="00F81A63"/>
    <w:rsid w:val="00F86854"/>
    <w:rsid w:val="00F90E90"/>
    <w:rsid w:val="00F91FE2"/>
    <w:rsid w:val="00F9587A"/>
    <w:rsid w:val="00F95AD7"/>
    <w:rsid w:val="00F96F9E"/>
    <w:rsid w:val="00FA2A6C"/>
    <w:rsid w:val="00FA2B09"/>
    <w:rsid w:val="00FA33A6"/>
    <w:rsid w:val="00FA40E3"/>
    <w:rsid w:val="00FA46B1"/>
    <w:rsid w:val="00FA617D"/>
    <w:rsid w:val="00FA645D"/>
    <w:rsid w:val="00FA7C07"/>
    <w:rsid w:val="00FB34CD"/>
    <w:rsid w:val="00FB57A9"/>
    <w:rsid w:val="00FB6FBA"/>
    <w:rsid w:val="00FC30B4"/>
    <w:rsid w:val="00FC53F8"/>
    <w:rsid w:val="00FD1739"/>
    <w:rsid w:val="00FD20C7"/>
    <w:rsid w:val="00FD49F8"/>
    <w:rsid w:val="00FD4D42"/>
    <w:rsid w:val="00FD4D5F"/>
    <w:rsid w:val="00FD6D1B"/>
    <w:rsid w:val="00FD7D4D"/>
    <w:rsid w:val="00FE2C05"/>
    <w:rsid w:val="00FE52C9"/>
    <w:rsid w:val="00FF21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51E"/>
    <w:pPr>
      <w:widowControl w:val="0"/>
    </w:pPr>
    <w:rPr>
      <w:rFonts w:ascii="Courier New" w:hAnsi="Courier New"/>
      <w:sz w:val="24"/>
      <w:szCs w:val="20"/>
    </w:rPr>
  </w:style>
  <w:style w:type="paragraph" w:styleId="Heading1">
    <w:name w:val="heading 1"/>
    <w:basedOn w:val="Normal"/>
    <w:next w:val="Normal"/>
    <w:link w:val="Heading1Char"/>
    <w:uiPriority w:val="99"/>
    <w:qFormat/>
    <w:rsid w:val="0060551E"/>
    <w:pPr>
      <w:keepNext/>
      <w:jc w:val="both"/>
      <w:outlineLvl w:val="0"/>
    </w:pPr>
    <w:rPr>
      <w:b/>
      <w:spacing w:val="-3"/>
      <w:u w:val="single"/>
    </w:rPr>
  </w:style>
  <w:style w:type="paragraph" w:styleId="Heading3">
    <w:name w:val="heading 3"/>
    <w:basedOn w:val="Normal"/>
    <w:next w:val="Normal"/>
    <w:link w:val="Heading3Char"/>
    <w:uiPriority w:val="99"/>
    <w:qFormat/>
    <w:rsid w:val="00A5244D"/>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9"/>
    <w:qFormat/>
    <w:rsid w:val="003B1C9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43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B5439"/>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uiPriority w:val="9"/>
    <w:semiHidden/>
    <w:rsid w:val="00AB5439"/>
    <w:rPr>
      <w:rFonts w:asciiTheme="minorHAnsi" w:eastAsiaTheme="minorEastAsia" w:hAnsiTheme="minorHAnsi" w:cstheme="minorBidi"/>
      <w:b/>
      <w:bCs/>
      <w:i/>
      <w:iCs/>
      <w:sz w:val="26"/>
      <w:szCs w:val="26"/>
    </w:rPr>
  </w:style>
  <w:style w:type="paragraph" w:styleId="EndnoteText">
    <w:name w:val="endnote text"/>
    <w:basedOn w:val="Normal"/>
    <w:link w:val="EndnoteTextChar"/>
    <w:uiPriority w:val="99"/>
    <w:semiHidden/>
    <w:rsid w:val="0060551E"/>
  </w:style>
  <w:style w:type="character" w:customStyle="1" w:styleId="EndnoteTextChar">
    <w:name w:val="Endnote Text Char"/>
    <w:basedOn w:val="DefaultParagraphFont"/>
    <w:link w:val="EndnoteText"/>
    <w:uiPriority w:val="99"/>
    <w:semiHidden/>
    <w:rsid w:val="00AB5439"/>
    <w:rPr>
      <w:rFonts w:ascii="Courier New" w:hAnsi="Courier New"/>
      <w:sz w:val="20"/>
      <w:szCs w:val="20"/>
    </w:rPr>
  </w:style>
  <w:style w:type="character" w:styleId="EndnoteReference">
    <w:name w:val="endnote reference"/>
    <w:basedOn w:val="DefaultParagraphFont"/>
    <w:uiPriority w:val="99"/>
    <w:semiHidden/>
    <w:rsid w:val="0060551E"/>
    <w:rPr>
      <w:rFonts w:cs="Times New Roman"/>
      <w:vertAlign w:val="superscript"/>
    </w:rPr>
  </w:style>
  <w:style w:type="paragraph" w:styleId="FootnoteText">
    <w:name w:val="footnote text"/>
    <w:basedOn w:val="Normal"/>
    <w:link w:val="FootnoteTextChar"/>
    <w:uiPriority w:val="99"/>
    <w:semiHidden/>
    <w:rsid w:val="0060551E"/>
  </w:style>
  <w:style w:type="character" w:customStyle="1" w:styleId="FootnoteTextChar">
    <w:name w:val="Footnote Text Char"/>
    <w:basedOn w:val="DefaultParagraphFont"/>
    <w:link w:val="FootnoteText"/>
    <w:uiPriority w:val="99"/>
    <w:semiHidden/>
    <w:rsid w:val="00AB5439"/>
    <w:rPr>
      <w:rFonts w:ascii="Courier New" w:hAnsi="Courier New"/>
      <w:sz w:val="20"/>
      <w:szCs w:val="20"/>
    </w:rPr>
  </w:style>
  <w:style w:type="character" w:styleId="FootnoteReference">
    <w:name w:val="footnote reference"/>
    <w:basedOn w:val="DefaultParagraphFont"/>
    <w:uiPriority w:val="99"/>
    <w:semiHidden/>
    <w:rsid w:val="0060551E"/>
    <w:rPr>
      <w:rFonts w:cs="Times New Roman"/>
      <w:vertAlign w:val="superscript"/>
    </w:rPr>
  </w:style>
  <w:style w:type="paragraph" w:styleId="TOC1">
    <w:name w:val="toc 1"/>
    <w:basedOn w:val="Normal"/>
    <w:next w:val="Normal"/>
    <w:uiPriority w:val="99"/>
    <w:semiHidden/>
    <w:rsid w:val="0060551E"/>
    <w:pPr>
      <w:tabs>
        <w:tab w:val="right" w:leader="dot" w:pos="9360"/>
      </w:tabs>
      <w:suppressAutoHyphens/>
      <w:spacing w:before="480"/>
      <w:ind w:left="720" w:right="720" w:hanging="720"/>
    </w:pPr>
  </w:style>
  <w:style w:type="paragraph" w:styleId="TOC2">
    <w:name w:val="toc 2"/>
    <w:basedOn w:val="Normal"/>
    <w:next w:val="Normal"/>
    <w:uiPriority w:val="99"/>
    <w:semiHidden/>
    <w:rsid w:val="0060551E"/>
    <w:pPr>
      <w:tabs>
        <w:tab w:val="right" w:leader="dot" w:pos="9360"/>
      </w:tabs>
      <w:suppressAutoHyphens/>
      <w:ind w:left="1440" w:right="720" w:hanging="720"/>
    </w:pPr>
  </w:style>
  <w:style w:type="paragraph" w:styleId="TOC3">
    <w:name w:val="toc 3"/>
    <w:basedOn w:val="Normal"/>
    <w:next w:val="Normal"/>
    <w:uiPriority w:val="99"/>
    <w:semiHidden/>
    <w:rsid w:val="0060551E"/>
    <w:pPr>
      <w:tabs>
        <w:tab w:val="right" w:leader="dot" w:pos="9360"/>
      </w:tabs>
      <w:suppressAutoHyphens/>
      <w:ind w:left="2160" w:right="720" w:hanging="720"/>
    </w:pPr>
  </w:style>
  <w:style w:type="paragraph" w:styleId="TOC4">
    <w:name w:val="toc 4"/>
    <w:basedOn w:val="Normal"/>
    <w:next w:val="Normal"/>
    <w:uiPriority w:val="99"/>
    <w:semiHidden/>
    <w:rsid w:val="0060551E"/>
    <w:pPr>
      <w:tabs>
        <w:tab w:val="right" w:leader="dot" w:pos="9360"/>
      </w:tabs>
      <w:suppressAutoHyphens/>
      <w:ind w:left="2880" w:right="720" w:hanging="720"/>
    </w:pPr>
  </w:style>
  <w:style w:type="paragraph" w:styleId="TOC5">
    <w:name w:val="toc 5"/>
    <w:basedOn w:val="Normal"/>
    <w:next w:val="Normal"/>
    <w:uiPriority w:val="99"/>
    <w:semiHidden/>
    <w:rsid w:val="0060551E"/>
    <w:pPr>
      <w:tabs>
        <w:tab w:val="right" w:leader="dot" w:pos="9360"/>
      </w:tabs>
      <w:suppressAutoHyphens/>
      <w:ind w:left="3600" w:right="720" w:hanging="720"/>
    </w:pPr>
  </w:style>
  <w:style w:type="paragraph" w:styleId="TOC6">
    <w:name w:val="toc 6"/>
    <w:basedOn w:val="Normal"/>
    <w:next w:val="Normal"/>
    <w:uiPriority w:val="99"/>
    <w:semiHidden/>
    <w:rsid w:val="0060551E"/>
    <w:pPr>
      <w:tabs>
        <w:tab w:val="right" w:pos="9360"/>
      </w:tabs>
      <w:suppressAutoHyphens/>
      <w:ind w:left="720" w:hanging="720"/>
    </w:pPr>
  </w:style>
  <w:style w:type="paragraph" w:styleId="TOC7">
    <w:name w:val="toc 7"/>
    <w:basedOn w:val="Normal"/>
    <w:next w:val="Normal"/>
    <w:uiPriority w:val="99"/>
    <w:semiHidden/>
    <w:rsid w:val="0060551E"/>
    <w:pPr>
      <w:suppressAutoHyphens/>
      <w:ind w:left="720" w:hanging="720"/>
    </w:pPr>
  </w:style>
  <w:style w:type="paragraph" w:styleId="TOC8">
    <w:name w:val="toc 8"/>
    <w:basedOn w:val="Normal"/>
    <w:next w:val="Normal"/>
    <w:uiPriority w:val="99"/>
    <w:semiHidden/>
    <w:rsid w:val="0060551E"/>
    <w:pPr>
      <w:tabs>
        <w:tab w:val="right" w:pos="9360"/>
      </w:tabs>
      <w:suppressAutoHyphens/>
      <w:ind w:left="720" w:hanging="720"/>
    </w:pPr>
  </w:style>
  <w:style w:type="paragraph" w:styleId="TOC9">
    <w:name w:val="toc 9"/>
    <w:basedOn w:val="Normal"/>
    <w:next w:val="Normal"/>
    <w:uiPriority w:val="99"/>
    <w:semiHidden/>
    <w:rsid w:val="0060551E"/>
    <w:pPr>
      <w:tabs>
        <w:tab w:val="right" w:leader="dot" w:pos="9360"/>
      </w:tabs>
      <w:suppressAutoHyphens/>
      <w:ind w:left="720" w:hanging="720"/>
    </w:pPr>
  </w:style>
  <w:style w:type="paragraph" w:styleId="Index1">
    <w:name w:val="index 1"/>
    <w:basedOn w:val="Normal"/>
    <w:next w:val="Normal"/>
    <w:uiPriority w:val="99"/>
    <w:semiHidden/>
    <w:rsid w:val="0060551E"/>
    <w:pPr>
      <w:tabs>
        <w:tab w:val="right" w:leader="dot" w:pos="9360"/>
      </w:tabs>
      <w:suppressAutoHyphens/>
      <w:ind w:left="1440" w:right="720" w:hanging="1440"/>
    </w:pPr>
  </w:style>
  <w:style w:type="paragraph" w:styleId="Index2">
    <w:name w:val="index 2"/>
    <w:basedOn w:val="Normal"/>
    <w:next w:val="Normal"/>
    <w:uiPriority w:val="99"/>
    <w:semiHidden/>
    <w:rsid w:val="0060551E"/>
    <w:pPr>
      <w:tabs>
        <w:tab w:val="right" w:leader="dot" w:pos="9360"/>
      </w:tabs>
      <w:suppressAutoHyphens/>
      <w:ind w:left="1440" w:right="720" w:hanging="720"/>
    </w:pPr>
  </w:style>
  <w:style w:type="paragraph" w:styleId="TOAHeading">
    <w:name w:val="toa heading"/>
    <w:basedOn w:val="Normal"/>
    <w:next w:val="Normal"/>
    <w:uiPriority w:val="99"/>
    <w:semiHidden/>
    <w:rsid w:val="0060551E"/>
    <w:pPr>
      <w:tabs>
        <w:tab w:val="right" w:pos="9360"/>
      </w:tabs>
      <w:suppressAutoHyphens/>
    </w:pPr>
  </w:style>
  <w:style w:type="paragraph" w:styleId="Caption">
    <w:name w:val="caption"/>
    <w:basedOn w:val="Normal"/>
    <w:next w:val="Normal"/>
    <w:uiPriority w:val="99"/>
    <w:qFormat/>
    <w:rsid w:val="0060551E"/>
  </w:style>
  <w:style w:type="character" w:customStyle="1" w:styleId="EquationCaption">
    <w:name w:val="_Equation Caption"/>
    <w:uiPriority w:val="99"/>
    <w:rsid w:val="0060551E"/>
  </w:style>
  <w:style w:type="paragraph" w:styleId="Footer">
    <w:name w:val="footer"/>
    <w:basedOn w:val="Normal"/>
    <w:link w:val="FooterChar"/>
    <w:uiPriority w:val="99"/>
    <w:rsid w:val="0060551E"/>
    <w:pPr>
      <w:tabs>
        <w:tab w:val="center" w:pos="4320"/>
        <w:tab w:val="right" w:pos="8640"/>
      </w:tabs>
    </w:pPr>
  </w:style>
  <w:style w:type="character" w:customStyle="1" w:styleId="FooterChar">
    <w:name w:val="Footer Char"/>
    <w:basedOn w:val="DefaultParagraphFont"/>
    <w:link w:val="Footer"/>
    <w:uiPriority w:val="99"/>
    <w:semiHidden/>
    <w:rsid w:val="00AB5439"/>
    <w:rPr>
      <w:rFonts w:ascii="Courier New" w:hAnsi="Courier New"/>
      <w:sz w:val="24"/>
      <w:szCs w:val="20"/>
    </w:rPr>
  </w:style>
  <w:style w:type="paragraph" w:styleId="Header">
    <w:name w:val="header"/>
    <w:basedOn w:val="Normal"/>
    <w:link w:val="HeaderChar"/>
    <w:uiPriority w:val="99"/>
    <w:rsid w:val="0060551E"/>
    <w:pPr>
      <w:tabs>
        <w:tab w:val="center" w:pos="4320"/>
        <w:tab w:val="right" w:pos="8640"/>
      </w:tabs>
    </w:pPr>
  </w:style>
  <w:style w:type="character" w:customStyle="1" w:styleId="HeaderChar">
    <w:name w:val="Header Char"/>
    <w:basedOn w:val="DefaultParagraphFont"/>
    <w:link w:val="Header"/>
    <w:uiPriority w:val="99"/>
    <w:semiHidden/>
    <w:rsid w:val="00AB5439"/>
    <w:rPr>
      <w:rFonts w:ascii="Courier New" w:hAnsi="Courier New"/>
      <w:sz w:val="24"/>
      <w:szCs w:val="20"/>
    </w:rPr>
  </w:style>
  <w:style w:type="paragraph" w:styleId="BodyTextIndent2">
    <w:name w:val="Body Text Indent 2"/>
    <w:basedOn w:val="Normal"/>
    <w:link w:val="BodyTextIndent2Char"/>
    <w:uiPriority w:val="99"/>
    <w:rsid w:val="0060551E"/>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AB5439"/>
    <w:rPr>
      <w:rFonts w:ascii="Courier New" w:hAnsi="Courier New"/>
      <w:sz w:val="24"/>
      <w:szCs w:val="20"/>
    </w:rPr>
  </w:style>
  <w:style w:type="paragraph" w:styleId="BodyText">
    <w:name w:val="Body Text"/>
    <w:basedOn w:val="Normal"/>
    <w:link w:val="BodyTextChar"/>
    <w:uiPriority w:val="99"/>
    <w:rsid w:val="006055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rsid w:val="00AB5439"/>
    <w:rPr>
      <w:rFonts w:ascii="Courier New" w:hAnsi="Courier New"/>
      <w:sz w:val="24"/>
      <w:szCs w:val="20"/>
    </w:rPr>
  </w:style>
  <w:style w:type="paragraph" w:styleId="BodyTextIndent">
    <w:name w:val="Body Text Indent"/>
    <w:basedOn w:val="Normal"/>
    <w:link w:val="BodyTextIndent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 w:val="left" w:pos="7020"/>
        <w:tab w:val="left" w:pos="7200"/>
      </w:tabs>
      <w:suppressAutoHyphens/>
      <w:ind w:left="1152"/>
      <w:jc w:val="both"/>
    </w:pPr>
    <w:rPr>
      <w:spacing w:val="-3"/>
    </w:rPr>
  </w:style>
  <w:style w:type="character" w:customStyle="1" w:styleId="BodyTextIndentChar">
    <w:name w:val="Body Text Indent Char"/>
    <w:basedOn w:val="DefaultParagraphFont"/>
    <w:link w:val="BodyTextIndent"/>
    <w:uiPriority w:val="99"/>
    <w:semiHidden/>
    <w:rsid w:val="00AB5439"/>
    <w:rPr>
      <w:rFonts w:ascii="Courier New" w:hAnsi="Courier New"/>
      <w:sz w:val="24"/>
      <w:szCs w:val="20"/>
    </w:rPr>
  </w:style>
  <w:style w:type="paragraph" w:styleId="BodyText2">
    <w:name w:val="Body Text 2"/>
    <w:basedOn w:val="Normal"/>
    <w:link w:val="BodyText2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Pr>
      <w:color w:val="3366FF"/>
      <w:spacing w:val="-3"/>
    </w:rPr>
  </w:style>
  <w:style w:type="character" w:customStyle="1" w:styleId="BodyText2Char">
    <w:name w:val="Body Text 2 Char"/>
    <w:basedOn w:val="DefaultParagraphFont"/>
    <w:link w:val="BodyText2"/>
    <w:uiPriority w:val="99"/>
    <w:semiHidden/>
    <w:rsid w:val="00AB5439"/>
    <w:rPr>
      <w:rFonts w:ascii="Courier New" w:hAnsi="Courier New"/>
      <w:sz w:val="24"/>
      <w:szCs w:val="20"/>
    </w:rPr>
  </w:style>
  <w:style w:type="character" w:styleId="PageNumber">
    <w:name w:val="page number"/>
    <w:basedOn w:val="DefaultParagraphFont"/>
    <w:uiPriority w:val="99"/>
    <w:rsid w:val="0060551E"/>
    <w:rPr>
      <w:rFonts w:cs="Times New Roman"/>
    </w:rPr>
  </w:style>
  <w:style w:type="paragraph" w:styleId="BalloonText">
    <w:name w:val="Balloon Text"/>
    <w:basedOn w:val="Normal"/>
    <w:link w:val="BalloonTextChar"/>
    <w:uiPriority w:val="99"/>
    <w:semiHidden/>
    <w:rsid w:val="00641D65"/>
    <w:rPr>
      <w:rFonts w:ascii="Tahoma" w:hAnsi="Tahoma" w:cs="Tahoma"/>
      <w:sz w:val="16"/>
      <w:szCs w:val="16"/>
    </w:rPr>
  </w:style>
  <w:style w:type="character" w:customStyle="1" w:styleId="BalloonTextChar">
    <w:name w:val="Balloon Text Char"/>
    <w:basedOn w:val="DefaultParagraphFont"/>
    <w:link w:val="BalloonText"/>
    <w:uiPriority w:val="99"/>
    <w:semiHidden/>
    <w:rsid w:val="00AB5439"/>
    <w:rPr>
      <w:sz w:val="0"/>
      <w:szCs w:val="0"/>
    </w:rPr>
  </w:style>
  <w:style w:type="character" w:styleId="CommentReference">
    <w:name w:val="annotation reference"/>
    <w:basedOn w:val="DefaultParagraphFont"/>
    <w:uiPriority w:val="99"/>
    <w:semiHidden/>
    <w:rsid w:val="00D310A8"/>
    <w:rPr>
      <w:rFonts w:cs="Times New Roman"/>
      <w:sz w:val="16"/>
      <w:szCs w:val="16"/>
    </w:rPr>
  </w:style>
  <w:style w:type="paragraph" w:styleId="CommentText">
    <w:name w:val="annotation text"/>
    <w:basedOn w:val="Normal"/>
    <w:link w:val="CommentTextChar"/>
    <w:uiPriority w:val="99"/>
    <w:semiHidden/>
    <w:rsid w:val="00D310A8"/>
    <w:rPr>
      <w:sz w:val="20"/>
    </w:rPr>
  </w:style>
  <w:style w:type="character" w:customStyle="1" w:styleId="CommentTextChar">
    <w:name w:val="Comment Text Char"/>
    <w:basedOn w:val="DefaultParagraphFont"/>
    <w:link w:val="CommentText"/>
    <w:uiPriority w:val="99"/>
    <w:semiHidden/>
    <w:rsid w:val="00AB5439"/>
    <w:rPr>
      <w:rFonts w:ascii="Courier New" w:hAnsi="Courier New"/>
      <w:sz w:val="20"/>
      <w:szCs w:val="20"/>
    </w:rPr>
  </w:style>
  <w:style w:type="paragraph" w:styleId="CommentSubject">
    <w:name w:val="annotation subject"/>
    <w:basedOn w:val="CommentText"/>
    <w:next w:val="CommentText"/>
    <w:link w:val="CommentSubjectChar"/>
    <w:uiPriority w:val="99"/>
    <w:semiHidden/>
    <w:rsid w:val="00D310A8"/>
    <w:rPr>
      <w:b/>
      <w:bCs/>
    </w:rPr>
  </w:style>
  <w:style w:type="character" w:customStyle="1" w:styleId="CommentSubjectChar">
    <w:name w:val="Comment Subject Char"/>
    <w:basedOn w:val="CommentTextChar"/>
    <w:link w:val="CommentSubject"/>
    <w:uiPriority w:val="99"/>
    <w:semiHidden/>
    <w:rsid w:val="00AB5439"/>
    <w:rPr>
      <w:b/>
      <w:bCs/>
    </w:rPr>
  </w:style>
  <w:style w:type="paragraph" w:styleId="NormalWeb">
    <w:name w:val="Normal (Web)"/>
    <w:basedOn w:val="Normal"/>
    <w:uiPriority w:val="99"/>
    <w:rsid w:val="00033427"/>
    <w:pPr>
      <w:widowControl/>
      <w:spacing w:before="100" w:beforeAutospacing="1" w:after="100" w:afterAutospacing="1"/>
    </w:pPr>
    <w:rPr>
      <w:rFonts w:ascii="Times New Roman" w:hAnsi="Times New Roman"/>
      <w:szCs w:val="24"/>
    </w:rPr>
  </w:style>
  <w:style w:type="paragraph" w:styleId="ListParagraph">
    <w:name w:val="List Paragraph"/>
    <w:basedOn w:val="Normal"/>
    <w:uiPriority w:val="99"/>
    <w:qFormat/>
    <w:rsid w:val="00E33E1E"/>
    <w:pPr>
      <w:ind w:left="720"/>
      <w:contextualSpacing/>
    </w:pPr>
  </w:style>
</w:styles>
</file>

<file path=word/webSettings.xml><?xml version="1.0" encoding="utf-8"?>
<w:webSettings xmlns:r="http://schemas.openxmlformats.org/officeDocument/2006/relationships" xmlns:w="http://schemas.openxmlformats.org/wordprocessingml/2006/main">
  <w:divs>
    <w:div w:id="1093090321">
      <w:bodyDiv w:val="1"/>
      <w:marLeft w:val="0"/>
      <w:marRight w:val="0"/>
      <w:marTop w:val="0"/>
      <w:marBottom w:val="0"/>
      <w:divBdr>
        <w:top w:val="none" w:sz="0" w:space="0" w:color="auto"/>
        <w:left w:val="none" w:sz="0" w:space="0" w:color="auto"/>
        <w:bottom w:val="none" w:sz="0" w:space="0" w:color="auto"/>
        <w:right w:val="none" w:sz="0" w:space="0" w:color="auto"/>
      </w:divBdr>
    </w:div>
    <w:div w:id="171064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9450</Words>
  <Characters>48945</Characters>
  <Application>Microsoft Office Word</Application>
  <DocSecurity>0</DocSecurity>
  <Lines>407</Lines>
  <Paragraphs>116</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58279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hathaways</cp:lastModifiedBy>
  <cp:revision>2</cp:revision>
  <cp:lastPrinted>2013-03-06T14:36:00Z</cp:lastPrinted>
  <dcterms:created xsi:type="dcterms:W3CDTF">2013-03-06T15:07:00Z</dcterms:created>
  <dcterms:modified xsi:type="dcterms:W3CDTF">2013-03-06T15:07:00Z</dcterms:modified>
</cp:coreProperties>
</file>