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A46" w:rsidRPr="0076345E" w:rsidRDefault="00E94A46" w:rsidP="00111D4B">
      <w:pPr>
        <w:spacing w:after="120"/>
        <w:rPr>
          <w:b/>
          <w:caps/>
          <w:sz w:val="22"/>
          <w:szCs w:val="22"/>
        </w:rPr>
      </w:pPr>
    </w:p>
    <w:p w:rsidR="004C73A6" w:rsidRPr="0076345E" w:rsidRDefault="00111D4B" w:rsidP="00111D4B">
      <w:pPr>
        <w:spacing w:after="120"/>
        <w:rPr>
          <w:b/>
          <w:caps/>
          <w:sz w:val="22"/>
          <w:szCs w:val="22"/>
        </w:rPr>
      </w:pPr>
      <w:r w:rsidRPr="0076345E">
        <w:rPr>
          <w:b/>
          <w:caps/>
          <w:sz w:val="22"/>
          <w:szCs w:val="22"/>
        </w:rPr>
        <w:t>Permittee</w:t>
      </w:r>
    </w:p>
    <w:tbl>
      <w:tblPr>
        <w:tblW w:w="9774" w:type="dxa"/>
        <w:tblInd w:w="18" w:type="dxa"/>
        <w:tblLayout w:type="fixed"/>
        <w:tblCellMar>
          <w:top w:w="43" w:type="dxa"/>
          <w:left w:w="72" w:type="dxa"/>
          <w:bottom w:w="43" w:type="dxa"/>
          <w:right w:w="72" w:type="dxa"/>
        </w:tblCellMar>
        <w:tblLook w:val="0000"/>
      </w:tblPr>
      <w:tblGrid>
        <w:gridCol w:w="6264"/>
        <w:gridCol w:w="3510"/>
      </w:tblGrid>
      <w:tr w:rsidR="00877418" w:rsidRPr="0076345E" w:rsidTr="00791F7A">
        <w:trPr>
          <w:cantSplit/>
          <w:trHeight w:val="1649"/>
        </w:trPr>
        <w:tc>
          <w:tcPr>
            <w:tcW w:w="6264" w:type="dxa"/>
          </w:tcPr>
          <w:p w:rsidR="00877418" w:rsidRPr="0076345E" w:rsidRDefault="00AE1BCA" w:rsidP="006E1647">
            <w:pPr>
              <w:rPr>
                <w:sz w:val="22"/>
                <w:szCs w:val="22"/>
              </w:rPr>
            </w:pPr>
            <w:r w:rsidRPr="0076345E">
              <w:rPr>
                <w:sz w:val="22"/>
                <w:szCs w:val="22"/>
              </w:rPr>
              <w:t>H.B. Fuller Construction Products</w:t>
            </w:r>
          </w:p>
          <w:p w:rsidR="00877418" w:rsidRPr="0076345E" w:rsidRDefault="00AE1BCA" w:rsidP="006E1647">
            <w:pPr>
              <w:rPr>
                <w:sz w:val="22"/>
                <w:szCs w:val="22"/>
              </w:rPr>
            </w:pPr>
            <w:r w:rsidRPr="0076345E">
              <w:rPr>
                <w:sz w:val="22"/>
                <w:szCs w:val="22"/>
              </w:rPr>
              <w:t>1913 NW 60th Lane</w:t>
            </w:r>
            <w:r w:rsidRPr="0076345E">
              <w:rPr>
                <w:sz w:val="22"/>
                <w:szCs w:val="22"/>
              </w:rPr>
              <w:tab/>
            </w:r>
          </w:p>
          <w:p w:rsidR="002C1D42" w:rsidRPr="0076345E" w:rsidRDefault="00AE1BCA" w:rsidP="006E1647">
            <w:pPr>
              <w:rPr>
                <w:sz w:val="22"/>
                <w:szCs w:val="22"/>
              </w:rPr>
            </w:pPr>
            <w:r w:rsidRPr="0076345E">
              <w:rPr>
                <w:sz w:val="22"/>
                <w:szCs w:val="22"/>
              </w:rPr>
              <w:t>Gainesville, Florida 32653</w:t>
            </w:r>
          </w:p>
          <w:p w:rsidR="00AE1BCA" w:rsidRPr="0076345E" w:rsidRDefault="00AE1BCA" w:rsidP="006E1647">
            <w:pPr>
              <w:rPr>
                <w:i/>
                <w:sz w:val="22"/>
                <w:szCs w:val="22"/>
              </w:rPr>
            </w:pPr>
          </w:p>
          <w:p w:rsidR="00877418" w:rsidRPr="0076345E" w:rsidRDefault="00877418" w:rsidP="00AE1BCA">
            <w:pPr>
              <w:spacing w:after="120"/>
              <w:rPr>
                <w:sz w:val="22"/>
                <w:szCs w:val="22"/>
              </w:rPr>
            </w:pPr>
            <w:r w:rsidRPr="0076345E">
              <w:rPr>
                <w:sz w:val="22"/>
                <w:szCs w:val="22"/>
              </w:rPr>
              <w:t>Authorized Representative:</w:t>
            </w:r>
          </w:p>
          <w:p w:rsidR="00877418" w:rsidRPr="0076345E" w:rsidRDefault="005B62C4" w:rsidP="00AE1BCA">
            <w:pPr>
              <w:ind w:left="-18" w:firstLine="18"/>
              <w:rPr>
                <w:sz w:val="22"/>
                <w:szCs w:val="22"/>
              </w:rPr>
            </w:pPr>
            <w:r w:rsidRPr="0076345E">
              <w:rPr>
                <w:sz w:val="22"/>
                <w:szCs w:val="22"/>
              </w:rPr>
              <w:t xml:space="preserve">Mr. </w:t>
            </w:r>
            <w:r w:rsidR="00AE1BCA" w:rsidRPr="0076345E">
              <w:rPr>
                <w:sz w:val="22"/>
                <w:szCs w:val="22"/>
              </w:rPr>
              <w:t>Larry Bible, Plant Manager</w:t>
            </w:r>
          </w:p>
        </w:tc>
        <w:tc>
          <w:tcPr>
            <w:tcW w:w="3510" w:type="dxa"/>
          </w:tcPr>
          <w:p w:rsidR="00877418" w:rsidRPr="0076345E" w:rsidRDefault="00877418" w:rsidP="006E1647">
            <w:pPr>
              <w:rPr>
                <w:sz w:val="22"/>
                <w:szCs w:val="22"/>
              </w:rPr>
            </w:pPr>
            <w:r w:rsidRPr="0076345E">
              <w:rPr>
                <w:sz w:val="22"/>
                <w:szCs w:val="22"/>
              </w:rPr>
              <w:t xml:space="preserve">Air Permit No. </w:t>
            </w:r>
            <w:r w:rsidR="00AE1BCA" w:rsidRPr="0076345E">
              <w:rPr>
                <w:sz w:val="22"/>
                <w:szCs w:val="22"/>
              </w:rPr>
              <w:t xml:space="preserve">   0010069</w:t>
            </w:r>
            <w:r w:rsidR="005B62C4" w:rsidRPr="0076345E">
              <w:rPr>
                <w:sz w:val="22"/>
                <w:szCs w:val="22"/>
              </w:rPr>
              <w:t>-0</w:t>
            </w:r>
            <w:r w:rsidR="00AE1BCA" w:rsidRPr="0076345E">
              <w:rPr>
                <w:sz w:val="22"/>
                <w:szCs w:val="22"/>
              </w:rPr>
              <w:t>10</w:t>
            </w:r>
            <w:r w:rsidR="005B62C4" w:rsidRPr="0076345E">
              <w:rPr>
                <w:sz w:val="22"/>
                <w:szCs w:val="22"/>
              </w:rPr>
              <w:t>-A</w:t>
            </w:r>
            <w:r w:rsidR="00AE1BCA" w:rsidRPr="0076345E">
              <w:rPr>
                <w:sz w:val="22"/>
                <w:szCs w:val="22"/>
              </w:rPr>
              <w:t>O</w:t>
            </w:r>
          </w:p>
          <w:p w:rsidR="00877418" w:rsidRPr="0076345E" w:rsidRDefault="00397885" w:rsidP="006E1647">
            <w:pPr>
              <w:rPr>
                <w:sz w:val="22"/>
                <w:szCs w:val="22"/>
              </w:rPr>
            </w:pPr>
            <w:r w:rsidRPr="0076345E">
              <w:rPr>
                <w:sz w:val="22"/>
                <w:szCs w:val="22"/>
              </w:rPr>
              <w:t>Issuance Date</w:t>
            </w:r>
            <w:r w:rsidR="00877418" w:rsidRPr="0076345E">
              <w:rPr>
                <w:sz w:val="22"/>
                <w:szCs w:val="22"/>
              </w:rPr>
              <w:t xml:space="preserve">: </w:t>
            </w:r>
            <w:r w:rsidR="00AE1BCA" w:rsidRPr="0076345E">
              <w:rPr>
                <w:sz w:val="22"/>
                <w:szCs w:val="22"/>
              </w:rPr>
              <w:t xml:space="preserve">   October 15, 2013</w:t>
            </w:r>
          </w:p>
          <w:p w:rsidR="002C1D42" w:rsidRPr="0076345E" w:rsidRDefault="00397885" w:rsidP="006E1647">
            <w:pPr>
              <w:rPr>
                <w:sz w:val="28"/>
                <w:szCs w:val="28"/>
              </w:rPr>
            </w:pPr>
            <w:r w:rsidRPr="0076345E">
              <w:rPr>
                <w:sz w:val="22"/>
                <w:szCs w:val="22"/>
              </w:rPr>
              <w:t xml:space="preserve">Expiration </w:t>
            </w:r>
            <w:r w:rsidR="00504374" w:rsidRPr="0076345E">
              <w:rPr>
                <w:sz w:val="22"/>
                <w:szCs w:val="22"/>
              </w:rPr>
              <w:t xml:space="preserve">Date: </w:t>
            </w:r>
            <w:r w:rsidR="00AE1BCA" w:rsidRPr="0076345E">
              <w:rPr>
                <w:sz w:val="22"/>
                <w:szCs w:val="22"/>
              </w:rPr>
              <w:t>October 15, 2018</w:t>
            </w:r>
          </w:p>
          <w:p w:rsidR="006A7177" w:rsidRPr="0076345E" w:rsidRDefault="006A7177" w:rsidP="00791F7A">
            <w:pPr>
              <w:ind w:right="-162"/>
              <w:rPr>
                <w:sz w:val="22"/>
                <w:szCs w:val="22"/>
              </w:rPr>
            </w:pPr>
          </w:p>
          <w:p w:rsidR="00877418" w:rsidRPr="0076345E" w:rsidRDefault="00AE1BCA" w:rsidP="002A6DE4">
            <w:pPr>
              <w:rPr>
                <w:b/>
                <w:bCs/>
                <w:sz w:val="22"/>
                <w:szCs w:val="22"/>
              </w:rPr>
            </w:pPr>
            <w:r w:rsidRPr="0076345E">
              <w:rPr>
                <w:sz w:val="22"/>
                <w:szCs w:val="22"/>
              </w:rPr>
              <w:t>H.B. Fuller Construction Products</w:t>
            </w:r>
          </w:p>
        </w:tc>
      </w:tr>
    </w:tbl>
    <w:p w:rsidR="00397885" w:rsidRPr="0076345E" w:rsidRDefault="00397885" w:rsidP="001A17B1">
      <w:pPr>
        <w:pStyle w:val="Caption"/>
        <w:spacing w:before="120"/>
        <w:rPr>
          <w:szCs w:val="22"/>
        </w:rPr>
      </w:pPr>
    </w:p>
    <w:p w:rsidR="004C73A6" w:rsidRPr="0076345E" w:rsidRDefault="004C73A6" w:rsidP="001A17B1">
      <w:pPr>
        <w:pStyle w:val="Caption"/>
        <w:spacing w:before="120"/>
        <w:rPr>
          <w:szCs w:val="22"/>
        </w:rPr>
      </w:pPr>
      <w:r w:rsidRPr="0076345E">
        <w:rPr>
          <w:szCs w:val="22"/>
        </w:rPr>
        <w:t>Project and Location</w:t>
      </w:r>
    </w:p>
    <w:p w:rsidR="006D73DE" w:rsidRPr="0076345E" w:rsidRDefault="006D73DE" w:rsidP="006D73DE">
      <w:pPr>
        <w:pStyle w:val="BodyTextIndent"/>
        <w:spacing w:before="240"/>
        <w:ind w:left="0"/>
        <w:jc w:val="left"/>
        <w:rPr>
          <w:sz w:val="20"/>
        </w:rPr>
      </w:pPr>
      <w:r w:rsidRPr="0076345E">
        <w:rPr>
          <w:szCs w:val="22"/>
        </w:rPr>
        <w:t>This operation permit renews the previous operation permit</w:t>
      </w:r>
      <w:r w:rsidR="00AE1BCA" w:rsidRPr="0076345E">
        <w:rPr>
          <w:szCs w:val="22"/>
        </w:rPr>
        <w:t>, No. 0010069-008-AO</w:t>
      </w:r>
      <w:r w:rsidR="00FC1EF7" w:rsidRPr="0076345E">
        <w:rPr>
          <w:szCs w:val="22"/>
        </w:rPr>
        <w:t>.</w:t>
      </w:r>
      <w:r w:rsidR="004C73A6" w:rsidRPr="0076345E">
        <w:rPr>
          <w:szCs w:val="22"/>
        </w:rPr>
        <w:t xml:space="preserve"> </w:t>
      </w:r>
      <w:r w:rsidRPr="0076345E">
        <w:rPr>
          <w:sz w:val="20"/>
        </w:rPr>
        <w:t>The existing facility H.B. Fuller Construction Products is a Mortar and Grout Processing Plant</w:t>
      </w:r>
      <w:r w:rsidRPr="0076345E">
        <w:rPr>
          <w:bCs/>
          <w:sz w:val="20"/>
        </w:rPr>
        <w:t xml:space="preserve"> </w:t>
      </w:r>
      <w:r w:rsidRPr="0076345E">
        <w:rPr>
          <w:sz w:val="20"/>
        </w:rPr>
        <w:t>(Standard Industrial Classification No. 5032).  The facility is located in Alachua County at 1913 NW 60</w:t>
      </w:r>
      <w:r w:rsidRPr="0076345E">
        <w:rPr>
          <w:sz w:val="20"/>
          <w:vertAlign w:val="superscript"/>
        </w:rPr>
        <w:t>th</w:t>
      </w:r>
      <w:r w:rsidRPr="0076345E">
        <w:rPr>
          <w:sz w:val="20"/>
        </w:rPr>
        <w:t xml:space="preserve">, Lane Gainesville, Florida.  The UTM coordinates are Zone 17, 369.5 km East, and 3287.1 km North.  </w:t>
      </w:r>
    </w:p>
    <w:p w:rsidR="00407166" w:rsidRPr="0076345E" w:rsidRDefault="000472DA" w:rsidP="001A17B1">
      <w:pPr>
        <w:tabs>
          <w:tab w:val="left" w:pos="720"/>
        </w:tabs>
        <w:spacing w:before="120" w:after="120"/>
        <w:ind w:right="-274"/>
        <w:rPr>
          <w:sz w:val="22"/>
          <w:szCs w:val="22"/>
        </w:rPr>
      </w:pPr>
      <w:r w:rsidRPr="0076345E">
        <w:rPr>
          <w:sz w:val="22"/>
          <w:szCs w:val="22"/>
        </w:rPr>
        <w:t xml:space="preserve">  </w:t>
      </w:r>
    </w:p>
    <w:p w:rsidR="00D44247" w:rsidRPr="0076345E" w:rsidRDefault="00D44247" w:rsidP="001A17B1">
      <w:pPr>
        <w:tabs>
          <w:tab w:val="left" w:pos="720"/>
        </w:tabs>
        <w:spacing w:before="120" w:after="120"/>
        <w:ind w:right="-274"/>
        <w:rPr>
          <w:sz w:val="22"/>
          <w:szCs w:val="22"/>
        </w:rPr>
      </w:pPr>
      <w:r w:rsidRPr="0076345E">
        <w:rPr>
          <w:sz w:val="22"/>
          <w:szCs w:val="22"/>
        </w:rPr>
        <w:t>This final permit is organized by the following sections.</w:t>
      </w:r>
    </w:p>
    <w:p w:rsidR="00D44247" w:rsidRPr="0076345E" w:rsidRDefault="00D44247" w:rsidP="00D44247">
      <w:pPr>
        <w:pStyle w:val="BodyText2"/>
        <w:rPr>
          <w:szCs w:val="22"/>
        </w:rPr>
      </w:pPr>
      <w:r w:rsidRPr="0076345E">
        <w:rPr>
          <w:szCs w:val="22"/>
        </w:rPr>
        <w:t>Section 1.  General Information</w:t>
      </w:r>
    </w:p>
    <w:p w:rsidR="00D44247" w:rsidRPr="0076345E" w:rsidRDefault="00D44247" w:rsidP="00D44247">
      <w:pPr>
        <w:pStyle w:val="BodyText2"/>
        <w:rPr>
          <w:szCs w:val="22"/>
        </w:rPr>
      </w:pPr>
      <w:r w:rsidRPr="0076345E">
        <w:rPr>
          <w:szCs w:val="22"/>
        </w:rPr>
        <w:t>Section 2.  Administrative Requirements</w:t>
      </w:r>
    </w:p>
    <w:p w:rsidR="00D44247" w:rsidRPr="0076345E" w:rsidRDefault="00D44247" w:rsidP="00D44247">
      <w:pPr>
        <w:pStyle w:val="BodyText2"/>
        <w:rPr>
          <w:szCs w:val="22"/>
        </w:rPr>
      </w:pPr>
      <w:r w:rsidRPr="0076345E">
        <w:rPr>
          <w:szCs w:val="22"/>
        </w:rPr>
        <w:t>Section 3.  Emissions Unit Specific Conditions</w:t>
      </w:r>
    </w:p>
    <w:p w:rsidR="00D44247" w:rsidRPr="0076345E" w:rsidRDefault="00D44247" w:rsidP="00D44247">
      <w:pPr>
        <w:pStyle w:val="BodyText2"/>
        <w:rPr>
          <w:szCs w:val="22"/>
        </w:rPr>
      </w:pPr>
      <w:r w:rsidRPr="0076345E">
        <w:rPr>
          <w:szCs w:val="22"/>
        </w:rPr>
        <w:t>Section 4.  Appendices</w:t>
      </w:r>
    </w:p>
    <w:p w:rsidR="00AE1BCA" w:rsidRPr="0076345E" w:rsidRDefault="00AE1BCA" w:rsidP="00E94A46">
      <w:pPr>
        <w:pStyle w:val="BodyTextIndent"/>
        <w:ind w:left="0"/>
        <w:jc w:val="left"/>
        <w:rPr>
          <w:sz w:val="20"/>
        </w:rPr>
      </w:pPr>
      <w:r w:rsidRPr="0076345E">
        <w:rPr>
          <w:sz w:val="20"/>
        </w:rPr>
        <w:t>This Air Operation Permit is issued under the provisions of:  Chapter 403 of the Florida Statutes (F.S.) and Chapters 62-4, 62-204, 62-210, 62-212, 62-296 and 62-297 of the Florida Administrative Code (F.A.C.).  The permittee is authorized to operate in accordance with the conditions of this permit and as described in the application, approved drawings, plans, and other documents on file with the Department. Because of the technical nature of the project, the permit contains numerous acronyms and abbreviations, which are defined in Appendix A of this permit.</w:t>
      </w:r>
    </w:p>
    <w:p w:rsidR="005C1D3D" w:rsidRPr="0076345E" w:rsidRDefault="005C1D3D" w:rsidP="005C1D3D">
      <w:pPr>
        <w:pStyle w:val="BodyTextIndent"/>
        <w:spacing w:before="120"/>
        <w:ind w:left="0"/>
        <w:jc w:val="left"/>
        <w:rPr>
          <w:szCs w:val="22"/>
        </w:rPr>
      </w:pPr>
      <w:r w:rsidRPr="0076345E">
        <w:rPr>
          <w:sz w:val="20"/>
        </w:rPr>
        <w:t>Any party to the Order has the right to seek judicial review of the Order pursuant to Section l20.68, F.S., by the filing of a Notice of Appeal pursuant to Rule 9.110 of the Florida Rules of Appellate Procedure, with the Clerk of the Department in the Office of General Counsel, Mail Station 35, 3900 Commonwealth Boulevard, Mail Station 35, Tallahassee, Florida 32399-3000; and by filing a copy of the Notice of Appeal accompanied by the applicable filing fees with the appropriate District Court of Appeal.  The Notice of Appeal must be filed within 30 days after the Final Order is filed with the Clerk of the Department</w:t>
      </w:r>
      <w:r w:rsidR="00D44247" w:rsidRPr="0076345E">
        <w:rPr>
          <w:sz w:val="20"/>
        </w:rPr>
        <w:t>,</w:t>
      </w:r>
      <w:r w:rsidRPr="0076345E">
        <w:rPr>
          <w:sz w:val="20"/>
        </w:rPr>
        <w:t xml:space="preserve"> </w:t>
      </w:r>
      <w:r w:rsidRPr="0076345E">
        <w:rPr>
          <w:szCs w:val="22"/>
        </w:rPr>
        <w:t>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E94A46" w:rsidRPr="0076345E" w:rsidRDefault="00E94A46" w:rsidP="00E94A46">
      <w:pPr>
        <w:pStyle w:val="BodyTextIndent"/>
        <w:ind w:left="0"/>
        <w:jc w:val="left"/>
        <w:rPr>
          <w:sz w:val="20"/>
        </w:rPr>
        <w:sectPr w:rsidR="00E94A46" w:rsidRPr="0076345E" w:rsidSect="00617265">
          <w:headerReference w:type="default" r:id="rId7"/>
          <w:footerReference w:type="default" r:id="rId8"/>
          <w:pgSz w:w="12240" w:h="15840" w:code="1"/>
          <w:pgMar w:top="1440" w:right="1440" w:bottom="1440" w:left="1440" w:header="720" w:footer="720" w:gutter="0"/>
          <w:paperSrc w:first="16640" w:other="16640"/>
          <w:cols w:space="720"/>
          <w:docGrid w:linePitch="272"/>
        </w:sectPr>
      </w:pPr>
    </w:p>
    <w:p w:rsidR="00397885" w:rsidRPr="0076345E" w:rsidRDefault="00397885" w:rsidP="00376EC4">
      <w:pPr>
        <w:pStyle w:val="BodyTextIndent"/>
        <w:spacing w:before="120"/>
        <w:ind w:left="0"/>
        <w:jc w:val="left"/>
        <w:rPr>
          <w:szCs w:val="22"/>
        </w:rPr>
      </w:pPr>
    </w:p>
    <w:p w:rsidR="00397885" w:rsidRPr="0076345E" w:rsidRDefault="00397885" w:rsidP="00376EC4">
      <w:pPr>
        <w:pStyle w:val="BodyTextIndent"/>
        <w:spacing w:before="120"/>
        <w:ind w:left="0"/>
        <w:jc w:val="left"/>
        <w:rPr>
          <w:szCs w:val="22"/>
        </w:rPr>
      </w:pPr>
    </w:p>
    <w:p w:rsidR="00686E95" w:rsidRPr="0076345E" w:rsidRDefault="00686E95" w:rsidP="00686E95">
      <w:pPr>
        <w:spacing w:after="120"/>
        <w:ind w:left="3960"/>
        <w:rPr>
          <w:sz w:val="22"/>
          <w:szCs w:val="22"/>
        </w:rPr>
      </w:pPr>
      <w:r w:rsidRPr="0076345E">
        <w:rPr>
          <w:sz w:val="22"/>
          <w:szCs w:val="22"/>
        </w:rPr>
        <w:tab/>
      </w:r>
      <w:r w:rsidRPr="0076345E">
        <w:rPr>
          <w:sz w:val="22"/>
          <w:szCs w:val="22"/>
        </w:rPr>
        <w:tab/>
      </w:r>
      <w:r w:rsidRPr="0076345E">
        <w:rPr>
          <w:sz w:val="22"/>
          <w:szCs w:val="22"/>
        </w:rPr>
        <w:tab/>
      </w:r>
      <w:r w:rsidRPr="0076345E">
        <w:rPr>
          <w:sz w:val="22"/>
          <w:szCs w:val="22"/>
        </w:rPr>
        <w:tab/>
      </w:r>
      <w:r w:rsidRPr="0076345E">
        <w:rPr>
          <w:sz w:val="22"/>
          <w:szCs w:val="22"/>
        </w:rPr>
        <w:tab/>
      </w:r>
      <w:r w:rsidRPr="0076345E">
        <w:rPr>
          <w:sz w:val="22"/>
          <w:szCs w:val="22"/>
        </w:rPr>
        <w:tab/>
      </w:r>
      <w:r w:rsidRPr="0076345E">
        <w:rPr>
          <w:sz w:val="22"/>
          <w:szCs w:val="22"/>
        </w:rPr>
        <w:tab/>
      </w:r>
      <w:r w:rsidRPr="0076345E">
        <w:rPr>
          <w:sz w:val="22"/>
          <w:szCs w:val="22"/>
        </w:rPr>
        <w:tab/>
      </w:r>
      <w:r w:rsidRPr="0076345E">
        <w:rPr>
          <w:sz w:val="22"/>
          <w:szCs w:val="22"/>
        </w:rPr>
        <w:tab/>
      </w:r>
      <w:r w:rsidRPr="0076345E">
        <w:rPr>
          <w:sz w:val="22"/>
          <w:szCs w:val="22"/>
        </w:rPr>
        <w:tab/>
      </w:r>
    </w:p>
    <w:p w:rsidR="00686E95" w:rsidRPr="0076345E" w:rsidRDefault="00686E95" w:rsidP="0089165D">
      <w:pPr>
        <w:spacing w:after="120"/>
        <w:rPr>
          <w:sz w:val="22"/>
          <w:szCs w:val="22"/>
        </w:rPr>
      </w:pPr>
      <w:r w:rsidRPr="0076345E">
        <w:rPr>
          <w:sz w:val="22"/>
          <w:szCs w:val="22"/>
        </w:rPr>
        <w:t>Executed in Jacksonville, Florida</w:t>
      </w:r>
    </w:p>
    <w:p w:rsidR="00686E95" w:rsidRPr="0076345E" w:rsidRDefault="005B3CAB" w:rsidP="0089165D">
      <w:pPr>
        <w:spacing w:after="120"/>
        <w:rPr>
          <w:sz w:val="22"/>
          <w:szCs w:val="22"/>
        </w:rPr>
      </w:pPr>
      <w:r>
        <w:rPr>
          <w:sz w:val="22"/>
          <w:szCs w:val="22"/>
        </w:rPr>
        <w:pict>
          <v:shape id="_x0000_s1026" style="position:absolute;margin-left:-1.65pt;margin-top:16.5pt;width:234.5pt;height:32.9pt;z-index:251658240"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3204]" strokeweight="1.5pt">
            <v:stroke endcap="round"/>
            <v:path shadowok="f" o:extrusionok="f" fillok="f" insetpenok="f"/>
            <o:lock v:ext="edit" rotation="t" aspectratio="t" verticies="t" text="t" shapetype="t"/>
            <o:ink i="AN0QHQOSBnI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p>
    <w:p w:rsidR="00C36D90" w:rsidRPr="0076345E" w:rsidRDefault="00C36D90" w:rsidP="0089165D">
      <w:pPr>
        <w:pStyle w:val="Style4"/>
        <w:numPr>
          <w:ilvl w:val="12"/>
          <w:numId w:val="0"/>
        </w:numPr>
        <w:tabs>
          <w:tab w:val="left" w:pos="8280"/>
        </w:tabs>
        <w:rPr>
          <w:sz w:val="22"/>
          <w:szCs w:val="22"/>
        </w:rPr>
      </w:pPr>
    </w:p>
    <w:p w:rsidR="00397885" w:rsidRPr="0076345E" w:rsidRDefault="00397885" w:rsidP="00397885"/>
    <w:p w:rsidR="00686E95" w:rsidRPr="0076345E" w:rsidRDefault="00686E95" w:rsidP="0089165D">
      <w:pPr>
        <w:pStyle w:val="Style4"/>
        <w:numPr>
          <w:ilvl w:val="12"/>
          <w:numId w:val="0"/>
        </w:numPr>
        <w:tabs>
          <w:tab w:val="left" w:pos="8280"/>
        </w:tabs>
        <w:rPr>
          <w:sz w:val="22"/>
          <w:szCs w:val="22"/>
        </w:rPr>
      </w:pPr>
      <w:r w:rsidRPr="0076345E">
        <w:rPr>
          <w:sz w:val="22"/>
          <w:szCs w:val="22"/>
        </w:rPr>
        <w:t>___________________________________</w:t>
      </w:r>
      <w:r w:rsidRPr="0076345E">
        <w:rPr>
          <w:sz w:val="22"/>
          <w:szCs w:val="22"/>
        </w:rPr>
        <w:tab/>
      </w:r>
    </w:p>
    <w:p w:rsidR="00397885" w:rsidRPr="0076345E" w:rsidRDefault="00397885" w:rsidP="00397885">
      <w:pPr>
        <w:widowControl w:val="0"/>
        <w:tabs>
          <w:tab w:val="left" w:pos="3330"/>
          <w:tab w:val="left" w:pos="9000"/>
        </w:tabs>
        <w:rPr>
          <w:sz w:val="22"/>
          <w:szCs w:val="22"/>
        </w:rPr>
      </w:pPr>
      <w:r w:rsidRPr="0076345E">
        <w:rPr>
          <w:sz w:val="22"/>
          <w:szCs w:val="22"/>
        </w:rPr>
        <w:t>Richard S. Rachal III, P.G.</w:t>
      </w:r>
      <w:r w:rsidRPr="0076345E">
        <w:rPr>
          <w:sz w:val="22"/>
          <w:szCs w:val="22"/>
        </w:rPr>
        <w:tab/>
      </w:r>
    </w:p>
    <w:p w:rsidR="00397885" w:rsidRPr="0076345E" w:rsidRDefault="00397885" w:rsidP="00397885">
      <w:pPr>
        <w:pStyle w:val="Footer"/>
        <w:tabs>
          <w:tab w:val="clear" w:pos="4320"/>
          <w:tab w:val="clear" w:pos="8640"/>
        </w:tabs>
        <w:rPr>
          <w:sz w:val="22"/>
          <w:szCs w:val="22"/>
        </w:rPr>
      </w:pPr>
      <w:r w:rsidRPr="0076345E">
        <w:rPr>
          <w:sz w:val="22"/>
          <w:szCs w:val="22"/>
        </w:rPr>
        <w:t>Program Administrator</w:t>
      </w:r>
    </w:p>
    <w:p w:rsidR="00397885" w:rsidRPr="0076345E" w:rsidRDefault="00397885" w:rsidP="00397885">
      <w:pPr>
        <w:pStyle w:val="Footer"/>
        <w:tabs>
          <w:tab w:val="clear" w:pos="4320"/>
          <w:tab w:val="clear" w:pos="8640"/>
        </w:tabs>
        <w:rPr>
          <w:sz w:val="22"/>
          <w:szCs w:val="22"/>
        </w:rPr>
      </w:pPr>
      <w:r w:rsidRPr="0076345E">
        <w:rPr>
          <w:sz w:val="22"/>
          <w:szCs w:val="22"/>
        </w:rPr>
        <w:t xml:space="preserve">Waste and Air Resource </w:t>
      </w:r>
      <w:r w:rsidR="00914A15" w:rsidRPr="0076345E">
        <w:rPr>
          <w:sz w:val="22"/>
          <w:szCs w:val="22"/>
        </w:rPr>
        <w:t>Management</w:t>
      </w:r>
    </w:p>
    <w:p w:rsidR="00686E95" w:rsidRPr="0076345E" w:rsidRDefault="00686E95" w:rsidP="00686E95">
      <w:pPr>
        <w:rPr>
          <w:sz w:val="22"/>
        </w:rPr>
      </w:pPr>
    </w:p>
    <w:p w:rsidR="005C1D3D" w:rsidRPr="0076345E" w:rsidRDefault="005C1D3D" w:rsidP="00686E95">
      <w:pPr>
        <w:rPr>
          <w:sz w:val="22"/>
        </w:rPr>
      </w:pPr>
    </w:p>
    <w:p w:rsidR="00397885" w:rsidRPr="0076345E" w:rsidRDefault="00397885" w:rsidP="00397885">
      <w:pPr>
        <w:pStyle w:val="Heading2"/>
        <w:numPr>
          <w:ilvl w:val="0"/>
          <w:numId w:val="0"/>
        </w:numPr>
        <w:spacing w:before="0" w:after="120"/>
        <w:ind w:left="720"/>
        <w:jc w:val="center"/>
        <w:rPr>
          <w:rFonts w:ascii="Times New Roman" w:hAnsi="Times New Roman"/>
          <w:i w:val="0"/>
          <w:sz w:val="22"/>
          <w:szCs w:val="22"/>
        </w:rPr>
      </w:pPr>
      <w:r w:rsidRPr="0076345E">
        <w:rPr>
          <w:rFonts w:ascii="Times New Roman" w:hAnsi="Times New Roman"/>
          <w:i w:val="0"/>
          <w:sz w:val="22"/>
          <w:szCs w:val="22"/>
        </w:rPr>
        <w:t>CERTIFICATE OF SERVICE</w:t>
      </w:r>
    </w:p>
    <w:p w:rsidR="00397885" w:rsidRPr="0076345E" w:rsidRDefault="005C1D3D" w:rsidP="00397885">
      <w:pPr>
        <w:keepNext/>
        <w:spacing w:after="120"/>
        <w:rPr>
          <w:sz w:val="22"/>
          <w:szCs w:val="22"/>
        </w:rPr>
      </w:pPr>
      <w:r w:rsidRPr="0076345E">
        <w:rPr>
          <w:sz w:val="22"/>
          <w:szCs w:val="22"/>
        </w:rPr>
        <w:t>The undersigned duly designated deputy agency clerk hereby certifies that this Final Air Permit package (including the Notice of Issuance and Final Permit) was sent by electronic mail (or a link to these documents made available electronically on a publicly accessible server) with received receipt requested before the close of business on</w:t>
      </w:r>
      <w:r w:rsidR="00397885" w:rsidRPr="0076345E">
        <w:rPr>
          <w:sz w:val="22"/>
          <w:szCs w:val="22"/>
        </w:rPr>
        <w:t xml:space="preserve"> </w:t>
      </w:r>
      <w:r w:rsidRPr="0076345E">
        <w:rPr>
          <w:b/>
          <w:sz w:val="22"/>
          <w:szCs w:val="22"/>
        </w:rPr>
        <w:t>October 15, 2013</w:t>
      </w:r>
      <w:r w:rsidR="00397885" w:rsidRPr="0076345E">
        <w:rPr>
          <w:sz w:val="22"/>
          <w:szCs w:val="22"/>
        </w:rPr>
        <w:t xml:space="preserve"> to the persons listed below.</w:t>
      </w:r>
    </w:p>
    <w:p w:rsidR="00686E95" w:rsidRPr="0076345E" w:rsidRDefault="00686E95" w:rsidP="00686E95">
      <w:pPr>
        <w:rPr>
          <w:sz w:val="22"/>
        </w:rPr>
      </w:pPr>
    </w:p>
    <w:p w:rsidR="005C1D3D" w:rsidRPr="0076345E" w:rsidRDefault="00397885" w:rsidP="00397885">
      <w:pPr>
        <w:ind w:left="180" w:hanging="180"/>
      </w:pPr>
      <w:r w:rsidRPr="0076345E">
        <w:rPr>
          <w:sz w:val="22"/>
          <w:szCs w:val="22"/>
        </w:rPr>
        <w:t xml:space="preserve">Mr. </w:t>
      </w:r>
      <w:r w:rsidR="005C1D3D" w:rsidRPr="0076345E">
        <w:rPr>
          <w:sz w:val="22"/>
          <w:szCs w:val="22"/>
        </w:rPr>
        <w:t>Larry Bible, Plant Manager</w:t>
      </w:r>
      <w:r w:rsidRPr="0076345E">
        <w:rPr>
          <w:sz w:val="22"/>
          <w:szCs w:val="22"/>
        </w:rPr>
        <w:t xml:space="preserve">, </w:t>
      </w:r>
      <w:r w:rsidR="005C1D3D" w:rsidRPr="0076345E">
        <w:rPr>
          <w:sz w:val="22"/>
          <w:szCs w:val="22"/>
        </w:rPr>
        <w:t>H.B. Fuller Company</w:t>
      </w:r>
      <w:r w:rsidRPr="0076345E">
        <w:rPr>
          <w:sz w:val="22"/>
          <w:szCs w:val="22"/>
        </w:rPr>
        <w:t xml:space="preserve"> (</w:t>
      </w:r>
      <w:hyperlink r:id="rId9" w:history="1">
        <w:r w:rsidR="005C1D3D" w:rsidRPr="0076345E">
          <w:rPr>
            <w:rStyle w:val="Hyperlink"/>
          </w:rPr>
          <w:t>LARRY.BIBLE@HBFULLER.COM</w:t>
        </w:r>
      </w:hyperlink>
    </w:p>
    <w:p w:rsidR="005C1D3D" w:rsidRPr="0076345E" w:rsidRDefault="00397885" w:rsidP="00397885">
      <w:pPr>
        <w:widowControl w:val="0"/>
        <w:tabs>
          <w:tab w:val="left" w:pos="-720"/>
          <w:tab w:val="left" w:pos="720"/>
        </w:tabs>
        <w:outlineLvl w:val="0"/>
        <w:rPr>
          <w:sz w:val="22"/>
          <w:szCs w:val="22"/>
        </w:rPr>
      </w:pPr>
      <w:r w:rsidRPr="0076345E">
        <w:rPr>
          <w:sz w:val="22"/>
          <w:szCs w:val="22"/>
        </w:rPr>
        <w:t xml:space="preserve">Mr. </w:t>
      </w:r>
      <w:r w:rsidR="005C1D3D" w:rsidRPr="0076345E">
        <w:rPr>
          <w:sz w:val="22"/>
          <w:szCs w:val="22"/>
        </w:rPr>
        <w:t>James Konuch, P.E., CHMM, CSP, North America Region EHS Manager, H.B. Fuller Company</w:t>
      </w:r>
      <w:r w:rsidRPr="0076345E">
        <w:rPr>
          <w:sz w:val="22"/>
          <w:szCs w:val="22"/>
        </w:rPr>
        <w:t xml:space="preserve"> (</w:t>
      </w:r>
      <w:hyperlink r:id="rId10" w:history="1">
        <w:r w:rsidR="005C1D3D" w:rsidRPr="0076345E">
          <w:rPr>
            <w:rStyle w:val="Hyperlink"/>
            <w:sz w:val="22"/>
            <w:szCs w:val="22"/>
          </w:rPr>
          <w:t>James.Konuch@hbfuller.com</w:t>
        </w:r>
      </w:hyperlink>
      <w:r w:rsidR="005C1D3D" w:rsidRPr="0076345E">
        <w:rPr>
          <w:sz w:val="22"/>
          <w:szCs w:val="22"/>
        </w:rPr>
        <w:t>)</w:t>
      </w:r>
    </w:p>
    <w:p w:rsidR="00686E95" w:rsidRPr="0076345E" w:rsidRDefault="00686E95" w:rsidP="00686E95">
      <w:pPr>
        <w:rPr>
          <w:sz w:val="22"/>
        </w:rPr>
      </w:pPr>
    </w:p>
    <w:p w:rsidR="00686E95" w:rsidRPr="0076345E" w:rsidRDefault="00686E95" w:rsidP="00686E95">
      <w:pPr>
        <w:rPr>
          <w:sz w:val="22"/>
        </w:rPr>
      </w:pPr>
    </w:p>
    <w:p w:rsidR="00397885" w:rsidRPr="0076345E" w:rsidRDefault="00397885" w:rsidP="00397885">
      <w:pPr>
        <w:tabs>
          <w:tab w:val="left" w:pos="0"/>
        </w:tabs>
      </w:pPr>
      <w:r w:rsidRPr="0076345E">
        <w:t>Clerk Stamp</w:t>
      </w:r>
    </w:p>
    <w:p w:rsidR="00397885" w:rsidRPr="0076345E" w:rsidRDefault="00397885" w:rsidP="00397885">
      <w:r w:rsidRPr="0076345E">
        <w:t xml:space="preserve">FILING AND ACKNOWLEDGMENT FILED, on this date, </w:t>
      </w:r>
    </w:p>
    <w:p w:rsidR="00397885" w:rsidRPr="0076345E" w:rsidRDefault="00397885" w:rsidP="00397885">
      <w:r w:rsidRPr="0076345E">
        <w:t>pursuant to Section 120.52(7), F.S., with the designated agency</w:t>
      </w:r>
    </w:p>
    <w:p w:rsidR="00397885" w:rsidRPr="0076345E" w:rsidRDefault="00397885" w:rsidP="00397885">
      <w:r w:rsidRPr="0076345E">
        <w:t>clerk, receipt of which is hereby acknowledged.</w:t>
      </w:r>
    </w:p>
    <w:p w:rsidR="00397885" w:rsidRPr="0076345E" w:rsidRDefault="00397885" w:rsidP="00397885">
      <w:pPr>
        <w:widowControl w:val="0"/>
        <w:ind w:left="90"/>
        <w:rPr>
          <w:u w:val="single"/>
        </w:rPr>
      </w:pPr>
    </w:p>
    <w:p w:rsidR="00397885" w:rsidRPr="0076345E" w:rsidRDefault="00397885" w:rsidP="00397885">
      <w:pPr>
        <w:widowControl w:val="0"/>
        <w:ind w:left="90"/>
        <w:rPr>
          <w:u w:val="single"/>
        </w:rPr>
      </w:pPr>
    </w:p>
    <w:p w:rsidR="00397885" w:rsidRPr="0076345E" w:rsidRDefault="00397885" w:rsidP="00397885">
      <w:pPr>
        <w:widowControl w:val="0"/>
        <w:ind w:left="90"/>
        <w:rPr>
          <w:u w:val="single"/>
        </w:rPr>
      </w:pPr>
    </w:p>
    <w:p w:rsidR="00397885" w:rsidRPr="0076345E" w:rsidRDefault="00852B25" w:rsidP="00397885">
      <w:pPr>
        <w:widowControl w:val="0"/>
        <w:ind w:left="90"/>
        <w:rPr>
          <w:u w:val="single"/>
        </w:rPr>
      </w:pPr>
      <w:r>
        <w:rPr>
          <w:noProof/>
          <w:u w:val="single"/>
        </w:rPr>
        <w:drawing>
          <wp:inline distT="0" distB="0" distL="0" distR="0">
            <wp:extent cx="2286000" cy="7620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286000" cy="762000"/>
                    </a:xfrm>
                    <a:prstGeom prst="rect">
                      <a:avLst/>
                    </a:prstGeom>
                    <a:noFill/>
                    <a:ln w="9525">
                      <a:noFill/>
                      <a:miter lim="800000"/>
                      <a:headEnd/>
                      <a:tailEnd/>
                    </a:ln>
                  </pic:spPr>
                </pic:pic>
              </a:graphicData>
            </a:graphic>
          </wp:inline>
        </w:drawing>
      </w:r>
    </w:p>
    <w:p w:rsidR="00397885" w:rsidRPr="0076345E" w:rsidRDefault="00397885" w:rsidP="00397885">
      <w:pPr>
        <w:pStyle w:val="Style4"/>
        <w:numPr>
          <w:ilvl w:val="12"/>
          <w:numId w:val="0"/>
        </w:numPr>
        <w:tabs>
          <w:tab w:val="left" w:pos="3330"/>
          <w:tab w:val="left" w:pos="8190"/>
        </w:tabs>
        <w:rPr>
          <w:sz w:val="20"/>
        </w:rPr>
      </w:pPr>
    </w:p>
    <w:p w:rsidR="00397885" w:rsidRPr="0076345E" w:rsidRDefault="00852B25" w:rsidP="00397885">
      <w:pPr>
        <w:widowControl w:val="0"/>
        <w:tabs>
          <w:tab w:val="left" w:pos="3330"/>
          <w:tab w:val="left" w:pos="9000"/>
        </w:tabs>
        <w:ind w:left="90"/>
      </w:pPr>
      <w:r>
        <w:t xml:space="preserve"> (Clerk)                  </w:t>
      </w:r>
      <w:r w:rsidR="005C1D3D" w:rsidRPr="0076345E">
        <w:t>October 15, 2013</w:t>
      </w:r>
    </w:p>
    <w:p w:rsidR="00397885" w:rsidRPr="0076345E" w:rsidRDefault="00397885" w:rsidP="00397885">
      <w:pPr>
        <w:keepNext/>
        <w:rPr>
          <w:sz w:val="22"/>
          <w:szCs w:val="22"/>
          <w:u w:val="single"/>
        </w:rPr>
      </w:pPr>
    </w:p>
    <w:p w:rsidR="00962B5C" w:rsidRPr="0076345E" w:rsidRDefault="00962B5C" w:rsidP="00686E95">
      <w:pPr>
        <w:widowControl w:val="0"/>
        <w:tabs>
          <w:tab w:val="left" w:pos="-720"/>
          <w:tab w:val="left" w:pos="4320"/>
          <w:tab w:val="left" w:pos="9000"/>
        </w:tabs>
        <w:ind w:left="5490"/>
        <w:rPr>
          <w:sz w:val="16"/>
          <w:szCs w:val="16"/>
        </w:rPr>
        <w:sectPr w:rsidR="00962B5C" w:rsidRPr="0076345E" w:rsidSect="00617265">
          <w:headerReference w:type="default" r:id="rId12"/>
          <w:footerReference w:type="default" r:id="rId13"/>
          <w:pgSz w:w="12240" w:h="15840" w:code="1"/>
          <w:pgMar w:top="1440" w:right="1440" w:bottom="1440" w:left="1440" w:header="720" w:footer="720" w:gutter="0"/>
          <w:paperSrc w:first="16640" w:other="16640"/>
          <w:cols w:space="720"/>
          <w:docGrid w:linePitch="272"/>
        </w:sectPr>
      </w:pPr>
      <w:r w:rsidRPr="0076345E">
        <w:tab/>
      </w:r>
      <w:r w:rsidRPr="0076345E">
        <w:tab/>
      </w:r>
      <w:r w:rsidRPr="0076345E">
        <w:rPr>
          <w:sz w:val="22"/>
        </w:rPr>
        <w:tab/>
      </w:r>
      <w:r w:rsidRPr="0076345E">
        <w:rPr>
          <w:sz w:val="22"/>
        </w:rPr>
        <w:tab/>
      </w:r>
      <w:r w:rsidRPr="0076345E">
        <w:rPr>
          <w:sz w:val="22"/>
        </w:rPr>
        <w:tab/>
      </w:r>
      <w:r w:rsidRPr="0076345E">
        <w:rPr>
          <w:sz w:val="22"/>
        </w:rPr>
        <w:tab/>
      </w:r>
    </w:p>
    <w:p w:rsidR="004C73A6" w:rsidRPr="0076345E" w:rsidRDefault="00686E95" w:rsidP="00111D4B">
      <w:pPr>
        <w:spacing w:after="120"/>
        <w:rPr>
          <w:caps/>
          <w:sz w:val="22"/>
          <w:szCs w:val="22"/>
          <w:u w:val="single"/>
        </w:rPr>
      </w:pPr>
      <w:r w:rsidRPr="0076345E">
        <w:rPr>
          <w:b/>
          <w:caps/>
          <w:sz w:val="22"/>
          <w:szCs w:val="22"/>
        </w:rPr>
        <w:t>FACILITY AND PROJECT DESCRIPTION</w:t>
      </w:r>
    </w:p>
    <w:p w:rsidR="00B06EBE" w:rsidRPr="0076345E" w:rsidRDefault="00B06EBE" w:rsidP="00B06EBE">
      <w:pPr>
        <w:pStyle w:val="BodyText2"/>
        <w:spacing w:before="120"/>
        <w:rPr>
          <w:b/>
        </w:rPr>
      </w:pPr>
      <w:r w:rsidRPr="0076345E">
        <w:rPr>
          <w:b/>
        </w:rPr>
        <w:t>Existing Facility</w:t>
      </w:r>
    </w:p>
    <w:p w:rsidR="005351A0" w:rsidRPr="0076345E" w:rsidRDefault="005351A0" w:rsidP="005351A0">
      <w:pPr>
        <w:tabs>
          <w:tab w:val="left" w:pos="0"/>
          <w:tab w:val="left" w:pos="1170"/>
          <w:tab w:val="left" w:pos="1530"/>
          <w:tab w:val="left" w:pos="1710"/>
          <w:tab w:val="left" w:pos="2430"/>
          <w:tab w:val="left" w:pos="4860"/>
          <w:tab w:val="left" w:pos="6750"/>
          <w:tab w:val="left" w:pos="8280"/>
        </w:tabs>
        <w:ind w:right="90"/>
      </w:pPr>
      <w:r w:rsidRPr="0076345E">
        <w:t>H.B. Fuller Company is a Mortar and Grout Processing Plant with thirteen emissions points each equipped with a control device that controls PM emissions produced by the pneumatic loading of raw materials from container trucks into b</w:t>
      </w:r>
      <w:r w:rsidRPr="0076345E">
        <w:rPr>
          <w:bCs/>
        </w:rPr>
        <w:t>agging and packaging areas,</w:t>
      </w:r>
      <w:r w:rsidRPr="0076345E">
        <w:t xml:space="preserve"> storage silos and product receiving bins.</w:t>
      </w:r>
    </w:p>
    <w:p w:rsidR="005351A0" w:rsidRPr="0076345E" w:rsidRDefault="005351A0" w:rsidP="005351A0">
      <w:pPr>
        <w:tabs>
          <w:tab w:val="left" w:pos="1440"/>
        </w:tabs>
        <w:ind w:right="-180"/>
      </w:pPr>
      <w:r w:rsidRPr="0076345E">
        <w:t>Compliance with the facility-wide emissions shall be accomplished through emissions testing.</w:t>
      </w:r>
    </w:p>
    <w:p w:rsidR="005351A0" w:rsidRPr="0076345E" w:rsidRDefault="005351A0" w:rsidP="005351A0">
      <w:pPr>
        <w:pStyle w:val="BodyText2"/>
        <w:tabs>
          <w:tab w:val="left" w:pos="2430"/>
        </w:tabs>
        <w:rPr>
          <w:sz w:val="20"/>
        </w:rPr>
      </w:pPr>
    </w:p>
    <w:p w:rsidR="005351A0" w:rsidRPr="0076345E" w:rsidRDefault="005351A0" w:rsidP="005351A0">
      <w:pPr>
        <w:pStyle w:val="BodyText2"/>
        <w:tabs>
          <w:tab w:val="left" w:pos="2430"/>
        </w:tabs>
        <w:rPr>
          <w:sz w:val="20"/>
        </w:rPr>
      </w:pPr>
      <w:r w:rsidRPr="0076345E">
        <w:rPr>
          <w:sz w:val="20"/>
        </w:rPr>
        <w:t>The facility is a minor source of air pollution because the potential emissions of regulated air pollutants are less than 100 tons per year, and individual and total hazardous air pollutants are less than 10 and 25 tons per year, respectively in accordance with Chapter 62-210, F.A.C.</w:t>
      </w:r>
    </w:p>
    <w:p w:rsidR="005351A0" w:rsidRPr="0076345E" w:rsidRDefault="005351A0" w:rsidP="005351A0">
      <w:pPr>
        <w:autoSpaceDE w:val="0"/>
        <w:autoSpaceDN w:val="0"/>
        <w:adjustRightInd w:val="0"/>
      </w:pPr>
    </w:p>
    <w:p w:rsidR="005351A0" w:rsidRPr="0076345E" w:rsidRDefault="005351A0" w:rsidP="005351A0">
      <w:pPr>
        <w:pStyle w:val="BlockText"/>
        <w:ind w:left="0" w:firstLine="0"/>
        <w:rPr>
          <w:b/>
          <w:i w:val="0"/>
        </w:rPr>
      </w:pPr>
      <w:r w:rsidRPr="0076345E">
        <w:rPr>
          <w:b/>
          <w:i w:val="0"/>
        </w:rPr>
        <w:t>The facility consists of the following permitted emissions unit and points.</w:t>
      </w:r>
    </w:p>
    <w:p w:rsidR="005351A0" w:rsidRPr="0076345E" w:rsidRDefault="005351A0" w:rsidP="005351A0">
      <w:pPr>
        <w:pStyle w:val="BlockText"/>
        <w:ind w:left="0"/>
      </w:pPr>
    </w:p>
    <w:tbl>
      <w:tblPr>
        <w:tblW w:w="10080" w:type="dxa"/>
        <w:tblInd w:w="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990"/>
        <w:gridCol w:w="1800"/>
        <w:gridCol w:w="350"/>
        <w:gridCol w:w="1874"/>
        <w:gridCol w:w="3779"/>
        <w:gridCol w:w="1287"/>
      </w:tblGrid>
      <w:tr w:rsidR="005351A0" w:rsidRPr="0076345E" w:rsidTr="005351A0">
        <w:trPr>
          <w:gridAfter w:val="3"/>
          <w:wAfter w:w="6940" w:type="dxa"/>
        </w:trPr>
        <w:tc>
          <w:tcPr>
            <w:tcW w:w="3140" w:type="dxa"/>
            <w:gridSpan w:val="3"/>
            <w:tcBorders>
              <w:top w:val="single" w:sz="8" w:space="0" w:color="auto"/>
              <w:left w:val="single" w:sz="8" w:space="0" w:color="auto"/>
              <w:bottom w:val="single" w:sz="8" w:space="0" w:color="auto"/>
              <w:right w:val="single" w:sz="8" w:space="0" w:color="auto"/>
            </w:tcBorders>
            <w:shd w:val="pct5" w:color="auto" w:fill="auto"/>
          </w:tcPr>
          <w:p w:rsidR="005351A0" w:rsidRPr="0076345E" w:rsidRDefault="005351A0" w:rsidP="005351A0">
            <w:pPr>
              <w:rPr>
                <w:b/>
                <w:sz w:val="18"/>
                <w:szCs w:val="18"/>
              </w:rPr>
            </w:pPr>
            <w:r w:rsidRPr="0076345E">
              <w:rPr>
                <w:sz w:val="18"/>
                <w:szCs w:val="18"/>
              </w:rPr>
              <w:t>Facility ID No. 0010069</w:t>
            </w:r>
          </w:p>
        </w:tc>
      </w:tr>
      <w:tr w:rsidR="005351A0" w:rsidRPr="0076345E" w:rsidTr="00E4449E">
        <w:tc>
          <w:tcPr>
            <w:tcW w:w="990" w:type="dxa"/>
            <w:shd w:val="pct5" w:color="auto" w:fill="auto"/>
          </w:tcPr>
          <w:p w:rsidR="005351A0" w:rsidRPr="0076345E" w:rsidRDefault="005351A0" w:rsidP="005351A0">
            <w:pPr>
              <w:jc w:val="center"/>
              <w:rPr>
                <w:b/>
                <w:sz w:val="22"/>
                <w:szCs w:val="22"/>
                <w:highlight w:val="yellow"/>
              </w:rPr>
            </w:pPr>
            <w:r w:rsidRPr="0076345E">
              <w:rPr>
                <w:b/>
                <w:sz w:val="22"/>
                <w:szCs w:val="22"/>
              </w:rPr>
              <w:t>EU ID No. 001</w:t>
            </w:r>
          </w:p>
        </w:tc>
        <w:tc>
          <w:tcPr>
            <w:tcW w:w="9090" w:type="dxa"/>
            <w:gridSpan w:val="5"/>
            <w:shd w:val="pct5" w:color="auto" w:fill="auto"/>
          </w:tcPr>
          <w:p w:rsidR="005351A0" w:rsidRPr="0076345E" w:rsidRDefault="005351A0" w:rsidP="005351A0">
            <w:pPr>
              <w:rPr>
                <w:b/>
                <w:sz w:val="22"/>
                <w:szCs w:val="22"/>
              </w:rPr>
            </w:pPr>
            <w:r w:rsidRPr="0076345E">
              <w:rPr>
                <w:b/>
                <w:sz w:val="22"/>
                <w:szCs w:val="22"/>
              </w:rPr>
              <w:t>Mortar and Grout Processing Plant</w:t>
            </w:r>
          </w:p>
        </w:tc>
      </w:tr>
      <w:tr w:rsidR="005351A0" w:rsidRPr="0076345E" w:rsidTr="00E4449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c>
          <w:tcPr>
            <w:tcW w:w="990" w:type="dxa"/>
          </w:tcPr>
          <w:p w:rsidR="005351A0" w:rsidRPr="0076345E" w:rsidRDefault="005351A0" w:rsidP="005351A0">
            <w:pPr>
              <w:tabs>
                <w:tab w:val="left" w:pos="990"/>
                <w:tab w:val="left" w:pos="1440"/>
              </w:tabs>
              <w:rPr>
                <w:b/>
                <w:sz w:val="18"/>
                <w:szCs w:val="18"/>
              </w:rPr>
            </w:pPr>
            <w:r w:rsidRPr="0076345E">
              <w:rPr>
                <w:b/>
                <w:sz w:val="18"/>
                <w:szCs w:val="18"/>
              </w:rPr>
              <w:t>Emission Point</w:t>
            </w:r>
          </w:p>
        </w:tc>
        <w:tc>
          <w:tcPr>
            <w:tcW w:w="1800" w:type="dxa"/>
          </w:tcPr>
          <w:p w:rsidR="005351A0" w:rsidRPr="0076345E" w:rsidRDefault="005351A0" w:rsidP="005351A0">
            <w:pPr>
              <w:tabs>
                <w:tab w:val="left" w:pos="990"/>
                <w:tab w:val="left" w:pos="1440"/>
              </w:tabs>
              <w:rPr>
                <w:b/>
                <w:sz w:val="18"/>
                <w:szCs w:val="18"/>
              </w:rPr>
            </w:pPr>
            <w:r w:rsidRPr="0076345E">
              <w:rPr>
                <w:b/>
                <w:sz w:val="18"/>
                <w:szCs w:val="18"/>
              </w:rPr>
              <w:t>Description</w:t>
            </w:r>
          </w:p>
        </w:tc>
        <w:tc>
          <w:tcPr>
            <w:tcW w:w="6003" w:type="dxa"/>
            <w:gridSpan w:val="3"/>
          </w:tcPr>
          <w:p w:rsidR="005351A0" w:rsidRPr="0076345E" w:rsidRDefault="005351A0" w:rsidP="005351A0">
            <w:pPr>
              <w:tabs>
                <w:tab w:val="left" w:pos="990"/>
                <w:tab w:val="left" w:pos="1440"/>
              </w:tabs>
              <w:rPr>
                <w:b/>
                <w:sz w:val="18"/>
                <w:szCs w:val="18"/>
              </w:rPr>
            </w:pPr>
            <w:r w:rsidRPr="0076345E">
              <w:rPr>
                <w:b/>
                <w:sz w:val="18"/>
                <w:szCs w:val="18"/>
              </w:rPr>
              <w:t xml:space="preserve">Control Device Information </w:t>
            </w:r>
          </w:p>
        </w:tc>
        <w:tc>
          <w:tcPr>
            <w:tcW w:w="1287" w:type="dxa"/>
          </w:tcPr>
          <w:p w:rsidR="005351A0" w:rsidRPr="0076345E" w:rsidRDefault="005351A0" w:rsidP="005351A0">
            <w:pPr>
              <w:autoSpaceDE w:val="0"/>
              <w:autoSpaceDN w:val="0"/>
              <w:adjustRightInd w:val="0"/>
              <w:rPr>
                <w:b/>
                <w:sz w:val="18"/>
                <w:szCs w:val="18"/>
              </w:rPr>
            </w:pPr>
            <w:r w:rsidRPr="0076345E">
              <w:rPr>
                <w:b/>
                <w:sz w:val="18"/>
                <w:szCs w:val="18"/>
              </w:rPr>
              <w:t>Particulate Matter (PM/PM</w:t>
            </w:r>
            <w:r w:rsidRPr="0076345E">
              <w:rPr>
                <w:b/>
                <w:sz w:val="18"/>
                <w:szCs w:val="18"/>
                <w:vertAlign w:val="subscript"/>
              </w:rPr>
              <w:t>10</w:t>
            </w:r>
            <w:r w:rsidRPr="0076345E">
              <w:rPr>
                <w:b/>
                <w:sz w:val="18"/>
                <w:szCs w:val="18"/>
              </w:rPr>
              <w:t xml:space="preserve">) Emissions TPY </w:t>
            </w:r>
            <w:r w:rsidRPr="0076345E">
              <w:rPr>
                <w:b/>
                <w:sz w:val="18"/>
                <w:szCs w:val="18"/>
                <w:vertAlign w:val="superscript"/>
              </w:rPr>
              <w:t>1</w:t>
            </w:r>
          </w:p>
        </w:tc>
      </w:tr>
      <w:tr w:rsidR="005351A0" w:rsidRPr="0076345E" w:rsidTr="00E4449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c>
          <w:tcPr>
            <w:tcW w:w="990" w:type="dxa"/>
          </w:tcPr>
          <w:p w:rsidR="005351A0" w:rsidRPr="0076345E" w:rsidRDefault="005351A0" w:rsidP="005351A0">
            <w:pPr>
              <w:tabs>
                <w:tab w:val="left" w:pos="990"/>
                <w:tab w:val="left" w:pos="1440"/>
              </w:tabs>
              <w:rPr>
                <w:sz w:val="18"/>
                <w:szCs w:val="18"/>
              </w:rPr>
            </w:pPr>
            <w:r w:rsidRPr="0076345E">
              <w:rPr>
                <w:sz w:val="18"/>
                <w:szCs w:val="18"/>
              </w:rPr>
              <w:t>01</w:t>
            </w:r>
          </w:p>
        </w:tc>
        <w:tc>
          <w:tcPr>
            <w:tcW w:w="1800" w:type="dxa"/>
          </w:tcPr>
          <w:p w:rsidR="005351A0" w:rsidRDefault="00816EDD" w:rsidP="00E4449E">
            <w:pPr>
              <w:tabs>
                <w:tab w:val="left" w:pos="990"/>
                <w:tab w:val="left" w:pos="1440"/>
              </w:tabs>
              <w:spacing w:after="120"/>
              <w:rPr>
                <w:bCs/>
                <w:sz w:val="18"/>
                <w:szCs w:val="18"/>
              </w:rPr>
            </w:pPr>
            <w:r>
              <w:rPr>
                <w:bCs/>
                <w:sz w:val="18"/>
                <w:szCs w:val="18"/>
              </w:rPr>
              <w:t>Process Central Dust Collector No. 1</w:t>
            </w:r>
          </w:p>
          <w:p w:rsidR="00E4449E" w:rsidRPr="00E4449E" w:rsidRDefault="00E4449E" w:rsidP="005351A0">
            <w:pPr>
              <w:tabs>
                <w:tab w:val="left" w:pos="990"/>
                <w:tab w:val="left" w:pos="1440"/>
              </w:tabs>
              <w:rPr>
                <w:i/>
                <w:sz w:val="18"/>
                <w:szCs w:val="18"/>
              </w:rPr>
            </w:pPr>
            <w:r w:rsidRPr="00E4449E">
              <w:rPr>
                <w:bCs/>
                <w:i/>
                <w:sz w:val="18"/>
                <w:szCs w:val="18"/>
              </w:rPr>
              <w:t>Bag Break Station, Weigh Hopper, Minor Ingredient Weigh Hoppers, and Minor Ingredient Feed Hoppers vent to this control device</w:t>
            </w:r>
          </w:p>
        </w:tc>
        <w:tc>
          <w:tcPr>
            <w:tcW w:w="2224" w:type="dxa"/>
            <w:gridSpan w:val="2"/>
          </w:tcPr>
          <w:p w:rsidR="005351A0" w:rsidRPr="0076345E" w:rsidRDefault="005351A0" w:rsidP="005351A0">
            <w:pPr>
              <w:tabs>
                <w:tab w:val="left" w:pos="990"/>
                <w:tab w:val="left" w:pos="1440"/>
              </w:tabs>
              <w:rPr>
                <w:sz w:val="18"/>
                <w:szCs w:val="18"/>
              </w:rPr>
            </w:pPr>
            <w:r w:rsidRPr="0076345E">
              <w:rPr>
                <w:sz w:val="18"/>
                <w:szCs w:val="18"/>
              </w:rPr>
              <w:t>Baghouse No.1 – Torit Model DFT 4-16</w:t>
            </w:r>
            <w:r w:rsidR="00816EDD">
              <w:rPr>
                <w:sz w:val="18"/>
                <w:szCs w:val="18"/>
              </w:rPr>
              <w:t>, with high efficiency particulate cartridges/filters</w:t>
            </w:r>
          </w:p>
        </w:tc>
        <w:tc>
          <w:tcPr>
            <w:tcW w:w="3779" w:type="dxa"/>
          </w:tcPr>
          <w:p w:rsidR="005351A0" w:rsidRPr="0076345E" w:rsidRDefault="005351A0" w:rsidP="005351A0">
            <w:pPr>
              <w:pStyle w:val="Footer"/>
              <w:tabs>
                <w:tab w:val="clear" w:pos="4320"/>
                <w:tab w:val="clear" w:pos="8640"/>
              </w:tabs>
              <w:autoSpaceDE w:val="0"/>
              <w:autoSpaceDN w:val="0"/>
              <w:adjustRightInd w:val="0"/>
              <w:rPr>
                <w:sz w:val="18"/>
                <w:szCs w:val="18"/>
              </w:rPr>
            </w:pPr>
            <w:r w:rsidRPr="0076345E">
              <w:rPr>
                <w:sz w:val="18"/>
                <w:szCs w:val="18"/>
              </w:rPr>
              <w:t>Outlet Gas Flow Rate...................    6,909 ACFM @ 80 °F</w:t>
            </w:r>
          </w:p>
          <w:p w:rsidR="005351A0" w:rsidRPr="0076345E" w:rsidRDefault="005351A0" w:rsidP="005351A0">
            <w:pPr>
              <w:pStyle w:val="ReferenceLine"/>
              <w:tabs>
                <w:tab w:val="clear" w:pos="0"/>
              </w:tabs>
              <w:suppressAutoHyphens w:val="0"/>
              <w:autoSpaceDE w:val="0"/>
              <w:autoSpaceDN w:val="0"/>
              <w:adjustRightInd w:val="0"/>
              <w:rPr>
                <w:sz w:val="18"/>
                <w:szCs w:val="18"/>
              </w:rPr>
            </w:pPr>
            <w:r w:rsidRPr="0076345E">
              <w:rPr>
                <w:sz w:val="18"/>
                <w:szCs w:val="18"/>
              </w:rPr>
              <w:t>Cleaning Method……..     Pulse-jet</w:t>
            </w:r>
          </w:p>
          <w:p w:rsidR="005351A0" w:rsidRPr="0076345E" w:rsidRDefault="005351A0" w:rsidP="005351A0">
            <w:pPr>
              <w:pStyle w:val="ReferenceLine"/>
              <w:tabs>
                <w:tab w:val="clear" w:pos="0"/>
              </w:tabs>
              <w:suppressAutoHyphens w:val="0"/>
              <w:autoSpaceDE w:val="0"/>
              <w:autoSpaceDN w:val="0"/>
              <w:adjustRightInd w:val="0"/>
              <w:rPr>
                <w:sz w:val="18"/>
                <w:szCs w:val="18"/>
              </w:rPr>
            </w:pPr>
            <w:r w:rsidRPr="0076345E">
              <w:rPr>
                <w:sz w:val="18"/>
                <w:szCs w:val="18"/>
              </w:rPr>
              <w:t>No. of Filters………………….      16</w:t>
            </w:r>
          </w:p>
          <w:p w:rsidR="005351A0" w:rsidRPr="0076345E" w:rsidRDefault="005351A0" w:rsidP="005351A0">
            <w:pPr>
              <w:pStyle w:val="ReferenceLine"/>
              <w:tabs>
                <w:tab w:val="clear" w:pos="0"/>
              </w:tabs>
              <w:suppressAutoHyphens w:val="0"/>
              <w:autoSpaceDE w:val="0"/>
              <w:autoSpaceDN w:val="0"/>
              <w:adjustRightInd w:val="0"/>
              <w:rPr>
                <w:sz w:val="18"/>
                <w:szCs w:val="18"/>
              </w:rPr>
            </w:pPr>
            <w:r w:rsidRPr="0076345E">
              <w:rPr>
                <w:sz w:val="18"/>
                <w:szCs w:val="18"/>
              </w:rPr>
              <w:t>Total Area to Filter Media (sq. ft.)….    3040</w:t>
            </w:r>
          </w:p>
          <w:p w:rsidR="005351A0" w:rsidRPr="0076345E" w:rsidRDefault="005351A0" w:rsidP="005351A0">
            <w:pPr>
              <w:autoSpaceDE w:val="0"/>
              <w:autoSpaceDN w:val="0"/>
              <w:adjustRightInd w:val="0"/>
              <w:rPr>
                <w:sz w:val="18"/>
                <w:szCs w:val="18"/>
              </w:rPr>
            </w:pPr>
          </w:p>
        </w:tc>
        <w:tc>
          <w:tcPr>
            <w:tcW w:w="1287" w:type="dxa"/>
          </w:tcPr>
          <w:p w:rsidR="005351A0" w:rsidRPr="0076345E" w:rsidRDefault="005351A0" w:rsidP="005351A0">
            <w:pPr>
              <w:tabs>
                <w:tab w:val="left" w:pos="990"/>
                <w:tab w:val="left" w:pos="1440"/>
              </w:tabs>
              <w:rPr>
                <w:sz w:val="18"/>
                <w:szCs w:val="18"/>
              </w:rPr>
            </w:pPr>
            <w:r w:rsidRPr="0076345E">
              <w:rPr>
                <w:sz w:val="18"/>
                <w:szCs w:val="18"/>
              </w:rPr>
              <w:t xml:space="preserve">1.816 </w:t>
            </w:r>
            <w:r w:rsidRPr="0076345E">
              <w:rPr>
                <w:sz w:val="18"/>
                <w:szCs w:val="18"/>
                <w:vertAlign w:val="superscript"/>
              </w:rPr>
              <w:t>2</w:t>
            </w:r>
          </w:p>
        </w:tc>
      </w:tr>
      <w:tr w:rsidR="005351A0" w:rsidRPr="0076345E" w:rsidTr="00E4449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c>
          <w:tcPr>
            <w:tcW w:w="990" w:type="dxa"/>
          </w:tcPr>
          <w:p w:rsidR="005351A0" w:rsidRPr="0076345E" w:rsidRDefault="005351A0" w:rsidP="005351A0">
            <w:pPr>
              <w:tabs>
                <w:tab w:val="left" w:pos="990"/>
                <w:tab w:val="left" w:pos="1440"/>
              </w:tabs>
              <w:rPr>
                <w:sz w:val="18"/>
                <w:szCs w:val="18"/>
              </w:rPr>
            </w:pPr>
            <w:r w:rsidRPr="0076345E">
              <w:rPr>
                <w:sz w:val="18"/>
                <w:szCs w:val="18"/>
              </w:rPr>
              <w:t>02</w:t>
            </w:r>
          </w:p>
        </w:tc>
        <w:tc>
          <w:tcPr>
            <w:tcW w:w="1800" w:type="dxa"/>
          </w:tcPr>
          <w:p w:rsidR="005351A0" w:rsidRDefault="00816EDD" w:rsidP="00DC0D0D">
            <w:pPr>
              <w:tabs>
                <w:tab w:val="left" w:pos="990"/>
                <w:tab w:val="left" w:pos="1440"/>
              </w:tabs>
              <w:spacing w:after="120"/>
              <w:rPr>
                <w:bCs/>
                <w:sz w:val="18"/>
                <w:szCs w:val="18"/>
              </w:rPr>
            </w:pPr>
            <w:r>
              <w:rPr>
                <w:bCs/>
                <w:sz w:val="18"/>
                <w:szCs w:val="18"/>
              </w:rPr>
              <w:t>Process Central Dust Collector No. 2</w:t>
            </w:r>
          </w:p>
          <w:p w:rsidR="00DC0D0D" w:rsidRPr="00DC0D0D" w:rsidRDefault="00DC0D0D" w:rsidP="00DC0D0D">
            <w:pPr>
              <w:tabs>
                <w:tab w:val="left" w:pos="990"/>
                <w:tab w:val="left" w:pos="1440"/>
              </w:tabs>
              <w:spacing w:after="120"/>
              <w:rPr>
                <w:i/>
                <w:sz w:val="18"/>
                <w:szCs w:val="18"/>
              </w:rPr>
            </w:pPr>
            <w:r w:rsidRPr="00DC0D0D">
              <w:rPr>
                <w:bCs/>
                <w:i/>
                <w:sz w:val="18"/>
                <w:szCs w:val="18"/>
              </w:rPr>
              <w:t>Packaging Area (Bagging), Weigh Scale Station, and Batch Hopper vent to this control device</w:t>
            </w:r>
          </w:p>
        </w:tc>
        <w:tc>
          <w:tcPr>
            <w:tcW w:w="2224" w:type="dxa"/>
            <w:gridSpan w:val="2"/>
          </w:tcPr>
          <w:p w:rsidR="005351A0" w:rsidRPr="0076345E" w:rsidRDefault="005351A0" w:rsidP="00816EDD">
            <w:pPr>
              <w:tabs>
                <w:tab w:val="left" w:pos="990"/>
                <w:tab w:val="left" w:pos="1440"/>
              </w:tabs>
              <w:rPr>
                <w:sz w:val="18"/>
                <w:szCs w:val="18"/>
              </w:rPr>
            </w:pPr>
            <w:r w:rsidRPr="0076345E">
              <w:rPr>
                <w:sz w:val="18"/>
                <w:szCs w:val="18"/>
              </w:rPr>
              <w:t>Baghouse No.2 –Tenkay  Model 03322</w:t>
            </w:r>
            <w:r w:rsidR="00816EDD">
              <w:rPr>
                <w:sz w:val="18"/>
                <w:szCs w:val="18"/>
              </w:rPr>
              <w:t>H</w:t>
            </w:r>
            <w:r w:rsidRPr="0076345E">
              <w:rPr>
                <w:sz w:val="18"/>
                <w:szCs w:val="18"/>
              </w:rPr>
              <w:t>CR 3, Size 20L</w:t>
            </w:r>
            <w:r w:rsidR="00816EDD">
              <w:rPr>
                <w:sz w:val="18"/>
                <w:szCs w:val="18"/>
              </w:rPr>
              <w:t>, with high efficiency particulate cartridges/filters</w:t>
            </w:r>
          </w:p>
        </w:tc>
        <w:tc>
          <w:tcPr>
            <w:tcW w:w="3779" w:type="dxa"/>
          </w:tcPr>
          <w:p w:rsidR="005351A0" w:rsidRPr="0076345E" w:rsidRDefault="005351A0" w:rsidP="005351A0">
            <w:pPr>
              <w:pStyle w:val="Footer"/>
              <w:tabs>
                <w:tab w:val="clear" w:pos="4320"/>
                <w:tab w:val="clear" w:pos="8640"/>
              </w:tabs>
              <w:autoSpaceDE w:val="0"/>
              <w:autoSpaceDN w:val="0"/>
              <w:adjustRightInd w:val="0"/>
              <w:rPr>
                <w:sz w:val="18"/>
                <w:szCs w:val="18"/>
              </w:rPr>
            </w:pPr>
            <w:r w:rsidRPr="0076345E">
              <w:rPr>
                <w:sz w:val="18"/>
                <w:szCs w:val="18"/>
              </w:rPr>
              <w:t>Outlet Gas Flow Rate...................…     10,000 ACFM@ 80 °F</w:t>
            </w:r>
          </w:p>
          <w:p w:rsidR="005351A0" w:rsidRPr="0076345E" w:rsidRDefault="005351A0" w:rsidP="005351A0">
            <w:pPr>
              <w:pStyle w:val="ReferenceLine"/>
              <w:tabs>
                <w:tab w:val="clear" w:pos="0"/>
              </w:tabs>
              <w:suppressAutoHyphens w:val="0"/>
              <w:autoSpaceDE w:val="0"/>
              <w:autoSpaceDN w:val="0"/>
              <w:adjustRightInd w:val="0"/>
              <w:rPr>
                <w:sz w:val="18"/>
                <w:szCs w:val="18"/>
              </w:rPr>
            </w:pPr>
            <w:r w:rsidRPr="0076345E">
              <w:rPr>
                <w:sz w:val="18"/>
                <w:szCs w:val="18"/>
              </w:rPr>
              <w:t>Cleaning Method…..      Pulse-jet</w:t>
            </w:r>
          </w:p>
          <w:p w:rsidR="005351A0" w:rsidRPr="0076345E" w:rsidRDefault="005351A0" w:rsidP="005351A0">
            <w:pPr>
              <w:autoSpaceDE w:val="0"/>
              <w:autoSpaceDN w:val="0"/>
              <w:adjustRightInd w:val="0"/>
              <w:rPr>
                <w:sz w:val="18"/>
                <w:szCs w:val="18"/>
              </w:rPr>
            </w:pPr>
          </w:p>
        </w:tc>
        <w:tc>
          <w:tcPr>
            <w:tcW w:w="1287" w:type="dxa"/>
          </w:tcPr>
          <w:p w:rsidR="005351A0" w:rsidRPr="0076345E" w:rsidRDefault="005351A0" w:rsidP="005351A0">
            <w:pPr>
              <w:tabs>
                <w:tab w:val="left" w:pos="990"/>
                <w:tab w:val="left" w:pos="1440"/>
              </w:tabs>
              <w:rPr>
                <w:sz w:val="18"/>
                <w:szCs w:val="18"/>
              </w:rPr>
            </w:pPr>
            <w:r w:rsidRPr="0076345E">
              <w:rPr>
                <w:sz w:val="18"/>
                <w:szCs w:val="18"/>
              </w:rPr>
              <w:t xml:space="preserve">2.628 </w:t>
            </w:r>
            <w:r w:rsidRPr="0076345E">
              <w:rPr>
                <w:sz w:val="18"/>
                <w:szCs w:val="18"/>
                <w:vertAlign w:val="superscript"/>
              </w:rPr>
              <w:t>2</w:t>
            </w:r>
          </w:p>
        </w:tc>
      </w:tr>
      <w:tr w:rsidR="005351A0" w:rsidRPr="0076345E" w:rsidTr="00E4449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c>
          <w:tcPr>
            <w:tcW w:w="990" w:type="dxa"/>
          </w:tcPr>
          <w:p w:rsidR="005351A0" w:rsidRPr="0076345E" w:rsidRDefault="005351A0" w:rsidP="005351A0">
            <w:pPr>
              <w:tabs>
                <w:tab w:val="left" w:pos="990"/>
                <w:tab w:val="left" w:pos="1440"/>
              </w:tabs>
              <w:rPr>
                <w:sz w:val="18"/>
                <w:szCs w:val="18"/>
              </w:rPr>
            </w:pPr>
            <w:r w:rsidRPr="0076345E">
              <w:rPr>
                <w:sz w:val="18"/>
                <w:szCs w:val="18"/>
              </w:rPr>
              <w:t>03</w:t>
            </w:r>
          </w:p>
        </w:tc>
        <w:tc>
          <w:tcPr>
            <w:tcW w:w="1800" w:type="dxa"/>
          </w:tcPr>
          <w:p w:rsidR="005351A0" w:rsidRPr="0076345E" w:rsidRDefault="005351A0" w:rsidP="005351A0">
            <w:pPr>
              <w:tabs>
                <w:tab w:val="left" w:pos="990"/>
                <w:tab w:val="left" w:pos="1440"/>
              </w:tabs>
              <w:rPr>
                <w:sz w:val="18"/>
                <w:szCs w:val="18"/>
              </w:rPr>
            </w:pPr>
            <w:r w:rsidRPr="0076345E">
              <w:rPr>
                <w:sz w:val="18"/>
                <w:szCs w:val="18"/>
              </w:rPr>
              <w:t xml:space="preserve">Silo 1 </w:t>
            </w:r>
          </w:p>
        </w:tc>
        <w:tc>
          <w:tcPr>
            <w:tcW w:w="2224" w:type="dxa"/>
            <w:gridSpan w:val="2"/>
          </w:tcPr>
          <w:p w:rsidR="005351A0" w:rsidRPr="0076345E" w:rsidRDefault="005351A0" w:rsidP="00DC0D0D">
            <w:pPr>
              <w:tabs>
                <w:tab w:val="left" w:pos="990"/>
                <w:tab w:val="left" w:pos="1440"/>
              </w:tabs>
              <w:rPr>
                <w:sz w:val="18"/>
                <w:szCs w:val="18"/>
              </w:rPr>
            </w:pPr>
            <w:r w:rsidRPr="0076345E">
              <w:rPr>
                <w:sz w:val="18"/>
                <w:szCs w:val="18"/>
              </w:rPr>
              <w:t>Flex-Kleen Model 100</w:t>
            </w:r>
            <w:r w:rsidR="00DC0D0D">
              <w:rPr>
                <w:sz w:val="18"/>
                <w:szCs w:val="18"/>
              </w:rPr>
              <w:t>-</w:t>
            </w:r>
            <w:r w:rsidRPr="0076345E">
              <w:rPr>
                <w:sz w:val="18"/>
                <w:szCs w:val="18"/>
              </w:rPr>
              <w:t>BVBS</w:t>
            </w:r>
            <w:r w:rsidR="00DC0D0D">
              <w:rPr>
                <w:sz w:val="18"/>
                <w:szCs w:val="18"/>
              </w:rPr>
              <w:t>-</w:t>
            </w:r>
            <w:r w:rsidRPr="0076345E">
              <w:rPr>
                <w:sz w:val="18"/>
                <w:szCs w:val="18"/>
              </w:rPr>
              <w:t xml:space="preserve">25 </w:t>
            </w:r>
          </w:p>
        </w:tc>
        <w:tc>
          <w:tcPr>
            <w:tcW w:w="3779" w:type="dxa"/>
          </w:tcPr>
          <w:p w:rsidR="005351A0" w:rsidRPr="0076345E" w:rsidRDefault="005351A0" w:rsidP="005351A0">
            <w:pPr>
              <w:pStyle w:val="Footer"/>
              <w:tabs>
                <w:tab w:val="clear" w:pos="4320"/>
                <w:tab w:val="clear" w:pos="8640"/>
              </w:tabs>
              <w:autoSpaceDE w:val="0"/>
              <w:autoSpaceDN w:val="0"/>
              <w:adjustRightInd w:val="0"/>
              <w:rPr>
                <w:sz w:val="18"/>
                <w:szCs w:val="18"/>
              </w:rPr>
            </w:pPr>
            <w:r w:rsidRPr="0076345E">
              <w:rPr>
                <w:sz w:val="18"/>
                <w:szCs w:val="18"/>
              </w:rPr>
              <w:t>Outlet Gas Flow Rate.....................…     600 ACFM@ 80 °F</w:t>
            </w:r>
          </w:p>
          <w:p w:rsidR="005351A0" w:rsidRPr="0076345E" w:rsidRDefault="005351A0" w:rsidP="005351A0">
            <w:pPr>
              <w:autoSpaceDE w:val="0"/>
              <w:autoSpaceDN w:val="0"/>
              <w:adjustRightInd w:val="0"/>
              <w:rPr>
                <w:sz w:val="18"/>
                <w:szCs w:val="18"/>
              </w:rPr>
            </w:pPr>
          </w:p>
        </w:tc>
        <w:tc>
          <w:tcPr>
            <w:tcW w:w="1287" w:type="dxa"/>
          </w:tcPr>
          <w:p w:rsidR="005351A0" w:rsidRPr="0076345E" w:rsidRDefault="005351A0" w:rsidP="005351A0">
            <w:pPr>
              <w:autoSpaceDE w:val="0"/>
              <w:autoSpaceDN w:val="0"/>
              <w:adjustRightInd w:val="0"/>
              <w:rPr>
                <w:sz w:val="18"/>
                <w:szCs w:val="18"/>
              </w:rPr>
            </w:pPr>
            <w:r w:rsidRPr="0076345E">
              <w:rPr>
                <w:sz w:val="18"/>
                <w:szCs w:val="18"/>
              </w:rPr>
              <w:t xml:space="preserve">0.451 </w:t>
            </w:r>
            <w:r w:rsidRPr="0076345E">
              <w:rPr>
                <w:sz w:val="18"/>
                <w:szCs w:val="18"/>
                <w:vertAlign w:val="superscript"/>
              </w:rPr>
              <w:t>3</w:t>
            </w:r>
          </w:p>
        </w:tc>
      </w:tr>
      <w:tr w:rsidR="00DC0D0D" w:rsidRPr="0076345E" w:rsidTr="00E4449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c>
          <w:tcPr>
            <w:tcW w:w="990" w:type="dxa"/>
          </w:tcPr>
          <w:p w:rsidR="00DC0D0D" w:rsidRPr="0076345E" w:rsidRDefault="00DC0D0D" w:rsidP="005351A0">
            <w:pPr>
              <w:tabs>
                <w:tab w:val="left" w:pos="990"/>
                <w:tab w:val="left" w:pos="1440"/>
              </w:tabs>
              <w:rPr>
                <w:sz w:val="18"/>
                <w:szCs w:val="18"/>
              </w:rPr>
            </w:pPr>
            <w:r w:rsidRPr="0076345E">
              <w:rPr>
                <w:sz w:val="18"/>
                <w:szCs w:val="18"/>
              </w:rPr>
              <w:t>04</w:t>
            </w:r>
          </w:p>
        </w:tc>
        <w:tc>
          <w:tcPr>
            <w:tcW w:w="1800" w:type="dxa"/>
          </w:tcPr>
          <w:p w:rsidR="00DC0D0D" w:rsidRPr="0076345E" w:rsidRDefault="00DC0D0D" w:rsidP="005351A0">
            <w:pPr>
              <w:tabs>
                <w:tab w:val="left" w:pos="990"/>
                <w:tab w:val="left" w:pos="1440"/>
              </w:tabs>
              <w:rPr>
                <w:sz w:val="18"/>
                <w:szCs w:val="18"/>
              </w:rPr>
            </w:pPr>
            <w:r w:rsidRPr="0076345E">
              <w:rPr>
                <w:sz w:val="18"/>
                <w:szCs w:val="18"/>
              </w:rPr>
              <w:t xml:space="preserve">Silo 2 </w:t>
            </w:r>
          </w:p>
        </w:tc>
        <w:tc>
          <w:tcPr>
            <w:tcW w:w="2224" w:type="dxa"/>
            <w:gridSpan w:val="2"/>
          </w:tcPr>
          <w:p w:rsidR="00DC0D0D" w:rsidRPr="0076345E" w:rsidRDefault="00DC0D0D" w:rsidP="004479AC">
            <w:pPr>
              <w:tabs>
                <w:tab w:val="left" w:pos="990"/>
                <w:tab w:val="left" w:pos="1440"/>
              </w:tabs>
              <w:rPr>
                <w:sz w:val="18"/>
                <w:szCs w:val="18"/>
              </w:rPr>
            </w:pPr>
            <w:r w:rsidRPr="0076345E">
              <w:rPr>
                <w:sz w:val="18"/>
                <w:szCs w:val="18"/>
              </w:rPr>
              <w:t>Flex-Kleen Model 100</w:t>
            </w:r>
            <w:r>
              <w:rPr>
                <w:sz w:val="18"/>
                <w:szCs w:val="18"/>
              </w:rPr>
              <w:t>-</w:t>
            </w:r>
            <w:r w:rsidRPr="0076345E">
              <w:rPr>
                <w:sz w:val="18"/>
                <w:szCs w:val="18"/>
              </w:rPr>
              <w:t>BVBS</w:t>
            </w:r>
            <w:r>
              <w:rPr>
                <w:sz w:val="18"/>
                <w:szCs w:val="18"/>
              </w:rPr>
              <w:t>-</w:t>
            </w:r>
            <w:r w:rsidRPr="0076345E">
              <w:rPr>
                <w:sz w:val="18"/>
                <w:szCs w:val="18"/>
              </w:rPr>
              <w:t xml:space="preserve">25 </w:t>
            </w:r>
          </w:p>
        </w:tc>
        <w:tc>
          <w:tcPr>
            <w:tcW w:w="3779" w:type="dxa"/>
          </w:tcPr>
          <w:p w:rsidR="00DC0D0D" w:rsidRPr="0076345E" w:rsidRDefault="00DC0D0D" w:rsidP="005351A0">
            <w:pPr>
              <w:pStyle w:val="Footer"/>
              <w:tabs>
                <w:tab w:val="clear" w:pos="4320"/>
                <w:tab w:val="clear" w:pos="8640"/>
              </w:tabs>
              <w:autoSpaceDE w:val="0"/>
              <w:autoSpaceDN w:val="0"/>
              <w:adjustRightInd w:val="0"/>
              <w:rPr>
                <w:sz w:val="18"/>
                <w:szCs w:val="18"/>
              </w:rPr>
            </w:pPr>
            <w:r w:rsidRPr="0076345E">
              <w:rPr>
                <w:sz w:val="18"/>
                <w:szCs w:val="18"/>
              </w:rPr>
              <w:t>Outlet Gas Flow Rate.....................…     600 ACFM@ 80 °F</w:t>
            </w:r>
          </w:p>
          <w:p w:rsidR="00DC0D0D" w:rsidRPr="0076345E" w:rsidRDefault="00DC0D0D" w:rsidP="005351A0">
            <w:pPr>
              <w:tabs>
                <w:tab w:val="left" w:pos="990"/>
                <w:tab w:val="left" w:pos="1440"/>
              </w:tabs>
              <w:rPr>
                <w:sz w:val="18"/>
                <w:szCs w:val="18"/>
              </w:rPr>
            </w:pPr>
          </w:p>
        </w:tc>
        <w:tc>
          <w:tcPr>
            <w:tcW w:w="1287" w:type="dxa"/>
          </w:tcPr>
          <w:p w:rsidR="00DC0D0D" w:rsidRPr="0076345E" w:rsidRDefault="00DC0D0D" w:rsidP="005351A0">
            <w:pPr>
              <w:autoSpaceDE w:val="0"/>
              <w:autoSpaceDN w:val="0"/>
              <w:adjustRightInd w:val="0"/>
              <w:rPr>
                <w:sz w:val="18"/>
                <w:szCs w:val="18"/>
              </w:rPr>
            </w:pPr>
            <w:r w:rsidRPr="0076345E">
              <w:rPr>
                <w:sz w:val="18"/>
                <w:szCs w:val="18"/>
              </w:rPr>
              <w:t xml:space="preserve">0.451 </w:t>
            </w:r>
            <w:r w:rsidRPr="0076345E">
              <w:rPr>
                <w:sz w:val="18"/>
                <w:szCs w:val="18"/>
                <w:vertAlign w:val="superscript"/>
              </w:rPr>
              <w:t>3</w:t>
            </w:r>
          </w:p>
        </w:tc>
      </w:tr>
      <w:tr w:rsidR="00DC0D0D" w:rsidRPr="0076345E" w:rsidTr="00E4449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c>
          <w:tcPr>
            <w:tcW w:w="990" w:type="dxa"/>
          </w:tcPr>
          <w:p w:rsidR="00DC0D0D" w:rsidRPr="0076345E" w:rsidRDefault="00DC0D0D" w:rsidP="005351A0">
            <w:pPr>
              <w:tabs>
                <w:tab w:val="left" w:pos="990"/>
                <w:tab w:val="left" w:pos="1440"/>
              </w:tabs>
              <w:rPr>
                <w:sz w:val="18"/>
                <w:szCs w:val="18"/>
              </w:rPr>
            </w:pPr>
            <w:r w:rsidRPr="0076345E">
              <w:rPr>
                <w:sz w:val="18"/>
                <w:szCs w:val="18"/>
              </w:rPr>
              <w:t>05</w:t>
            </w:r>
          </w:p>
        </w:tc>
        <w:tc>
          <w:tcPr>
            <w:tcW w:w="1800" w:type="dxa"/>
          </w:tcPr>
          <w:p w:rsidR="00DC0D0D" w:rsidRPr="0076345E" w:rsidRDefault="00DC0D0D" w:rsidP="005351A0">
            <w:pPr>
              <w:tabs>
                <w:tab w:val="left" w:pos="990"/>
                <w:tab w:val="left" w:pos="1440"/>
              </w:tabs>
              <w:rPr>
                <w:sz w:val="18"/>
                <w:szCs w:val="18"/>
              </w:rPr>
            </w:pPr>
            <w:r w:rsidRPr="0076345E">
              <w:rPr>
                <w:sz w:val="18"/>
                <w:szCs w:val="18"/>
              </w:rPr>
              <w:t xml:space="preserve">Silo 3 </w:t>
            </w:r>
          </w:p>
        </w:tc>
        <w:tc>
          <w:tcPr>
            <w:tcW w:w="2224" w:type="dxa"/>
            <w:gridSpan w:val="2"/>
          </w:tcPr>
          <w:p w:rsidR="00DC0D0D" w:rsidRPr="0076345E" w:rsidRDefault="00DC0D0D" w:rsidP="004479AC">
            <w:pPr>
              <w:tabs>
                <w:tab w:val="left" w:pos="990"/>
                <w:tab w:val="left" w:pos="1440"/>
              </w:tabs>
              <w:rPr>
                <w:sz w:val="18"/>
                <w:szCs w:val="18"/>
              </w:rPr>
            </w:pPr>
            <w:r w:rsidRPr="0076345E">
              <w:rPr>
                <w:sz w:val="18"/>
                <w:szCs w:val="18"/>
              </w:rPr>
              <w:t>Flex-Kleen Model 100</w:t>
            </w:r>
            <w:r>
              <w:rPr>
                <w:sz w:val="18"/>
                <w:szCs w:val="18"/>
              </w:rPr>
              <w:t>-</w:t>
            </w:r>
            <w:r w:rsidRPr="0076345E">
              <w:rPr>
                <w:sz w:val="18"/>
                <w:szCs w:val="18"/>
              </w:rPr>
              <w:t>BVBS</w:t>
            </w:r>
            <w:r>
              <w:rPr>
                <w:sz w:val="18"/>
                <w:szCs w:val="18"/>
              </w:rPr>
              <w:t>-</w:t>
            </w:r>
            <w:r w:rsidRPr="0076345E">
              <w:rPr>
                <w:sz w:val="18"/>
                <w:szCs w:val="18"/>
              </w:rPr>
              <w:t xml:space="preserve">25 </w:t>
            </w:r>
          </w:p>
        </w:tc>
        <w:tc>
          <w:tcPr>
            <w:tcW w:w="3779" w:type="dxa"/>
          </w:tcPr>
          <w:p w:rsidR="00DC0D0D" w:rsidRPr="0076345E" w:rsidRDefault="00DC0D0D" w:rsidP="005351A0">
            <w:pPr>
              <w:pStyle w:val="Footer"/>
              <w:tabs>
                <w:tab w:val="clear" w:pos="4320"/>
                <w:tab w:val="clear" w:pos="8640"/>
              </w:tabs>
              <w:autoSpaceDE w:val="0"/>
              <w:autoSpaceDN w:val="0"/>
              <w:adjustRightInd w:val="0"/>
              <w:rPr>
                <w:sz w:val="18"/>
                <w:szCs w:val="18"/>
              </w:rPr>
            </w:pPr>
            <w:r w:rsidRPr="0076345E">
              <w:rPr>
                <w:sz w:val="18"/>
                <w:szCs w:val="18"/>
              </w:rPr>
              <w:t>Outlet Gas Flow Rate.....................…     600 ACFM@ 80 °F</w:t>
            </w:r>
          </w:p>
          <w:p w:rsidR="00DC0D0D" w:rsidRPr="0076345E" w:rsidRDefault="00DC0D0D" w:rsidP="005351A0">
            <w:pPr>
              <w:tabs>
                <w:tab w:val="left" w:pos="990"/>
                <w:tab w:val="left" w:pos="1440"/>
              </w:tabs>
              <w:rPr>
                <w:sz w:val="18"/>
                <w:szCs w:val="18"/>
              </w:rPr>
            </w:pPr>
          </w:p>
        </w:tc>
        <w:tc>
          <w:tcPr>
            <w:tcW w:w="1287" w:type="dxa"/>
          </w:tcPr>
          <w:p w:rsidR="00DC0D0D" w:rsidRPr="0076345E" w:rsidRDefault="00DC0D0D" w:rsidP="005351A0">
            <w:pPr>
              <w:autoSpaceDE w:val="0"/>
              <w:autoSpaceDN w:val="0"/>
              <w:adjustRightInd w:val="0"/>
              <w:rPr>
                <w:sz w:val="18"/>
                <w:szCs w:val="18"/>
              </w:rPr>
            </w:pPr>
            <w:r w:rsidRPr="0076345E">
              <w:rPr>
                <w:sz w:val="18"/>
                <w:szCs w:val="18"/>
              </w:rPr>
              <w:t xml:space="preserve">0.451 </w:t>
            </w:r>
            <w:r w:rsidRPr="0076345E">
              <w:rPr>
                <w:sz w:val="18"/>
                <w:szCs w:val="18"/>
                <w:vertAlign w:val="superscript"/>
              </w:rPr>
              <w:t>3</w:t>
            </w:r>
          </w:p>
        </w:tc>
      </w:tr>
      <w:tr w:rsidR="00DC0D0D" w:rsidRPr="0076345E" w:rsidTr="00E4449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c>
          <w:tcPr>
            <w:tcW w:w="990" w:type="dxa"/>
          </w:tcPr>
          <w:p w:rsidR="00DC0D0D" w:rsidRPr="0076345E" w:rsidRDefault="00DC0D0D" w:rsidP="005351A0">
            <w:pPr>
              <w:tabs>
                <w:tab w:val="left" w:pos="990"/>
                <w:tab w:val="left" w:pos="1440"/>
              </w:tabs>
              <w:rPr>
                <w:sz w:val="18"/>
                <w:szCs w:val="18"/>
              </w:rPr>
            </w:pPr>
            <w:r w:rsidRPr="0076345E">
              <w:rPr>
                <w:sz w:val="18"/>
                <w:szCs w:val="18"/>
              </w:rPr>
              <w:t>06</w:t>
            </w:r>
          </w:p>
        </w:tc>
        <w:tc>
          <w:tcPr>
            <w:tcW w:w="1800" w:type="dxa"/>
          </w:tcPr>
          <w:p w:rsidR="00DC0D0D" w:rsidRPr="0076345E" w:rsidRDefault="00DC0D0D" w:rsidP="005351A0">
            <w:pPr>
              <w:tabs>
                <w:tab w:val="left" w:pos="990"/>
                <w:tab w:val="left" w:pos="1440"/>
              </w:tabs>
              <w:rPr>
                <w:sz w:val="18"/>
                <w:szCs w:val="18"/>
              </w:rPr>
            </w:pPr>
            <w:r w:rsidRPr="0076345E">
              <w:rPr>
                <w:sz w:val="18"/>
                <w:szCs w:val="18"/>
              </w:rPr>
              <w:t xml:space="preserve">Silo 4 </w:t>
            </w:r>
          </w:p>
        </w:tc>
        <w:tc>
          <w:tcPr>
            <w:tcW w:w="2224" w:type="dxa"/>
            <w:gridSpan w:val="2"/>
          </w:tcPr>
          <w:p w:rsidR="00DC0D0D" w:rsidRPr="0076345E" w:rsidRDefault="00DC0D0D" w:rsidP="004479AC">
            <w:pPr>
              <w:tabs>
                <w:tab w:val="left" w:pos="990"/>
                <w:tab w:val="left" w:pos="1440"/>
              </w:tabs>
              <w:rPr>
                <w:sz w:val="18"/>
                <w:szCs w:val="18"/>
              </w:rPr>
            </w:pPr>
            <w:r w:rsidRPr="0076345E">
              <w:rPr>
                <w:sz w:val="18"/>
                <w:szCs w:val="18"/>
              </w:rPr>
              <w:t>Flex-Kleen Model 100</w:t>
            </w:r>
            <w:r>
              <w:rPr>
                <w:sz w:val="18"/>
                <w:szCs w:val="18"/>
              </w:rPr>
              <w:t>-</w:t>
            </w:r>
            <w:r w:rsidRPr="0076345E">
              <w:rPr>
                <w:sz w:val="18"/>
                <w:szCs w:val="18"/>
              </w:rPr>
              <w:t>BVBS</w:t>
            </w:r>
            <w:r>
              <w:rPr>
                <w:sz w:val="18"/>
                <w:szCs w:val="18"/>
              </w:rPr>
              <w:t>-</w:t>
            </w:r>
            <w:r w:rsidRPr="0076345E">
              <w:rPr>
                <w:sz w:val="18"/>
                <w:szCs w:val="18"/>
              </w:rPr>
              <w:t xml:space="preserve">25 </w:t>
            </w:r>
          </w:p>
        </w:tc>
        <w:tc>
          <w:tcPr>
            <w:tcW w:w="3779" w:type="dxa"/>
          </w:tcPr>
          <w:p w:rsidR="00DC0D0D" w:rsidRPr="0076345E" w:rsidRDefault="00DC0D0D" w:rsidP="005351A0">
            <w:pPr>
              <w:pStyle w:val="Footer"/>
              <w:tabs>
                <w:tab w:val="clear" w:pos="4320"/>
                <w:tab w:val="clear" w:pos="8640"/>
              </w:tabs>
              <w:autoSpaceDE w:val="0"/>
              <w:autoSpaceDN w:val="0"/>
              <w:adjustRightInd w:val="0"/>
              <w:rPr>
                <w:sz w:val="18"/>
                <w:szCs w:val="18"/>
              </w:rPr>
            </w:pPr>
            <w:r w:rsidRPr="0076345E">
              <w:rPr>
                <w:sz w:val="18"/>
                <w:szCs w:val="18"/>
              </w:rPr>
              <w:t>Outlet Gas Flow Rate.....................…     600 ACFM@ 80 °F</w:t>
            </w:r>
          </w:p>
          <w:p w:rsidR="00DC0D0D" w:rsidRPr="0076345E" w:rsidRDefault="00DC0D0D" w:rsidP="005351A0">
            <w:pPr>
              <w:tabs>
                <w:tab w:val="left" w:pos="990"/>
                <w:tab w:val="left" w:pos="1440"/>
              </w:tabs>
              <w:rPr>
                <w:sz w:val="18"/>
                <w:szCs w:val="18"/>
              </w:rPr>
            </w:pPr>
          </w:p>
        </w:tc>
        <w:tc>
          <w:tcPr>
            <w:tcW w:w="1287" w:type="dxa"/>
          </w:tcPr>
          <w:p w:rsidR="00DC0D0D" w:rsidRPr="0076345E" w:rsidRDefault="00DC0D0D" w:rsidP="005351A0">
            <w:pPr>
              <w:tabs>
                <w:tab w:val="left" w:pos="990"/>
                <w:tab w:val="left" w:pos="1440"/>
              </w:tabs>
              <w:rPr>
                <w:sz w:val="18"/>
                <w:szCs w:val="18"/>
              </w:rPr>
            </w:pPr>
            <w:r w:rsidRPr="0076345E">
              <w:rPr>
                <w:sz w:val="18"/>
                <w:szCs w:val="18"/>
              </w:rPr>
              <w:t xml:space="preserve">0.451 </w:t>
            </w:r>
            <w:r w:rsidRPr="0076345E">
              <w:rPr>
                <w:sz w:val="18"/>
                <w:szCs w:val="18"/>
                <w:vertAlign w:val="superscript"/>
              </w:rPr>
              <w:t>3</w:t>
            </w:r>
          </w:p>
        </w:tc>
      </w:tr>
      <w:tr w:rsidR="00DC0D0D" w:rsidRPr="0076345E" w:rsidTr="00E4449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c>
          <w:tcPr>
            <w:tcW w:w="990" w:type="dxa"/>
          </w:tcPr>
          <w:p w:rsidR="00DC0D0D" w:rsidRPr="0076345E" w:rsidRDefault="00DC0D0D" w:rsidP="005351A0">
            <w:pPr>
              <w:tabs>
                <w:tab w:val="left" w:pos="990"/>
                <w:tab w:val="left" w:pos="1440"/>
              </w:tabs>
              <w:rPr>
                <w:sz w:val="18"/>
                <w:szCs w:val="18"/>
              </w:rPr>
            </w:pPr>
            <w:r w:rsidRPr="0076345E">
              <w:rPr>
                <w:sz w:val="18"/>
                <w:szCs w:val="18"/>
              </w:rPr>
              <w:t>07</w:t>
            </w:r>
          </w:p>
        </w:tc>
        <w:tc>
          <w:tcPr>
            <w:tcW w:w="1800" w:type="dxa"/>
          </w:tcPr>
          <w:p w:rsidR="00DC0D0D" w:rsidRPr="0076345E" w:rsidRDefault="00DC0D0D" w:rsidP="005351A0">
            <w:pPr>
              <w:tabs>
                <w:tab w:val="left" w:pos="990"/>
                <w:tab w:val="left" w:pos="1440"/>
              </w:tabs>
              <w:rPr>
                <w:sz w:val="18"/>
                <w:szCs w:val="18"/>
              </w:rPr>
            </w:pPr>
            <w:r w:rsidRPr="0076345E">
              <w:rPr>
                <w:sz w:val="18"/>
                <w:szCs w:val="18"/>
              </w:rPr>
              <w:t xml:space="preserve">Silo 5 </w:t>
            </w:r>
          </w:p>
        </w:tc>
        <w:tc>
          <w:tcPr>
            <w:tcW w:w="2224" w:type="dxa"/>
            <w:gridSpan w:val="2"/>
          </w:tcPr>
          <w:p w:rsidR="00DC0D0D" w:rsidRPr="0076345E" w:rsidRDefault="00DC0D0D" w:rsidP="004479AC">
            <w:pPr>
              <w:tabs>
                <w:tab w:val="left" w:pos="990"/>
                <w:tab w:val="left" w:pos="1440"/>
              </w:tabs>
              <w:rPr>
                <w:sz w:val="18"/>
                <w:szCs w:val="18"/>
              </w:rPr>
            </w:pPr>
            <w:r w:rsidRPr="0076345E">
              <w:rPr>
                <w:sz w:val="18"/>
                <w:szCs w:val="18"/>
              </w:rPr>
              <w:t>Flex-Kleen Model 100</w:t>
            </w:r>
            <w:r>
              <w:rPr>
                <w:sz w:val="18"/>
                <w:szCs w:val="18"/>
              </w:rPr>
              <w:t>-</w:t>
            </w:r>
            <w:r w:rsidRPr="0076345E">
              <w:rPr>
                <w:sz w:val="18"/>
                <w:szCs w:val="18"/>
              </w:rPr>
              <w:t>BVBS</w:t>
            </w:r>
            <w:r>
              <w:rPr>
                <w:sz w:val="18"/>
                <w:szCs w:val="18"/>
              </w:rPr>
              <w:t>-</w:t>
            </w:r>
            <w:r w:rsidRPr="0076345E">
              <w:rPr>
                <w:sz w:val="18"/>
                <w:szCs w:val="18"/>
              </w:rPr>
              <w:t xml:space="preserve">25 </w:t>
            </w:r>
          </w:p>
        </w:tc>
        <w:tc>
          <w:tcPr>
            <w:tcW w:w="3779" w:type="dxa"/>
          </w:tcPr>
          <w:p w:rsidR="00DC0D0D" w:rsidRPr="0076345E" w:rsidRDefault="00DC0D0D" w:rsidP="005351A0">
            <w:pPr>
              <w:pStyle w:val="Footer"/>
              <w:tabs>
                <w:tab w:val="clear" w:pos="4320"/>
                <w:tab w:val="clear" w:pos="8640"/>
              </w:tabs>
              <w:autoSpaceDE w:val="0"/>
              <w:autoSpaceDN w:val="0"/>
              <w:adjustRightInd w:val="0"/>
              <w:rPr>
                <w:sz w:val="18"/>
                <w:szCs w:val="18"/>
              </w:rPr>
            </w:pPr>
            <w:r w:rsidRPr="0076345E">
              <w:rPr>
                <w:sz w:val="18"/>
                <w:szCs w:val="18"/>
              </w:rPr>
              <w:t>Outlet Gas Flow Rate.....................…     600 ACFM@ 80 °F</w:t>
            </w:r>
          </w:p>
          <w:p w:rsidR="00DC0D0D" w:rsidRPr="0076345E" w:rsidRDefault="00DC0D0D" w:rsidP="005351A0">
            <w:pPr>
              <w:tabs>
                <w:tab w:val="left" w:pos="990"/>
                <w:tab w:val="left" w:pos="1440"/>
              </w:tabs>
              <w:rPr>
                <w:sz w:val="18"/>
                <w:szCs w:val="18"/>
              </w:rPr>
            </w:pPr>
          </w:p>
        </w:tc>
        <w:tc>
          <w:tcPr>
            <w:tcW w:w="1287" w:type="dxa"/>
          </w:tcPr>
          <w:p w:rsidR="00DC0D0D" w:rsidRPr="0076345E" w:rsidRDefault="00DC0D0D" w:rsidP="005351A0">
            <w:pPr>
              <w:autoSpaceDE w:val="0"/>
              <w:autoSpaceDN w:val="0"/>
              <w:adjustRightInd w:val="0"/>
              <w:rPr>
                <w:sz w:val="18"/>
                <w:szCs w:val="18"/>
              </w:rPr>
            </w:pPr>
            <w:r w:rsidRPr="0076345E">
              <w:rPr>
                <w:sz w:val="18"/>
                <w:szCs w:val="18"/>
              </w:rPr>
              <w:t xml:space="preserve">0.451 </w:t>
            </w:r>
            <w:r w:rsidRPr="0076345E">
              <w:rPr>
                <w:sz w:val="18"/>
                <w:szCs w:val="18"/>
                <w:vertAlign w:val="superscript"/>
              </w:rPr>
              <w:t>3</w:t>
            </w:r>
          </w:p>
        </w:tc>
      </w:tr>
    </w:tbl>
    <w:p w:rsidR="000E1BC5" w:rsidRDefault="000E1BC5">
      <w:r>
        <w:br w:type="page"/>
      </w:r>
    </w:p>
    <w:p w:rsidR="005351A0" w:rsidRPr="0076345E" w:rsidRDefault="005351A0" w:rsidP="005351A0">
      <w:pPr>
        <w:rPr>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2"/>
        <w:gridCol w:w="1496"/>
        <w:gridCol w:w="2508"/>
        <w:gridCol w:w="3772"/>
        <w:gridCol w:w="1246"/>
      </w:tblGrid>
      <w:tr w:rsidR="005351A0" w:rsidRPr="0076345E" w:rsidTr="005351A0">
        <w:tc>
          <w:tcPr>
            <w:tcW w:w="1022" w:type="dxa"/>
          </w:tcPr>
          <w:p w:rsidR="005351A0" w:rsidRPr="0076345E" w:rsidRDefault="005351A0" w:rsidP="005351A0">
            <w:pPr>
              <w:tabs>
                <w:tab w:val="left" w:pos="990"/>
                <w:tab w:val="left" w:pos="1440"/>
              </w:tabs>
              <w:rPr>
                <w:b/>
                <w:sz w:val="18"/>
                <w:szCs w:val="18"/>
              </w:rPr>
            </w:pPr>
            <w:r w:rsidRPr="0076345E">
              <w:rPr>
                <w:b/>
                <w:sz w:val="18"/>
                <w:szCs w:val="18"/>
              </w:rPr>
              <w:t>Emission Point</w:t>
            </w:r>
          </w:p>
        </w:tc>
        <w:tc>
          <w:tcPr>
            <w:tcW w:w="1496" w:type="dxa"/>
          </w:tcPr>
          <w:p w:rsidR="005351A0" w:rsidRPr="0076345E" w:rsidRDefault="005351A0" w:rsidP="005351A0">
            <w:pPr>
              <w:tabs>
                <w:tab w:val="left" w:pos="990"/>
                <w:tab w:val="left" w:pos="1440"/>
              </w:tabs>
              <w:rPr>
                <w:b/>
                <w:sz w:val="18"/>
                <w:szCs w:val="18"/>
              </w:rPr>
            </w:pPr>
            <w:r w:rsidRPr="0076345E">
              <w:rPr>
                <w:b/>
                <w:sz w:val="18"/>
                <w:szCs w:val="18"/>
              </w:rPr>
              <w:t>Description</w:t>
            </w:r>
          </w:p>
        </w:tc>
        <w:tc>
          <w:tcPr>
            <w:tcW w:w="6280" w:type="dxa"/>
            <w:gridSpan w:val="2"/>
          </w:tcPr>
          <w:p w:rsidR="005351A0" w:rsidRPr="0076345E" w:rsidRDefault="005351A0" w:rsidP="005351A0">
            <w:pPr>
              <w:tabs>
                <w:tab w:val="left" w:pos="990"/>
                <w:tab w:val="left" w:pos="1440"/>
              </w:tabs>
              <w:rPr>
                <w:b/>
                <w:sz w:val="18"/>
                <w:szCs w:val="18"/>
              </w:rPr>
            </w:pPr>
            <w:r w:rsidRPr="0076345E">
              <w:rPr>
                <w:b/>
                <w:sz w:val="18"/>
                <w:szCs w:val="18"/>
              </w:rPr>
              <w:t xml:space="preserve">Control Device Information </w:t>
            </w:r>
          </w:p>
        </w:tc>
        <w:tc>
          <w:tcPr>
            <w:tcW w:w="1246" w:type="dxa"/>
          </w:tcPr>
          <w:p w:rsidR="005351A0" w:rsidRPr="0076345E" w:rsidRDefault="005351A0" w:rsidP="005351A0">
            <w:pPr>
              <w:autoSpaceDE w:val="0"/>
              <w:autoSpaceDN w:val="0"/>
              <w:adjustRightInd w:val="0"/>
              <w:rPr>
                <w:b/>
                <w:sz w:val="18"/>
                <w:szCs w:val="18"/>
              </w:rPr>
            </w:pPr>
            <w:r w:rsidRPr="0076345E">
              <w:rPr>
                <w:b/>
                <w:sz w:val="18"/>
                <w:szCs w:val="18"/>
              </w:rPr>
              <w:t>Particulate Matter (PM/PM</w:t>
            </w:r>
            <w:r w:rsidRPr="0076345E">
              <w:rPr>
                <w:b/>
                <w:sz w:val="18"/>
                <w:szCs w:val="18"/>
                <w:vertAlign w:val="subscript"/>
              </w:rPr>
              <w:t>10</w:t>
            </w:r>
            <w:r w:rsidRPr="0076345E">
              <w:rPr>
                <w:b/>
                <w:sz w:val="18"/>
                <w:szCs w:val="18"/>
              </w:rPr>
              <w:t xml:space="preserve">) Emissions TPY </w:t>
            </w:r>
            <w:r w:rsidRPr="0076345E">
              <w:rPr>
                <w:b/>
                <w:sz w:val="18"/>
                <w:szCs w:val="18"/>
                <w:vertAlign w:val="superscript"/>
              </w:rPr>
              <w:t>1</w:t>
            </w:r>
          </w:p>
        </w:tc>
      </w:tr>
      <w:tr w:rsidR="000E1BC5" w:rsidRPr="0076345E" w:rsidTr="005351A0">
        <w:tc>
          <w:tcPr>
            <w:tcW w:w="1022" w:type="dxa"/>
          </w:tcPr>
          <w:p w:rsidR="000E1BC5" w:rsidRPr="0076345E" w:rsidRDefault="000E1BC5" w:rsidP="004479AC">
            <w:pPr>
              <w:tabs>
                <w:tab w:val="left" w:pos="990"/>
                <w:tab w:val="left" w:pos="1440"/>
              </w:tabs>
              <w:rPr>
                <w:sz w:val="18"/>
                <w:szCs w:val="18"/>
              </w:rPr>
            </w:pPr>
            <w:r w:rsidRPr="0076345E">
              <w:rPr>
                <w:sz w:val="18"/>
                <w:szCs w:val="18"/>
              </w:rPr>
              <w:t>08</w:t>
            </w:r>
          </w:p>
        </w:tc>
        <w:tc>
          <w:tcPr>
            <w:tcW w:w="1496" w:type="dxa"/>
          </w:tcPr>
          <w:p w:rsidR="000E1BC5" w:rsidRPr="0076345E" w:rsidRDefault="000E1BC5" w:rsidP="004479AC">
            <w:pPr>
              <w:tabs>
                <w:tab w:val="left" w:pos="990"/>
                <w:tab w:val="left" w:pos="1440"/>
              </w:tabs>
              <w:rPr>
                <w:sz w:val="18"/>
                <w:szCs w:val="18"/>
              </w:rPr>
            </w:pPr>
            <w:r w:rsidRPr="0076345E">
              <w:rPr>
                <w:sz w:val="18"/>
                <w:szCs w:val="18"/>
              </w:rPr>
              <w:t xml:space="preserve">Silo 6 </w:t>
            </w:r>
          </w:p>
        </w:tc>
        <w:tc>
          <w:tcPr>
            <w:tcW w:w="2508" w:type="dxa"/>
          </w:tcPr>
          <w:p w:rsidR="000E1BC5" w:rsidRPr="0076345E" w:rsidRDefault="000E1BC5" w:rsidP="004479AC">
            <w:pPr>
              <w:tabs>
                <w:tab w:val="left" w:pos="990"/>
                <w:tab w:val="left" w:pos="1440"/>
              </w:tabs>
              <w:rPr>
                <w:sz w:val="18"/>
                <w:szCs w:val="18"/>
              </w:rPr>
            </w:pPr>
            <w:r w:rsidRPr="0076345E">
              <w:rPr>
                <w:sz w:val="18"/>
                <w:szCs w:val="18"/>
              </w:rPr>
              <w:t>Flex-Kleen Model 100</w:t>
            </w:r>
            <w:r>
              <w:rPr>
                <w:sz w:val="18"/>
                <w:szCs w:val="18"/>
              </w:rPr>
              <w:t>-</w:t>
            </w:r>
            <w:r w:rsidRPr="0076345E">
              <w:rPr>
                <w:sz w:val="18"/>
                <w:szCs w:val="18"/>
              </w:rPr>
              <w:t>BVBS</w:t>
            </w:r>
            <w:r>
              <w:rPr>
                <w:sz w:val="18"/>
                <w:szCs w:val="18"/>
              </w:rPr>
              <w:t>-</w:t>
            </w:r>
            <w:r w:rsidRPr="0076345E">
              <w:rPr>
                <w:sz w:val="18"/>
                <w:szCs w:val="18"/>
              </w:rPr>
              <w:t xml:space="preserve">25 </w:t>
            </w:r>
          </w:p>
        </w:tc>
        <w:tc>
          <w:tcPr>
            <w:tcW w:w="3772" w:type="dxa"/>
          </w:tcPr>
          <w:p w:rsidR="000E1BC5" w:rsidRPr="0076345E" w:rsidRDefault="000E1BC5" w:rsidP="004479AC">
            <w:pPr>
              <w:pStyle w:val="Footer"/>
              <w:tabs>
                <w:tab w:val="clear" w:pos="4320"/>
                <w:tab w:val="clear" w:pos="8640"/>
              </w:tabs>
              <w:autoSpaceDE w:val="0"/>
              <w:autoSpaceDN w:val="0"/>
              <w:adjustRightInd w:val="0"/>
              <w:rPr>
                <w:sz w:val="18"/>
                <w:szCs w:val="18"/>
              </w:rPr>
            </w:pPr>
            <w:r w:rsidRPr="0076345E">
              <w:rPr>
                <w:sz w:val="18"/>
                <w:szCs w:val="18"/>
              </w:rPr>
              <w:t>Outlet Gas Flow Rate.....................…     600 ACFM@ 80 °F</w:t>
            </w:r>
          </w:p>
          <w:p w:rsidR="000E1BC5" w:rsidRPr="0076345E" w:rsidRDefault="000E1BC5" w:rsidP="004479AC">
            <w:pPr>
              <w:tabs>
                <w:tab w:val="left" w:pos="990"/>
                <w:tab w:val="left" w:pos="1440"/>
              </w:tabs>
              <w:rPr>
                <w:sz w:val="18"/>
                <w:szCs w:val="18"/>
              </w:rPr>
            </w:pPr>
          </w:p>
        </w:tc>
        <w:tc>
          <w:tcPr>
            <w:tcW w:w="1246" w:type="dxa"/>
          </w:tcPr>
          <w:p w:rsidR="000E1BC5" w:rsidRPr="0076345E" w:rsidRDefault="000E1BC5" w:rsidP="004479AC">
            <w:pPr>
              <w:autoSpaceDE w:val="0"/>
              <w:autoSpaceDN w:val="0"/>
              <w:adjustRightInd w:val="0"/>
              <w:rPr>
                <w:sz w:val="18"/>
                <w:szCs w:val="18"/>
              </w:rPr>
            </w:pPr>
            <w:r w:rsidRPr="0076345E">
              <w:rPr>
                <w:sz w:val="18"/>
                <w:szCs w:val="18"/>
              </w:rPr>
              <w:t xml:space="preserve">0.451 </w:t>
            </w:r>
            <w:r w:rsidRPr="0076345E">
              <w:rPr>
                <w:sz w:val="18"/>
                <w:szCs w:val="18"/>
                <w:vertAlign w:val="superscript"/>
              </w:rPr>
              <w:t>3</w:t>
            </w:r>
          </w:p>
        </w:tc>
      </w:tr>
      <w:tr w:rsidR="000E1BC5" w:rsidRPr="0076345E" w:rsidTr="005351A0">
        <w:tc>
          <w:tcPr>
            <w:tcW w:w="1022" w:type="dxa"/>
          </w:tcPr>
          <w:p w:rsidR="000E1BC5" w:rsidRPr="0076345E" w:rsidRDefault="000E1BC5" w:rsidP="005351A0">
            <w:pPr>
              <w:tabs>
                <w:tab w:val="left" w:pos="990"/>
                <w:tab w:val="left" w:pos="1440"/>
              </w:tabs>
              <w:rPr>
                <w:sz w:val="18"/>
                <w:szCs w:val="18"/>
              </w:rPr>
            </w:pPr>
            <w:r w:rsidRPr="0076345E">
              <w:rPr>
                <w:sz w:val="18"/>
                <w:szCs w:val="18"/>
              </w:rPr>
              <w:t>09</w:t>
            </w:r>
          </w:p>
        </w:tc>
        <w:tc>
          <w:tcPr>
            <w:tcW w:w="1496" w:type="dxa"/>
          </w:tcPr>
          <w:p w:rsidR="000E1BC5" w:rsidRPr="0076345E" w:rsidRDefault="000E1BC5" w:rsidP="005351A0">
            <w:pPr>
              <w:tabs>
                <w:tab w:val="left" w:pos="990"/>
                <w:tab w:val="left" w:pos="1440"/>
              </w:tabs>
              <w:rPr>
                <w:sz w:val="18"/>
                <w:szCs w:val="18"/>
              </w:rPr>
            </w:pPr>
            <w:r w:rsidRPr="0076345E">
              <w:rPr>
                <w:sz w:val="18"/>
                <w:szCs w:val="18"/>
              </w:rPr>
              <w:t xml:space="preserve">Silo 7 </w:t>
            </w:r>
          </w:p>
        </w:tc>
        <w:tc>
          <w:tcPr>
            <w:tcW w:w="2508" w:type="dxa"/>
          </w:tcPr>
          <w:p w:rsidR="000E1BC5" w:rsidRPr="0076345E" w:rsidRDefault="000E1BC5" w:rsidP="004479AC">
            <w:pPr>
              <w:tabs>
                <w:tab w:val="left" w:pos="990"/>
                <w:tab w:val="left" w:pos="1440"/>
              </w:tabs>
              <w:rPr>
                <w:sz w:val="18"/>
                <w:szCs w:val="18"/>
              </w:rPr>
            </w:pPr>
            <w:r w:rsidRPr="0076345E">
              <w:rPr>
                <w:sz w:val="18"/>
                <w:szCs w:val="18"/>
              </w:rPr>
              <w:t>Flex-Kleen Model 100</w:t>
            </w:r>
            <w:r>
              <w:rPr>
                <w:sz w:val="18"/>
                <w:szCs w:val="18"/>
              </w:rPr>
              <w:t>-</w:t>
            </w:r>
            <w:r w:rsidRPr="0076345E">
              <w:rPr>
                <w:sz w:val="18"/>
                <w:szCs w:val="18"/>
              </w:rPr>
              <w:t>BVBS</w:t>
            </w:r>
            <w:r>
              <w:rPr>
                <w:sz w:val="18"/>
                <w:szCs w:val="18"/>
              </w:rPr>
              <w:t>-</w:t>
            </w:r>
            <w:r w:rsidRPr="0076345E">
              <w:rPr>
                <w:sz w:val="18"/>
                <w:szCs w:val="18"/>
              </w:rPr>
              <w:t xml:space="preserve">25 </w:t>
            </w:r>
          </w:p>
        </w:tc>
        <w:tc>
          <w:tcPr>
            <w:tcW w:w="3772" w:type="dxa"/>
          </w:tcPr>
          <w:p w:rsidR="000E1BC5" w:rsidRPr="0076345E" w:rsidRDefault="000E1BC5" w:rsidP="005351A0">
            <w:pPr>
              <w:pStyle w:val="Footer"/>
              <w:tabs>
                <w:tab w:val="clear" w:pos="4320"/>
                <w:tab w:val="clear" w:pos="8640"/>
              </w:tabs>
              <w:autoSpaceDE w:val="0"/>
              <w:autoSpaceDN w:val="0"/>
              <w:adjustRightInd w:val="0"/>
              <w:ind w:left="8"/>
              <w:rPr>
                <w:sz w:val="18"/>
                <w:szCs w:val="18"/>
              </w:rPr>
            </w:pPr>
            <w:r w:rsidRPr="0076345E">
              <w:rPr>
                <w:sz w:val="18"/>
                <w:szCs w:val="18"/>
              </w:rPr>
              <w:t xml:space="preserve">Outlet Gas Flow </w:t>
            </w:r>
          </w:p>
          <w:p w:rsidR="000E1BC5" w:rsidRPr="0076345E" w:rsidRDefault="000E1BC5" w:rsidP="005351A0">
            <w:pPr>
              <w:pStyle w:val="Footer"/>
              <w:tabs>
                <w:tab w:val="clear" w:pos="4320"/>
                <w:tab w:val="clear" w:pos="8640"/>
              </w:tabs>
              <w:autoSpaceDE w:val="0"/>
              <w:autoSpaceDN w:val="0"/>
              <w:adjustRightInd w:val="0"/>
              <w:ind w:left="8"/>
              <w:rPr>
                <w:sz w:val="18"/>
                <w:szCs w:val="18"/>
              </w:rPr>
            </w:pPr>
            <w:r w:rsidRPr="0076345E">
              <w:rPr>
                <w:sz w:val="18"/>
                <w:szCs w:val="18"/>
              </w:rPr>
              <w:t>Rate.....................  600 ACFM@ 80 °F</w:t>
            </w:r>
          </w:p>
          <w:p w:rsidR="000E1BC5" w:rsidRPr="0076345E" w:rsidRDefault="000E1BC5" w:rsidP="005351A0">
            <w:pPr>
              <w:tabs>
                <w:tab w:val="left" w:pos="990"/>
                <w:tab w:val="left" w:pos="1440"/>
              </w:tabs>
              <w:rPr>
                <w:sz w:val="18"/>
                <w:szCs w:val="18"/>
              </w:rPr>
            </w:pPr>
          </w:p>
        </w:tc>
        <w:tc>
          <w:tcPr>
            <w:tcW w:w="1246" w:type="dxa"/>
          </w:tcPr>
          <w:p w:rsidR="000E1BC5" w:rsidRPr="0076345E" w:rsidRDefault="000E1BC5" w:rsidP="005351A0">
            <w:pPr>
              <w:autoSpaceDE w:val="0"/>
              <w:autoSpaceDN w:val="0"/>
              <w:adjustRightInd w:val="0"/>
              <w:rPr>
                <w:sz w:val="18"/>
                <w:szCs w:val="18"/>
              </w:rPr>
            </w:pPr>
            <w:r w:rsidRPr="0076345E">
              <w:rPr>
                <w:sz w:val="18"/>
                <w:szCs w:val="18"/>
              </w:rPr>
              <w:t xml:space="preserve">0.451 </w:t>
            </w:r>
            <w:r w:rsidRPr="0076345E">
              <w:rPr>
                <w:sz w:val="18"/>
                <w:szCs w:val="18"/>
                <w:vertAlign w:val="superscript"/>
              </w:rPr>
              <w:t>3</w:t>
            </w:r>
          </w:p>
        </w:tc>
      </w:tr>
      <w:tr w:rsidR="000E1BC5" w:rsidRPr="0076345E" w:rsidTr="005351A0">
        <w:tc>
          <w:tcPr>
            <w:tcW w:w="1022" w:type="dxa"/>
          </w:tcPr>
          <w:p w:rsidR="000E1BC5" w:rsidRPr="0076345E" w:rsidRDefault="000E1BC5" w:rsidP="005351A0">
            <w:pPr>
              <w:tabs>
                <w:tab w:val="left" w:pos="990"/>
                <w:tab w:val="left" w:pos="1440"/>
              </w:tabs>
              <w:rPr>
                <w:sz w:val="18"/>
                <w:szCs w:val="18"/>
              </w:rPr>
            </w:pPr>
            <w:r w:rsidRPr="0076345E">
              <w:rPr>
                <w:sz w:val="18"/>
                <w:szCs w:val="18"/>
              </w:rPr>
              <w:t>010</w:t>
            </w:r>
          </w:p>
        </w:tc>
        <w:tc>
          <w:tcPr>
            <w:tcW w:w="1496" w:type="dxa"/>
          </w:tcPr>
          <w:p w:rsidR="000E1BC5" w:rsidRPr="0076345E" w:rsidRDefault="000E1BC5" w:rsidP="005351A0">
            <w:pPr>
              <w:tabs>
                <w:tab w:val="left" w:pos="990"/>
                <w:tab w:val="left" w:pos="1440"/>
              </w:tabs>
              <w:rPr>
                <w:sz w:val="18"/>
                <w:szCs w:val="18"/>
              </w:rPr>
            </w:pPr>
            <w:r w:rsidRPr="0076345E">
              <w:rPr>
                <w:sz w:val="18"/>
                <w:szCs w:val="18"/>
              </w:rPr>
              <w:t>Product Receiving Bin 1</w:t>
            </w:r>
            <w:r w:rsidRPr="0076345E">
              <w:rPr>
                <w:sz w:val="18"/>
                <w:szCs w:val="18"/>
              </w:rPr>
              <w:tab/>
            </w:r>
          </w:p>
        </w:tc>
        <w:tc>
          <w:tcPr>
            <w:tcW w:w="2508" w:type="dxa"/>
          </w:tcPr>
          <w:p w:rsidR="000E1BC5" w:rsidRPr="0076345E" w:rsidRDefault="000E1BC5" w:rsidP="005351A0">
            <w:pPr>
              <w:tabs>
                <w:tab w:val="left" w:pos="990"/>
                <w:tab w:val="left" w:pos="1440"/>
              </w:tabs>
              <w:rPr>
                <w:sz w:val="18"/>
                <w:szCs w:val="18"/>
              </w:rPr>
            </w:pPr>
            <w:r w:rsidRPr="0076345E">
              <w:rPr>
                <w:sz w:val="18"/>
                <w:szCs w:val="18"/>
              </w:rPr>
              <w:t>CAMCORP Model 7PRT24 Pulse-Jet Baghouse</w:t>
            </w:r>
            <w:r>
              <w:rPr>
                <w:sz w:val="18"/>
                <w:szCs w:val="18"/>
              </w:rPr>
              <w:t xml:space="preserve"> Dust Collector with high efficiency particulate cartridges/filters</w:t>
            </w:r>
          </w:p>
          <w:p w:rsidR="000E1BC5" w:rsidRPr="0076345E" w:rsidRDefault="000E1BC5" w:rsidP="005351A0">
            <w:pPr>
              <w:tabs>
                <w:tab w:val="left" w:pos="990"/>
                <w:tab w:val="left" w:pos="1440"/>
              </w:tabs>
              <w:rPr>
                <w:sz w:val="18"/>
                <w:szCs w:val="18"/>
              </w:rPr>
            </w:pPr>
          </w:p>
        </w:tc>
        <w:tc>
          <w:tcPr>
            <w:tcW w:w="3772" w:type="dxa"/>
          </w:tcPr>
          <w:p w:rsidR="000E1BC5" w:rsidRPr="0076345E" w:rsidRDefault="000E1BC5" w:rsidP="005351A0">
            <w:pPr>
              <w:pStyle w:val="Footer"/>
              <w:tabs>
                <w:tab w:val="clear" w:pos="4320"/>
                <w:tab w:val="clear" w:pos="8640"/>
              </w:tabs>
              <w:autoSpaceDE w:val="0"/>
              <w:autoSpaceDN w:val="0"/>
              <w:adjustRightInd w:val="0"/>
              <w:rPr>
                <w:sz w:val="18"/>
                <w:szCs w:val="18"/>
              </w:rPr>
            </w:pPr>
            <w:r w:rsidRPr="0076345E">
              <w:rPr>
                <w:sz w:val="18"/>
                <w:szCs w:val="18"/>
              </w:rPr>
              <w:t>Outlet Gas Flow Rate...................     1,100 ACFM@ 80 °F</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Cleaning Method……………………..      Reverse Pulse-jet</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No. of Bags……………………….      24</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Bag Material………………...        16 oz. Polyester Singed Fabric</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Total Area to Filter Media (sq. ft.)….      269</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Air to Cloth Ratio……………..      4.1</w:t>
            </w:r>
          </w:p>
          <w:p w:rsidR="000E1BC5" w:rsidRPr="0076345E" w:rsidRDefault="000E1BC5" w:rsidP="005351A0">
            <w:pPr>
              <w:pStyle w:val="ReferenceLine"/>
              <w:tabs>
                <w:tab w:val="clear" w:pos="0"/>
              </w:tabs>
              <w:suppressAutoHyphens w:val="0"/>
              <w:autoSpaceDE w:val="0"/>
              <w:autoSpaceDN w:val="0"/>
              <w:adjustRightInd w:val="0"/>
              <w:rPr>
                <w:sz w:val="18"/>
                <w:szCs w:val="18"/>
              </w:rPr>
            </w:pPr>
          </w:p>
        </w:tc>
        <w:tc>
          <w:tcPr>
            <w:tcW w:w="1246" w:type="dxa"/>
          </w:tcPr>
          <w:p w:rsidR="000E1BC5" w:rsidRPr="0076345E" w:rsidRDefault="000E1BC5" w:rsidP="005351A0">
            <w:pPr>
              <w:autoSpaceDE w:val="0"/>
              <w:autoSpaceDN w:val="0"/>
              <w:adjustRightInd w:val="0"/>
              <w:rPr>
                <w:sz w:val="18"/>
                <w:szCs w:val="18"/>
              </w:rPr>
            </w:pPr>
            <w:r w:rsidRPr="0076345E">
              <w:rPr>
                <w:sz w:val="18"/>
                <w:szCs w:val="18"/>
              </w:rPr>
              <w:t xml:space="preserve">0.826 </w:t>
            </w:r>
            <w:r w:rsidRPr="0076345E">
              <w:rPr>
                <w:sz w:val="18"/>
                <w:szCs w:val="18"/>
                <w:vertAlign w:val="superscript"/>
              </w:rPr>
              <w:t>3</w:t>
            </w:r>
          </w:p>
        </w:tc>
      </w:tr>
      <w:tr w:rsidR="000E1BC5" w:rsidRPr="0076345E" w:rsidTr="005351A0">
        <w:tc>
          <w:tcPr>
            <w:tcW w:w="1022" w:type="dxa"/>
          </w:tcPr>
          <w:p w:rsidR="000E1BC5" w:rsidRPr="0076345E" w:rsidRDefault="000E1BC5" w:rsidP="005351A0">
            <w:pPr>
              <w:tabs>
                <w:tab w:val="left" w:pos="990"/>
                <w:tab w:val="left" w:pos="1440"/>
              </w:tabs>
              <w:rPr>
                <w:sz w:val="18"/>
                <w:szCs w:val="18"/>
              </w:rPr>
            </w:pPr>
            <w:r w:rsidRPr="0076345E">
              <w:rPr>
                <w:sz w:val="18"/>
                <w:szCs w:val="18"/>
              </w:rPr>
              <w:t>011</w:t>
            </w:r>
          </w:p>
        </w:tc>
        <w:tc>
          <w:tcPr>
            <w:tcW w:w="1496" w:type="dxa"/>
          </w:tcPr>
          <w:p w:rsidR="000E1BC5" w:rsidRPr="0076345E" w:rsidRDefault="000E1BC5" w:rsidP="005351A0">
            <w:pPr>
              <w:tabs>
                <w:tab w:val="left" w:pos="990"/>
                <w:tab w:val="left" w:pos="1440"/>
              </w:tabs>
              <w:rPr>
                <w:sz w:val="18"/>
                <w:szCs w:val="18"/>
              </w:rPr>
            </w:pPr>
            <w:r w:rsidRPr="0076345E">
              <w:rPr>
                <w:sz w:val="18"/>
                <w:szCs w:val="18"/>
              </w:rPr>
              <w:t xml:space="preserve">Product Receiving Bin 2 </w:t>
            </w:r>
          </w:p>
        </w:tc>
        <w:tc>
          <w:tcPr>
            <w:tcW w:w="2508" w:type="dxa"/>
          </w:tcPr>
          <w:p w:rsidR="000E1BC5" w:rsidRPr="0076345E" w:rsidRDefault="000E1BC5" w:rsidP="004479AC">
            <w:pPr>
              <w:tabs>
                <w:tab w:val="left" w:pos="990"/>
                <w:tab w:val="left" w:pos="1440"/>
              </w:tabs>
              <w:rPr>
                <w:sz w:val="18"/>
                <w:szCs w:val="18"/>
              </w:rPr>
            </w:pPr>
            <w:r w:rsidRPr="0076345E">
              <w:rPr>
                <w:sz w:val="18"/>
                <w:szCs w:val="18"/>
              </w:rPr>
              <w:t>CAMCORP Model 7PRT24 Pulse-Jet Baghouse</w:t>
            </w:r>
            <w:r>
              <w:rPr>
                <w:sz w:val="18"/>
                <w:szCs w:val="18"/>
              </w:rPr>
              <w:t xml:space="preserve"> Dust Collector with high efficiency particulate cartridges/filters</w:t>
            </w:r>
          </w:p>
          <w:p w:rsidR="000E1BC5" w:rsidRPr="0076345E" w:rsidRDefault="000E1BC5" w:rsidP="004479AC">
            <w:pPr>
              <w:tabs>
                <w:tab w:val="left" w:pos="990"/>
                <w:tab w:val="left" w:pos="1440"/>
              </w:tabs>
              <w:rPr>
                <w:sz w:val="18"/>
                <w:szCs w:val="18"/>
              </w:rPr>
            </w:pPr>
          </w:p>
        </w:tc>
        <w:tc>
          <w:tcPr>
            <w:tcW w:w="3772" w:type="dxa"/>
          </w:tcPr>
          <w:p w:rsidR="000E1BC5" w:rsidRPr="0076345E" w:rsidRDefault="000E1BC5" w:rsidP="005351A0">
            <w:pPr>
              <w:pStyle w:val="Footer"/>
              <w:tabs>
                <w:tab w:val="clear" w:pos="4320"/>
                <w:tab w:val="clear" w:pos="8640"/>
              </w:tabs>
              <w:autoSpaceDE w:val="0"/>
              <w:autoSpaceDN w:val="0"/>
              <w:adjustRightInd w:val="0"/>
              <w:rPr>
                <w:sz w:val="18"/>
                <w:szCs w:val="18"/>
              </w:rPr>
            </w:pPr>
            <w:r w:rsidRPr="0076345E">
              <w:rPr>
                <w:sz w:val="18"/>
                <w:szCs w:val="18"/>
              </w:rPr>
              <w:t>Outlet Gas Flow Rate...................…     1,100 ACFM@ 80 °F</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Cleaning Method……………………..      Reverse Pulse-jet</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No. of Bags……………………….      24</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Bag Material………………...        16 oz. Polyester Singed Fabric</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Total Area to Filter Media (sq. ft.)….      269</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Air to Cloth Ratio……………..      4.1</w:t>
            </w:r>
          </w:p>
          <w:p w:rsidR="000E1BC5" w:rsidRPr="0076345E" w:rsidRDefault="000E1BC5" w:rsidP="005351A0">
            <w:pPr>
              <w:pStyle w:val="ReferenceLine"/>
              <w:tabs>
                <w:tab w:val="clear" w:pos="0"/>
              </w:tabs>
              <w:suppressAutoHyphens w:val="0"/>
              <w:autoSpaceDE w:val="0"/>
              <w:autoSpaceDN w:val="0"/>
              <w:adjustRightInd w:val="0"/>
              <w:rPr>
                <w:sz w:val="18"/>
                <w:szCs w:val="18"/>
              </w:rPr>
            </w:pPr>
          </w:p>
        </w:tc>
        <w:tc>
          <w:tcPr>
            <w:tcW w:w="1246" w:type="dxa"/>
          </w:tcPr>
          <w:p w:rsidR="000E1BC5" w:rsidRPr="0076345E" w:rsidRDefault="000E1BC5" w:rsidP="005351A0">
            <w:pPr>
              <w:autoSpaceDE w:val="0"/>
              <w:autoSpaceDN w:val="0"/>
              <w:adjustRightInd w:val="0"/>
              <w:rPr>
                <w:sz w:val="18"/>
                <w:szCs w:val="18"/>
              </w:rPr>
            </w:pPr>
            <w:r w:rsidRPr="0076345E">
              <w:rPr>
                <w:sz w:val="18"/>
                <w:szCs w:val="18"/>
              </w:rPr>
              <w:t>0.826</w:t>
            </w:r>
            <w:r w:rsidRPr="0076345E">
              <w:rPr>
                <w:sz w:val="18"/>
                <w:szCs w:val="18"/>
                <w:vertAlign w:val="superscript"/>
              </w:rPr>
              <w:t>3</w:t>
            </w:r>
          </w:p>
        </w:tc>
      </w:tr>
      <w:tr w:rsidR="000E1BC5" w:rsidRPr="0076345E" w:rsidTr="005351A0">
        <w:tc>
          <w:tcPr>
            <w:tcW w:w="1022" w:type="dxa"/>
          </w:tcPr>
          <w:p w:rsidR="000E1BC5" w:rsidRPr="0076345E" w:rsidRDefault="000E1BC5" w:rsidP="005351A0">
            <w:pPr>
              <w:tabs>
                <w:tab w:val="left" w:pos="990"/>
                <w:tab w:val="left" w:pos="1440"/>
              </w:tabs>
              <w:rPr>
                <w:sz w:val="18"/>
                <w:szCs w:val="18"/>
              </w:rPr>
            </w:pPr>
            <w:r w:rsidRPr="0076345E">
              <w:rPr>
                <w:sz w:val="18"/>
                <w:szCs w:val="18"/>
              </w:rPr>
              <w:t>012</w:t>
            </w:r>
          </w:p>
        </w:tc>
        <w:tc>
          <w:tcPr>
            <w:tcW w:w="1496" w:type="dxa"/>
          </w:tcPr>
          <w:p w:rsidR="000E1BC5" w:rsidRPr="0076345E" w:rsidRDefault="000E1BC5" w:rsidP="005351A0">
            <w:pPr>
              <w:tabs>
                <w:tab w:val="left" w:pos="990"/>
                <w:tab w:val="left" w:pos="1440"/>
              </w:tabs>
              <w:rPr>
                <w:sz w:val="18"/>
                <w:szCs w:val="18"/>
              </w:rPr>
            </w:pPr>
            <w:r w:rsidRPr="0076345E">
              <w:rPr>
                <w:sz w:val="18"/>
                <w:szCs w:val="18"/>
              </w:rPr>
              <w:t>Product Receiving Bin 3</w:t>
            </w:r>
          </w:p>
        </w:tc>
        <w:tc>
          <w:tcPr>
            <w:tcW w:w="2508" w:type="dxa"/>
          </w:tcPr>
          <w:p w:rsidR="000E1BC5" w:rsidRPr="0076345E" w:rsidRDefault="000E1BC5" w:rsidP="004479AC">
            <w:pPr>
              <w:tabs>
                <w:tab w:val="left" w:pos="990"/>
                <w:tab w:val="left" w:pos="1440"/>
              </w:tabs>
              <w:rPr>
                <w:sz w:val="18"/>
                <w:szCs w:val="18"/>
              </w:rPr>
            </w:pPr>
            <w:r w:rsidRPr="0076345E">
              <w:rPr>
                <w:sz w:val="18"/>
                <w:szCs w:val="18"/>
              </w:rPr>
              <w:t>CAMCORP Model 7PRT24 Pulse-Jet Baghouse</w:t>
            </w:r>
            <w:r>
              <w:rPr>
                <w:sz w:val="18"/>
                <w:szCs w:val="18"/>
              </w:rPr>
              <w:t xml:space="preserve"> Dust Collector with high efficiency particulate cartridges/filters</w:t>
            </w:r>
          </w:p>
          <w:p w:rsidR="000E1BC5" w:rsidRPr="0076345E" w:rsidRDefault="000E1BC5" w:rsidP="004479AC">
            <w:pPr>
              <w:tabs>
                <w:tab w:val="left" w:pos="990"/>
                <w:tab w:val="left" w:pos="1440"/>
              </w:tabs>
              <w:rPr>
                <w:sz w:val="18"/>
                <w:szCs w:val="18"/>
              </w:rPr>
            </w:pPr>
          </w:p>
        </w:tc>
        <w:tc>
          <w:tcPr>
            <w:tcW w:w="3772" w:type="dxa"/>
          </w:tcPr>
          <w:p w:rsidR="000E1BC5" w:rsidRPr="0076345E" w:rsidRDefault="000E1BC5" w:rsidP="005351A0">
            <w:pPr>
              <w:pStyle w:val="Footer"/>
              <w:tabs>
                <w:tab w:val="clear" w:pos="4320"/>
                <w:tab w:val="clear" w:pos="8640"/>
              </w:tabs>
              <w:autoSpaceDE w:val="0"/>
              <w:autoSpaceDN w:val="0"/>
              <w:adjustRightInd w:val="0"/>
              <w:rPr>
                <w:sz w:val="18"/>
                <w:szCs w:val="18"/>
              </w:rPr>
            </w:pPr>
            <w:r w:rsidRPr="0076345E">
              <w:rPr>
                <w:sz w:val="18"/>
                <w:szCs w:val="18"/>
              </w:rPr>
              <w:t>Outlet Gas Flow Rate...................…     1,100 ACFM@ 80 °F</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Cleaning Method……………………..      Reverse Pulse-jet</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No. of Bags……………………….      24</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Bag Material………………...        16 oz. Polyester Singed Fabric</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Total Area to Filter Media (sq. ft.)….      269</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Air to Cloth Ratio……………………..      4.1</w:t>
            </w:r>
          </w:p>
          <w:p w:rsidR="000E1BC5" w:rsidRPr="0076345E" w:rsidRDefault="000E1BC5" w:rsidP="005351A0">
            <w:pPr>
              <w:pStyle w:val="ReferenceLine"/>
              <w:tabs>
                <w:tab w:val="clear" w:pos="0"/>
              </w:tabs>
              <w:suppressAutoHyphens w:val="0"/>
              <w:autoSpaceDE w:val="0"/>
              <w:autoSpaceDN w:val="0"/>
              <w:adjustRightInd w:val="0"/>
              <w:rPr>
                <w:sz w:val="18"/>
                <w:szCs w:val="18"/>
              </w:rPr>
            </w:pPr>
          </w:p>
        </w:tc>
        <w:tc>
          <w:tcPr>
            <w:tcW w:w="1246" w:type="dxa"/>
          </w:tcPr>
          <w:p w:rsidR="000E1BC5" w:rsidRPr="0076345E" w:rsidRDefault="000E1BC5" w:rsidP="005351A0">
            <w:pPr>
              <w:autoSpaceDE w:val="0"/>
              <w:autoSpaceDN w:val="0"/>
              <w:adjustRightInd w:val="0"/>
              <w:rPr>
                <w:sz w:val="18"/>
                <w:szCs w:val="18"/>
              </w:rPr>
            </w:pPr>
            <w:r w:rsidRPr="0076345E">
              <w:rPr>
                <w:sz w:val="18"/>
                <w:szCs w:val="18"/>
              </w:rPr>
              <w:t>0.826</w:t>
            </w:r>
            <w:r w:rsidRPr="0076345E">
              <w:rPr>
                <w:sz w:val="18"/>
                <w:szCs w:val="18"/>
                <w:vertAlign w:val="superscript"/>
              </w:rPr>
              <w:t>3</w:t>
            </w:r>
          </w:p>
        </w:tc>
      </w:tr>
      <w:tr w:rsidR="000E1BC5" w:rsidRPr="0076345E" w:rsidTr="005351A0">
        <w:tc>
          <w:tcPr>
            <w:tcW w:w="1022" w:type="dxa"/>
          </w:tcPr>
          <w:p w:rsidR="000E1BC5" w:rsidRPr="0076345E" w:rsidRDefault="000E1BC5" w:rsidP="005351A0">
            <w:pPr>
              <w:tabs>
                <w:tab w:val="left" w:pos="990"/>
                <w:tab w:val="left" w:pos="1440"/>
              </w:tabs>
              <w:rPr>
                <w:sz w:val="18"/>
                <w:szCs w:val="18"/>
              </w:rPr>
            </w:pPr>
            <w:r w:rsidRPr="0076345E">
              <w:rPr>
                <w:sz w:val="18"/>
                <w:szCs w:val="18"/>
              </w:rPr>
              <w:t>013</w:t>
            </w:r>
          </w:p>
        </w:tc>
        <w:tc>
          <w:tcPr>
            <w:tcW w:w="1496" w:type="dxa"/>
          </w:tcPr>
          <w:p w:rsidR="000E1BC5" w:rsidRPr="0076345E" w:rsidRDefault="000E1BC5" w:rsidP="005351A0">
            <w:pPr>
              <w:tabs>
                <w:tab w:val="left" w:pos="990"/>
                <w:tab w:val="left" w:pos="1440"/>
              </w:tabs>
              <w:rPr>
                <w:sz w:val="18"/>
                <w:szCs w:val="18"/>
              </w:rPr>
            </w:pPr>
            <w:r w:rsidRPr="0076345E">
              <w:rPr>
                <w:sz w:val="18"/>
                <w:szCs w:val="18"/>
              </w:rPr>
              <w:t>Product Receiving Bin 4</w:t>
            </w:r>
          </w:p>
        </w:tc>
        <w:tc>
          <w:tcPr>
            <w:tcW w:w="2508" w:type="dxa"/>
          </w:tcPr>
          <w:p w:rsidR="000E1BC5" w:rsidRPr="0076345E" w:rsidRDefault="000E1BC5" w:rsidP="004479AC">
            <w:pPr>
              <w:tabs>
                <w:tab w:val="left" w:pos="990"/>
                <w:tab w:val="left" w:pos="1440"/>
              </w:tabs>
              <w:rPr>
                <w:sz w:val="18"/>
                <w:szCs w:val="18"/>
              </w:rPr>
            </w:pPr>
            <w:r w:rsidRPr="0076345E">
              <w:rPr>
                <w:sz w:val="18"/>
                <w:szCs w:val="18"/>
              </w:rPr>
              <w:t>CAMCORP Model 7PRT24 Pulse-Jet Baghouse</w:t>
            </w:r>
            <w:r>
              <w:rPr>
                <w:sz w:val="18"/>
                <w:szCs w:val="18"/>
              </w:rPr>
              <w:t xml:space="preserve"> Dust Collector with high efficiency particulate cartridges/filters</w:t>
            </w:r>
          </w:p>
          <w:p w:rsidR="000E1BC5" w:rsidRPr="0076345E" w:rsidRDefault="000E1BC5" w:rsidP="004479AC">
            <w:pPr>
              <w:tabs>
                <w:tab w:val="left" w:pos="990"/>
                <w:tab w:val="left" w:pos="1440"/>
              </w:tabs>
              <w:rPr>
                <w:sz w:val="18"/>
                <w:szCs w:val="18"/>
              </w:rPr>
            </w:pPr>
          </w:p>
        </w:tc>
        <w:tc>
          <w:tcPr>
            <w:tcW w:w="3772" w:type="dxa"/>
          </w:tcPr>
          <w:p w:rsidR="000E1BC5" w:rsidRPr="0076345E" w:rsidRDefault="000E1BC5" w:rsidP="005351A0">
            <w:pPr>
              <w:pStyle w:val="Footer"/>
              <w:tabs>
                <w:tab w:val="clear" w:pos="4320"/>
                <w:tab w:val="clear" w:pos="8640"/>
              </w:tabs>
              <w:autoSpaceDE w:val="0"/>
              <w:autoSpaceDN w:val="0"/>
              <w:adjustRightInd w:val="0"/>
              <w:rPr>
                <w:sz w:val="18"/>
                <w:szCs w:val="18"/>
              </w:rPr>
            </w:pPr>
            <w:r w:rsidRPr="0076345E">
              <w:rPr>
                <w:sz w:val="18"/>
                <w:szCs w:val="18"/>
              </w:rPr>
              <w:t>Outlet Gas Flow Rate..................…     1,100 ACFM@ 80 °F</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Cleaning Method……………………..      Reverse Pulse-jet</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No. of Bags……………………….      24</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Bag Material………………...        16 oz. Polyester Singed Fabric</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Total Area to Filter Media (sq. ft.)….      269</w:t>
            </w:r>
          </w:p>
          <w:p w:rsidR="000E1BC5" w:rsidRPr="0076345E" w:rsidRDefault="000E1BC5" w:rsidP="005351A0">
            <w:pPr>
              <w:pStyle w:val="ReferenceLine"/>
              <w:tabs>
                <w:tab w:val="clear" w:pos="0"/>
              </w:tabs>
              <w:suppressAutoHyphens w:val="0"/>
              <w:autoSpaceDE w:val="0"/>
              <w:autoSpaceDN w:val="0"/>
              <w:adjustRightInd w:val="0"/>
              <w:rPr>
                <w:sz w:val="18"/>
                <w:szCs w:val="18"/>
              </w:rPr>
            </w:pPr>
            <w:r w:rsidRPr="0076345E">
              <w:rPr>
                <w:sz w:val="18"/>
                <w:szCs w:val="18"/>
              </w:rPr>
              <w:t>Air to Cloth Ratio……………..      4.1</w:t>
            </w:r>
          </w:p>
          <w:p w:rsidR="000E1BC5" w:rsidRPr="0076345E" w:rsidRDefault="000E1BC5" w:rsidP="005351A0">
            <w:pPr>
              <w:pStyle w:val="ReferenceLine"/>
              <w:tabs>
                <w:tab w:val="clear" w:pos="0"/>
              </w:tabs>
              <w:suppressAutoHyphens w:val="0"/>
              <w:autoSpaceDE w:val="0"/>
              <w:autoSpaceDN w:val="0"/>
              <w:adjustRightInd w:val="0"/>
              <w:rPr>
                <w:sz w:val="18"/>
                <w:szCs w:val="18"/>
              </w:rPr>
            </w:pPr>
          </w:p>
        </w:tc>
        <w:tc>
          <w:tcPr>
            <w:tcW w:w="1246" w:type="dxa"/>
          </w:tcPr>
          <w:p w:rsidR="000E1BC5" w:rsidRPr="0076345E" w:rsidRDefault="000E1BC5" w:rsidP="005351A0">
            <w:pPr>
              <w:autoSpaceDE w:val="0"/>
              <w:autoSpaceDN w:val="0"/>
              <w:adjustRightInd w:val="0"/>
              <w:rPr>
                <w:sz w:val="18"/>
                <w:szCs w:val="18"/>
              </w:rPr>
            </w:pPr>
            <w:r w:rsidRPr="0076345E">
              <w:rPr>
                <w:sz w:val="18"/>
                <w:szCs w:val="18"/>
              </w:rPr>
              <w:t xml:space="preserve">0.826 </w:t>
            </w:r>
            <w:r w:rsidRPr="0076345E">
              <w:rPr>
                <w:sz w:val="18"/>
                <w:szCs w:val="18"/>
                <w:vertAlign w:val="superscript"/>
              </w:rPr>
              <w:t>3</w:t>
            </w:r>
          </w:p>
        </w:tc>
      </w:tr>
      <w:tr w:rsidR="000E1BC5" w:rsidRPr="0076345E" w:rsidTr="005351A0">
        <w:tc>
          <w:tcPr>
            <w:tcW w:w="8798" w:type="dxa"/>
            <w:gridSpan w:val="4"/>
          </w:tcPr>
          <w:p w:rsidR="000E1BC5" w:rsidRPr="0076345E" w:rsidRDefault="000E1BC5" w:rsidP="005351A0">
            <w:pPr>
              <w:tabs>
                <w:tab w:val="left" w:pos="1440"/>
              </w:tabs>
              <w:ind w:right="-180"/>
              <w:rPr>
                <w:b/>
                <w:bCs/>
                <w:sz w:val="18"/>
                <w:szCs w:val="18"/>
              </w:rPr>
            </w:pPr>
            <w:r w:rsidRPr="0076345E">
              <w:rPr>
                <w:b/>
                <w:bCs/>
                <w:sz w:val="18"/>
                <w:szCs w:val="18"/>
              </w:rPr>
              <w:t>Facility-Wide Total Potential Emissions</w:t>
            </w:r>
          </w:p>
        </w:tc>
        <w:tc>
          <w:tcPr>
            <w:tcW w:w="1246" w:type="dxa"/>
          </w:tcPr>
          <w:p w:rsidR="000E1BC5" w:rsidRPr="0076345E" w:rsidRDefault="000E1BC5" w:rsidP="005351A0">
            <w:pPr>
              <w:autoSpaceDE w:val="0"/>
              <w:autoSpaceDN w:val="0"/>
              <w:adjustRightInd w:val="0"/>
              <w:rPr>
                <w:b/>
                <w:sz w:val="18"/>
                <w:szCs w:val="18"/>
              </w:rPr>
            </w:pPr>
            <w:r w:rsidRPr="0076345E">
              <w:rPr>
                <w:b/>
                <w:sz w:val="18"/>
                <w:szCs w:val="18"/>
              </w:rPr>
              <w:t>10.901</w:t>
            </w:r>
          </w:p>
          <w:p w:rsidR="000E1BC5" w:rsidRPr="0076345E" w:rsidRDefault="000E1BC5" w:rsidP="005351A0">
            <w:pPr>
              <w:autoSpaceDE w:val="0"/>
              <w:autoSpaceDN w:val="0"/>
              <w:adjustRightInd w:val="0"/>
              <w:rPr>
                <w:b/>
                <w:sz w:val="18"/>
                <w:szCs w:val="18"/>
              </w:rPr>
            </w:pPr>
          </w:p>
        </w:tc>
      </w:tr>
    </w:tbl>
    <w:p w:rsidR="005351A0" w:rsidRPr="0076345E" w:rsidRDefault="005351A0" w:rsidP="005351A0"/>
    <w:p w:rsidR="005351A0" w:rsidRPr="0076345E" w:rsidRDefault="005351A0" w:rsidP="005351A0">
      <w:pPr>
        <w:autoSpaceDE w:val="0"/>
        <w:autoSpaceDN w:val="0"/>
        <w:adjustRightInd w:val="0"/>
        <w:ind w:left="180" w:hanging="180"/>
      </w:pPr>
      <w:r w:rsidRPr="0076345E">
        <w:rPr>
          <w:b/>
          <w:vertAlign w:val="superscript"/>
        </w:rPr>
        <w:t xml:space="preserve">1 </w:t>
      </w:r>
      <w:r w:rsidRPr="0076345E">
        <w:rPr>
          <w:b/>
          <w:vertAlign w:val="superscript"/>
        </w:rPr>
        <w:tab/>
      </w:r>
      <w:r w:rsidRPr="0076345E">
        <w:t xml:space="preserve">For informational purposes only estimated potential emissions either provided in previous air permit applications or in Department files, for all emission sources permitted to operate at this facility. </w:t>
      </w:r>
    </w:p>
    <w:p w:rsidR="005351A0" w:rsidRPr="0076345E" w:rsidRDefault="005351A0" w:rsidP="005351A0">
      <w:pPr>
        <w:tabs>
          <w:tab w:val="left" w:pos="1440"/>
        </w:tabs>
        <w:ind w:left="180" w:right="-180" w:hanging="180"/>
      </w:pPr>
      <w:r w:rsidRPr="0076345E">
        <w:rPr>
          <w:b/>
          <w:vertAlign w:val="superscript"/>
        </w:rPr>
        <w:t>2</w:t>
      </w:r>
      <w:r w:rsidRPr="0076345E">
        <w:rPr>
          <w:vertAlign w:val="superscript"/>
        </w:rPr>
        <w:t xml:space="preserve"> </w:t>
      </w:r>
      <w:r w:rsidRPr="0076345E">
        <w:rPr>
          <w:vertAlign w:val="superscript"/>
        </w:rPr>
        <w:tab/>
      </w:r>
      <w:r w:rsidRPr="0076345E">
        <w:t>Vendor guaranteed emission rate of 0.007 gr/acf.</w:t>
      </w:r>
    </w:p>
    <w:p w:rsidR="000E1BC5" w:rsidRDefault="005351A0">
      <w:r w:rsidRPr="0076345E">
        <w:rPr>
          <w:b/>
          <w:vertAlign w:val="superscript"/>
        </w:rPr>
        <w:t>3</w:t>
      </w:r>
      <w:r w:rsidRPr="0076345E">
        <w:rPr>
          <w:vertAlign w:val="superscript"/>
        </w:rPr>
        <w:t xml:space="preserve"> </w:t>
      </w:r>
      <w:r w:rsidRPr="0076345E">
        <w:rPr>
          <w:vertAlign w:val="superscript"/>
        </w:rPr>
        <w:tab/>
      </w:r>
      <w:r w:rsidRPr="0076345E">
        <w:t xml:space="preserve">Vendor guaranteed emission rate of 0.02 gr/ acf.  </w:t>
      </w:r>
      <w:r w:rsidR="000E1BC5">
        <w:br w:type="page"/>
      </w:r>
    </w:p>
    <w:p w:rsidR="00C51309" w:rsidRPr="0076345E" w:rsidRDefault="001F14C2" w:rsidP="00B06EBE">
      <w:pPr>
        <w:pStyle w:val="Caption"/>
        <w:spacing w:before="120"/>
        <w:rPr>
          <w:szCs w:val="22"/>
        </w:rPr>
      </w:pPr>
      <w:r>
        <w:rPr>
          <w:noProof/>
          <w:szCs w:val="22"/>
        </w:rPr>
        <w:drawing>
          <wp:inline distT="0" distB="0" distL="0" distR="0">
            <wp:extent cx="6579528" cy="5984631"/>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t="16251" b="13350"/>
                    <a:stretch>
                      <a:fillRect/>
                    </a:stretch>
                  </pic:blipFill>
                  <pic:spPr bwMode="auto">
                    <a:xfrm>
                      <a:off x="0" y="0"/>
                      <a:ext cx="6579528" cy="5984631"/>
                    </a:xfrm>
                    <a:prstGeom prst="rect">
                      <a:avLst/>
                    </a:prstGeom>
                    <a:noFill/>
                    <a:ln w="9525">
                      <a:noFill/>
                      <a:miter lim="800000"/>
                      <a:headEnd/>
                      <a:tailEnd/>
                    </a:ln>
                  </pic:spPr>
                </pic:pic>
              </a:graphicData>
            </a:graphic>
          </wp:inline>
        </w:drawing>
      </w:r>
    </w:p>
    <w:p w:rsidR="001F14C2" w:rsidRDefault="001F14C2" w:rsidP="00B06EBE">
      <w:pPr>
        <w:pStyle w:val="Caption"/>
        <w:spacing w:before="120"/>
        <w:rPr>
          <w:szCs w:val="22"/>
        </w:rPr>
      </w:pPr>
    </w:p>
    <w:p w:rsidR="001F14C2" w:rsidRDefault="001F14C2" w:rsidP="00B06EBE">
      <w:pPr>
        <w:pStyle w:val="Caption"/>
        <w:spacing w:before="120"/>
        <w:rPr>
          <w:szCs w:val="22"/>
        </w:rPr>
      </w:pPr>
    </w:p>
    <w:p w:rsidR="00844BB1" w:rsidRPr="0076345E" w:rsidRDefault="00844BB1" w:rsidP="00B06EBE">
      <w:pPr>
        <w:pStyle w:val="Caption"/>
        <w:spacing w:before="120"/>
        <w:rPr>
          <w:szCs w:val="22"/>
        </w:rPr>
      </w:pPr>
      <w:r w:rsidRPr="0076345E">
        <w:rPr>
          <w:szCs w:val="22"/>
        </w:rPr>
        <w:t>Facility Regulatory Classification</w:t>
      </w:r>
    </w:p>
    <w:p w:rsidR="00844BB1" w:rsidRPr="0076345E" w:rsidRDefault="00844BB1" w:rsidP="006F6A0A">
      <w:pPr>
        <w:numPr>
          <w:ilvl w:val="0"/>
          <w:numId w:val="7"/>
        </w:numPr>
        <w:spacing w:before="120" w:after="120"/>
        <w:rPr>
          <w:sz w:val="22"/>
          <w:szCs w:val="22"/>
        </w:rPr>
      </w:pPr>
      <w:r w:rsidRPr="0076345E">
        <w:rPr>
          <w:sz w:val="22"/>
          <w:szCs w:val="22"/>
        </w:rPr>
        <w:t xml:space="preserve">The facility is </w:t>
      </w:r>
      <w:r w:rsidR="005351A0" w:rsidRPr="0076345E">
        <w:rPr>
          <w:sz w:val="22"/>
          <w:szCs w:val="22"/>
        </w:rPr>
        <w:t xml:space="preserve">not </w:t>
      </w:r>
      <w:r w:rsidRPr="0076345E">
        <w:rPr>
          <w:sz w:val="22"/>
          <w:szCs w:val="22"/>
        </w:rPr>
        <w:t>a major source of hazardous air pollutants (HAP).</w:t>
      </w:r>
    </w:p>
    <w:p w:rsidR="00844BB1" w:rsidRPr="0076345E" w:rsidRDefault="00844BB1" w:rsidP="006F6A0A">
      <w:pPr>
        <w:pStyle w:val="BodyText"/>
        <w:numPr>
          <w:ilvl w:val="0"/>
          <w:numId w:val="7"/>
        </w:numPr>
        <w:spacing w:before="120"/>
        <w:rPr>
          <w:sz w:val="22"/>
          <w:szCs w:val="22"/>
        </w:rPr>
      </w:pPr>
      <w:r w:rsidRPr="0076345E">
        <w:rPr>
          <w:sz w:val="22"/>
          <w:szCs w:val="22"/>
        </w:rPr>
        <w:t xml:space="preserve">The facility </w:t>
      </w:r>
      <w:r w:rsidR="008035B2" w:rsidRPr="0076345E">
        <w:rPr>
          <w:sz w:val="22"/>
          <w:szCs w:val="22"/>
        </w:rPr>
        <w:t xml:space="preserve">does not </w:t>
      </w:r>
      <w:r w:rsidRPr="0076345E">
        <w:rPr>
          <w:sz w:val="22"/>
          <w:szCs w:val="22"/>
        </w:rPr>
        <w:t>operate units subject to the acid rain provisions of the Clean Air Act.</w:t>
      </w:r>
    </w:p>
    <w:p w:rsidR="00844BB1" w:rsidRPr="0076345E" w:rsidRDefault="00844BB1" w:rsidP="006F6A0A">
      <w:pPr>
        <w:numPr>
          <w:ilvl w:val="0"/>
          <w:numId w:val="7"/>
        </w:numPr>
        <w:spacing w:before="120" w:after="120"/>
        <w:rPr>
          <w:sz w:val="22"/>
          <w:szCs w:val="22"/>
        </w:rPr>
      </w:pPr>
      <w:r w:rsidRPr="0076345E">
        <w:rPr>
          <w:sz w:val="22"/>
          <w:szCs w:val="22"/>
        </w:rPr>
        <w:t xml:space="preserve">The facility is </w:t>
      </w:r>
      <w:r w:rsidR="005351A0" w:rsidRPr="0076345E">
        <w:rPr>
          <w:sz w:val="22"/>
          <w:szCs w:val="22"/>
        </w:rPr>
        <w:t xml:space="preserve">not </w:t>
      </w:r>
      <w:r w:rsidRPr="0076345E">
        <w:rPr>
          <w:sz w:val="22"/>
          <w:szCs w:val="22"/>
        </w:rPr>
        <w:t>a Title V major source of air pollution in accordance with Chapter 213, F.A.C.</w:t>
      </w:r>
    </w:p>
    <w:p w:rsidR="00844BB1" w:rsidRPr="0076345E" w:rsidRDefault="00844BB1" w:rsidP="006F6A0A">
      <w:pPr>
        <w:numPr>
          <w:ilvl w:val="0"/>
          <w:numId w:val="7"/>
        </w:numPr>
        <w:spacing w:after="120"/>
        <w:rPr>
          <w:sz w:val="22"/>
          <w:szCs w:val="22"/>
        </w:rPr>
      </w:pPr>
      <w:r w:rsidRPr="0076345E">
        <w:rPr>
          <w:sz w:val="22"/>
          <w:szCs w:val="22"/>
        </w:rPr>
        <w:t xml:space="preserve">The facility is </w:t>
      </w:r>
      <w:r w:rsidR="005351A0" w:rsidRPr="0076345E">
        <w:rPr>
          <w:sz w:val="22"/>
          <w:szCs w:val="22"/>
        </w:rPr>
        <w:t xml:space="preserve">not </w:t>
      </w:r>
      <w:r w:rsidRPr="0076345E">
        <w:rPr>
          <w:sz w:val="22"/>
          <w:szCs w:val="22"/>
        </w:rPr>
        <w:t>a major stationary source in accordance with Rule 62-212.400(PSD), F.A.C.</w:t>
      </w:r>
    </w:p>
    <w:p w:rsidR="009E6AC9" w:rsidRPr="0076345E" w:rsidRDefault="009E6AC9" w:rsidP="009E6AC9">
      <w:pPr>
        <w:spacing w:after="120"/>
        <w:rPr>
          <w:sz w:val="22"/>
        </w:rPr>
      </w:pPr>
    </w:p>
    <w:p w:rsidR="009E6AC9" w:rsidRPr="0076345E" w:rsidRDefault="009E6AC9" w:rsidP="00B06EBE">
      <w:pPr>
        <w:rPr>
          <w:sz w:val="22"/>
          <w:szCs w:val="22"/>
        </w:rPr>
        <w:sectPr w:rsidR="009E6AC9" w:rsidRPr="0076345E" w:rsidSect="005C4B0B">
          <w:headerReference w:type="even" r:id="rId15"/>
          <w:headerReference w:type="default" r:id="rId16"/>
          <w:footerReference w:type="default" r:id="rId17"/>
          <w:headerReference w:type="first" r:id="rId18"/>
          <w:pgSz w:w="12240" w:h="15840" w:code="1"/>
          <w:pgMar w:top="720" w:right="1152" w:bottom="720" w:left="1152" w:header="720" w:footer="720" w:gutter="0"/>
          <w:paperSrc w:first="16640" w:other="16640"/>
          <w:cols w:space="720"/>
        </w:sectPr>
      </w:pPr>
    </w:p>
    <w:p w:rsidR="00A469C9" w:rsidRPr="0076345E" w:rsidRDefault="004C73A6" w:rsidP="006F6A0A">
      <w:pPr>
        <w:numPr>
          <w:ilvl w:val="0"/>
          <w:numId w:val="2"/>
        </w:numPr>
        <w:tabs>
          <w:tab w:val="clear" w:pos="360"/>
        </w:tabs>
        <w:spacing w:after="120"/>
        <w:rPr>
          <w:sz w:val="22"/>
          <w:szCs w:val="22"/>
        </w:rPr>
      </w:pPr>
      <w:r w:rsidRPr="0076345E">
        <w:rPr>
          <w:bCs/>
          <w:sz w:val="22"/>
          <w:szCs w:val="22"/>
          <w:u w:val="single"/>
        </w:rPr>
        <w:t>Permitting Authority</w:t>
      </w:r>
      <w:r w:rsidRPr="0076345E">
        <w:rPr>
          <w:bCs/>
          <w:sz w:val="22"/>
          <w:szCs w:val="22"/>
        </w:rPr>
        <w:t xml:space="preserve">:  </w:t>
      </w:r>
      <w:r w:rsidR="00A469C9" w:rsidRPr="0076345E">
        <w:rPr>
          <w:bCs/>
          <w:sz w:val="22"/>
          <w:szCs w:val="22"/>
        </w:rPr>
        <w:t xml:space="preserve">The permitting authority for this project is </w:t>
      </w:r>
      <w:r w:rsidR="00A469C9" w:rsidRPr="0076345E">
        <w:rPr>
          <w:sz w:val="22"/>
          <w:szCs w:val="22"/>
        </w:rPr>
        <w:t xml:space="preserve">the </w:t>
      </w:r>
      <w:r w:rsidR="00617265" w:rsidRPr="0076345E">
        <w:rPr>
          <w:sz w:val="22"/>
          <w:szCs w:val="22"/>
        </w:rPr>
        <w:t xml:space="preserve">Florida Department of Environmental Protection (Department), </w:t>
      </w:r>
      <w:r w:rsidR="00A469C9" w:rsidRPr="0076345E">
        <w:rPr>
          <w:sz w:val="22"/>
          <w:szCs w:val="22"/>
        </w:rPr>
        <w:t xml:space="preserve">Northeast District </w:t>
      </w:r>
      <w:r w:rsidR="00F40557" w:rsidRPr="0076345E">
        <w:rPr>
          <w:sz w:val="22"/>
          <w:szCs w:val="22"/>
        </w:rPr>
        <w:t>Office</w:t>
      </w:r>
      <w:r w:rsidR="00617265" w:rsidRPr="0076345E">
        <w:rPr>
          <w:sz w:val="22"/>
          <w:szCs w:val="22"/>
        </w:rPr>
        <w:t xml:space="preserve">, </w:t>
      </w:r>
      <w:r w:rsidR="00914A15" w:rsidRPr="0076345E">
        <w:rPr>
          <w:sz w:val="22"/>
          <w:szCs w:val="22"/>
        </w:rPr>
        <w:t xml:space="preserve">Waste and </w:t>
      </w:r>
      <w:r w:rsidR="00A469C9" w:rsidRPr="0076345E">
        <w:rPr>
          <w:sz w:val="22"/>
          <w:szCs w:val="22"/>
        </w:rPr>
        <w:t xml:space="preserve">Air </w:t>
      </w:r>
      <w:r w:rsidR="00617265" w:rsidRPr="0076345E">
        <w:rPr>
          <w:sz w:val="22"/>
          <w:szCs w:val="22"/>
        </w:rPr>
        <w:t xml:space="preserve">Resource </w:t>
      </w:r>
      <w:r w:rsidR="00914A15" w:rsidRPr="0076345E">
        <w:rPr>
          <w:sz w:val="22"/>
          <w:szCs w:val="22"/>
        </w:rPr>
        <w:t>Management</w:t>
      </w:r>
      <w:r w:rsidR="00A469C9" w:rsidRPr="0076345E">
        <w:rPr>
          <w:sz w:val="22"/>
          <w:szCs w:val="22"/>
        </w:rPr>
        <w:t>.  The Northeast District</w:t>
      </w:r>
      <w:r w:rsidR="00F40557" w:rsidRPr="0076345E">
        <w:rPr>
          <w:sz w:val="22"/>
          <w:szCs w:val="22"/>
        </w:rPr>
        <w:t xml:space="preserve"> Office</w:t>
      </w:r>
      <w:r w:rsidR="00B44459" w:rsidRPr="0076345E">
        <w:rPr>
          <w:sz w:val="22"/>
          <w:szCs w:val="22"/>
        </w:rPr>
        <w:t>'</w:t>
      </w:r>
      <w:r w:rsidR="00F40557" w:rsidRPr="0076345E">
        <w:rPr>
          <w:sz w:val="22"/>
          <w:szCs w:val="22"/>
        </w:rPr>
        <w:t xml:space="preserve">s </w:t>
      </w:r>
      <w:r w:rsidR="00A469C9" w:rsidRPr="0076345E">
        <w:rPr>
          <w:sz w:val="22"/>
          <w:szCs w:val="22"/>
        </w:rPr>
        <w:t xml:space="preserve">mailing address is </w:t>
      </w:r>
      <w:r w:rsidR="00933436" w:rsidRPr="0076345E">
        <w:rPr>
          <w:sz w:val="22"/>
          <w:szCs w:val="22"/>
        </w:rPr>
        <w:t>8800</w:t>
      </w:r>
      <w:r w:rsidR="00A469C9" w:rsidRPr="0076345E">
        <w:rPr>
          <w:sz w:val="22"/>
          <w:szCs w:val="22"/>
        </w:rPr>
        <w:t xml:space="preserve"> Baymeadows Way</w:t>
      </w:r>
      <w:r w:rsidR="005351A0" w:rsidRPr="0076345E">
        <w:rPr>
          <w:sz w:val="22"/>
          <w:szCs w:val="22"/>
        </w:rPr>
        <w:t xml:space="preserve"> West</w:t>
      </w:r>
      <w:r w:rsidR="00A469C9" w:rsidRPr="0076345E">
        <w:rPr>
          <w:sz w:val="22"/>
          <w:szCs w:val="22"/>
        </w:rPr>
        <w:t xml:space="preserve">, Suite </w:t>
      </w:r>
      <w:r w:rsidR="00E73361" w:rsidRPr="0076345E">
        <w:rPr>
          <w:sz w:val="22"/>
          <w:szCs w:val="22"/>
        </w:rPr>
        <w:t>100</w:t>
      </w:r>
      <w:r w:rsidR="00A469C9" w:rsidRPr="0076345E">
        <w:rPr>
          <w:sz w:val="22"/>
          <w:szCs w:val="22"/>
        </w:rPr>
        <w:t>, Jacksonville, Florida 32256-7590. All documents related to applications for permits to operate an emissions unit shall be submitted to the Northeast District.</w:t>
      </w:r>
    </w:p>
    <w:p w:rsidR="00A469C9" w:rsidRPr="0076345E" w:rsidRDefault="00A469C9" w:rsidP="006F6A0A">
      <w:pPr>
        <w:numPr>
          <w:ilvl w:val="0"/>
          <w:numId w:val="2"/>
        </w:numPr>
        <w:spacing w:after="120"/>
        <w:rPr>
          <w:sz w:val="22"/>
        </w:rPr>
      </w:pPr>
      <w:r w:rsidRPr="0076345E">
        <w:rPr>
          <w:bCs/>
          <w:sz w:val="22"/>
          <w:szCs w:val="22"/>
          <w:u w:val="single"/>
        </w:rPr>
        <w:t>Compliance Authority</w:t>
      </w:r>
      <w:r w:rsidRPr="0076345E">
        <w:rPr>
          <w:bCs/>
          <w:sz w:val="22"/>
          <w:szCs w:val="22"/>
        </w:rPr>
        <w:t xml:space="preserve">:  </w:t>
      </w:r>
      <w:r w:rsidRPr="0076345E">
        <w:rPr>
          <w:sz w:val="22"/>
          <w:szCs w:val="22"/>
        </w:rPr>
        <w:t>All documents related to compliance activities such as reports, tests, and notifications shall be submitted to the North</w:t>
      </w:r>
      <w:r w:rsidR="00596254" w:rsidRPr="0076345E">
        <w:rPr>
          <w:sz w:val="22"/>
          <w:szCs w:val="22"/>
        </w:rPr>
        <w:t>e</w:t>
      </w:r>
      <w:r w:rsidRPr="0076345E">
        <w:rPr>
          <w:sz w:val="22"/>
          <w:szCs w:val="22"/>
        </w:rPr>
        <w:t>ast District Office</w:t>
      </w:r>
      <w:r w:rsidR="005351A0" w:rsidRPr="0076345E">
        <w:rPr>
          <w:sz w:val="22"/>
          <w:szCs w:val="22"/>
        </w:rPr>
        <w:t>, Compliance Assurance</w:t>
      </w:r>
      <w:r w:rsidRPr="0076345E">
        <w:rPr>
          <w:sz w:val="22"/>
          <w:szCs w:val="22"/>
        </w:rPr>
        <w:t xml:space="preserve">.  The mailing address and phone number of the District Office is:  </w:t>
      </w:r>
      <w:r w:rsidR="00933436" w:rsidRPr="0076345E">
        <w:rPr>
          <w:sz w:val="22"/>
          <w:szCs w:val="22"/>
        </w:rPr>
        <w:t>8800</w:t>
      </w:r>
      <w:r w:rsidRPr="0076345E">
        <w:rPr>
          <w:sz w:val="22"/>
          <w:szCs w:val="22"/>
        </w:rPr>
        <w:t xml:space="preserve"> Baymeadows Way</w:t>
      </w:r>
      <w:r w:rsidR="005351A0" w:rsidRPr="0076345E">
        <w:rPr>
          <w:sz w:val="22"/>
          <w:szCs w:val="22"/>
        </w:rPr>
        <w:t xml:space="preserve"> West</w:t>
      </w:r>
      <w:r w:rsidRPr="0076345E">
        <w:rPr>
          <w:sz w:val="22"/>
          <w:szCs w:val="22"/>
        </w:rPr>
        <w:t xml:space="preserve">, Suite </w:t>
      </w:r>
      <w:r w:rsidR="00ED76E1" w:rsidRPr="0076345E">
        <w:rPr>
          <w:sz w:val="22"/>
          <w:szCs w:val="22"/>
        </w:rPr>
        <w:t>100</w:t>
      </w:r>
      <w:r w:rsidRPr="0076345E">
        <w:rPr>
          <w:sz w:val="22"/>
          <w:szCs w:val="22"/>
        </w:rPr>
        <w:t xml:space="preserve">, Jacksonville, Florida 32256. The </w:t>
      </w:r>
      <w:r w:rsidR="00914A15" w:rsidRPr="0076345E">
        <w:rPr>
          <w:sz w:val="22"/>
          <w:szCs w:val="22"/>
        </w:rPr>
        <w:t>Compliance</w:t>
      </w:r>
      <w:r w:rsidRPr="0076345E">
        <w:rPr>
          <w:sz w:val="22"/>
          <w:szCs w:val="22"/>
        </w:rPr>
        <w:t xml:space="preserve"> Authority’s telephone number is 904/</w:t>
      </w:r>
      <w:r w:rsidR="002A6DE4" w:rsidRPr="0076345E">
        <w:rPr>
          <w:sz w:val="22"/>
          <w:szCs w:val="22"/>
        </w:rPr>
        <w:t>256-1700</w:t>
      </w:r>
      <w:r w:rsidRPr="0076345E">
        <w:rPr>
          <w:sz w:val="22"/>
          <w:szCs w:val="22"/>
        </w:rPr>
        <w:t>.</w:t>
      </w:r>
      <w:r w:rsidRPr="0076345E">
        <w:t xml:space="preserve"> </w:t>
      </w:r>
    </w:p>
    <w:p w:rsidR="00845DA5" w:rsidRPr="0076345E" w:rsidRDefault="004C73A6" w:rsidP="006F6A0A">
      <w:pPr>
        <w:numPr>
          <w:ilvl w:val="0"/>
          <w:numId w:val="2"/>
        </w:numPr>
        <w:spacing w:after="120"/>
        <w:rPr>
          <w:sz w:val="22"/>
          <w:szCs w:val="22"/>
        </w:rPr>
      </w:pPr>
      <w:r w:rsidRPr="0076345E">
        <w:rPr>
          <w:bCs/>
          <w:sz w:val="22"/>
          <w:szCs w:val="22"/>
          <w:u w:val="single"/>
        </w:rPr>
        <w:t>Appendices</w:t>
      </w:r>
      <w:r w:rsidRPr="0076345E">
        <w:rPr>
          <w:bCs/>
          <w:sz w:val="22"/>
          <w:szCs w:val="22"/>
        </w:rPr>
        <w:t xml:space="preserve">:  </w:t>
      </w:r>
      <w:r w:rsidRPr="0076345E">
        <w:rPr>
          <w:sz w:val="22"/>
          <w:szCs w:val="22"/>
        </w:rPr>
        <w:t>The following Appendices are a</w:t>
      </w:r>
      <w:r w:rsidR="00845DA5" w:rsidRPr="0076345E">
        <w:rPr>
          <w:sz w:val="22"/>
          <w:szCs w:val="22"/>
        </w:rPr>
        <w:t>ttached as part of this permit:</w:t>
      </w:r>
    </w:p>
    <w:p w:rsidR="00845DA5" w:rsidRPr="0076345E" w:rsidRDefault="00845DA5" w:rsidP="006F6A0A">
      <w:pPr>
        <w:numPr>
          <w:ilvl w:val="0"/>
          <w:numId w:val="8"/>
        </w:numPr>
        <w:spacing w:after="120"/>
        <w:rPr>
          <w:sz w:val="22"/>
          <w:szCs w:val="22"/>
        </w:rPr>
      </w:pPr>
      <w:r w:rsidRPr="0076345E">
        <w:rPr>
          <w:sz w:val="22"/>
          <w:szCs w:val="22"/>
        </w:rPr>
        <w:t>Appendix A.  Citation Formats and Glossary of Common Terms;</w:t>
      </w:r>
    </w:p>
    <w:p w:rsidR="00845DA5" w:rsidRPr="0076345E" w:rsidRDefault="00845DA5" w:rsidP="006F6A0A">
      <w:pPr>
        <w:numPr>
          <w:ilvl w:val="0"/>
          <w:numId w:val="8"/>
        </w:numPr>
        <w:spacing w:after="120"/>
        <w:rPr>
          <w:sz w:val="22"/>
          <w:szCs w:val="22"/>
        </w:rPr>
      </w:pPr>
      <w:r w:rsidRPr="0076345E">
        <w:rPr>
          <w:sz w:val="22"/>
          <w:szCs w:val="22"/>
        </w:rPr>
        <w:t>Appendix B.  General Conditions;</w:t>
      </w:r>
    </w:p>
    <w:p w:rsidR="00845DA5" w:rsidRPr="0076345E" w:rsidRDefault="00845DA5" w:rsidP="006F6A0A">
      <w:pPr>
        <w:numPr>
          <w:ilvl w:val="0"/>
          <w:numId w:val="8"/>
        </w:numPr>
        <w:spacing w:after="120"/>
        <w:rPr>
          <w:sz w:val="22"/>
          <w:szCs w:val="22"/>
        </w:rPr>
      </w:pPr>
      <w:r w:rsidRPr="0076345E">
        <w:rPr>
          <w:sz w:val="22"/>
          <w:szCs w:val="22"/>
        </w:rPr>
        <w:t>Appendix C.  Common Conditions</w:t>
      </w:r>
    </w:p>
    <w:p w:rsidR="00B967CE" w:rsidRPr="0076345E" w:rsidRDefault="00B967CE" w:rsidP="006F6A0A">
      <w:pPr>
        <w:pStyle w:val="ListParagraph"/>
        <w:numPr>
          <w:ilvl w:val="0"/>
          <w:numId w:val="8"/>
        </w:numPr>
        <w:spacing w:after="80"/>
        <w:rPr>
          <w:sz w:val="22"/>
          <w:szCs w:val="22"/>
        </w:rPr>
      </w:pPr>
      <w:r w:rsidRPr="0076345E">
        <w:rPr>
          <w:sz w:val="22"/>
          <w:szCs w:val="22"/>
        </w:rPr>
        <w:t>Appendix D.  Common Testing Requirements</w:t>
      </w:r>
    </w:p>
    <w:p w:rsidR="00572E84" w:rsidRPr="0076345E" w:rsidRDefault="00572E84" w:rsidP="00572E84">
      <w:pPr>
        <w:spacing w:after="120"/>
        <w:ind w:left="360" w:hanging="360"/>
        <w:rPr>
          <w:sz w:val="22"/>
          <w:szCs w:val="22"/>
        </w:rPr>
      </w:pPr>
      <w:r w:rsidRPr="0076345E">
        <w:rPr>
          <w:sz w:val="22"/>
          <w:szCs w:val="22"/>
        </w:rPr>
        <w:t>4.</w:t>
      </w:r>
      <w:r w:rsidRPr="0076345E">
        <w:rPr>
          <w:sz w:val="22"/>
          <w:szCs w:val="22"/>
        </w:rPr>
        <w:tab/>
      </w:r>
      <w:r w:rsidRPr="0076345E">
        <w:rPr>
          <w:sz w:val="22"/>
          <w:szCs w:val="22"/>
          <w:u w:val="single"/>
        </w:rPr>
        <w:t>Applicable Regulations, Forms and Application Procedures</w:t>
      </w:r>
      <w:r w:rsidRPr="0076345E">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62-296 and 62-297, F.A.C.  Issuance of this permit does not relieve the owner or operator from compliance with any applicable federal, state, or local permitting or regulations.</w:t>
      </w:r>
    </w:p>
    <w:p w:rsidR="00572E84" w:rsidRPr="0076345E" w:rsidRDefault="00572E84" w:rsidP="00572E84">
      <w:pPr>
        <w:spacing w:after="120"/>
        <w:ind w:left="360"/>
        <w:rPr>
          <w:sz w:val="22"/>
          <w:szCs w:val="22"/>
        </w:rPr>
      </w:pPr>
      <w:r w:rsidRPr="0076345E">
        <w:rPr>
          <w:sz w:val="22"/>
          <w:szCs w:val="22"/>
        </w:rPr>
        <w:t>[Rule 62-210.300, F.A.C.]</w:t>
      </w:r>
    </w:p>
    <w:p w:rsidR="00572E84" w:rsidRPr="0076345E" w:rsidRDefault="004C73A6" w:rsidP="00572E84">
      <w:pPr>
        <w:numPr>
          <w:ilvl w:val="0"/>
          <w:numId w:val="11"/>
        </w:numPr>
        <w:spacing w:after="120"/>
        <w:rPr>
          <w:sz w:val="22"/>
          <w:szCs w:val="22"/>
        </w:rPr>
      </w:pPr>
      <w:r w:rsidRPr="0076345E">
        <w:rPr>
          <w:sz w:val="22"/>
          <w:szCs w:val="22"/>
          <w:u w:val="single"/>
        </w:rPr>
        <w:t>New or Additional Conditions</w:t>
      </w:r>
      <w:r w:rsidRPr="0076345E">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rsidR="004C73A6" w:rsidRPr="0076345E" w:rsidRDefault="004C73A6" w:rsidP="00572E84">
      <w:pPr>
        <w:spacing w:after="120"/>
        <w:ind w:firstLine="360"/>
        <w:rPr>
          <w:sz w:val="22"/>
          <w:szCs w:val="22"/>
        </w:rPr>
      </w:pPr>
      <w:r w:rsidRPr="0076345E">
        <w:rPr>
          <w:sz w:val="22"/>
          <w:szCs w:val="22"/>
        </w:rPr>
        <w:t>[Rule 62-4.080, F.A.C.]</w:t>
      </w:r>
    </w:p>
    <w:p w:rsidR="00572E84" w:rsidRPr="0076345E" w:rsidRDefault="004C73A6" w:rsidP="00572E84">
      <w:pPr>
        <w:numPr>
          <w:ilvl w:val="0"/>
          <w:numId w:val="11"/>
        </w:numPr>
        <w:spacing w:after="120"/>
        <w:rPr>
          <w:sz w:val="22"/>
          <w:szCs w:val="22"/>
        </w:rPr>
      </w:pPr>
      <w:r w:rsidRPr="0076345E">
        <w:rPr>
          <w:sz w:val="22"/>
          <w:szCs w:val="22"/>
          <w:u w:val="single"/>
        </w:rPr>
        <w:t>Modifications</w:t>
      </w:r>
      <w:r w:rsidRPr="0076345E">
        <w:rPr>
          <w:sz w:val="22"/>
          <w:szCs w:val="22"/>
        </w:rPr>
        <w:t xml:space="preserve">:  The permittee shall notify the Compliance Authority upon commencement of construction.  No </w:t>
      </w:r>
      <w:r w:rsidR="00756CE8" w:rsidRPr="0076345E">
        <w:rPr>
          <w:sz w:val="22"/>
          <w:szCs w:val="22"/>
        </w:rPr>
        <w:t xml:space="preserve">new </w:t>
      </w:r>
      <w:r w:rsidRPr="0076345E">
        <w:rPr>
          <w:sz w:val="22"/>
          <w:szCs w:val="22"/>
        </w:rPr>
        <w:t xml:space="preserve">emissions unit shall be constructed </w:t>
      </w:r>
      <w:r w:rsidR="00756CE8" w:rsidRPr="0076345E">
        <w:rPr>
          <w:sz w:val="22"/>
          <w:szCs w:val="22"/>
        </w:rPr>
        <w:t>and no existing emissions unit</w:t>
      </w:r>
      <w:r w:rsidRPr="0076345E">
        <w:rPr>
          <w:sz w:val="22"/>
          <w:szCs w:val="22"/>
        </w:rPr>
        <w:t xml:space="preserve"> </w:t>
      </w:r>
      <w:r w:rsidR="00756CE8" w:rsidRPr="0076345E">
        <w:rPr>
          <w:sz w:val="22"/>
          <w:szCs w:val="22"/>
        </w:rPr>
        <w:t xml:space="preserve">shall be </w:t>
      </w:r>
      <w:r w:rsidRPr="0076345E">
        <w:rPr>
          <w:sz w:val="22"/>
          <w:szCs w:val="22"/>
        </w:rPr>
        <w:t xml:space="preserve">modified without obtaining an air construction permit from the Department.  Such permit shall be obtained prior to beginning construction or modification.  </w:t>
      </w:r>
    </w:p>
    <w:p w:rsidR="004C73A6" w:rsidRPr="0076345E" w:rsidRDefault="004C73A6" w:rsidP="00572E84">
      <w:pPr>
        <w:spacing w:after="120"/>
        <w:ind w:firstLine="360"/>
        <w:rPr>
          <w:sz w:val="22"/>
          <w:szCs w:val="22"/>
        </w:rPr>
      </w:pPr>
      <w:r w:rsidRPr="0076345E">
        <w:rPr>
          <w:sz w:val="22"/>
          <w:szCs w:val="22"/>
        </w:rPr>
        <w:t>[Rules 62-210.300(1) and 62-212.300(1)</w:t>
      </w:r>
      <w:r w:rsidR="00B351B1" w:rsidRPr="0076345E">
        <w:rPr>
          <w:sz w:val="22"/>
          <w:szCs w:val="22"/>
        </w:rPr>
        <w:t xml:space="preserve"> </w:t>
      </w:r>
      <w:r w:rsidRPr="0076345E">
        <w:rPr>
          <w:sz w:val="22"/>
          <w:szCs w:val="22"/>
        </w:rPr>
        <w:t>(a), F.A.C.]</w:t>
      </w:r>
    </w:p>
    <w:p w:rsidR="00572E84" w:rsidRPr="0076345E" w:rsidRDefault="00572E84" w:rsidP="00572E84">
      <w:pPr>
        <w:spacing w:after="120"/>
        <w:ind w:left="360" w:hanging="360"/>
        <w:rPr>
          <w:sz w:val="22"/>
          <w:szCs w:val="22"/>
        </w:rPr>
      </w:pPr>
      <w:r w:rsidRPr="0076345E">
        <w:rPr>
          <w:sz w:val="22"/>
          <w:szCs w:val="22"/>
        </w:rPr>
        <w:t>7.</w:t>
      </w:r>
      <w:r w:rsidRPr="0076345E">
        <w:rPr>
          <w:sz w:val="22"/>
          <w:szCs w:val="22"/>
        </w:rPr>
        <w:tab/>
      </w:r>
      <w:r w:rsidRPr="0076345E">
        <w:rPr>
          <w:sz w:val="22"/>
          <w:szCs w:val="22"/>
          <w:u w:val="single"/>
        </w:rPr>
        <w:t>Existing Permits and Regulations</w:t>
      </w:r>
      <w:r w:rsidRPr="0076345E">
        <w:rPr>
          <w:sz w:val="22"/>
          <w:szCs w:val="22"/>
        </w:rPr>
        <w:t>:  The conditions of this permit supplements all other previously issued air construction permits for this facility. These conditions are in addition to all other applicable permit conditions and regulatory requirements.  The owner or operator shall continue to comply with the conditions of those permits, which include restrictions and standards regarding capacities, production, operation, fuels, emissions, monitoring, recordkeeping, reporting, operation of air pollution control devices, and the like. The owner or operator shall also comply with the applicable Rules of 62-4, 62-210, 62-212, 62-296, and 62-297, F.A.C.</w:t>
      </w:r>
    </w:p>
    <w:p w:rsidR="00572E84" w:rsidRPr="0076345E" w:rsidRDefault="00572E84" w:rsidP="00572E84">
      <w:pPr>
        <w:ind w:left="360"/>
        <w:rPr>
          <w:sz w:val="22"/>
          <w:szCs w:val="22"/>
        </w:rPr>
      </w:pPr>
      <w:r w:rsidRPr="0076345E">
        <w:rPr>
          <w:sz w:val="22"/>
          <w:szCs w:val="22"/>
        </w:rPr>
        <w:t>[Rule 62-4.070, F.A.C.]</w:t>
      </w:r>
    </w:p>
    <w:p w:rsidR="00572E84" w:rsidRPr="0076345E" w:rsidRDefault="00572E84">
      <w:pPr>
        <w:rPr>
          <w:sz w:val="22"/>
          <w:szCs w:val="22"/>
        </w:rPr>
      </w:pPr>
      <w:r w:rsidRPr="0076345E">
        <w:rPr>
          <w:sz w:val="22"/>
          <w:szCs w:val="22"/>
        </w:rPr>
        <w:br w:type="page"/>
      </w:r>
    </w:p>
    <w:p w:rsidR="00572E84" w:rsidRPr="0076345E" w:rsidRDefault="00572E84" w:rsidP="00572E84">
      <w:pPr>
        <w:ind w:left="360"/>
        <w:rPr>
          <w:sz w:val="22"/>
          <w:szCs w:val="22"/>
        </w:rPr>
      </w:pPr>
    </w:p>
    <w:p w:rsidR="00744DD9" w:rsidRPr="0076345E" w:rsidRDefault="00572E84" w:rsidP="00572E84">
      <w:pPr>
        <w:spacing w:after="120"/>
        <w:rPr>
          <w:sz w:val="22"/>
          <w:szCs w:val="22"/>
        </w:rPr>
      </w:pPr>
      <w:r w:rsidRPr="0076345E">
        <w:rPr>
          <w:sz w:val="22"/>
          <w:szCs w:val="22"/>
        </w:rPr>
        <w:t>8.</w:t>
      </w:r>
      <w:r w:rsidRPr="0076345E">
        <w:rPr>
          <w:sz w:val="22"/>
          <w:szCs w:val="22"/>
        </w:rPr>
        <w:tab/>
      </w:r>
      <w:r w:rsidR="00744DD9" w:rsidRPr="0076345E">
        <w:rPr>
          <w:sz w:val="22"/>
          <w:szCs w:val="22"/>
          <w:u w:val="single"/>
        </w:rPr>
        <w:t>Source Obligation</w:t>
      </w:r>
      <w:r w:rsidR="00744DD9" w:rsidRPr="0076345E">
        <w:rPr>
          <w:sz w:val="22"/>
          <w:szCs w:val="22"/>
        </w:rPr>
        <w:t>:</w:t>
      </w:r>
    </w:p>
    <w:p w:rsidR="00744DD9" w:rsidRPr="0076345E" w:rsidRDefault="00744DD9" w:rsidP="00744DD9">
      <w:pPr>
        <w:autoSpaceDE w:val="0"/>
        <w:autoSpaceDN w:val="0"/>
        <w:adjustRightInd w:val="0"/>
        <w:spacing w:after="120"/>
        <w:ind w:left="720" w:hanging="360"/>
        <w:rPr>
          <w:sz w:val="22"/>
          <w:szCs w:val="22"/>
        </w:rPr>
      </w:pPr>
      <w:r w:rsidRPr="0076345E">
        <w:rPr>
          <w:sz w:val="22"/>
          <w:szCs w:val="22"/>
        </w:rPr>
        <w:t>a</w:t>
      </w:r>
      <w:r w:rsidR="008444A0" w:rsidRPr="0076345E">
        <w:rPr>
          <w:sz w:val="22"/>
          <w:szCs w:val="22"/>
        </w:rPr>
        <w:t>.</w:t>
      </w:r>
      <w:r w:rsidRPr="0076345E">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76345E" w:rsidRDefault="00744DD9" w:rsidP="00744DD9">
      <w:pPr>
        <w:autoSpaceDE w:val="0"/>
        <w:autoSpaceDN w:val="0"/>
        <w:adjustRightInd w:val="0"/>
        <w:spacing w:after="120"/>
        <w:ind w:left="720" w:hanging="360"/>
        <w:rPr>
          <w:sz w:val="22"/>
          <w:szCs w:val="22"/>
        </w:rPr>
      </w:pPr>
      <w:r w:rsidRPr="0076345E">
        <w:rPr>
          <w:sz w:val="22"/>
          <w:szCs w:val="22"/>
        </w:rPr>
        <w:t>b</w:t>
      </w:r>
      <w:r w:rsidR="008444A0" w:rsidRPr="0076345E">
        <w:rPr>
          <w:sz w:val="22"/>
          <w:szCs w:val="22"/>
        </w:rPr>
        <w:t>.</w:t>
      </w:r>
      <w:r w:rsidRPr="0076345E">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76345E" w:rsidRDefault="00744DD9" w:rsidP="00744DD9">
      <w:pPr>
        <w:autoSpaceDE w:val="0"/>
        <w:autoSpaceDN w:val="0"/>
        <w:adjustRightInd w:val="0"/>
        <w:spacing w:after="120"/>
        <w:ind w:left="360"/>
        <w:rPr>
          <w:sz w:val="22"/>
          <w:szCs w:val="22"/>
        </w:rPr>
      </w:pPr>
      <w:r w:rsidRPr="0076345E">
        <w:rPr>
          <w:sz w:val="22"/>
          <w:szCs w:val="22"/>
        </w:rPr>
        <w:t>[Rule 62-212.400(12), F.A.C.]</w:t>
      </w:r>
    </w:p>
    <w:p w:rsidR="005351A0" w:rsidRPr="0076345E" w:rsidRDefault="005351A0" w:rsidP="005351A0">
      <w:pPr>
        <w:spacing w:after="120"/>
        <w:ind w:left="360" w:hanging="360"/>
        <w:rPr>
          <w:sz w:val="22"/>
          <w:szCs w:val="22"/>
        </w:rPr>
      </w:pPr>
      <w:r w:rsidRPr="0076345E">
        <w:rPr>
          <w:sz w:val="22"/>
          <w:szCs w:val="22"/>
        </w:rPr>
        <w:t>9</w:t>
      </w:r>
      <w:r w:rsidR="00572E84" w:rsidRPr="0076345E">
        <w:rPr>
          <w:sz w:val="22"/>
          <w:szCs w:val="22"/>
        </w:rPr>
        <w:t>.</w:t>
      </w:r>
      <w:r w:rsidR="00572E84" w:rsidRPr="0076345E">
        <w:rPr>
          <w:sz w:val="22"/>
          <w:szCs w:val="22"/>
        </w:rPr>
        <w:tab/>
      </w:r>
      <w:r w:rsidRPr="0076345E">
        <w:rPr>
          <w:sz w:val="22"/>
          <w:szCs w:val="22"/>
        </w:rPr>
        <w:t>A completed</w:t>
      </w:r>
      <w:r w:rsidRPr="0076345E">
        <w:rPr>
          <w:sz w:val="22"/>
          <w:szCs w:val="22"/>
          <w:u w:val="single"/>
        </w:rPr>
        <w:t xml:space="preserve"> </w:t>
      </w:r>
      <w:r w:rsidRPr="0076345E">
        <w:rPr>
          <w:b/>
          <w:bCs/>
          <w:sz w:val="22"/>
          <w:szCs w:val="22"/>
          <w:u w:val="single"/>
        </w:rPr>
        <w:t>Application for Air Permit – Non-Title V Source Renewal</w:t>
      </w:r>
      <w:r w:rsidRPr="0076345E">
        <w:rPr>
          <w:b/>
          <w:bCs/>
          <w:sz w:val="22"/>
          <w:szCs w:val="22"/>
        </w:rPr>
        <w:t xml:space="preserve"> </w:t>
      </w:r>
      <w:r w:rsidRPr="0076345E">
        <w:rPr>
          <w:sz w:val="22"/>
          <w:szCs w:val="22"/>
        </w:rPr>
        <w:t xml:space="preserve">[DEP Form No. 62-210.900(4), F.A.C.] shall be submitted to the Department at least 60 days prior to the expiration date of this operation permit.  To properly apply for an operation permit, the permittee shall submit the appropriate application form, processing fee, and compliance test reports as required by this permit.   </w:t>
      </w:r>
    </w:p>
    <w:p w:rsidR="00ED369A" w:rsidRPr="0076345E" w:rsidRDefault="005351A0" w:rsidP="005351A0">
      <w:pPr>
        <w:spacing w:after="120"/>
        <w:ind w:left="360"/>
        <w:rPr>
          <w:sz w:val="22"/>
          <w:szCs w:val="22"/>
        </w:rPr>
      </w:pPr>
      <w:r w:rsidRPr="0076345E">
        <w:rPr>
          <w:sz w:val="22"/>
          <w:szCs w:val="22"/>
        </w:rPr>
        <w:t>[Rules 62-4.030, and 62-4.050, F.A.C.]</w:t>
      </w:r>
    </w:p>
    <w:p w:rsidR="004C73A6" w:rsidRPr="0076345E" w:rsidRDefault="004C73A6" w:rsidP="006E1647">
      <w:pPr>
        <w:ind w:firstLine="90"/>
        <w:rPr>
          <w:caps/>
          <w:sz w:val="22"/>
          <w:szCs w:val="22"/>
          <w:u w:val="single"/>
        </w:rPr>
        <w:sectPr w:rsidR="004C73A6" w:rsidRPr="0076345E" w:rsidSect="005C4B0B">
          <w:headerReference w:type="even" r:id="rId19"/>
          <w:headerReference w:type="default" r:id="rId20"/>
          <w:headerReference w:type="first" r:id="rId21"/>
          <w:pgSz w:w="12240" w:h="15840" w:code="1"/>
          <w:pgMar w:top="720" w:right="1152" w:bottom="720" w:left="1152" w:header="720" w:footer="720" w:gutter="0"/>
          <w:paperSrc w:first="16640" w:other="16640"/>
          <w:cols w:space="720"/>
        </w:sectPr>
      </w:pPr>
    </w:p>
    <w:p w:rsidR="00442B41" w:rsidRPr="0076345E" w:rsidRDefault="004C73A6" w:rsidP="00E647B6">
      <w:pPr>
        <w:pStyle w:val="BodyText3"/>
        <w:numPr>
          <w:ilvl w:val="12"/>
          <w:numId w:val="0"/>
        </w:numPr>
        <w:spacing w:before="120"/>
        <w:jc w:val="left"/>
        <w:rPr>
          <w:b/>
          <w:szCs w:val="22"/>
        </w:rPr>
      </w:pPr>
      <w:r w:rsidRPr="0076345E">
        <w:rPr>
          <w:b/>
          <w:szCs w:val="22"/>
        </w:rPr>
        <w:t>This section of the permit addresses the following emissions unit.</w:t>
      </w: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1044"/>
        <w:gridCol w:w="8910"/>
      </w:tblGrid>
      <w:tr w:rsidR="00A54553" w:rsidRPr="00692A68" w:rsidTr="00407166">
        <w:tc>
          <w:tcPr>
            <w:tcW w:w="1044" w:type="dxa"/>
          </w:tcPr>
          <w:p w:rsidR="00A54553" w:rsidRPr="00692A68" w:rsidRDefault="00A54553" w:rsidP="00E647B6">
            <w:pPr>
              <w:spacing w:before="120" w:after="120"/>
              <w:jc w:val="center"/>
              <w:rPr>
                <w:b/>
                <w:sz w:val="22"/>
                <w:szCs w:val="22"/>
              </w:rPr>
            </w:pPr>
            <w:r w:rsidRPr="00692A68">
              <w:rPr>
                <w:b/>
                <w:sz w:val="22"/>
                <w:szCs w:val="22"/>
              </w:rPr>
              <w:t>ID No.</w:t>
            </w:r>
          </w:p>
        </w:tc>
        <w:tc>
          <w:tcPr>
            <w:tcW w:w="8910" w:type="dxa"/>
          </w:tcPr>
          <w:p w:rsidR="00A54553" w:rsidRPr="00692A68" w:rsidRDefault="00A54553" w:rsidP="00E647B6">
            <w:pPr>
              <w:spacing w:before="120" w:after="120"/>
              <w:rPr>
                <w:sz w:val="22"/>
                <w:szCs w:val="22"/>
              </w:rPr>
            </w:pPr>
            <w:r w:rsidRPr="00692A68">
              <w:rPr>
                <w:b/>
                <w:sz w:val="22"/>
                <w:szCs w:val="22"/>
              </w:rPr>
              <w:t>Emission Unit Description</w:t>
            </w:r>
          </w:p>
        </w:tc>
      </w:tr>
      <w:tr w:rsidR="00A54553" w:rsidRPr="00692A68" w:rsidTr="00407166">
        <w:tc>
          <w:tcPr>
            <w:tcW w:w="1044" w:type="dxa"/>
          </w:tcPr>
          <w:p w:rsidR="00A54553" w:rsidRPr="00692A68" w:rsidRDefault="002A6DE4" w:rsidP="0076345E">
            <w:pPr>
              <w:spacing w:before="120" w:after="120"/>
              <w:jc w:val="center"/>
              <w:rPr>
                <w:sz w:val="22"/>
                <w:szCs w:val="22"/>
              </w:rPr>
            </w:pPr>
            <w:r w:rsidRPr="00692A68">
              <w:rPr>
                <w:sz w:val="22"/>
                <w:szCs w:val="22"/>
              </w:rPr>
              <w:t>0</w:t>
            </w:r>
            <w:r w:rsidR="0076345E" w:rsidRPr="00692A68">
              <w:rPr>
                <w:sz w:val="22"/>
                <w:szCs w:val="22"/>
              </w:rPr>
              <w:t>01</w:t>
            </w:r>
          </w:p>
        </w:tc>
        <w:tc>
          <w:tcPr>
            <w:tcW w:w="8910" w:type="dxa"/>
          </w:tcPr>
          <w:p w:rsidR="00A54553" w:rsidRPr="00692A68" w:rsidRDefault="0076345E" w:rsidP="00CE2DC2">
            <w:pPr>
              <w:spacing w:before="120" w:after="120"/>
              <w:rPr>
                <w:b/>
                <w:sz w:val="22"/>
                <w:szCs w:val="22"/>
              </w:rPr>
            </w:pPr>
            <w:r w:rsidRPr="00692A68">
              <w:rPr>
                <w:sz w:val="22"/>
                <w:szCs w:val="22"/>
              </w:rPr>
              <w:t>Mortar and Grout Processing Plant</w:t>
            </w:r>
          </w:p>
        </w:tc>
      </w:tr>
    </w:tbl>
    <w:p w:rsidR="00C72241" w:rsidRPr="0076345E" w:rsidRDefault="00C72241">
      <w:pPr>
        <w:rPr>
          <w:b/>
          <w:bCs/>
          <w:sz w:val="22"/>
          <w:szCs w:val="22"/>
        </w:rPr>
      </w:pPr>
    </w:p>
    <w:p w:rsidR="00CE2DC2" w:rsidRPr="0076345E" w:rsidRDefault="00CE2DC2" w:rsidP="00763182">
      <w:pPr>
        <w:autoSpaceDE w:val="0"/>
        <w:autoSpaceDN w:val="0"/>
        <w:adjustRightInd w:val="0"/>
        <w:rPr>
          <w:b/>
          <w:bCs/>
          <w:sz w:val="22"/>
          <w:szCs w:val="22"/>
        </w:rPr>
      </w:pPr>
    </w:p>
    <w:p w:rsidR="0076345E" w:rsidRPr="0076345E" w:rsidRDefault="0076345E" w:rsidP="0076345E">
      <w:pPr>
        <w:pStyle w:val="Heading5"/>
        <w:numPr>
          <w:ilvl w:val="0"/>
          <w:numId w:val="0"/>
        </w:numPr>
        <w:spacing w:before="0" w:after="120"/>
        <w:rPr>
          <w:rFonts w:ascii="Times New Roman" w:hAnsi="Times New Roman"/>
          <w:b/>
          <w:smallCaps/>
          <w:szCs w:val="22"/>
        </w:rPr>
      </w:pPr>
      <w:r w:rsidRPr="0076345E">
        <w:rPr>
          <w:rFonts w:ascii="Times New Roman" w:hAnsi="Times New Roman"/>
          <w:b/>
          <w:smallCaps/>
          <w:szCs w:val="22"/>
        </w:rPr>
        <w:t>Essential Potential to Emit (PTE) Parameters</w:t>
      </w:r>
    </w:p>
    <w:p w:rsidR="00763182" w:rsidRPr="0076345E" w:rsidRDefault="00763182" w:rsidP="00763182">
      <w:pPr>
        <w:autoSpaceDE w:val="0"/>
        <w:autoSpaceDN w:val="0"/>
        <w:adjustRightInd w:val="0"/>
        <w:rPr>
          <w:b/>
          <w:bCs/>
          <w:sz w:val="22"/>
          <w:szCs w:val="22"/>
        </w:rPr>
      </w:pPr>
    </w:p>
    <w:p w:rsidR="0076345E" w:rsidRPr="0076345E" w:rsidRDefault="0076345E" w:rsidP="0076345E">
      <w:pPr>
        <w:pStyle w:val="Footer"/>
        <w:tabs>
          <w:tab w:val="clear" w:pos="4320"/>
          <w:tab w:val="clear" w:pos="8640"/>
        </w:tabs>
        <w:suppressAutoHyphens/>
        <w:ind w:left="360" w:hanging="360"/>
        <w:rPr>
          <w:b/>
        </w:rPr>
      </w:pPr>
    </w:p>
    <w:p w:rsidR="0076345E" w:rsidRPr="0076345E" w:rsidRDefault="0076345E" w:rsidP="0076345E">
      <w:pPr>
        <w:numPr>
          <w:ilvl w:val="0"/>
          <w:numId w:val="14"/>
        </w:numPr>
        <w:tabs>
          <w:tab w:val="left" w:pos="360"/>
        </w:tabs>
        <w:autoSpaceDE w:val="0"/>
        <w:autoSpaceDN w:val="0"/>
        <w:adjustRightInd w:val="0"/>
        <w:rPr>
          <w:sz w:val="22"/>
          <w:szCs w:val="22"/>
        </w:rPr>
      </w:pPr>
      <w:r w:rsidRPr="0076345E">
        <w:rPr>
          <w:sz w:val="22"/>
          <w:szCs w:val="22"/>
          <w:u w:val="single"/>
        </w:rPr>
        <w:t>Permitted Capacity</w:t>
      </w:r>
      <w:r w:rsidRPr="0076345E">
        <w:rPr>
          <w:sz w:val="22"/>
          <w:szCs w:val="22"/>
        </w:rPr>
        <w:t xml:space="preserve">.  The nominal loading or unloading rate (as specified) of each silo, product receiving bin, and the processing rate at the bagging and packaging area is stated below.   At no time shall multiple product receiving bins be operated at the specified nominal loading rate simultaneously.  </w:t>
      </w:r>
    </w:p>
    <w:p w:rsidR="0076345E" w:rsidRPr="0076345E" w:rsidRDefault="0076345E" w:rsidP="0076345E">
      <w:pPr>
        <w:tabs>
          <w:tab w:val="left" w:pos="630"/>
        </w:tabs>
        <w:autoSpaceDE w:val="0"/>
        <w:autoSpaceDN w:val="0"/>
        <w:adjustRightInd w:val="0"/>
        <w:ind w:left="630" w:hanging="630"/>
        <w:rPr>
          <w:sz w:val="22"/>
          <w:szCs w:val="22"/>
        </w:rPr>
      </w:pPr>
    </w:p>
    <w:tbl>
      <w:tblPr>
        <w:tblW w:w="8380" w:type="dxa"/>
        <w:tblInd w:w="738" w:type="dxa"/>
        <w:tblLayout w:type="fixed"/>
        <w:tblLook w:val="0000"/>
      </w:tblPr>
      <w:tblGrid>
        <w:gridCol w:w="1440"/>
        <w:gridCol w:w="2970"/>
        <w:gridCol w:w="2559"/>
        <w:gridCol w:w="1411"/>
      </w:tblGrid>
      <w:tr w:rsidR="0076345E" w:rsidRPr="0076345E" w:rsidTr="0076345E">
        <w:trPr>
          <w:cantSplit/>
        </w:trPr>
        <w:tc>
          <w:tcPr>
            <w:tcW w:w="1440" w:type="dxa"/>
            <w:tcBorders>
              <w:top w:val="single" w:sz="4" w:space="0" w:color="auto"/>
              <w:left w:val="single" w:sz="6" w:space="0" w:color="auto"/>
              <w:bottom w:val="single" w:sz="6" w:space="0" w:color="auto"/>
              <w:right w:val="single" w:sz="6" w:space="0" w:color="auto"/>
            </w:tcBorders>
          </w:tcPr>
          <w:p w:rsidR="0076345E" w:rsidRPr="0076345E" w:rsidRDefault="0076345E" w:rsidP="0076345E">
            <w:pPr>
              <w:jc w:val="center"/>
              <w:rPr>
                <w:b/>
                <w:sz w:val="22"/>
                <w:szCs w:val="22"/>
              </w:rPr>
            </w:pPr>
            <w:r w:rsidRPr="0076345E">
              <w:rPr>
                <w:b/>
                <w:sz w:val="22"/>
                <w:szCs w:val="22"/>
              </w:rPr>
              <w:t>Emission Point</w:t>
            </w:r>
          </w:p>
        </w:tc>
        <w:tc>
          <w:tcPr>
            <w:tcW w:w="2970" w:type="dxa"/>
            <w:tcBorders>
              <w:top w:val="single" w:sz="4" w:space="0" w:color="auto"/>
              <w:left w:val="single" w:sz="6" w:space="0" w:color="auto"/>
              <w:bottom w:val="single" w:sz="6" w:space="0" w:color="auto"/>
              <w:right w:val="single" w:sz="6" w:space="0" w:color="auto"/>
            </w:tcBorders>
          </w:tcPr>
          <w:p w:rsidR="0076345E" w:rsidRPr="0076345E" w:rsidRDefault="0076345E" w:rsidP="0076345E">
            <w:pPr>
              <w:jc w:val="center"/>
              <w:rPr>
                <w:b/>
                <w:sz w:val="22"/>
                <w:szCs w:val="22"/>
              </w:rPr>
            </w:pPr>
            <w:r w:rsidRPr="0076345E">
              <w:rPr>
                <w:b/>
                <w:sz w:val="22"/>
                <w:szCs w:val="22"/>
              </w:rPr>
              <w:t>Description</w:t>
            </w:r>
          </w:p>
        </w:tc>
        <w:tc>
          <w:tcPr>
            <w:tcW w:w="2559" w:type="dxa"/>
            <w:tcBorders>
              <w:top w:val="single" w:sz="4" w:space="0" w:color="auto"/>
              <w:left w:val="single" w:sz="6" w:space="0" w:color="auto"/>
              <w:bottom w:val="single" w:sz="6" w:space="0" w:color="auto"/>
              <w:right w:val="single" w:sz="6" w:space="0" w:color="auto"/>
            </w:tcBorders>
          </w:tcPr>
          <w:p w:rsidR="0076345E" w:rsidRPr="0076345E" w:rsidRDefault="0076345E" w:rsidP="0076345E">
            <w:pPr>
              <w:jc w:val="center"/>
              <w:rPr>
                <w:b/>
                <w:sz w:val="22"/>
                <w:szCs w:val="22"/>
              </w:rPr>
            </w:pPr>
            <w:r w:rsidRPr="0076345E">
              <w:rPr>
                <w:b/>
                <w:sz w:val="22"/>
                <w:szCs w:val="22"/>
              </w:rPr>
              <w:t>Material</w:t>
            </w:r>
          </w:p>
        </w:tc>
        <w:tc>
          <w:tcPr>
            <w:tcW w:w="1411" w:type="dxa"/>
            <w:tcBorders>
              <w:top w:val="single" w:sz="4" w:space="0" w:color="auto"/>
              <w:left w:val="single" w:sz="6" w:space="0" w:color="auto"/>
              <w:bottom w:val="single" w:sz="6" w:space="0" w:color="auto"/>
              <w:right w:val="single" w:sz="4" w:space="0" w:color="auto"/>
            </w:tcBorders>
          </w:tcPr>
          <w:p w:rsidR="0076345E" w:rsidRPr="0076345E" w:rsidRDefault="0076345E" w:rsidP="0076345E">
            <w:pPr>
              <w:jc w:val="center"/>
              <w:rPr>
                <w:b/>
                <w:sz w:val="22"/>
                <w:szCs w:val="22"/>
              </w:rPr>
            </w:pPr>
            <w:r w:rsidRPr="0076345E">
              <w:rPr>
                <w:b/>
                <w:sz w:val="22"/>
                <w:szCs w:val="22"/>
              </w:rPr>
              <w:t>Rate</w:t>
            </w:r>
          </w:p>
          <w:p w:rsidR="0076345E" w:rsidRPr="0076345E" w:rsidRDefault="0076345E" w:rsidP="0076345E">
            <w:pPr>
              <w:jc w:val="center"/>
              <w:rPr>
                <w:b/>
                <w:sz w:val="22"/>
                <w:szCs w:val="22"/>
              </w:rPr>
            </w:pPr>
            <w:r w:rsidRPr="0076345E">
              <w:rPr>
                <w:b/>
                <w:sz w:val="22"/>
                <w:szCs w:val="22"/>
              </w:rPr>
              <w:t>(TPH)</w:t>
            </w:r>
          </w:p>
        </w:tc>
      </w:tr>
      <w:tr w:rsidR="0076345E" w:rsidRPr="0076345E" w:rsidTr="0076345E">
        <w:trPr>
          <w:cantSplit/>
        </w:trPr>
        <w:tc>
          <w:tcPr>
            <w:tcW w:w="1440" w:type="dxa"/>
            <w:tcBorders>
              <w:top w:val="single" w:sz="6" w:space="0" w:color="auto"/>
              <w:left w:val="single" w:sz="6" w:space="0" w:color="auto"/>
              <w:bottom w:val="single" w:sz="6" w:space="0" w:color="auto"/>
              <w:right w:val="single" w:sz="6" w:space="0" w:color="auto"/>
            </w:tcBorders>
          </w:tcPr>
          <w:p w:rsidR="0076345E" w:rsidRPr="0076345E" w:rsidRDefault="0076345E" w:rsidP="00E4449E">
            <w:pPr>
              <w:spacing w:after="120"/>
              <w:jc w:val="center"/>
              <w:rPr>
                <w:sz w:val="22"/>
                <w:szCs w:val="22"/>
              </w:rPr>
            </w:pPr>
            <w:r w:rsidRPr="0076345E">
              <w:rPr>
                <w:sz w:val="22"/>
                <w:szCs w:val="22"/>
              </w:rPr>
              <w:t xml:space="preserve">01 </w:t>
            </w:r>
          </w:p>
        </w:tc>
        <w:tc>
          <w:tcPr>
            <w:tcW w:w="2970" w:type="dxa"/>
            <w:tcBorders>
              <w:top w:val="single" w:sz="6" w:space="0" w:color="auto"/>
              <w:left w:val="single" w:sz="6" w:space="0" w:color="auto"/>
              <w:bottom w:val="single" w:sz="6" w:space="0" w:color="auto"/>
              <w:right w:val="single" w:sz="6" w:space="0" w:color="auto"/>
            </w:tcBorders>
          </w:tcPr>
          <w:p w:rsidR="0076345E" w:rsidRPr="0076345E" w:rsidRDefault="0076345E" w:rsidP="00E4449E">
            <w:pPr>
              <w:spacing w:after="120"/>
              <w:jc w:val="center"/>
              <w:rPr>
                <w:sz w:val="22"/>
                <w:szCs w:val="22"/>
              </w:rPr>
            </w:pPr>
            <w:r w:rsidRPr="0076345E">
              <w:rPr>
                <w:sz w:val="22"/>
                <w:szCs w:val="22"/>
              </w:rPr>
              <w:t xml:space="preserve">Process Central Dust Collector No. 1 </w:t>
            </w:r>
          </w:p>
        </w:tc>
        <w:tc>
          <w:tcPr>
            <w:tcW w:w="2559" w:type="dxa"/>
            <w:tcBorders>
              <w:top w:val="single" w:sz="6" w:space="0" w:color="auto"/>
              <w:left w:val="single" w:sz="6" w:space="0" w:color="auto"/>
              <w:bottom w:val="single" w:sz="6" w:space="0" w:color="auto"/>
              <w:right w:val="single" w:sz="6" w:space="0" w:color="auto"/>
            </w:tcBorders>
          </w:tcPr>
          <w:p w:rsidR="0076345E" w:rsidRPr="0076345E" w:rsidRDefault="0076345E" w:rsidP="0076345E">
            <w:pPr>
              <w:spacing w:after="120"/>
              <w:jc w:val="center"/>
              <w:rPr>
                <w:sz w:val="22"/>
                <w:szCs w:val="22"/>
              </w:rPr>
            </w:pPr>
            <w:r w:rsidRPr="0076345E">
              <w:rPr>
                <w:sz w:val="22"/>
                <w:szCs w:val="22"/>
              </w:rPr>
              <w:t>Unloading Product at the Bagging and Packaging Area</w:t>
            </w:r>
          </w:p>
        </w:tc>
        <w:tc>
          <w:tcPr>
            <w:tcW w:w="1411" w:type="dxa"/>
            <w:tcBorders>
              <w:top w:val="single" w:sz="6" w:space="0" w:color="auto"/>
              <w:left w:val="single" w:sz="6" w:space="0" w:color="auto"/>
              <w:bottom w:val="single" w:sz="6" w:space="0" w:color="auto"/>
              <w:right w:val="single" w:sz="6" w:space="0" w:color="auto"/>
            </w:tcBorders>
          </w:tcPr>
          <w:p w:rsidR="0076345E" w:rsidRPr="0076345E" w:rsidRDefault="0076345E" w:rsidP="0076345E">
            <w:pPr>
              <w:spacing w:after="120"/>
              <w:jc w:val="center"/>
              <w:rPr>
                <w:sz w:val="22"/>
                <w:szCs w:val="22"/>
              </w:rPr>
            </w:pPr>
            <w:r w:rsidRPr="0076345E">
              <w:rPr>
                <w:sz w:val="22"/>
                <w:szCs w:val="22"/>
              </w:rPr>
              <w:t>12.0</w:t>
            </w:r>
          </w:p>
        </w:tc>
      </w:tr>
      <w:tr w:rsidR="00E4449E" w:rsidRPr="0076345E" w:rsidTr="0076345E">
        <w:trPr>
          <w:cantSplit/>
        </w:trPr>
        <w:tc>
          <w:tcPr>
            <w:tcW w:w="144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Pr>
                <w:sz w:val="22"/>
                <w:szCs w:val="22"/>
              </w:rPr>
              <w:t>02</w:t>
            </w:r>
          </w:p>
        </w:tc>
        <w:tc>
          <w:tcPr>
            <w:tcW w:w="2970" w:type="dxa"/>
            <w:tcBorders>
              <w:top w:val="single" w:sz="6" w:space="0" w:color="auto"/>
              <w:left w:val="single" w:sz="6" w:space="0" w:color="auto"/>
              <w:bottom w:val="single" w:sz="6" w:space="0" w:color="auto"/>
              <w:right w:val="single" w:sz="6" w:space="0" w:color="auto"/>
            </w:tcBorders>
          </w:tcPr>
          <w:p w:rsidR="00E4449E" w:rsidRPr="0076345E" w:rsidRDefault="00E4449E" w:rsidP="00E4449E">
            <w:pPr>
              <w:spacing w:after="120"/>
              <w:jc w:val="center"/>
              <w:rPr>
                <w:sz w:val="22"/>
                <w:szCs w:val="22"/>
              </w:rPr>
            </w:pPr>
            <w:r w:rsidRPr="0076345E">
              <w:rPr>
                <w:sz w:val="22"/>
                <w:szCs w:val="22"/>
              </w:rPr>
              <w:t xml:space="preserve">Process Central Dust Collector </w:t>
            </w:r>
            <w:r>
              <w:rPr>
                <w:sz w:val="22"/>
                <w:szCs w:val="22"/>
              </w:rPr>
              <w:t>No.</w:t>
            </w:r>
            <w:r w:rsidRPr="0076345E">
              <w:rPr>
                <w:sz w:val="22"/>
                <w:szCs w:val="22"/>
              </w:rPr>
              <w:t xml:space="preserve"> 2</w:t>
            </w:r>
          </w:p>
        </w:tc>
        <w:tc>
          <w:tcPr>
            <w:tcW w:w="2559" w:type="dxa"/>
            <w:tcBorders>
              <w:top w:val="single" w:sz="6" w:space="0" w:color="auto"/>
              <w:left w:val="single" w:sz="6" w:space="0" w:color="auto"/>
              <w:bottom w:val="single" w:sz="6" w:space="0" w:color="auto"/>
              <w:right w:val="single" w:sz="6" w:space="0" w:color="auto"/>
            </w:tcBorders>
          </w:tcPr>
          <w:p w:rsidR="00E4449E" w:rsidRPr="0076345E" w:rsidRDefault="00E4449E" w:rsidP="00E4449E">
            <w:pPr>
              <w:spacing w:after="120"/>
              <w:jc w:val="center"/>
              <w:rPr>
                <w:sz w:val="22"/>
                <w:szCs w:val="22"/>
              </w:rPr>
            </w:pPr>
            <w:r w:rsidRPr="0076345E">
              <w:rPr>
                <w:sz w:val="22"/>
                <w:szCs w:val="22"/>
              </w:rPr>
              <w:t>Unloading Product at the Bagging and Packaging Area</w:t>
            </w:r>
          </w:p>
        </w:tc>
        <w:tc>
          <w:tcPr>
            <w:tcW w:w="1411" w:type="dxa"/>
            <w:tcBorders>
              <w:top w:val="single" w:sz="6" w:space="0" w:color="auto"/>
              <w:left w:val="single" w:sz="6" w:space="0" w:color="auto"/>
              <w:bottom w:val="single" w:sz="6" w:space="0" w:color="auto"/>
              <w:right w:val="single" w:sz="6" w:space="0" w:color="auto"/>
            </w:tcBorders>
          </w:tcPr>
          <w:p w:rsidR="00E4449E" w:rsidRPr="0076345E" w:rsidRDefault="00E4449E" w:rsidP="00E4449E">
            <w:pPr>
              <w:spacing w:after="120"/>
              <w:jc w:val="center"/>
              <w:rPr>
                <w:sz w:val="22"/>
                <w:szCs w:val="22"/>
              </w:rPr>
            </w:pPr>
            <w:r w:rsidRPr="0076345E">
              <w:rPr>
                <w:sz w:val="22"/>
                <w:szCs w:val="22"/>
              </w:rPr>
              <w:t>12.0</w:t>
            </w:r>
          </w:p>
        </w:tc>
      </w:tr>
      <w:tr w:rsidR="00E4449E" w:rsidRPr="0076345E" w:rsidTr="0076345E">
        <w:trPr>
          <w:cantSplit/>
        </w:trPr>
        <w:tc>
          <w:tcPr>
            <w:tcW w:w="144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03</w:t>
            </w:r>
          </w:p>
          <w:p w:rsidR="00E4449E" w:rsidRPr="0076345E" w:rsidRDefault="00E4449E" w:rsidP="0076345E">
            <w:pPr>
              <w:spacing w:after="120"/>
              <w:jc w:val="center"/>
              <w:rPr>
                <w:sz w:val="22"/>
                <w:szCs w:val="22"/>
              </w:rPr>
            </w:pPr>
          </w:p>
        </w:tc>
        <w:tc>
          <w:tcPr>
            <w:tcW w:w="297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Silo 1</w:t>
            </w:r>
          </w:p>
        </w:tc>
        <w:tc>
          <w:tcPr>
            <w:tcW w:w="2559"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Gray Cement</w:t>
            </w:r>
          </w:p>
        </w:tc>
        <w:tc>
          <w:tcPr>
            <w:tcW w:w="1411"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28.0</w:t>
            </w:r>
          </w:p>
        </w:tc>
      </w:tr>
      <w:tr w:rsidR="00E4449E" w:rsidRPr="0076345E" w:rsidTr="0076345E">
        <w:trPr>
          <w:cantSplit/>
        </w:trPr>
        <w:tc>
          <w:tcPr>
            <w:tcW w:w="144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04</w:t>
            </w:r>
          </w:p>
          <w:p w:rsidR="00E4449E" w:rsidRPr="0076345E" w:rsidRDefault="00E4449E" w:rsidP="0076345E">
            <w:pPr>
              <w:spacing w:after="120"/>
              <w:jc w:val="center"/>
              <w:rPr>
                <w:sz w:val="22"/>
                <w:szCs w:val="22"/>
              </w:rPr>
            </w:pPr>
          </w:p>
        </w:tc>
        <w:tc>
          <w:tcPr>
            <w:tcW w:w="297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Silo 2</w:t>
            </w:r>
          </w:p>
        </w:tc>
        <w:tc>
          <w:tcPr>
            <w:tcW w:w="2559"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Sand</w:t>
            </w:r>
          </w:p>
        </w:tc>
        <w:tc>
          <w:tcPr>
            <w:tcW w:w="1411"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15.0</w:t>
            </w:r>
          </w:p>
        </w:tc>
      </w:tr>
      <w:tr w:rsidR="00E4449E" w:rsidRPr="0076345E" w:rsidTr="0076345E">
        <w:trPr>
          <w:cantSplit/>
        </w:trPr>
        <w:tc>
          <w:tcPr>
            <w:tcW w:w="144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05</w:t>
            </w:r>
          </w:p>
        </w:tc>
        <w:tc>
          <w:tcPr>
            <w:tcW w:w="297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Silo 3</w:t>
            </w:r>
          </w:p>
        </w:tc>
        <w:tc>
          <w:tcPr>
            <w:tcW w:w="2559"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Calcium Carbonate</w:t>
            </w:r>
          </w:p>
        </w:tc>
        <w:tc>
          <w:tcPr>
            <w:tcW w:w="1411"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31.0</w:t>
            </w:r>
          </w:p>
        </w:tc>
      </w:tr>
      <w:tr w:rsidR="00E4449E" w:rsidRPr="0076345E" w:rsidTr="0076345E">
        <w:trPr>
          <w:cantSplit/>
        </w:trPr>
        <w:tc>
          <w:tcPr>
            <w:tcW w:w="144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06</w:t>
            </w:r>
          </w:p>
        </w:tc>
        <w:tc>
          <w:tcPr>
            <w:tcW w:w="297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Silo 4</w:t>
            </w:r>
          </w:p>
        </w:tc>
        <w:tc>
          <w:tcPr>
            <w:tcW w:w="2559"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Sand</w:t>
            </w:r>
          </w:p>
        </w:tc>
        <w:tc>
          <w:tcPr>
            <w:tcW w:w="1411"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25.0</w:t>
            </w:r>
          </w:p>
        </w:tc>
      </w:tr>
      <w:tr w:rsidR="00E4449E" w:rsidRPr="0076345E" w:rsidTr="0076345E">
        <w:trPr>
          <w:cantSplit/>
        </w:trPr>
        <w:tc>
          <w:tcPr>
            <w:tcW w:w="144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07</w:t>
            </w:r>
          </w:p>
        </w:tc>
        <w:tc>
          <w:tcPr>
            <w:tcW w:w="297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Silo 5</w:t>
            </w:r>
          </w:p>
        </w:tc>
        <w:tc>
          <w:tcPr>
            <w:tcW w:w="2559" w:type="dxa"/>
            <w:tcBorders>
              <w:top w:val="single" w:sz="6" w:space="0" w:color="auto"/>
              <w:left w:val="single" w:sz="6" w:space="0" w:color="auto"/>
              <w:bottom w:val="single" w:sz="6" w:space="0" w:color="auto"/>
              <w:right w:val="single" w:sz="6" w:space="0" w:color="auto"/>
            </w:tcBorders>
          </w:tcPr>
          <w:p w:rsidR="00E4449E" w:rsidRPr="0076345E" w:rsidRDefault="00E4449E" w:rsidP="00DC0D0D">
            <w:pPr>
              <w:spacing w:after="120"/>
              <w:jc w:val="center"/>
              <w:rPr>
                <w:sz w:val="22"/>
                <w:szCs w:val="22"/>
              </w:rPr>
            </w:pPr>
            <w:r w:rsidRPr="0076345E">
              <w:rPr>
                <w:sz w:val="22"/>
                <w:szCs w:val="22"/>
              </w:rPr>
              <w:t>White Cement</w:t>
            </w:r>
          </w:p>
        </w:tc>
        <w:tc>
          <w:tcPr>
            <w:tcW w:w="1411"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28.0</w:t>
            </w:r>
          </w:p>
        </w:tc>
      </w:tr>
      <w:tr w:rsidR="00E4449E" w:rsidRPr="0076345E" w:rsidTr="0076345E">
        <w:trPr>
          <w:cantSplit/>
        </w:trPr>
        <w:tc>
          <w:tcPr>
            <w:tcW w:w="144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08</w:t>
            </w:r>
          </w:p>
        </w:tc>
        <w:tc>
          <w:tcPr>
            <w:tcW w:w="297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Silo 6</w:t>
            </w:r>
          </w:p>
        </w:tc>
        <w:tc>
          <w:tcPr>
            <w:tcW w:w="2559" w:type="dxa"/>
            <w:tcBorders>
              <w:top w:val="single" w:sz="6" w:space="0" w:color="auto"/>
              <w:left w:val="single" w:sz="6" w:space="0" w:color="auto"/>
              <w:bottom w:val="single" w:sz="6" w:space="0" w:color="auto"/>
              <w:right w:val="single" w:sz="6" w:space="0" w:color="auto"/>
            </w:tcBorders>
          </w:tcPr>
          <w:p w:rsidR="00E4449E" w:rsidRPr="0076345E" w:rsidRDefault="00DC0D0D" w:rsidP="00DC0D0D">
            <w:pPr>
              <w:spacing w:after="120"/>
              <w:jc w:val="center"/>
              <w:rPr>
                <w:sz w:val="22"/>
                <w:szCs w:val="22"/>
              </w:rPr>
            </w:pPr>
            <w:r>
              <w:rPr>
                <w:sz w:val="22"/>
                <w:szCs w:val="22"/>
              </w:rPr>
              <w:t xml:space="preserve">Gray </w:t>
            </w:r>
            <w:r w:rsidR="00E4449E" w:rsidRPr="0076345E">
              <w:rPr>
                <w:sz w:val="22"/>
                <w:szCs w:val="22"/>
              </w:rPr>
              <w:t>Cement</w:t>
            </w:r>
          </w:p>
        </w:tc>
        <w:tc>
          <w:tcPr>
            <w:tcW w:w="1411"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28.0</w:t>
            </w:r>
          </w:p>
        </w:tc>
      </w:tr>
      <w:tr w:rsidR="00E4449E" w:rsidRPr="0076345E" w:rsidTr="0076345E">
        <w:trPr>
          <w:cantSplit/>
        </w:trPr>
        <w:tc>
          <w:tcPr>
            <w:tcW w:w="144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09</w:t>
            </w:r>
          </w:p>
        </w:tc>
        <w:tc>
          <w:tcPr>
            <w:tcW w:w="297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Silo 7</w:t>
            </w:r>
          </w:p>
        </w:tc>
        <w:tc>
          <w:tcPr>
            <w:tcW w:w="2559"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Sand</w:t>
            </w:r>
          </w:p>
        </w:tc>
        <w:tc>
          <w:tcPr>
            <w:tcW w:w="1411"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15.0</w:t>
            </w:r>
          </w:p>
        </w:tc>
      </w:tr>
      <w:tr w:rsidR="00E4449E" w:rsidRPr="0076345E" w:rsidTr="0076345E">
        <w:trPr>
          <w:cantSplit/>
        </w:trPr>
        <w:tc>
          <w:tcPr>
            <w:tcW w:w="144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10</w:t>
            </w:r>
          </w:p>
        </w:tc>
        <w:tc>
          <w:tcPr>
            <w:tcW w:w="297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Product Receiving Bin No. 1</w:t>
            </w:r>
          </w:p>
        </w:tc>
        <w:tc>
          <w:tcPr>
            <w:tcW w:w="2559"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Product</w:t>
            </w:r>
          </w:p>
        </w:tc>
        <w:tc>
          <w:tcPr>
            <w:tcW w:w="1411"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12.0</w:t>
            </w:r>
          </w:p>
        </w:tc>
      </w:tr>
      <w:tr w:rsidR="00E4449E" w:rsidRPr="0076345E" w:rsidTr="0076345E">
        <w:trPr>
          <w:cantSplit/>
        </w:trPr>
        <w:tc>
          <w:tcPr>
            <w:tcW w:w="144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11</w:t>
            </w:r>
          </w:p>
        </w:tc>
        <w:tc>
          <w:tcPr>
            <w:tcW w:w="297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Product Receiving Bin No. 2</w:t>
            </w:r>
          </w:p>
        </w:tc>
        <w:tc>
          <w:tcPr>
            <w:tcW w:w="2559"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Product</w:t>
            </w:r>
          </w:p>
        </w:tc>
        <w:tc>
          <w:tcPr>
            <w:tcW w:w="1411"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12.0</w:t>
            </w:r>
          </w:p>
        </w:tc>
      </w:tr>
      <w:tr w:rsidR="00E4449E" w:rsidRPr="0076345E" w:rsidTr="0076345E">
        <w:trPr>
          <w:cantSplit/>
        </w:trPr>
        <w:tc>
          <w:tcPr>
            <w:tcW w:w="144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12</w:t>
            </w:r>
          </w:p>
        </w:tc>
        <w:tc>
          <w:tcPr>
            <w:tcW w:w="2970"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Product Receiving Bin No. 3</w:t>
            </w:r>
          </w:p>
        </w:tc>
        <w:tc>
          <w:tcPr>
            <w:tcW w:w="2559"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Product</w:t>
            </w:r>
          </w:p>
        </w:tc>
        <w:tc>
          <w:tcPr>
            <w:tcW w:w="1411" w:type="dxa"/>
            <w:tcBorders>
              <w:top w:val="single" w:sz="6" w:space="0" w:color="auto"/>
              <w:left w:val="single" w:sz="6" w:space="0" w:color="auto"/>
              <w:bottom w:val="single" w:sz="6"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12.0</w:t>
            </w:r>
          </w:p>
        </w:tc>
      </w:tr>
      <w:tr w:rsidR="00E4449E" w:rsidRPr="0076345E" w:rsidTr="0076345E">
        <w:trPr>
          <w:cantSplit/>
        </w:trPr>
        <w:tc>
          <w:tcPr>
            <w:tcW w:w="1440" w:type="dxa"/>
            <w:tcBorders>
              <w:top w:val="single" w:sz="6" w:space="0" w:color="auto"/>
              <w:left w:val="single" w:sz="6" w:space="0" w:color="auto"/>
              <w:bottom w:val="single" w:sz="4"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13</w:t>
            </w:r>
          </w:p>
        </w:tc>
        <w:tc>
          <w:tcPr>
            <w:tcW w:w="2970" w:type="dxa"/>
            <w:tcBorders>
              <w:top w:val="single" w:sz="6" w:space="0" w:color="auto"/>
              <w:left w:val="single" w:sz="6" w:space="0" w:color="auto"/>
              <w:bottom w:val="single" w:sz="4"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Product Receiving Bin No.4</w:t>
            </w:r>
          </w:p>
        </w:tc>
        <w:tc>
          <w:tcPr>
            <w:tcW w:w="2559" w:type="dxa"/>
            <w:tcBorders>
              <w:top w:val="single" w:sz="6" w:space="0" w:color="auto"/>
              <w:left w:val="single" w:sz="6" w:space="0" w:color="auto"/>
              <w:bottom w:val="single" w:sz="4"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Product</w:t>
            </w:r>
          </w:p>
        </w:tc>
        <w:tc>
          <w:tcPr>
            <w:tcW w:w="1411" w:type="dxa"/>
            <w:tcBorders>
              <w:top w:val="single" w:sz="6" w:space="0" w:color="auto"/>
              <w:left w:val="single" w:sz="6" w:space="0" w:color="auto"/>
              <w:bottom w:val="single" w:sz="4" w:space="0" w:color="auto"/>
              <w:right w:val="single" w:sz="6" w:space="0" w:color="auto"/>
            </w:tcBorders>
          </w:tcPr>
          <w:p w:rsidR="00E4449E" w:rsidRPr="0076345E" w:rsidRDefault="00E4449E" w:rsidP="0076345E">
            <w:pPr>
              <w:spacing w:after="120"/>
              <w:jc w:val="center"/>
              <w:rPr>
                <w:sz w:val="22"/>
                <w:szCs w:val="22"/>
              </w:rPr>
            </w:pPr>
            <w:r w:rsidRPr="0076345E">
              <w:rPr>
                <w:sz w:val="22"/>
                <w:szCs w:val="22"/>
              </w:rPr>
              <w:t>12.0</w:t>
            </w:r>
          </w:p>
        </w:tc>
      </w:tr>
    </w:tbl>
    <w:p w:rsidR="0076345E" w:rsidRPr="0076345E" w:rsidRDefault="0076345E" w:rsidP="0076345E">
      <w:pPr>
        <w:pStyle w:val="Footer"/>
        <w:tabs>
          <w:tab w:val="clear" w:pos="4320"/>
          <w:tab w:val="clear" w:pos="8640"/>
        </w:tabs>
        <w:suppressAutoHyphens/>
        <w:ind w:left="360" w:hanging="360"/>
        <w:rPr>
          <w:b/>
          <w:sz w:val="22"/>
          <w:szCs w:val="22"/>
        </w:rPr>
      </w:pPr>
    </w:p>
    <w:p w:rsidR="0076345E" w:rsidRDefault="0076345E" w:rsidP="00E4449E">
      <w:pPr>
        <w:pStyle w:val="Footer"/>
        <w:tabs>
          <w:tab w:val="clear" w:pos="4320"/>
          <w:tab w:val="clear" w:pos="8640"/>
        </w:tabs>
        <w:suppressAutoHyphens/>
        <w:ind w:left="360"/>
        <w:rPr>
          <w:b/>
          <w:sz w:val="22"/>
          <w:szCs w:val="22"/>
        </w:rPr>
      </w:pPr>
      <w:r w:rsidRPr="0076345E">
        <w:rPr>
          <w:sz w:val="22"/>
          <w:szCs w:val="22"/>
        </w:rPr>
        <w:t>[Rules 62-4.160(2) and 62-210.200(PTE), F.A.C., Air Construction Permit No. 0010069-002-AC; Air Construction Permit No. 0010069-005-AC]</w:t>
      </w:r>
      <w:r>
        <w:rPr>
          <w:b/>
          <w:sz w:val="22"/>
          <w:szCs w:val="22"/>
        </w:rPr>
        <w:br w:type="page"/>
      </w:r>
    </w:p>
    <w:p w:rsidR="0076345E" w:rsidRPr="0076345E" w:rsidRDefault="0076345E" w:rsidP="0076345E">
      <w:pPr>
        <w:pStyle w:val="Footer"/>
        <w:tabs>
          <w:tab w:val="clear" w:pos="4320"/>
          <w:tab w:val="clear" w:pos="8640"/>
        </w:tabs>
        <w:suppressAutoHyphens/>
        <w:ind w:left="360" w:hanging="360"/>
        <w:rPr>
          <w:b/>
          <w:sz w:val="22"/>
          <w:szCs w:val="22"/>
        </w:rPr>
      </w:pPr>
    </w:p>
    <w:p w:rsidR="0076345E" w:rsidRPr="0076345E" w:rsidRDefault="0076345E" w:rsidP="0076345E">
      <w:pPr>
        <w:pStyle w:val="Footer"/>
        <w:tabs>
          <w:tab w:val="clear" w:pos="4320"/>
          <w:tab w:val="clear" w:pos="8640"/>
        </w:tabs>
        <w:suppressAutoHyphens/>
        <w:ind w:left="360" w:hanging="360"/>
        <w:rPr>
          <w:sz w:val="22"/>
          <w:szCs w:val="22"/>
        </w:rPr>
      </w:pPr>
      <w:r w:rsidRPr="0076345E">
        <w:rPr>
          <w:sz w:val="22"/>
          <w:szCs w:val="22"/>
        </w:rPr>
        <w:t>2</w:t>
      </w:r>
      <w:r w:rsidRPr="0076345E">
        <w:rPr>
          <w:b/>
          <w:sz w:val="22"/>
          <w:szCs w:val="22"/>
        </w:rPr>
        <w:t>.</w:t>
      </w:r>
      <w:r w:rsidRPr="0076345E">
        <w:rPr>
          <w:sz w:val="22"/>
          <w:szCs w:val="22"/>
        </w:rPr>
        <w:tab/>
      </w:r>
      <w:r w:rsidRPr="0076345E">
        <w:rPr>
          <w:sz w:val="22"/>
          <w:szCs w:val="22"/>
          <w:u w:val="single"/>
        </w:rPr>
        <w:t>Hours of Operation</w:t>
      </w:r>
      <w:r>
        <w:rPr>
          <w:sz w:val="22"/>
          <w:szCs w:val="22"/>
          <w:u w:val="single"/>
        </w:rPr>
        <w:t>.</w:t>
      </w:r>
      <w:r w:rsidRPr="0076345E">
        <w:rPr>
          <w:sz w:val="22"/>
          <w:szCs w:val="22"/>
        </w:rPr>
        <w:t xml:space="preserve">  The hours of operation </w:t>
      </w:r>
      <w:r>
        <w:rPr>
          <w:sz w:val="22"/>
          <w:szCs w:val="22"/>
        </w:rPr>
        <w:t xml:space="preserve">of each emission point </w:t>
      </w:r>
      <w:r w:rsidRPr="0076345E">
        <w:rPr>
          <w:sz w:val="22"/>
          <w:szCs w:val="22"/>
        </w:rPr>
        <w:t>are not restricted, i.e. 8760 hours per year of operation.</w:t>
      </w:r>
    </w:p>
    <w:p w:rsidR="0076345E" w:rsidRPr="0076345E" w:rsidRDefault="0076345E" w:rsidP="0076345E">
      <w:pPr>
        <w:ind w:left="360"/>
        <w:rPr>
          <w:sz w:val="22"/>
          <w:szCs w:val="22"/>
        </w:rPr>
      </w:pPr>
    </w:p>
    <w:p w:rsidR="0076345E" w:rsidRPr="0076345E" w:rsidRDefault="0076345E" w:rsidP="0076345E">
      <w:pPr>
        <w:ind w:left="360"/>
        <w:rPr>
          <w:color w:val="000000"/>
          <w:sz w:val="22"/>
          <w:szCs w:val="22"/>
        </w:rPr>
      </w:pPr>
      <w:r w:rsidRPr="0076345E">
        <w:rPr>
          <w:sz w:val="22"/>
          <w:szCs w:val="22"/>
        </w:rPr>
        <w:t>[Rules 62-4.160(2), 62-210.200(PTE), F.A.C, Air Construction Permit N</w:t>
      </w:r>
      <w:r w:rsidR="00A96E22">
        <w:rPr>
          <w:sz w:val="22"/>
          <w:szCs w:val="22"/>
        </w:rPr>
        <w:t>o</w:t>
      </w:r>
      <w:r w:rsidRPr="0076345E">
        <w:rPr>
          <w:sz w:val="22"/>
          <w:szCs w:val="22"/>
        </w:rPr>
        <w:t>. 0010069-005-AC</w:t>
      </w:r>
      <w:r w:rsidRPr="0076345E">
        <w:rPr>
          <w:color w:val="000000"/>
          <w:sz w:val="22"/>
          <w:szCs w:val="22"/>
        </w:rPr>
        <w:t>]</w:t>
      </w:r>
    </w:p>
    <w:p w:rsidR="0076345E" w:rsidRPr="0076345E" w:rsidRDefault="0076345E" w:rsidP="0076345E">
      <w:pPr>
        <w:ind w:left="360"/>
        <w:rPr>
          <w:b/>
          <w:bCs/>
          <w:sz w:val="22"/>
          <w:szCs w:val="22"/>
        </w:rPr>
      </w:pPr>
    </w:p>
    <w:p w:rsidR="0076345E" w:rsidRPr="0076345E" w:rsidRDefault="0076345E" w:rsidP="0076345E">
      <w:pPr>
        <w:numPr>
          <w:ilvl w:val="0"/>
          <w:numId w:val="15"/>
        </w:numPr>
        <w:tabs>
          <w:tab w:val="left" w:pos="360"/>
          <w:tab w:val="left" w:pos="630"/>
        </w:tabs>
        <w:autoSpaceDE w:val="0"/>
        <w:autoSpaceDN w:val="0"/>
        <w:adjustRightInd w:val="0"/>
        <w:rPr>
          <w:sz w:val="22"/>
          <w:szCs w:val="22"/>
        </w:rPr>
      </w:pPr>
      <w:r w:rsidRPr="0076345E">
        <w:rPr>
          <w:sz w:val="22"/>
          <w:szCs w:val="22"/>
          <w:u w:val="single"/>
        </w:rPr>
        <w:t>Control Equipment</w:t>
      </w:r>
      <w:r w:rsidRPr="0076345E">
        <w:rPr>
          <w:sz w:val="22"/>
          <w:szCs w:val="22"/>
        </w:rPr>
        <w:t xml:space="preserve">.  To control particulate matter emissions at each of the </w:t>
      </w:r>
      <w:r>
        <w:rPr>
          <w:sz w:val="22"/>
          <w:szCs w:val="22"/>
        </w:rPr>
        <w:t xml:space="preserve">above stated </w:t>
      </w:r>
      <w:r w:rsidRPr="0076345E">
        <w:rPr>
          <w:sz w:val="22"/>
          <w:szCs w:val="22"/>
        </w:rPr>
        <w:t>emission points, the control devices (i.e. baghouses, dust collectors, etc.), shall be in operation in order to achieve at least the emissions standards specified in this permit.</w:t>
      </w:r>
    </w:p>
    <w:p w:rsidR="0076345E" w:rsidRPr="0076345E" w:rsidRDefault="0076345E" w:rsidP="0076345E">
      <w:pPr>
        <w:pStyle w:val="Footer"/>
        <w:tabs>
          <w:tab w:val="clear" w:pos="4320"/>
          <w:tab w:val="clear" w:pos="8640"/>
          <w:tab w:val="left" w:pos="630"/>
        </w:tabs>
        <w:ind w:left="360" w:hanging="360"/>
        <w:rPr>
          <w:sz w:val="22"/>
          <w:szCs w:val="22"/>
        </w:rPr>
      </w:pPr>
    </w:p>
    <w:p w:rsidR="0076345E" w:rsidRDefault="0076345E" w:rsidP="0076345E">
      <w:pPr>
        <w:ind w:left="360"/>
        <w:rPr>
          <w:sz w:val="22"/>
          <w:szCs w:val="22"/>
        </w:rPr>
      </w:pPr>
      <w:r w:rsidRPr="0076345E">
        <w:rPr>
          <w:sz w:val="22"/>
          <w:szCs w:val="22"/>
        </w:rPr>
        <w:t>[Rule 62-4.070(3), F.A.C.; Air Construction Permit N</w:t>
      </w:r>
      <w:r w:rsidR="000E1BC5">
        <w:rPr>
          <w:sz w:val="22"/>
          <w:szCs w:val="22"/>
        </w:rPr>
        <w:t>o</w:t>
      </w:r>
      <w:r w:rsidRPr="0076345E">
        <w:rPr>
          <w:sz w:val="22"/>
          <w:szCs w:val="22"/>
        </w:rPr>
        <w:t>. 0010069-005-AC</w:t>
      </w:r>
      <w:r>
        <w:rPr>
          <w:sz w:val="22"/>
          <w:szCs w:val="22"/>
        </w:rPr>
        <w:t>]</w:t>
      </w:r>
    </w:p>
    <w:p w:rsidR="0076345E" w:rsidRDefault="0076345E" w:rsidP="0076345E">
      <w:pPr>
        <w:ind w:left="360"/>
        <w:rPr>
          <w:sz w:val="22"/>
          <w:szCs w:val="22"/>
        </w:rPr>
      </w:pPr>
    </w:p>
    <w:p w:rsidR="0076345E" w:rsidRPr="0076345E" w:rsidRDefault="0076345E" w:rsidP="0076345E">
      <w:pPr>
        <w:ind w:left="360"/>
        <w:rPr>
          <w:b/>
          <w:bCs/>
          <w:sz w:val="22"/>
          <w:szCs w:val="22"/>
        </w:rPr>
      </w:pPr>
    </w:p>
    <w:p w:rsidR="0076345E" w:rsidRPr="0076345E" w:rsidRDefault="0076345E" w:rsidP="0076345E">
      <w:pPr>
        <w:pStyle w:val="Heading5"/>
        <w:numPr>
          <w:ilvl w:val="0"/>
          <w:numId w:val="0"/>
        </w:numPr>
        <w:spacing w:before="120" w:after="120"/>
        <w:rPr>
          <w:rFonts w:ascii="Times New Roman" w:hAnsi="Times New Roman"/>
          <w:b/>
          <w:smallCaps/>
          <w:szCs w:val="22"/>
        </w:rPr>
      </w:pPr>
      <w:r w:rsidRPr="0076345E">
        <w:rPr>
          <w:rFonts w:ascii="Times New Roman" w:hAnsi="Times New Roman"/>
          <w:b/>
          <w:smallCaps/>
          <w:szCs w:val="22"/>
        </w:rPr>
        <w:t>Emission Limitations and Performance Standard</w:t>
      </w:r>
    </w:p>
    <w:p w:rsidR="0076345E" w:rsidRPr="0076345E" w:rsidRDefault="0076345E" w:rsidP="0076345E">
      <w:pPr>
        <w:rPr>
          <w:sz w:val="22"/>
          <w:szCs w:val="22"/>
        </w:rPr>
      </w:pPr>
    </w:p>
    <w:p w:rsidR="0076345E" w:rsidRPr="0076345E" w:rsidRDefault="0076345E" w:rsidP="0076345E">
      <w:pPr>
        <w:tabs>
          <w:tab w:val="left" w:pos="630"/>
        </w:tabs>
        <w:suppressAutoHyphens/>
        <w:ind w:left="630" w:hanging="630"/>
        <w:rPr>
          <w:b/>
          <w:sz w:val="22"/>
          <w:szCs w:val="22"/>
        </w:rPr>
      </w:pPr>
    </w:p>
    <w:p w:rsidR="0076345E" w:rsidRPr="00C9241C" w:rsidRDefault="007018D4" w:rsidP="0076345E">
      <w:pPr>
        <w:tabs>
          <w:tab w:val="left" w:pos="360"/>
        </w:tabs>
        <w:suppressAutoHyphens/>
        <w:ind w:left="360" w:hanging="360"/>
        <w:rPr>
          <w:sz w:val="22"/>
          <w:szCs w:val="22"/>
        </w:rPr>
      </w:pPr>
      <w:r w:rsidRPr="00C9241C">
        <w:rPr>
          <w:sz w:val="22"/>
          <w:szCs w:val="22"/>
        </w:rPr>
        <w:t>4</w:t>
      </w:r>
      <w:r w:rsidR="0076345E" w:rsidRPr="00C9241C">
        <w:rPr>
          <w:b/>
          <w:sz w:val="22"/>
          <w:szCs w:val="22"/>
        </w:rPr>
        <w:t>.</w:t>
      </w:r>
      <w:r w:rsidR="0076345E" w:rsidRPr="00C9241C">
        <w:rPr>
          <w:b/>
          <w:sz w:val="22"/>
          <w:szCs w:val="22"/>
        </w:rPr>
        <w:tab/>
      </w:r>
      <w:r w:rsidR="0076345E" w:rsidRPr="00C9241C">
        <w:rPr>
          <w:sz w:val="22"/>
          <w:szCs w:val="22"/>
          <w:u w:val="single"/>
        </w:rPr>
        <w:t>Visible Emissions.</w:t>
      </w:r>
      <w:r w:rsidR="0076345E" w:rsidRPr="00C9241C">
        <w:rPr>
          <w:sz w:val="22"/>
          <w:szCs w:val="22"/>
        </w:rPr>
        <w:t xml:space="preserve">  Each of the control devices (i.e. baghouses, dust collectors, etc.) at each of the emissions points shall be operated such that Visible emissions from each of these emissions points shall not exceed 5 percent opacity. </w:t>
      </w:r>
    </w:p>
    <w:p w:rsidR="0076345E" w:rsidRPr="0076345E" w:rsidRDefault="0076345E" w:rsidP="0076345E">
      <w:pPr>
        <w:tabs>
          <w:tab w:val="left" w:pos="630"/>
        </w:tabs>
        <w:suppressAutoHyphens/>
        <w:ind w:left="630" w:hanging="630"/>
        <w:rPr>
          <w:color w:val="000000"/>
          <w:sz w:val="22"/>
          <w:szCs w:val="22"/>
        </w:rPr>
      </w:pPr>
    </w:p>
    <w:p w:rsidR="0076345E" w:rsidRPr="0076345E" w:rsidRDefault="0076345E" w:rsidP="0076345E">
      <w:pPr>
        <w:tabs>
          <w:tab w:val="left" w:pos="360"/>
        </w:tabs>
        <w:suppressAutoHyphens/>
        <w:ind w:left="360" w:hanging="360"/>
        <w:rPr>
          <w:sz w:val="22"/>
          <w:szCs w:val="22"/>
        </w:rPr>
      </w:pPr>
      <w:r w:rsidRPr="0076345E">
        <w:rPr>
          <w:color w:val="000000"/>
          <w:sz w:val="22"/>
          <w:szCs w:val="22"/>
        </w:rPr>
        <w:tab/>
        <w:t>[Rule 62-4.070(3), F.A.C.; Air Construction Permit No. 0010069-005-AC, Administrative Correction No. 0010069-006-AO</w:t>
      </w:r>
      <w:r w:rsidRPr="0076345E">
        <w:rPr>
          <w:sz w:val="22"/>
          <w:szCs w:val="22"/>
        </w:rPr>
        <w:t>]</w:t>
      </w:r>
    </w:p>
    <w:p w:rsidR="0076345E" w:rsidRPr="0076345E" w:rsidRDefault="0076345E" w:rsidP="0076345E">
      <w:pPr>
        <w:tabs>
          <w:tab w:val="left" w:pos="180"/>
          <w:tab w:val="left" w:pos="630"/>
        </w:tabs>
        <w:rPr>
          <w:sz w:val="22"/>
          <w:szCs w:val="22"/>
        </w:rPr>
      </w:pPr>
    </w:p>
    <w:p w:rsidR="0076345E" w:rsidRPr="0076345E" w:rsidRDefault="007018D4" w:rsidP="0076345E">
      <w:pPr>
        <w:ind w:left="360" w:hanging="360"/>
        <w:rPr>
          <w:sz w:val="22"/>
          <w:szCs w:val="22"/>
        </w:rPr>
      </w:pPr>
      <w:r>
        <w:rPr>
          <w:bCs/>
          <w:sz w:val="22"/>
          <w:szCs w:val="22"/>
        </w:rPr>
        <w:t>5</w:t>
      </w:r>
      <w:r w:rsidR="0076345E" w:rsidRPr="0076345E">
        <w:rPr>
          <w:b/>
          <w:bCs/>
          <w:sz w:val="22"/>
          <w:szCs w:val="22"/>
        </w:rPr>
        <w:t>.</w:t>
      </w:r>
      <w:r w:rsidR="0076345E" w:rsidRPr="0076345E">
        <w:rPr>
          <w:b/>
          <w:bCs/>
          <w:sz w:val="22"/>
          <w:szCs w:val="22"/>
        </w:rPr>
        <w:tab/>
      </w:r>
      <w:r w:rsidR="0076345E" w:rsidRPr="0076345E">
        <w:rPr>
          <w:sz w:val="22"/>
          <w:szCs w:val="22"/>
          <w:u w:val="single"/>
        </w:rPr>
        <w:t>Particulate Matter</w:t>
      </w:r>
      <w:r w:rsidR="0076345E">
        <w:rPr>
          <w:sz w:val="22"/>
          <w:szCs w:val="22"/>
          <w:u w:val="single"/>
        </w:rPr>
        <w:t>- Product Receiving Bins</w:t>
      </w:r>
      <w:r w:rsidR="0076345E" w:rsidRPr="0076345E">
        <w:rPr>
          <w:sz w:val="22"/>
          <w:szCs w:val="22"/>
        </w:rPr>
        <w:t xml:space="preserve">. </w:t>
      </w:r>
      <w:r w:rsidR="0076345E">
        <w:rPr>
          <w:sz w:val="22"/>
          <w:szCs w:val="22"/>
        </w:rPr>
        <w:t xml:space="preserve"> </w:t>
      </w:r>
      <w:r w:rsidR="0076345E" w:rsidRPr="0076345E">
        <w:rPr>
          <w:sz w:val="22"/>
          <w:szCs w:val="22"/>
        </w:rPr>
        <w:t xml:space="preserve">Estimated particulate matter emissions from </w:t>
      </w:r>
      <w:r w:rsidR="00816EDD">
        <w:rPr>
          <w:sz w:val="22"/>
          <w:szCs w:val="22"/>
        </w:rPr>
        <w:t xml:space="preserve">each of the </w:t>
      </w:r>
      <w:r w:rsidR="0076345E">
        <w:rPr>
          <w:sz w:val="22"/>
          <w:szCs w:val="22"/>
        </w:rPr>
        <w:t>p</w:t>
      </w:r>
      <w:r w:rsidR="0076345E" w:rsidRPr="0076345E">
        <w:rPr>
          <w:sz w:val="22"/>
          <w:szCs w:val="22"/>
        </w:rPr>
        <w:t xml:space="preserve">roduct </w:t>
      </w:r>
      <w:r w:rsidR="0076345E">
        <w:rPr>
          <w:sz w:val="22"/>
          <w:szCs w:val="22"/>
        </w:rPr>
        <w:t>r</w:t>
      </w:r>
      <w:r w:rsidR="0076345E" w:rsidRPr="0076345E">
        <w:rPr>
          <w:sz w:val="22"/>
          <w:szCs w:val="22"/>
        </w:rPr>
        <w:t xml:space="preserve">eceiving </w:t>
      </w:r>
      <w:r w:rsidR="0076345E">
        <w:rPr>
          <w:sz w:val="22"/>
          <w:szCs w:val="22"/>
        </w:rPr>
        <w:t>b</w:t>
      </w:r>
      <w:r w:rsidR="0076345E" w:rsidRPr="0076345E">
        <w:rPr>
          <w:sz w:val="22"/>
          <w:szCs w:val="22"/>
        </w:rPr>
        <w:t>ins, based on the vendor guarantee, is no more than 0.02 gr/acf.</w:t>
      </w:r>
    </w:p>
    <w:p w:rsidR="0076345E" w:rsidRPr="0076345E" w:rsidRDefault="0076345E" w:rsidP="0076345E">
      <w:pPr>
        <w:tabs>
          <w:tab w:val="left" w:pos="630"/>
        </w:tabs>
        <w:suppressAutoHyphens/>
        <w:ind w:left="630" w:hanging="630"/>
        <w:rPr>
          <w:sz w:val="22"/>
          <w:szCs w:val="22"/>
        </w:rPr>
      </w:pPr>
    </w:p>
    <w:p w:rsidR="0076345E" w:rsidRPr="0076345E" w:rsidRDefault="0076345E" w:rsidP="0076345E">
      <w:pPr>
        <w:tabs>
          <w:tab w:val="left" w:pos="360"/>
        </w:tabs>
        <w:suppressAutoHyphens/>
        <w:ind w:left="630" w:hanging="630"/>
        <w:rPr>
          <w:sz w:val="22"/>
          <w:szCs w:val="22"/>
        </w:rPr>
      </w:pPr>
      <w:r w:rsidRPr="0076345E">
        <w:rPr>
          <w:sz w:val="22"/>
          <w:szCs w:val="22"/>
        </w:rPr>
        <w:tab/>
        <w:t>[Rule 62-4.070(3), F.A.C.; Air Construction Permit No. 0010069-005-AC]</w:t>
      </w:r>
    </w:p>
    <w:p w:rsidR="0076345E" w:rsidRPr="0076345E" w:rsidRDefault="0076345E" w:rsidP="0076345E">
      <w:pPr>
        <w:ind w:left="360" w:hanging="360"/>
        <w:rPr>
          <w:b/>
          <w:bCs/>
          <w:sz w:val="22"/>
          <w:szCs w:val="22"/>
        </w:rPr>
      </w:pPr>
    </w:p>
    <w:p w:rsidR="0076345E" w:rsidRDefault="0076345E" w:rsidP="0076345E">
      <w:pPr>
        <w:tabs>
          <w:tab w:val="left" w:pos="360"/>
          <w:tab w:val="left" w:pos="720"/>
          <w:tab w:val="left" w:pos="1080"/>
        </w:tabs>
        <w:ind w:left="446" w:hanging="446"/>
        <w:jc w:val="both"/>
        <w:rPr>
          <w:b/>
          <w:bCs/>
          <w:smallCaps/>
          <w:sz w:val="22"/>
          <w:szCs w:val="22"/>
        </w:rPr>
      </w:pPr>
    </w:p>
    <w:p w:rsidR="0076345E" w:rsidRPr="0076345E" w:rsidRDefault="0076345E" w:rsidP="0076345E">
      <w:pPr>
        <w:tabs>
          <w:tab w:val="left" w:pos="360"/>
          <w:tab w:val="left" w:pos="720"/>
          <w:tab w:val="left" w:pos="1080"/>
        </w:tabs>
        <w:ind w:left="446" w:hanging="446"/>
        <w:jc w:val="both"/>
        <w:rPr>
          <w:b/>
          <w:bCs/>
          <w:smallCaps/>
          <w:sz w:val="22"/>
          <w:szCs w:val="22"/>
        </w:rPr>
      </w:pPr>
      <w:r w:rsidRPr="0076345E">
        <w:rPr>
          <w:b/>
          <w:bCs/>
          <w:smallCaps/>
          <w:sz w:val="22"/>
          <w:szCs w:val="22"/>
        </w:rPr>
        <w:t>Test Methods and Procedures</w:t>
      </w:r>
    </w:p>
    <w:p w:rsidR="0076345E" w:rsidRPr="0076345E" w:rsidRDefault="0076345E" w:rsidP="0076345E">
      <w:pPr>
        <w:ind w:left="446" w:hanging="446"/>
        <w:rPr>
          <w:b/>
          <w:bCs/>
          <w:sz w:val="22"/>
          <w:szCs w:val="22"/>
        </w:rPr>
      </w:pPr>
    </w:p>
    <w:p w:rsidR="0076345E" w:rsidRPr="00C9241C" w:rsidRDefault="007018D4" w:rsidP="0076345E">
      <w:pPr>
        <w:spacing w:after="120"/>
        <w:ind w:left="360" w:hanging="360"/>
        <w:rPr>
          <w:sz w:val="22"/>
          <w:szCs w:val="22"/>
          <w:vertAlign w:val="superscript"/>
        </w:rPr>
      </w:pPr>
      <w:r w:rsidRPr="00C9241C">
        <w:rPr>
          <w:sz w:val="22"/>
          <w:szCs w:val="22"/>
        </w:rPr>
        <w:t>6</w:t>
      </w:r>
      <w:r w:rsidR="0076345E" w:rsidRPr="00C9241C">
        <w:rPr>
          <w:sz w:val="22"/>
          <w:szCs w:val="22"/>
        </w:rPr>
        <w:t>.</w:t>
      </w:r>
      <w:r w:rsidR="0076345E" w:rsidRPr="00C9241C">
        <w:rPr>
          <w:sz w:val="22"/>
          <w:szCs w:val="22"/>
        </w:rPr>
        <w:tab/>
      </w:r>
      <w:r w:rsidR="0076345E" w:rsidRPr="00C9241C">
        <w:rPr>
          <w:sz w:val="22"/>
          <w:szCs w:val="22"/>
          <w:u w:val="single"/>
        </w:rPr>
        <w:t>Visible Emissions</w:t>
      </w:r>
      <w:r w:rsidR="0076345E" w:rsidRPr="00C9241C">
        <w:rPr>
          <w:sz w:val="22"/>
          <w:szCs w:val="22"/>
        </w:rPr>
        <w:t xml:space="preserve">.  The Visible Emissions test method for each emissions point shall be EPA Method 9, incorporated in Chapter 62-297, F.A.C.  </w:t>
      </w:r>
      <w:r w:rsidR="0076345E" w:rsidRPr="00C9241C">
        <w:rPr>
          <w:sz w:val="22"/>
          <w:szCs w:val="22"/>
          <w:vertAlign w:val="superscript"/>
        </w:rPr>
        <w:t xml:space="preserve"> </w:t>
      </w:r>
    </w:p>
    <w:p w:rsidR="0076345E" w:rsidRPr="00C9241C" w:rsidRDefault="0076345E" w:rsidP="0076345E">
      <w:pPr>
        <w:spacing w:after="120"/>
        <w:ind w:left="360"/>
        <w:rPr>
          <w:sz w:val="22"/>
          <w:szCs w:val="22"/>
        </w:rPr>
      </w:pPr>
      <w:r w:rsidRPr="00C9241C">
        <w:rPr>
          <w:sz w:val="22"/>
          <w:szCs w:val="22"/>
        </w:rPr>
        <w:t xml:space="preserve">The test shall be conducted by an observer certified in accordance with the requirements of Rule 62-297.320, F.A.C. – Standards for Persons Engaged in Visible Emissions Observations.  </w:t>
      </w:r>
    </w:p>
    <w:p w:rsidR="0076345E" w:rsidRPr="00C9241C" w:rsidRDefault="0076345E" w:rsidP="0076345E">
      <w:pPr>
        <w:ind w:left="360"/>
        <w:rPr>
          <w:sz w:val="22"/>
          <w:szCs w:val="22"/>
        </w:rPr>
      </w:pPr>
      <w:r w:rsidRPr="00C9241C">
        <w:rPr>
          <w:sz w:val="22"/>
          <w:szCs w:val="22"/>
        </w:rPr>
        <w:t xml:space="preserve">These Visible Emissions compliance tests shall be conducted at each emissions point on an annual basis once each federal fiscal year (October 1 – September 30).    </w:t>
      </w:r>
    </w:p>
    <w:p w:rsidR="0076345E" w:rsidRPr="00C9241C" w:rsidRDefault="0076345E" w:rsidP="0076345E">
      <w:pPr>
        <w:tabs>
          <w:tab w:val="left" w:pos="180"/>
          <w:tab w:val="left" w:pos="270"/>
        </w:tabs>
        <w:ind w:left="630" w:hanging="630"/>
        <w:rPr>
          <w:sz w:val="22"/>
          <w:szCs w:val="22"/>
        </w:rPr>
      </w:pPr>
    </w:p>
    <w:p w:rsidR="0076345E" w:rsidRPr="00C9241C" w:rsidRDefault="0076345E" w:rsidP="0076345E">
      <w:pPr>
        <w:ind w:left="446" w:hanging="86"/>
        <w:rPr>
          <w:sz w:val="22"/>
          <w:szCs w:val="22"/>
        </w:rPr>
      </w:pPr>
      <w:r w:rsidRPr="00C9241C">
        <w:rPr>
          <w:sz w:val="22"/>
          <w:szCs w:val="22"/>
        </w:rPr>
        <w:t>[Rules 62-297.310(7)(a)4.a., F.A.C.; Air Construction Permit No. 0010069-005-AC]</w:t>
      </w:r>
    </w:p>
    <w:p w:rsidR="0076345E" w:rsidRPr="00C9241C" w:rsidRDefault="0076345E" w:rsidP="0076345E">
      <w:pPr>
        <w:ind w:left="446" w:hanging="86"/>
        <w:rPr>
          <w:sz w:val="22"/>
          <w:szCs w:val="22"/>
        </w:rPr>
      </w:pPr>
      <w:r w:rsidRPr="00C9241C">
        <w:rPr>
          <w:sz w:val="22"/>
          <w:szCs w:val="22"/>
        </w:rPr>
        <w:tab/>
      </w:r>
    </w:p>
    <w:p w:rsidR="0076345E" w:rsidRPr="00C9241C" w:rsidRDefault="007018D4" w:rsidP="0076345E">
      <w:pPr>
        <w:spacing w:after="120"/>
        <w:ind w:left="360" w:hanging="360"/>
        <w:rPr>
          <w:bCs/>
          <w:sz w:val="22"/>
          <w:szCs w:val="22"/>
        </w:rPr>
      </w:pPr>
      <w:r w:rsidRPr="00C9241C">
        <w:rPr>
          <w:sz w:val="22"/>
          <w:szCs w:val="22"/>
        </w:rPr>
        <w:t>7</w:t>
      </w:r>
      <w:r w:rsidR="0076345E" w:rsidRPr="00C9241C">
        <w:rPr>
          <w:sz w:val="22"/>
          <w:szCs w:val="22"/>
        </w:rPr>
        <w:t>.</w:t>
      </w:r>
      <w:r w:rsidR="0076345E" w:rsidRPr="00C9241C">
        <w:rPr>
          <w:sz w:val="22"/>
          <w:szCs w:val="22"/>
        </w:rPr>
        <w:tab/>
      </w:r>
      <w:r w:rsidR="0076345E" w:rsidRPr="00C9241C">
        <w:rPr>
          <w:sz w:val="22"/>
          <w:szCs w:val="22"/>
          <w:u w:val="single"/>
        </w:rPr>
        <w:t>Particulate Matter- Product Receiving Bins</w:t>
      </w:r>
      <w:r w:rsidR="0076345E" w:rsidRPr="00C9241C">
        <w:rPr>
          <w:b/>
          <w:bCs/>
          <w:sz w:val="22"/>
          <w:szCs w:val="22"/>
        </w:rPr>
        <w:t>.</w:t>
      </w:r>
      <w:r w:rsidR="0076345E" w:rsidRPr="00C9241C">
        <w:rPr>
          <w:sz w:val="22"/>
          <w:szCs w:val="22"/>
        </w:rPr>
        <w:t xml:space="preserve">  The Product Receiving Bins shall be assumed to be in compliance with the Particulate Matter emission estimate stated in </w:t>
      </w:r>
      <w:r w:rsidR="0076345E" w:rsidRPr="00021C99">
        <w:rPr>
          <w:sz w:val="22"/>
          <w:szCs w:val="22"/>
        </w:rPr>
        <w:t xml:space="preserve">Specific Condition No. </w:t>
      </w:r>
      <w:r w:rsidRPr="00021C99">
        <w:rPr>
          <w:sz w:val="22"/>
          <w:szCs w:val="22"/>
        </w:rPr>
        <w:t>5</w:t>
      </w:r>
      <w:r w:rsidR="0076345E" w:rsidRPr="00C9241C">
        <w:rPr>
          <w:sz w:val="22"/>
          <w:szCs w:val="22"/>
        </w:rPr>
        <w:t xml:space="preserve"> if  each of the  emission points </w:t>
      </w:r>
      <w:proofErr w:type="gramStart"/>
      <w:r w:rsidR="0076345E" w:rsidRPr="00C9241C">
        <w:rPr>
          <w:sz w:val="22"/>
          <w:szCs w:val="22"/>
        </w:rPr>
        <w:t>comply</w:t>
      </w:r>
      <w:proofErr w:type="gramEnd"/>
      <w:r w:rsidR="0076345E" w:rsidRPr="00C9241C">
        <w:rPr>
          <w:sz w:val="22"/>
          <w:szCs w:val="22"/>
        </w:rPr>
        <w:t xml:space="preserve"> with the Visible Emissions limitations stated in </w:t>
      </w:r>
      <w:r w:rsidR="0076345E" w:rsidRPr="00021C99">
        <w:rPr>
          <w:sz w:val="22"/>
          <w:szCs w:val="22"/>
        </w:rPr>
        <w:t xml:space="preserve">Specific Condition No. </w:t>
      </w:r>
      <w:r w:rsidRPr="00021C99">
        <w:rPr>
          <w:sz w:val="22"/>
          <w:szCs w:val="22"/>
        </w:rPr>
        <w:t>4</w:t>
      </w:r>
      <w:r w:rsidR="0076345E" w:rsidRPr="00021C99">
        <w:rPr>
          <w:sz w:val="22"/>
          <w:szCs w:val="22"/>
        </w:rPr>
        <w:t>.</w:t>
      </w:r>
      <w:r w:rsidR="0076345E" w:rsidRPr="00C9241C">
        <w:rPr>
          <w:sz w:val="22"/>
          <w:szCs w:val="22"/>
        </w:rPr>
        <w:t xml:space="preserve">  </w:t>
      </w:r>
    </w:p>
    <w:p w:rsidR="0076345E" w:rsidRPr="00C9241C" w:rsidRDefault="0076345E" w:rsidP="0076345E">
      <w:pPr>
        <w:spacing w:after="120"/>
        <w:ind w:left="360"/>
        <w:rPr>
          <w:bCs/>
          <w:sz w:val="22"/>
          <w:szCs w:val="22"/>
        </w:rPr>
      </w:pPr>
      <w:r w:rsidRPr="00C9241C">
        <w:rPr>
          <w:bCs/>
          <w:sz w:val="22"/>
          <w:szCs w:val="22"/>
        </w:rPr>
        <w:t>T</w:t>
      </w:r>
      <w:r w:rsidRPr="00C9241C">
        <w:rPr>
          <w:sz w:val="22"/>
          <w:szCs w:val="22"/>
        </w:rPr>
        <w:t xml:space="preserve">he permittee shall also conduct a compliance test upon Department request in accordance with the requirements of Appendix D Common Testing Requirements Condition No.4 b. </w:t>
      </w:r>
      <w:r w:rsidRPr="00C9241C">
        <w:rPr>
          <w:bCs/>
          <w:sz w:val="22"/>
          <w:szCs w:val="22"/>
        </w:rPr>
        <w:t xml:space="preserve"> </w:t>
      </w:r>
    </w:p>
    <w:p w:rsidR="004479AC" w:rsidRDefault="004479AC">
      <w:pPr>
        <w:rPr>
          <w:bCs/>
          <w:sz w:val="22"/>
          <w:szCs w:val="22"/>
        </w:rPr>
      </w:pPr>
      <w:r>
        <w:rPr>
          <w:bCs/>
          <w:sz w:val="22"/>
          <w:szCs w:val="22"/>
        </w:rPr>
        <w:br w:type="page"/>
      </w:r>
    </w:p>
    <w:p w:rsidR="004479AC" w:rsidRPr="004479AC" w:rsidRDefault="004479AC" w:rsidP="0076345E">
      <w:pPr>
        <w:ind w:left="360"/>
        <w:rPr>
          <w:b/>
          <w:bCs/>
          <w:sz w:val="22"/>
          <w:szCs w:val="22"/>
        </w:rPr>
      </w:pPr>
      <w:r w:rsidRPr="004479AC">
        <w:rPr>
          <w:b/>
          <w:bCs/>
          <w:sz w:val="22"/>
          <w:szCs w:val="22"/>
        </w:rPr>
        <w:t xml:space="preserve">Specific Condition No. </w:t>
      </w:r>
      <w:r w:rsidR="007018D4">
        <w:rPr>
          <w:b/>
          <w:bCs/>
          <w:sz w:val="22"/>
          <w:szCs w:val="22"/>
        </w:rPr>
        <w:t>7</w:t>
      </w:r>
      <w:r w:rsidRPr="004479AC">
        <w:rPr>
          <w:b/>
          <w:bCs/>
          <w:sz w:val="22"/>
          <w:szCs w:val="22"/>
        </w:rPr>
        <w:t>. Continued:</w:t>
      </w:r>
    </w:p>
    <w:p w:rsidR="004479AC" w:rsidRDefault="004479AC" w:rsidP="0076345E">
      <w:pPr>
        <w:ind w:left="360"/>
        <w:rPr>
          <w:bCs/>
          <w:sz w:val="22"/>
          <w:szCs w:val="22"/>
        </w:rPr>
      </w:pPr>
    </w:p>
    <w:p w:rsidR="004479AC" w:rsidRDefault="004479AC" w:rsidP="0076345E">
      <w:pPr>
        <w:ind w:left="360"/>
        <w:rPr>
          <w:bCs/>
          <w:sz w:val="22"/>
          <w:szCs w:val="22"/>
        </w:rPr>
      </w:pPr>
    </w:p>
    <w:p w:rsidR="0076345E" w:rsidRPr="00C9241C" w:rsidRDefault="0076345E" w:rsidP="0076345E">
      <w:pPr>
        <w:ind w:left="360"/>
        <w:rPr>
          <w:bCs/>
          <w:sz w:val="22"/>
          <w:szCs w:val="22"/>
        </w:rPr>
      </w:pPr>
      <w:r w:rsidRPr="00C9241C">
        <w:rPr>
          <w:bCs/>
          <w:sz w:val="22"/>
          <w:szCs w:val="22"/>
        </w:rPr>
        <w:t>The test method shall be EPA Method 5, incorporated and adopted by reference in Chapter 62-297, F.A.C.</w:t>
      </w:r>
    </w:p>
    <w:p w:rsidR="0076345E" w:rsidRPr="00C9241C" w:rsidRDefault="0076345E" w:rsidP="0076345E">
      <w:pPr>
        <w:tabs>
          <w:tab w:val="left" w:pos="2443"/>
        </w:tabs>
        <w:ind w:left="360"/>
        <w:rPr>
          <w:bCs/>
          <w:sz w:val="22"/>
          <w:szCs w:val="22"/>
        </w:rPr>
      </w:pPr>
    </w:p>
    <w:p w:rsidR="0076345E" w:rsidRPr="00C9241C" w:rsidRDefault="0076345E" w:rsidP="0076345E">
      <w:pPr>
        <w:ind w:left="360"/>
        <w:rPr>
          <w:bCs/>
          <w:sz w:val="22"/>
          <w:szCs w:val="22"/>
        </w:rPr>
      </w:pPr>
      <w:r w:rsidRPr="00C9241C">
        <w:rPr>
          <w:bCs/>
          <w:sz w:val="22"/>
          <w:szCs w:val="22"/>
        </w:rPr>
        <w:t>[Rule 62-297.310(7)(c),F.A.C.; Air Construction Permit No. 0010069-005-AC]</w:t>
      </w:r>
    </w:p>
    <w:p w:rsidR="0076345E" w:rsidRPr="00C9241C" w:rsidRDefault="0076345E" w:rsidP="0076345E">
      <w:pPr>
        <w:pStyle w:val="BodyText2"/>
        <w:tabs>
          <w:tab w:val="left" w:pos="630"/>
        </w:tabs>
        <w:ind w:left="360"/>
        <w:rPr>
          <w:bCs/>
          <w:szCs w:val="22"/>
        </w:rPr>
      </w:pPr>
    </w:p>
    <w:p w:rsidR="0076345E" w:rsidRPr="00C9241C" w:rsidRDefault="007018D4" w:rsidP="0076345E">
      <w:pPr>
        <w:pStyle w:val="BodyText2"/>
        <w:tabs>
          <w:tab w:val="left" w:pos="360"/>
        </w:tabs>
        <w:ind w:left="360" w:hanging="360"/>
        <w:rPr>
          <w:szCs w:val="22"/>
        </w:rPr>
      </w:pPr>
      <w:r w:rsidRPr="00C9241C">
        <w:rPr>
          <w:szCs w:val="22"/>
        </w:rPr>
        <w:t>8</w:t>
      </w:r>
      <w:r w:rsidR="004479AC" w:rsidRPr="00C9241C">
        <w:rPr>
          <w:szCs w:val="22"/>
        </w:rPr>
        <w:t>.</w:t>
      </w:r>
      <w:r w:rsidR="004479AC" w:rsidRPr="00C9241C">
        <w:rPr>
          <w:szCs w:val="22"/>
        </w:rPr>
        <w:tab/>
      </w:r>
      <w:r w:rsidR="0076345E" w:rsidRPr="00C9241C">
        <w:rPr>
          <w:szCs w:val="22"/>
          <w:u w:val="single"/>
        </w:rPr>
        <w:t>Compliance Test Procedures</w:t>
      </w:r>
      <w:r w:rsidR="0076345E" w:rsidRPr="00C9241C">
        <w:rPr>
          <w:szCs w:val="22"/>
        </w:rPr>
        <w:t>.  Compliance test procedures shall meet all applicable requirements of Chapter 62-297, F.A.C.</w:t>
      </w:r>
    </w:p>
    <w:p w:rsidR="0076345E" w:rsidRPr="00C9241C" w:rsidRDefault="0076345E" w:rsidP="0076345E">
      <w:pPr>
        <w:pStyle w:val="Footer"/>
        <w:tabs>
          <w:tab w:val="clear" w:pos="4320"/>
          <w:tab w:val="clear" w:pos="8640"/>
          <w:tab w:val="left" w:pos="360"/>
        </w:tabs>
        <w:ind w:left="630" w:hanging="270"/>
        <w:rPr>
          <w:sz w:val="22"/>
          <w:szCs w:val="22"/>
        </w:rPr>
      </w:pPr>
      <w:r w:rsidRPr="00C9241C">
        <w:rPr>
          <w:sz w:val="22"/>
          <w:szCs w:val="22"/>
        </w:rPr>
        <w:t>[Rule 62-4.070(3), F.A.C.]</w:t>
      </w:r>
    </w:p>
    <w:p w:rsidR="0076345E" w:rsidRPr="007018D4" w:rsidRDefault="0076345E" w:rsidP="0076345E">
      <w:pPr>
        <w:tabs>
          <w:tab w:val="left" w:pos="990"/>
        </w:tabs>
        <w:ind w:left="1350" w:hanging="1350"/>
        <w:rPr>
          <w:strike/>
          <w:color w:val="FF0000"/>
          <w:sz w:val="22"/>
          <w:szCs w:val="22"/>
        </w:rPr>
      </w:pPr>
    </w:p>
    <w:p w:rsidR="0076345E" w:rsidRPr="0076345E" w:rsidRDefault="0076345E" w:rsidP="0076345E">
      <w:pPr>
        <w:rPr>
          <w:sz w:val="22"/>
          <w:szCs w:val="22"/>
        </w:rPr>
      </w:pPr>
    </w:p>
    <w:p w:rsidR="0076345E" w:rsidRPr="0076345E" w:rsidRDefault="0076345E" w:rsidP="0076345E">
      <w:pPr>
        <w:pStyle w:val="Heading7"/>
        <w:keepNext/>
        <w:numPr>
          <w:ilvl w:val="0"/>
          <w:numId w:val="0"/>
        </w:numPr>
        <w:tabs>
          <w:tab w:val="left" w:pos="450"/>
          <w:tab w:val="left" w:pos="720"/>
        </w:tabs>
        <w:rPr>
          <w:rFonts w:ascii="Times New Roman" w:hAnsi="Times New Roman"/>
          <w:b/>
          <w:bCs/>
          <w:smallCaps/>
          <w:sz w:val="22"/>
          <w:szCs w:val="22"/>
        </w:rPr>
      </w:pPr>
      <w:r w:rsidRPr="0076345E">
        <w:rPr>
          <w:rFonts w:ascii="Times New Roman" w:hAnsi="Times New Roman"/>
          <w:b/>
          <w:bCs/>
          <w:smallCaps/>
          <w:sz w:val="22"/>
          <w:szCs w:val="22"/>
        </w:rPr>
        <w:t>Equipment Requirements</w:t>
      </w:r>
    </w:p>
    <w:p w:rsidR="0076345E" w:rsidRPr="0076345E" w:rsidRDefault="0076345E" w:rsidP="0076345E">
      <w:pPr>
        <w:ind w:left="630" w:hanging="810"/>
        <w:rPr>
          <w:sz w:val="22"/>
          <w:szCs w:val="22"/>
        </w:rPr>
      </w:pPr>
    </w:p>
    <w:p w:rsidR="0076345E" w:rsidRPr="0076345E" w:rsidRDefault="007018D4" w:rsidP="0076345E">
      <w:pPr>
        <w:tabs>
          <w:tab w:val="left" w:pos="360"/>
        </w:tabs>
        <w:ind w:left="360" w:hanging="360"/>
        <w:jc w:val="both"/>
        <w:rPr>
          <w:color w:val="000000"/>
          <w:sz w:val="22"/>
          <w:szCs w:val="22"/>
        </w:rPr>
      </w:pPr>
      <w:r>
        <w:rPr>
          <w:color w:val="000000"/>
          <w:sz w:val="22"/>
          <w:szCs w:val="22"/>
        </w:rPr>
        <w:t>9</w:t>
      </w:r>
      <w:r w:rsidR="0076345E" w:rsidRPr="0076345E">
        <w:rPr>
          <w:color w:val="000000"/>
          <w:sz w:val="22"/>
          <w:szCs w:val="22"/>
        </w:rPr>
        <w:t>.</w:t>
      </w:r>
      <w:r w:rsidR="0076345E" w:rsidRPr="0076345E">
        <w:rPr>
          <w:color w:val="000000"/>
          <w:sz w:val="22"/>
          <w:szCs w:val="22"/>
        </w:rPr>
        <w:tab/>
      </w:r>
      <w:r w:rsidR="0076345E" w:rsidRPr="0076345E">
        <w:rPr>
          <w:color w:val="000000"/>
          <w:sz w:val="22"/>
          <w:szCs w:val="22"/>
          <w:u w:val="single"/>
        </w:rPr>
        <w:t>Control Equipment.</w:t>
      </w:r>
      <w:r w:rsidR="0076345E" w:rsidRPr="0076345E">
        <w:rPr>
          <w:color w:val="000000"/>
          <w:sz w:val="22"/>
          <w:szCs w:val="22"/>
        </w:rPr>
        <w:t xml:space="preserve">  Control equipment shall be provided with a method of access that is safe and readily accessible. </w:t>
      </w:r>
    </w:p>
    <w:p w:rsidR="0076345E" w:rsidRPr="0076345E" w:rsidRDefault="0076345E" w:rsidP="0076345E">
      <w:pPr>
        <w:tabs>
          <w:tab w:val="left" w:pos="630"/>
        </w:tabs>
        <w:ind w:left="630" w:hanging="630"/>
        <w:jc w:val="both"/>
        <w:rPr>
          <w:color w:val="000000"/>
          <w:sz w:val="22"/>
          <w:szCs w:val="22"/>
        </w:rPr>
      </w:pPr>
    </w:p>
    <w:p w:rsidR="0076345E" w:rsidRPr="0076345E" w:rsidRDefault="0076345E" w:rsidP="0076345E">
      <w:pPr>
        <w:tabs>
          <w:tab w:val="left" w:pos="630"/>
        </w:tabs>
        <w:ind w:left="630" w:hanging="270"/>
        <w:jc w:val="both"/>
        <w:rPr>
          <w:color w:val="000000"/>
          <w:sz w:val="22"/>
          <w:szCs w:val="22"/>
        </w:rPr>
      </w:pPr>
      <w:r w:rsidRPr="0076345E">
        <w:rPr>
          <w:color w:val="000000"/>
          <w:sz w:val="22"/>
          <w:szCs w:val="22"/>
        </w:rPr>
        <w:t>[Rule 62-</w:t>
      </w:r>
      <w:r w:rsidR="00085F6D">
        <w:rPr>
          <w:color w:val="000000"/>
          <w:sz w:val="22"/>
          <w:szCs w:val="22"/>
        </w:rPr>
        <w:t>4.070,</w:t>
      </w:r>
      <w:r w:rsidRPr="0076345E">
        <w:rPr>
          <w:color w:val="000000"/>
          <w:sz w:val="22"/>
          <w:szCs w:val="22"/>
        </w:rPr>
        <w:t xml:space="preserve"> F</w:t>
      </w:r>
      <w:r w:rsidR="00085F6D">
        <w:rPr>
          <w:color w:val="000000"/>
          <w:sz w:val="22"/>
          <w:szCs w:val="22"/>
        </w:rPr>
        <w:t>.</w:t>
      </w:r>
      <w:r w:rsidRPr="0076345E">
        <w:rPr>
          <w:color w:val="000000"/>
          <w:sz w:val="22"/>
          <w:szCs w:val="22"/>
        </w:rPr>
        <w:t>A</w:t>
      </w:r>
      <w:r w:rsidR="00085F6D">
        <w:rPr>
          <w:color w:val="000000"/>
          <w:sz w:val="22"/>
          <w:szCs w:val="22"/>
        </w:rPr>
        <w:t>.</w:t>
      </w:r>
      <w:r w:rsidRPr="0076345E">
        <w:rPr>
          <w:color w:val="000000"/>
          <w:sz w:val="22"/>
          <w:szCs w:val="22"/>
        </w:rPr>
        <w:t xml:space="preserve">C.] </w:t>
      </w:r>
    </w:p>
    <w:p w:rsidR="0076345E" w:rsidRPr="0076345E" w:rsidRDefault="0076345E" w:rsidP="0076345E">
      <w:pPr>
        <w:tabs>
          <w:tab w:val="left" w:pos="630"/>
        </w:tabs>
        <w:ind w:left="540" w:hanging="540"/>
        <w:jc w:val="both"/>
        <w:rPr>
          <w:color w:val="000000"/>
          <w:sz w:val="22"/>
          <w:szCs w:val="22"/>
        </w:rPr>
      </w:pPr>
    </w:p>
    <w:p w:rsidR="008E1DA8" w:rsidRDefault="008E1DA8" w:rsidP="008E1DA8">
      <w:pPr>
        <w:tabs>
          <w:tab w:val="left" w:pos="0"/>
        </w:tabs>
        <w:autoSpaceDE w:val="0"/>
        <w:autoSpaceDN w:val="0"/>
        <w:adjustRightInd w:val="0"/>
        <w:spacing w:after="120"/>
        <w:ind w:left="360" w:hanging="360"/>
        <w:rPr>
          <w:sz w:val="22"/>
          <w:szCs w:val="22"/>
        </w:rPr>
      </w:pPr>
      <w:r w:rsidRPr="008E1DA8">
        <w:rPr>
          <w:sz w:val="22"/>
          <w:szCs w:val="22"/>
        </w:rPr>
        <w:t>1</w:t>
      </w:r>
      <w:r w:rsidR="007018D4">
        <w:rPr>
          <w:sz w:val="22"/>
          <w:szCs w:val="22"/>
        </w:rPr>
        <w:t>0</w:t>
      </w:r>
      <w:r w:rsidRPr="008E1DA8">
        <w:rPr>
          <w:sz w:val="22"/>
          <w:szCs w:val="22"/>
        </w:rPr>
        <w:t>.</w:t>
      </w:r>
      <w:r w:rsidRPr="008E1DA8">
        <w:rPr>
          <w:sz w:val="22"/>
          <w:szCs w:val="22"/>
        </w:rPr>
        <w:tab/>
      </w:r>
      <w:r w:rsidR="0076345E" w:rsidRPr="0076345E">
        <w:rPr>
          <w:sz w:val="22"/>
          <w:szCs w:val="22"/>
          <w:u w:val="single"/>
        </w:rPr>
        <w:t>Control Devices Operation and Maintenance Plan</w:t>
      </w:r>
      <w:r w:rsidR="0076345E" w:rsidRPr="0076345E">
        <w:rPr>
          <w:sz w:val="22"/>
          <w:szCs w:val="22"/>
        </w:rPr>
        <w:t xml:space="preserve">.  The dust collectors shall be maintained in accordance with recommendations provided by the vendor.  All activities shall be performed as scheduled and recorded.  </w:t>
      </w:r>
    </w:p>
    <w:p w:rsidR="0076345E" w:rsidRPr="0076345E" w:rsidRDefault="008E1DA8" w:rsidP="008E1DA8">
      <w:pPr>
        <w:tabs>
          <w:tab w:val="left" w:pos="0"/>
        </w:tabs>
        <w:autoSpaceDE w:val="0"/>
        <w:autoSpaceDN w:val="0"/>
        <w:adjustRightInd w:val="0"/>
        <w:spacing w:after="120"/>
        <w:ind w:left="360" w:hanging="360"/>
        <w:rPr>
          <w:sz w:val="22"/>
          <w:szCs w:val="22"/>
        </w:rPr>
      </w:pPr>
      <w:r>
        <w:rPr>
          <w:sz w:val="22"/>
          <w:szCs w:val="22"/>
        </w:rPr>
        <w:tab/>
      </w:r>
      <w:r w:rsidR="0076345E" w:rsidRPr="0076345E">
        <w:rPr>
          <w:sz w:val="22"/>
          <w:szCs w:val="22"/>
        </w:rPr>
        <w:t>This information shall be retained for at least 3 years from the date of measurement or recording, and be readily assessable for onsite review by the Department.</w:t>
      </w:r>
    </w:p>
    <w:p w:rsidR="0076345E" w:rsidRPr="0076345E" w:rsidRDefault="0076345E" w:rsidP="0076345E">
      <w:pPr>
        <w:tabs>
          <w:tab w:val="left" w:pos="450"/>
          <w:tab w:val="left" w:pos="630"/>
          <w:tab w:val="left" w:pos="720"/>
        </w:tabs>
        <w:ind w:left="360"/>
        <w:rPr>
          <w:b/>
          <w:sz w:val="22"/>
          <w:szCs w:val="22"/>
        </w:rPr>
      </w:pPr>
      <w:r w:rsidRPr="0076345E">
        <w:rPr>
          <w:sz w:val="22"/>
          <w:szCs w:val="22"/>
        </w:rPr>
        <w:t>[Rule 62-4.070(3), F.A.C.; Rule 62-4.160(</w:t>
      </w:r>
      <w:r w:rsidR="005578FD">
        <w:rPr>
          <w:sz w:val="22"/>
          <w:szCs w:val="22"/>
        </w:rPr>
        <w:t>6</w:t>
      </w:r>
      <w:r w:rsidRPr="0076345E">
        <w:rPr>
          <w:sz w:val="22"/>
          <w:szCs w:val="22"/>
        </w:rPr>
        <w:t>), F.A.C., Rule 62-4.160(14)(b), F.A.C.; Construction Permit No. 0010069-005-AC]</w:t>
      </w:r>
    </w:p>
    <w:p w:rsidR="008E1DA8" w:rsidRDefault="008E1DA8" w:rsidP="0076345E">
      <w:pPr>
        <w:pStyle w:val="Heading7"/>
        <w:keepNext/>
        <w:numPr>
          <w:ilvl w:val="0"/>
          <w:numId w:val="0"/>
        </w:numPr>
        <w:tabs>
          <w:tab w:val="left" w:pos="450"/>
          <w:tab w:val="left" w:pos="720"/>
        </w:tabs>
        <w:rPr>
          <w:rFonts w:ascii="Times New Roman" w:hAnsi="Times New Roman"/>
          <w:b/>
          <w:bCs/>
          <w:smallCaps/>
          <w:sz w:val="22"/>
          <w:szCs w:val="22"/>
        </w:rPr>
      </w:pPr>
    </w:p>
    <w:p w:rsidR="0076345E" w:rsidRPr="0076345E" w:rsidRDefault="0076345E" w:rsidP="0076345E">
      <w:pPr>
        <w:pStyle w:val="Heading7"/>
        <w:keepNext/>
        <w:numPr>
          <w:ilvl w:val="0"/>
          <w:numId w:val="0"/>
        </w:numPr>
        <w:tabs>
          <w:tab w:val="left" w:pos="450"/>
          <w:tab w:val="left" w:pos="720"/>
        </w:tabs>
        <w:rPr>
          <w:rFonts w:ascii="Times New Roman" w:hAnsi="Times New Roman"/>
          <w:b/>
          <w:bCs/>
          <w:smallCaps/>
          <w:sz w:val="22"/>
          <w:szCs w:val="22"/>
        </w:rPr>
      </w:pPr>
      <w:r w:rsidRPr="0076345E">
        <w:rPr>
          <w:rFonts w:ascii="Times New Roman" w:hAnsi="Times New Roman"/>
          <w:b/>
          <w:bCs/>
          <w:smallCaps/>
          <w:sz w:val="22"/>
          <w:szCs w:val="22"/>
        </w:rPr>
        <w:t>Notifications, Recordkeeping and Reporting Requirements</w:t>
      </w:r>
    </w:p>
    <w:p w:rsidR="0076345E" w:rsidRPr="0076345E" w:rsidRDefault="0076345E" w:rsidP="0076345E">
      <w:pPr>
        <w:tabs>
          <w:tab w:val="left" w:pos="0"/>
        </w:tabs>
        <w:suppressAutoHyphens/>
        <w:rPr>
          <w:sz w:val="22"/>
          <w:szCs w:val="22"/>
          <w:u w:val="single"/>
        </w:rPr>
      </w:pPr>
    </w:p>
    <w:p w:rsidR="0076345E" w:rsidRPr="00515C41" w:rsidRDefault="008E1DA8" w:rsidP="0076345E">
      <w:pPr>
        <w:tabs>
          <w:tab w:val="left" w:pos="-720"/>
        </w:tabs>
        <w:spacing w:line="240" w:lineRule="atLeast"/>
        <w:ind w:left="360" w:right="-187" w:hanging="360"/>
        <w:rPr>
          <w:sz w:val="22"/>
          <w:szCs w:val="22"/>
        </w:rPr>
      </w:pPr>
      <w:r w:rsidRPr="00515C41">
        <w:rPr>
          <w:sz w:val="22"/>
          <w:szCs w:val="22"/>
        </w:rPr>
        <w:t>1</w:t>
      </w:r>
      <w:r w:rsidR="007018D4" w:rsidRPr="00515C41">
        <w:rPr>
          <w:sz w:val="22"/>
          <w:szCs w:val="22"/>
        </w:rPr>
        <w:t>1</w:t>
      </w:r>
      <w:r w:rsidRPr="00515C41">
        <w:rPr>
          <w:sz w:val="22"/>
          <w:szCs w:val="22"/>
        </w:rPr>
        <w:t>.</w:t>
      </w:r>
      <w:r w:rsidRPr="00515C41">
        <w:rPr>
          <w:sz w:val="22"/>
          <w:szCs w:val="22"/>
        </w:rPr>
        <w:tab/>
      </w:r>
      <w:r w:rsidR="0076345E" w:rsidRPr="00515C41">
        <w:rPr>
          <w:sz w:val="22"/>
          <w:szCs w:val="22"/>
          <w:u w:val="single"/>
        </w:rPr>
        <w:t>Compliance Test Notification</w:t>
      </w:r>
      <w:r w:rsidR="0076345E" w:rsidRPr="00515C41">
        <w:rPr>
          <w:sz w:val="22"/>
          <w:szCs w:val="22"/>
        </w:rPr>
        <w:t>: The permittee shall notify the air compliance section of this office in writing in accordance with the applicable requirements specified in Appendix D (Common Testing Requirements) of this permit.</w:t>
      </w:r>
    </w:p>
    <w:p w:rsidR="0076345E" w:rsidRPr="00515C41" w:rsidRDefault="0076345E" w:rsidP="0076345E">
      <w:pPr>
        <w:tabs>
          <w:tab w:val="left" w:pos="-720"/>
        </w:tabs>
        <w:spacing w:line="240" w:lineRule="atLeast"/>
        <w:ind w:left="360" w:right="-187" w:hanging="360"/>
        <w:rPr>
          <w:sz w:val="22"/>
          <w:szCs w:val="22"/>
        </w:rPr>
      </w:pPr>
    </w:p>
    <w:p w:rsidR="0076345E" w:rsidRPr="00515C41" w:rsidRDefault="0076345E" w:rsidP="0076345E">
      <w:pPr>
        <w:pStyle w:val="Footer"/>
        <w:tabs>
          <w:tab w:val="clear" w:pos="4320"/>
          <w:tab w:val="clear" w:pos="8640"/>
          <w:tab w:val="left" w:pos="360"/>
        </w:tabs>
        <w:ind w:left="360"/>
        <w:rPr>
          <w:sz w:val="22"/>
          <w:szCs w:val="22"/>
        </w:rPr>
      </w:pPr>
      <w:r w:rsidRPr="00515C41">
        <w:rPr>
          <w:sz w:val="22"/>
          <w:szCs w:val="22"/>
        </w:rPr>
        <w:t>[Rule 62-297.310(7</w:t>
      </w:r>
      <w:r w:rsidR="00515C41">
        <w:rPr>
          <w:sz w:val="22"/>
          <w:szCs w:val="22"/>
        </w:rPr>
        <w:t>)</w:t>
      </w:r>
      <w:r w:rsidRPr="00515C41">
        <w:rPr>
          <w:sz w:val="22"/>
          <w:szCs w:val="22"/>
        </w:rPr>
        <w:t>, F.A.C.]</w:t>
      </w:r>
    </w:p>
    <w:p w:rsidR="0076345E" w:rsidRPr="007018D4" w:rsidRDefault="0076345E" w:rsidP="0076345E">
      <w:pPr>
        <w:pStyle w:val="Footer"/>
        <w:tabs>
          <w:tab w:val="clear" w:pos="4320"/>
          <w:tab w:val="clear" w:pos="8640"/>
          <w:tab w:val="left" w:pos="360"/>
        </w:tabs>
        <w:ind w:left="360"/>
        <w:rPr>
          <w:strike/>
          <w:color w:val="FF0000"/>
          <w:sz w:val="22"/>
          <w:szCs w:val="22"/>
        </w:rPr>
      </w:pPr>
    </w:p>
    <w:p w:rsidR="0076345E" w:rsidRDefault="008E1DA8" w:rsidP="0076345E">
      <w:pPr>
        <w:spacing w:line="240" w:lineRule="atLeast"/>
        <w:ind w:left="360" w:right="-187" w:hanging="360"/>
        <w:rPr>
          <w:sz w:val="22"/>
          <w:szCs w:val="22"/>
        </w:rPr>
      </w:pPr>
      <w:r w:rsidRPr="00515C41">
        <w:rPr>
          <w:sz w:val="22"/>
          <w:szCs w:val="22"/>
        </w:rPr>
        <w:t>1</w:t>
      </w:r>
      <w:r w:rsidR="007018D4" w:rsidRPr="00515C41">
        <w:rPr>
          <w:sz w:val="22"/>
          <w:szCs w:val="22"/>
        </w:rPr>
        <w:t>2</w:t>
      </w:r>
      <w:r w:rsidRPr="00515C41">
        <w:rPr>
          <w:sz w:val="22"/>
          <w:szCs w:val="22"/>
        </w:rPr>
        <w:t>.</w:t>
      </w:r>
      <w:r w:rsidRPr="00515C41">
        <w:rPr>
          <w:sz w:val="22"/>
          <w:szCs w:val="22"/>
        </w:rPr>
        <w:tab/>
      </w:r>
      <w:r w:rsidR="0076345E" w:rsidRPr="00515C41">
        <w:rPr>
          <w:sz w:val="22"/>
          <w:szCs w:val="22"/>
          <w:u w:val="single"/>
        </w:rPr>
        <w:t>Compliance Test Report Submittals</w:t>
      </w:r>
      <w:r w:rsidR="0076345E" w:rsidRPr="00515C41">
        <w:rPr>
          <w:sz w:val="22"/>
          <w:szCs w:val="22"/>
        </w:rPr>
        <w:t>.</w:t>
      </w:r>
      <w:r w:rsidR="0076345E" w:rsidRPr="00515C41">
        <w:rPr>
          <w:b/>
          <w:bCs/>
          <w:sz w:val="22"/>
          <w:szCs w:val="22"/>
        </w:rPr>
        <w:t xml:space="preserve">  </w:t>
      </w:r>
      <w:r w:rsidR="0076345E" w:rsidRPr="00515C41">
        <w:rPr>
          <w:sz w:val="22"/>
          <w:szCs w:val="22"/>
        </w:rPr>
        <w:t xml:space="preserve">Test result reports shall be prepared and submitted in accordance with the requirements specified in Appendix D (Common Testing Requirements) of this permit.  </w:t>
      </w:r>
    </w:p>
    <w:p w:rsidR="00515C41" w:rsidRPr="00515C41" w:rsidRDefault="00515C41" w:rsidP="0076345E">
      <w:pPr>
        <w:spacing w:line="240" w:lineRule="atLeast"/>
        <w:ind w:left="360" w:right="-187" w:hanging="360"/>
        <w:rPr>
          <w:sz w:val="22"/>
          <w:szCs w:val="22"/>
        </w:rPr>
      </w:pPr>
    </w:p>
    <w:p w:rsidR="0076345E" w:rsidRPr="00515C41" w:rsidRDefault="0076345E" w:rsidP="0076345E">
      <w:pPr>
        <w:ind w:left="360" w:right="90"/>
        <w:rPr>
          <w:sz w:val="22"/>
          <w:szCs w:val="22"/>
        </w:rPr>
      </w:pPr>
      <w:r w:rsidRPr="00515C41">
        <w:rPr>
          <w:sz w:val="22"/>
          <w:szCs w:val="22"/>
        </w:rPr>
        <w:t>[Rule 62-297.310(8)(b), F.A.C. ]</w:t>
      </w:r>
    </w:p>
    <w:p w:rsidR="00D10574" w:rsidRPr="007018D4" w:rsidRDefault="00D10574" w:rsidP="007767F2">
      <w:pPr>
        <w:spacing w:before="120" w:after="120"/>
        <w:rPr>
          <w:strike/>
          <w:color w:val="FF0000"/>
          <w:sz w:val="22"/>
          <w:szCs w:val="22"/>
        </w:rPr>
      </w:pPr>
    </w:p>
    <w:sectPr w:rsidR="00D10574" w:rsidRPr="007018D4" w:rsidSect="00E647B6">
      <w:headerReference w:type="default" r:id="rId22"/>
      <w:pgSz w:w="12240" w:h="15840" w:code="1"/>
      <w:pgMar w:top="720" w:right="1152" w:bottom="720" w:left="1170"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9AC" w:rsidRDefault="004479AC">
      <w:r>
        <w:separator/>
      </w:r>
    </w:p>
  </w:endnote>
  <w:endnote w:type="continuationSeparator" w:id="0">
    <w:p w:rsidR="004479AC" w:rsidRDefault="004479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AC" w:rsidRPr="004B2286" w:rsidRDefault="004479AC" w:rsidP="004B2286">
    <w:pPr>
      <w:pStyle w:val="Footer"/>
      <w:tabs>
        <w:tab w:val="left" w:pos="0"/>
        <w:tab w:val="left" w:pos="5760"/>
      </w:tabs>
      <w:jc w:val="center"/>
      <w:rPr>
        <w:rStyle w:val="PageNumber"/>
      </w:rPr>
    </w:pPr>
    <w:r w:rsidRPr="000539D1">
      <w:rPr>
        <w:rFonts w:ascii="BakerSignet" w:hAnsi="BakerSignet"/>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AC" w:rsidRPr="009C5A1B" w:rsidRDefault="004479AC" w:rsidP="004B2286">
    <w:pPr>
      <w:pBdr>
        <w:top w:val="single" w:sz="8" w:space="1" w:color="auto"/>
      </w:pBdr>
      <w:tabs>
        <w:tab w:val="left" w:pos="5760"/>
      </w:tabs>
      <w:spacing w:before="240"/>
      <w:rPr>
        <w:rStyle w:val="PageNumber"/>
        <w:rFonts w:ascii="Book Antiqua" w:hAnsi="Book Antiqua"/>
      </w:rPr>
    </w:pPr>
    <w:r>
      <w:rPr>
        <w:rStyle w:val="PageNumber"/>
        <w:rFonts w:ascii="Book Antiqua" w:hAnsi="Book Antiqua"/>
      </w:rPr>
      <w:t>H.B. Fuller Construction Products</w:t>
    </w:r>
    <w:r w:rsidRPr="009C5A1B">
      <w:rPr>
        <w:rStyle w:val="PageNumber"/>
        <w:rFonts w:ascii="Book Antiqua" w:hAnsi="Book Antiqua"/>
        <w:color w:val="FF0000"/>
      </w:rPr>
      <w:tab/>
    </w:r>
    <w:r w:rsidRPr="009C5A1B">
      <w:rPr>
        <w:rStyle w:val="PageNumber"/>
        <w:rFonts w:ascii="Book Antiqua" w:hAnsi="Book Antiqua"/>
      </w:rPr>
      <w:t xml:space="preserve">Air Permit No. </w:t>
    </w:r>
    <w:r>
      <w:rPr>
        <w:rStyle w:val="PageNumber"/>
        <w:rFonts w:ascii="Book Antiqua" w:hAnsi="Book Antiqua"/>
      </w:rPr>
      <w:t>0010069-010</w:t>
    </w:r>
    <w:r w:rsidRPr="009C5A1B">
      <w:rPr>
        <w:rStyle w:val="PageNumber"/>
        <w:rFonts w:ascii="Book Antiqua" w:hAnsi="Book Antiqua"/>
      </w:rPr>
      <w:t>-A</w:t>
    </w:r>
    <w:r>
      <w:rPr>
        <w:rStyle w:val="PageNumber"/>
        <w:rFonts w:ascii="Book Antiqua" w:hAnsi="Book Antiqua"/>
      </w:rPr>
      <w:t>O</w:t>
    </w:r>
  </w:p>
  <w:p w:rsidR="004479AC" w:rsidRDefault="004479AC" w:rsidP="004B2286">
    <w:pPr>
      <w:pStyle w:val="Footer"/>
      <w:tabs>
        <w:tab w:val="left" w:pos="0"/>
        <w:tab w:val="left" w:pos="5760"/>
      </w:tabs>
      <w:rPr>
        <w:rStyle w:val="PageNumber"/>
      </w:rPr>
    </w:pPr>
    <w:r w:rsidRPr="009C5A1B">
      <w:rPr>
        <w:rStyle w:val="PageNumber"/>
        <w:rFonts w:ascii="Book Antiqua" w:hAnsi="Book Antiqua"/>
      </w:rPr>
      <w:tab/>
    </w:r>
    <w:r>
      <w:rPr>
        <w:rStyle w:val="PageNumber"/>
        <w:rFonts w:ascii="Book Antiqua" w:hAnsi="Book Antiqua"/>
      </w:rPr>
      <w:tab/>
      <w:t>Non-Title V Operation Permit Renewal</w:t>
    </w:r>
  </w:p>
  <w:p w:rsidR="004479AC" w:rsidRPr="004B2286" w:rsidRDefault="004479AC" w:rsidP="004B2286">
    <w:pPr>
      <w:pStyle w:val="Footer"/>
      <w:tabs>
        <w:tab w:val="left" w:pos="0"/>
        <w:tab w:val="left" w:pos="5760"/>
      </w:tabs>
      <w:jc w:val="center"/>
      <w:rPr>
        <w:rStyle w:val="PageNumber"/>
        <w:rFonts w:ascii="Book Antiqua" w:hAnsi="Book Antiqua"/>
      </w:rPr>
    </w:pPr>
    <w:r w:rsidRPr="009C5A1B">
      <w:rPr>
        <w:rFonts w:ascii="Book Antiqua" w:hAnsi="Book Antiqua"/>
      </w:rPr>
      <w:t xml:space="preserve">Page </w:t>
    </w:r>
    <w:r w:rsidR="005B3CAB" w:rsidRPr="009C5A1B">
      <w:rPr>
        <w:rStyle w:val="PageNumber"/>
        <w:rFonts w:ascii="Book Antiqua" w:hAnsi="Book Antiqua"/>
      </w:rPr>
      <w:fldChar w:fldCharType="begin"/>
    </w:r>
    <w:r w:rsidRPr="009C5A1B">
      <w:rPr>
        <w:rStyle w:val="PageNumber"/>
        <w:rFonts w:ascii="Book Antiqua" w:hAnsi="Book Antiqua"/>
      </w:rPr>
      <w:instrText xml:space="preserve"> PAGE </w:instrText>
    </w:r>
    <w:r w:rsidR="005B3CAB" w:rsidRPr="009C5A1B">
      <w:rPr>
        <w:rStyle w:val="PageNumber"/>
        <w:rFonts w:ascii="Book Antiqua" w:hAnsi="Book Antiqua"/>
      </w:rPr>
      <w:fldChar w:fldCharType="separate"/>
    </w:r>
    <w:r w:rsidR="00021C99">
      <w:rPr>
        <w:rStyle w:val="PageNumber"/>
        <w:rFonts w:ascii="Book Antiqua" w:hAnsi="Book Antiqua"/>
        <w:noProof/>
      </w:rPr>
      <w:t>2</w:t>
    </w:r>
    <w:r w:rsidR="005B3CAB" w:rsidRPr="009C5A1B">
      <w:rPr>
        <w:rStyle w:val="PageNumber"/>
        <w:rFonts w:ascii="Book Antiqua" w:hAnsi="Book Antiqua"/>
      </w:rPr>
      <w:fldChar w:fldCharType="end"/>
    </w:r>
    <w:r w:rsidRPr="009C5A1B">
      <w:rPr>
        <w:rStyle w:val="PageNumber"/>
        <w:rFonts w:ascii="Book Antiqua" w:hAnsi="Book Antiqua"/>
      </w:rPr>
      <w:t xml:space="preserve"> of </w:t>
    </w:r>
    <w:r w:rsidR="005B3CAB" w:rsidRPr="009C5A1B">
      <w:rPr>
        <w:rStyle w:val="PageNumber"/>
        <w:rFonts w:ascii="Book Antiqua" w:hAnsi="Book Antiqua"/>
      </w:rPr>
      <w:fldChar w:fldCharType="begin"/>
    </w:r>
    <w:r w:rsidRPr="009C5A1B">
      <w:rPr>
        <w:rStyle w:val="PageNumber"/>
        <w:rFonts w:ascii="Book Antiqua" w:hAnsi="Book Antiqua"/>
      </w:rPr>
      <w:instrText xml:space="preserve"> NUMPAGES </w:instrText>
    </w:r>
    <w:r w:rsidR="005B3CAB" w:rsidRPr="009C5A1B">
      <w:rPr>
        <w:rStyle w:val="PageNumber"/>
        <w:rFonts w:ascii="Book Antiqua" w:hAnsi="Book Antiqua"/>
      </w:rPr>
      <w:fldChar w:fldCharType="separate"/>
    </w:r>
    <w:r w:rsidR="00021C99">
      <w:rPr>
        <w:rStyle w:val="PageNumber"/>
        <w:rFonts w:ascii="Book Antiqua" w:hAnsi="Book Antiqua"/>
        <w:noProof/>
      </w:rPr>
      <w:t>3</w:t>
    </w:r>
    <w:r w:rsidR="005B3CAB" w:rsidRPr="009C5A1B">
      <w:rPr>
        <w:rStyle w:val="PageNumber"/>
        <w:rFonts w:ascii="Book Antiqua" w:hAnsi="Book Antiqua"/>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AC" w:rsidRPr="009C5A1B" w:rsidRDefault="004479AC" w:rsidP="005351A0">
    <w:pPr>
      <w:pBdr>
        <w:top w:val="single" w:sz="8" w:space="1" w:color="auto"/>
      </w:pBdr>
      <w:tabs>
        <w:tab w:val="left" w:pos="5760"/>
      </w:tabs>
      <w:spacing w:before="240"/>
      <w:rPr>
        <w:rStyle w:val="PageNumber"/>
        <w:rFonts w:ascii="Book Antiqua" w:hAnsi="Book Antiqua"/>
      </w:rPr>
    </w:pPr>
    <w:r>
      <w:rPr>
        <w:rStyle w:val="PageNumber"/>
        <w:rFonts w:ascii="Book Antiqua" w:hAnsi="Book Antiqua"/>
      </w:rPr>
      <w:t>H.B. Fuller Construction Products</w:t>
    </w:r>
    <w:r w:rsidRPr="009C5A1B">
      <w:rPr>
        <w:rStyle w:val="PageNumber"/>
        <w:rFonts w:ascii="Book Antiqua" w:hAnsi="Book Antiqua"/>
        <w:color w:val="FF0000"/>
      </w:rPr>
      <w:tab/>
    </w:r>
    <w:r w:rsidRPr="009C5A1B">
      <w:rPr>
        <w:rStyle w:val="PageNumber"/>
        <w:rFonts w:ascii="Book Antiqua" w:hAnsi="Book Antiqua"/>
      </w:rPr>
      <w:t xml:space="preserve">Air Permit No. </w:t>
    </w:r>
    <w:r>
      <w:rPr>
        <w:rStyle w:val="PageNumber"/>
        <w:rFonts w:ascii="Book Antiqua" w:hAnsi="Book Antiqua"/>
      </w:rPr>
      <w:t>0010069-010</w:t>
    </w:r>
    <w:r w:rsidRPr="009C5A1B">
      <w:rPr>
        <w:rStyle w:val="PageNumber"/>
        <w:rFonts w:ascii="Book Antiqua" w:hAnsi="Book Antiqua"/>
      </w:rPr>
      <w:t>-A</w:t>
    </w:r>
    <w:r>
      <w:rPr>
        <w:rStyle w:val="PageNumber"/>
        <w:rFonts w:ascii="Book Antiqua" w:hAnsi="Book Antiqua"/>
      </w:rPr>
      <w:t>O</w:t>
    </w:r>
  </w:p>
  <w:p w:rsidR="004479AC" w:rsidRDefault="004479AC" w:rsidP="005351A0">
    <w:pPr>
      <w:pStyle w:val="Footer"/>
      <w:tabs>
        <w:tab w:val="left" w:pos="0"/>
        <w:tab w:val="left" w:pos="5760"/>
      </w:tabs>
      <w:rPr>
        <w:rStyle w:val="PageNumber"/>
      </w:rPr>
    </w:pPr>
    <w:r w:rsidRPr="009C5A1B">
      <w:rPr>
        <w:rStyle w:val="PageNumber"/>
        <w:rFonts w:ascii="Book Antiqua" w:hAnsi="Book Antiqua"/>
      </w:rPr>
      <w:tab/>
    </w:r>
    <w:r>
      <w:rPr>
        <w:rStyle w:val="PageNumber"/>
        <w:rFonts w:ascii="Book Antiqua" w:hAnsi="Book Antiqua"/>
      </w:rPr>
      <w:tab/>
      <w:t>Non-Title V Operation Permit Renewal</w:t>
    </w:r>
  </w:p>
  <w:p w:rsidR="004479AC" w:rsidRDefault="004479AC" w:rsidP="00077826">
    <w:pPr>
      <w:jc w:val="center"/>
    </w:pPr>
  </w:p>
  <w:p w:rsidR="004479AC" w:rsidRPr="00C36D90" w:rsidRDefault="004479AC" w:rsidP="00077826">
    <w:pPr>
      <w:jc w:val="center"/>
      <w:rPr>
        <w:rStyle w:val="PageNumber"/>
      </w:rPr>
    </w:pPr>
    <w:r w:rsidRPr="00C36D90">
      <w:t xml:space="preserve">Page </w:t>
    </w:r>
    <w:r w:rsidR="005B3CAB" w:rsidRPr="00C36D90">
      <w:rPr>
        <w:rStyle w:val="PageNumber"/>
      </w:rPr>
      <w:fldChar w:fldCharType="begin"/>
    </w:r>
    <w:r w:rsidRPr="00C36D90">
      <w:rPr>
        <w:rStyle w:val="PageNumber"/>
      </w:rPr>
      <w:instrText xml:space="preserve"> PAGE </w:instrText>
    </w:r>
    <w:r w:rsidR="005B3CAB" w:rsidRPr="00C36D90">
      <w:rPr>
        <w:rStyle w:val="PageNumber"/>
      </w:rPr>
      <w:fldChar w:fldCharType="separate"/>
    </w:r>
    <w:r w:rsidR="00021C99">
      <w:rPr>
        <w:rStyle w:val="PageNumber"/>
        <w:noProof/>
      </w:rPr>
      <w:t>9</w:t>
    </w:r>
    <w:r w:rsidR="005B3CAB" w:rsidRPr="00C36D90">
      <w:rPr>
        <w:rStyle w:val="PageNumber"/>
      </w:rPr>
      <w:fldChar w:fldCharType="end"/>
    </w:r>
    <w:r w:rsidRPr="00C36D90">
      <w:rPr>
        <w:rStyle w:val="PageNumber"/>
      </w:rPr>
      <w:t xml:space="preserve"> of </w:t>
    </w:r>
    <w:r w:rsidR="005B3CAB" w:rsidRPr="00C36D90">
      <w:rPr>
        <w:rStyle w:val="PageNumber"/>
      </w:rPr>
      <w:fldChar w:fldCharType="begin"/>
    </w:r>
    <w:r w:rsidRPr="00C36D90">
      <w:rPr>
        <w:rStyle w:val="PageNumber"/>
      </w:rPr>
      <w:instrText xml:space="preserve"> NUMPAGES </w:instrText>
    </w:r>
    <w:r w:rsidR="005B3CAB" w:rsidRPr="00C36D90">
      <w:rPr>
        <w:rStyle w:val="PageNumber"/>
      </w:rPr>
      <w:fldChar w:fldCharType="separate"/>
    </w:r>
    <w:r w:rsidR="00021C99">
      <w:rPr>
        <w:rStyle w:val="PageNumber"/>
        <w:noProof/>
      </w:rPr>
      <w:t>10</w:t>
    </w:r>
    <w:r w:rsidR="005B3CAB" w:rsidRPr="00C36D90">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9AC" w:rsidRDefault="004479AC">
      <w:r>
        <w:separator/>
      </w:r>
    </w:p>
  </w:footnote>
  <w:footnote w:type="continuationSeparator" w:id="0">
    <w:p w:rsidR="004479AC" w:rsidRDefault="004479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4479AC" w:rsidTr="00E3113F">
      <w:trPr>
        <w:trHeight w:val="1170"/>
      </w:trPr>
      <w:tc>
        <w:tcPr>
          <w:tcW w:w="2448" w:type="dxa"/>
        </w:tcPr>
        <w:p w:rsidR="004479AC" w:rsidRDefault="004479AC" w:rsidP="00E3113F">
          <w:r>
            <w:rPr>
              <w:noProof/>
            </w:rPr>
            <w:drawing>
              <wp:inline distT="0" distB="0" distL="0" distR="0">
                <wp:extent cx="1411439" cy="920115"/>
                <wp:effectExtent l="19050" t="0" r="0"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11439" cy="920115"/>
                        </a:xfrm>
                        <a:prstGeom prst="rect">
                          <a:avLst/>
                        </a:prstGeom>
                        <a:noFill/>
                        <a:ln w="9525">
                          <a:noFill/>
                          <a:miter lim="800000"/>
                          <a:headEnd/>
                          <a:tailEnd/>
                        </a:ln>
                      </pic:spPr>
                    </pic:pic>
                  </a:graphicData>
                </a:graphic>
              </wp:inline>
            </w:drawing>
          </w:r>
        </w:p>
      </w:tc>
      <w:tc>
        <w:tcPr>
          <w:tcW w:w="5400" w:type="dxa"/>
        </w:tcPr>
        <w:p w:rsidR="004479AC" w:rsidRPr="00CC55AF" w:rsidRDefault="004479AC" w:rsidP="00E3113F">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4479AC" w:rsidRPr="00CC55AF" w:rsidRDefault="004479AC" w:rsidP="00E3113F">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4479AC" w:rsidRDefault="004479AC" w:rsidP="00E3113F">
          <w:pPr>
            <w:jc w:val="center"/>
            <w:rPr>
              <w:sz w:val="18"/>
              <w:szCs w:val="18"/>
            </w:rPr>
          </w:pPr>
          <w:r w:rsidRPr="009A4D8F">
            <w:rPr>
              <w:sz w:val="18"/>
              <w:szCs w:val="18"/>
            </w:rPr>
            <w:t xml:space="preserve"> </w:t>
          </w:r>
          <w:r>
            <w:rPr>
              <w:sz w:val="18"/>
              <w:szCs w:val="18"/>
            </w:rPr>
            <w:br/>
            <w:t>NORTHEAST DISTRICT</w:t>
          </w:r>
          <w:r>
            <w:rPr>
              <w:sz w:val="18"/>
              <w:szCs w:val="18"/>
            </w:rPr>
            <w:br/>
            <w:t>8800 BAYMEADOWS WAY WEST, SUITE 100</w:t>
          </w:r>
        </w:p>
        <w:p w:rsidR="004479AC" w:rsidRPr="009A4D8F" w:rsidRDefault="004479AC" w:rsidP="00E3113F">
          <w:pPr>
            <w:jc w:val="center"/>
            <w:rPr>
              <w:sz w:val="18"/>
              <w:szCs w:val="18"/>
            </w:rPr>
          </w:pPr>
          <w:r>
            <w:rPr>
              <w:sz w:val="18"/>
              <w:szCs w:val="18"/>
            </w:rPr>
            <w:t>JACKSONVILLE, FLORIDA 32256</w:t>
          </w:r>
        </w:p>
      </w:tc>
      <w:tc>
        <w:tcPr>
          <w:tcW w:w="2520" w:type="dxa"/>
        </w:tcPr>
        <w:p w:rsidR="004479AC" w:rsidRPr="00B17F49" w:rsidRDefault="004479AC" w:rsidP="00E3113F">
          <w:pPr>
            <w:jc w:val="right"/>
            <w:rPr>
              <w:color w:val="31849B"/>
              <w:sz w:val="18"/>
              <w:szCs w:val="18"/>
            </w:rPr>
          </w:pPr>
          <w:r w:rsidRPr="00B17F49">
            <w:rPr>
              <w:color w:val="31849B"/>
              <w:sz w:val="18"/>
              <w:szCs w:val="18"/>
            </w:rPr>
            <w:t>RICK SCOTT</w:t>
          </w:r>
        </w:p>
        <w:p w:rsidR="004479AC" w:rsidRPr="00B17F49" w:rsidRDefault="004479AC" w:rsidP="00E3113F">
          <w:pPr>
            <w:jc w:val="right"/>
            <w:rPr>
              <w:color w:val="31849B"/>
              <w:sz w:val="18"/>
              <w:szCs w:val="18"/>
            </w:rPr>
          </w:pPr>
          <w:r w:rsidRPr="00B17F49">
            <w:rPr>
              <w:color w:val="31849B"/>
              <w:sz w:val="18"/>
              <w:szCs w:val="18"/>
            </w:rPr>
            <w:t>GOVERNOR</w:t>
          </w:r>
        </w:p>
        <w:p w:rsidR="004479AC" w:rsidRPr="00B17F49" w:rsidRDefault="004479AC" w:rsidP="00E3113F">
          <w:pPr>
            <w:jc w:val="right"/>
            <w:rPr>
              <w:color w:val="31849B"/>
              <w:sz w:val="18"/>
              <w:szCs w:val="18"/>
            </w:rPr>
          </w:pPr>
        </w:p>
        <w:p w:rsidR="004479AC" w:rsidRPr="00B17F49" w:rsidRDefault="004479AC" w:rsidP="00E3113F">
          <w:pPr>
            <w:jc w:val="right"/>
            <w:rPr>
              <w:color w:val="31849B"/>
              <w:sz w:val="18"/>
              <w:szCs w:val="18"/>
            </w:rPr>
          </w:pPr>
        </w:p>
        <w:p w:rsidR="004479AC" w:rsidRDefault="004479AC" w:rsidP="00E3113F">
          <w:pPr>
            <w:rPr>
              <w:color w:val="31849B"/>
              <w:sz w:val="18"/>
              <w:szCs w:val="18"/>
            </w:rPr>
          </w:pPr>
        </w:p>
        <w:p w:rsidR="004479AC" w:rsidRPr="00B17F49" w:rsidRDefault="004479AC" w:rsidP="00E3113F">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4479AC" w:rsidRPr="004D0732" w:rsidRDefault="004479AC" w:rsidP="00E3113F">
          <w:pPr>
            <w:jc w:val="right"/>
            <w:rPr>
              <w:rFonts w:ascii="BakerSignet" w:hAnsi="BakerSignet"/>
              <w:color w:val="006666"/>
            </w:rPr>
          </w:pPr>
          <w:r w:rsidRPr="00B17F49">
            <w:rPr>
              <w:color w:val="31849B"/>
              <w:sz w:val="18"/>
              <w:szCs w:val="18"/>
            </w:rPr>
            <w:t>SECRETARY</w:t>
          </w:r>
        </w:p>
      </w:tc>
    </w:tr>
  </w:tbl>
  <w:p w:rsidR="004479AC" w:rsidRPr="00507479" w:rsidRDefault="004479AC" w:rsidP="00507479">
    <w:pPr>
      <w:pStyle w:val="Header"/>
      <w:rPr>
        <w:szCs w:val="3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AC" w:rsidRPr="00E27535" w:rsidRDefault="004479AC" w:rsidP="005C1D3D">
    <w:pPr>
      <w:pStyle w:val="Header"/>
      <w:pBdr>
        <w:bottom w:val="single" w:sz="8" w:space="1" w:color="auto"/>
      </w:pBdr>
      <w:spacing w:after="240"/>
      <w:jc w:val="center"/>
      <w:rPr>
        <w:b/>
        <w:caps/>
        <w:sz w:val="22"/>
        <w:szCs w:val="22"/>
      </w:rPr>
    </w:pPr>
    <w:r>
      <w:rPr>
        <w:b/>
        <w:caps/>
        <w:sz w:val="22"/>
        <w:szCs w:val="22"/>
      </w:rPr>
      <w:t xml:space="preserve">non-title v Air OPERATIon Permit </w:t>
    </w:r>
  </w:p>
  <w:p w:rsidR="004479AC" w:rsidRPr="00507479" w:rsidRDefault="004479AC" w:rsidP="00507479">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AC" w:rsidRDefault="004479AC" w:rsidP="006F6A0A">
    <w:pPr>
      <w:pStyle w:val="Header"/>
      <w:numPr>
        <w:ilvl w:val="0"/>
        <w:numId w:val="3"/>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AC" w:rsidRPr="009C5A1B" w:rsidRDefault="004479AC" w:rsidP="00FD2F3D">
    <w:pPr>
      <w:pStyle w:val="Header"/>
      <w:pBdr>
        <w:bottom w:val="single" w:sz="8" w:space="1" w:color="auto"/>
      </w:pBdr>
      <w:tabs>
        <w:tab w:val="clear" w:pos="4320"/>
        <w:tab w:val="clear" w:pos="8640"/>
      </w:tabs>
      <w:spacing w:after="240"/>
      <w:jc w:val="center"/>
      <w:rPr>
        <w:rFonts w:ascii="Book Antiqua" w:hAnsi="Book Antiqua"/>
        <w:sz w:val="22"/>
      </w:rPr>
    </w:pPr>
    <w:r w:rsidRPr="009C5A1B">
      <w:rPr>
        <w:rFonts w:ascii="Book Antiqua" w:hAnsi="Book Antiqua"/>
        <w:b/>
        <w:sz w:val="22"/>
      </w:rPr>
      <w:t xml:space="preserve">SECTION 1.  GENERAL INFORMATION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AC" w:rsidRDefault="004479AC" w:rsidP="006F6A0A">
    <w:pPr>
      <w:pStyle w:val="Header"/>
      <w:numPr>
        <w:ilvl w:val="0"/>
        <w:numId w:val="4"/>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AC" w:rsidRDefault="004479AC" w:rsidP="006F6A0A">
    <w:pPr>
      <w:pStyle w:val="Header"/>
      <w:numPr>
        <w:ilvl w:val="0"/>
        <w:numId w:val="5"/>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AC" w:rsidRPr="009C5A1B" w:rsidRDefault="004479AC" w:rsidP="00FD2F3D">
    <w:pPr>
      <w:pStyle w:val="BodyText"/>
      <w:pBdr>
        <w:bottom w:val="single" w:sz="8" w:space="1" w:color="auto"/>
      </w:pBdr>
      <w:spacing w:after="240"/>
      <w:jc w:val="center"/>
      <w:rPr>
        <w:rFonts w:ascii="Book Antiqua" w:hAnsi="Book Antiqua"/>
        <w:b/>
        <w:bCs/>
        <w:caps/>
        <w:sz w:val="22"/>
      </w:rPr>
    </w:pPr>
    <w:r w:rsidRPr="009C5A1B">
      <w:rPr>
        <w:rFonts w:ascii="Book Antiqua" w:hAnsi="Book Antiqua"/>
        <w:b/>
        <w:bCs/>
        <w:sz w:val="22"/>
      </w:rPr>
      <w:t xml:space="preserve">SECTION 2.  ADMINISTRATIVE REQUIREMENTS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AC" w:rsidRDefault="004479AC" w:rsidP="006F6A0A">
    <w:pPr>
      <w:pStyle w:val="Header"/>
      <w:numPr>
        <w:ilvl w:val="0"/>
        <w:numId w:val="6"/>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AC" w:rsidRPr="0076345E" w:rsidRDefault="004479AC" w:rsidP="00FD2F3D">
    <w:pPr>
      <w:pStyle w:val="Header"/>
      <w:pBdr>
        <w:between w:val="single" w:sz="8" w:space="1" w:color="auto"/>
      </w:pBdr>
      <w:tabs>
        <w:tab w:val="clear" w:pos="4320"/>
        <w:tab w:val="clear" w:pos="8640"/>
      </w:tabs>
      <w:jc w:val="center"/>
      <w:rPr>
        <w:rStyle w:val="PageNumber"/>
      </w:rPr>
    </w:pPr>
    <w:r w:rsidRPr="0076345E">
      <w:rPr>
        <w:b/>
        <w:sz w:val="22"/>
      </w:rPr>
      <w:t xml:space="preserve">SECTION 3.  EMISSIONS UNIT SPECIFIC CONDITIONS </w:t>
    </w:r>
  </w:p>
  <w:p w:rsidR="004479AC" w:rsidRPr="0076345E" w:rsidRDefault="004479AC" w:rsidP="00FD2F3D">
    <w:pPr>
      <w:pStyle w:val="Header"/>
      <w:pBdr>
        <w:between w:val="single" w:sz="8" w:space="1" w:color="auto"/>
      </w:pBdr>
      <w:tabs>
        <w:tab w:val="clear" w:pos="4320"/>
        <w:tab w:val="clear" w:pos="8640"/>
      </w:tabs>
      <w:spacing w:after="240"/>
      <w:jc w:val="center"/>
      <w:rPr>
        <w:b/>
        <w:sz w:val="22"/>
      </w:rPr>
    </w:pPr>
    <w:r w:rsidRPr="0076345E">
      <w:rPr>
        <w:b/>
      </w:rPr>
      <w:t>Mortar and Grout Processing Plant</w:t>
    </w:r>
    <w:r w:rsidRPr="0076345E">
      <w:rPr>
        <w:rStyle w:val="PageNumber"/>
        <w:b/>
        <w:sz w:val="22"/>
      </w:rPr>
      <w:t xml:space="preserve"> (EU 001)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E317187"/>
    <w:multiLevelType w:val="hybridMultilevel"/>
    <w:tmpl w:val="20F6D6A2"/>
    <w:lvl w:ilvl="0" w:tplc="BAACCC74">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62B08DF"/>
    <w:multiLevelType w:val="hybridMultilevel"/>
    <w:tmpl w:val="2D1CDF7A"/>
    <w:lvl w:ilvl="0" w:tplc="0409000F">
      <w:start w:val="1"/>
      <w:numFmt w:val="decimal"/>
      <w:lvlText w:val="%1."/>
      <w:lvlJc w:val="left"/>
      <w:pPr>
        <w:tabs>
          <w:tab w:val="num" w:pos="720"/>
        </w:tabs>
        <w:ind w:left="720" w:hanging="360"/>
      </w:pPr>
      <w:rPr>
        <w:rFonts w:hint="default"/>
      </w:rPr>
    </w:lvl>
    <w:lvl w:ilvl="1" w:tplc="D782176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A27005"/>
    <w:multiLevelType w:val="singleLevel"/>
    <w:tmpl w:val="0409000F"/>
    <w:lvl w:ilvl="0">
      <w:start w:val="1"/>
      <w:numFmt w:val="decimal"/>
      <w:lvlText w:val="%1."/>
      <w:lvlJc w:val="left"/>
      <w:pPr>
        <w:tabs>
          <w:tab w:val="num" w:pos="360"/>
        </w:tabs>
        <w:ind w:left="360" w:hanging="360"/>
      </w:pPr>
    </w:lvl>
  </w:abstractNum>
  <w:abstractNum w:abstractNumId="6">
    <w:nsid w:val="3FE609C3"/>
    <w:multiLevelType w:val="singleLevel"/>
    <w:tmpl w:val="F1A85D9A"/>
    <w:lvl w:ilvl="0">
      <w:start w:val="1"/>
      <w:numFmt w:val="decimal"/>
      <w:lvlText w:val="(%1)"/>
      <w:legacy w:legacy="1" w:legacySpace="0" w:legacyIndent="720"/>
      <w:lvlJc w:val="left"/>
      <w:pPr>
        <w:ind w:left="720" w:hanging="720"/>
      </w:pPr>
    </w:lvl>
  </w:abstractNum>
  <w:abstractNum w:abstractNumId="7">
    <w:nsid w:val="41051669"/>
    <w:multiLevelType w:val="singleLevel"/>
    <w:tmpl w:val="F1A85D9A"/>
    <w:lvl w:ilvl="0">
      <w:start w:val="1"/>
      <w:numFmt w:val="decimal"/>
      <w:lvlText w:val="(%1)"/>
      <w:legacy w:legacy="1" w:legacySpace="0" w:legacyIndent="720"/>
      <w:lvlJc w:val="left"/>
      <w:pPr>
        <w:ind w:left="720" w:hanging="720"/>
      </w:pPr>
    </w:lvl>
  </w:abstractNum>
  <w:abstractNum w:abstractNumId="8">
    <w:nsid w:val="4CE710FE"/>
    <w:multiLevelType w:val="hybridMultilevel"/>
    <w:tmpl w:val="270ECD40"/>
    <w:lvl w:ilvl="0" w:tplc="FFFFFFFF">
      <w:start w:val="1"/>
      <w:numFmt w:val="decimal"/>
      <w:lvlText w:val="%1."/>
      <w:lvlJc w:val="left"/>
      <w:pPr>
        <w:ind w:left="360" w:hanging="360"/>
      </w:pPr>
      <w:rPr>
        <w:rFonts w:hint="default"/>
        <w:u w:val="no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nsid w:val="51E21541"/>
    <w:multiLevelType w:val="hybridMultilevel"/>
    <w:tmpl w:val="0ADE30B2"/>
    <w:lvl w:ilvl="0" w:tplc="8A4290C0">
      <w:start w:val="1"/>
      <w:numFmt w:val="lowerLetter"/>
      <w:lvlText w:val="%1."/>
      <w:lvlJc w:val="left"/>
      <w:pPr>
        <w:tabs>
          <w:tab w:val="num" w:pos="720"/>
        </w:tabs>
        <w:ind w:left="720" w:hanging="360"/>
      </w:pPr>
      <w:rPr>
        <w:rFonts w:hint="default"/>
      </w:rPr>
    </w:lvl>
    <w:lvl w:ilvl="1" w:tplc="089A7FE6">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6745E92"/>
    <w:multiLevelType w:val="singleLevel"/>
    <w:tmpl w:val="F1A85D9A"/>
    <w:lvl w:ilvl="0">
      <w:start w:val="1"/>
      <w:numFmt w:val="decimal"/>
      <w:lvlText w:val="(%1)"/>
      <w:legacy w:legacy="1" w:legacySpace="0" w:legacyIndent="720"/>
      <w:lvlJc w:val="left"/>
      <w:pPr>
        <w:ind w:left="720" w:hanging="720"/>
      </w:pPr>
    </w:lvl>
  </w:abstractNum>
  <w:abstractNum w:abstractNumId="11">
    <w:nsid w:val="5AC16ACD"/>
    <w:multiLevelType w:val="hybridMultilevel"/>
    <w:tmpl w:val="EFFA0D0E"/>
    <w:lvl w:ilvl="0" w:tplc="4238D8A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BF24BC"/>
    <w:multiLevelType w:val="hybridMultilevel"/>
    <w:tmpl w:val="1374BD56"/>
    <w:lvl w:ilvl="0" w:tplc="8554807E">
      <w:start w:val="3"/>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6381B8F"/>
    <w:multiLevelType w:val="hybridMultilevel"/>
    <w:tmpl w:val="D8246F64"/>
    <w:lvl w:ilvl="0" w:tplc="CD9E9E98">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5"/>
  </w:num>
  <w:num w:numId="3">
    <w:abstractNumId w:val="7"/>
  </w:num>
  <w:num w:numId="4">
    <w:abstractNumId w:val="14"/>
  </w:num>
  <w:num w:numId="5">
    <w:abstractNumId w:val="6"/>
  </w:num>
  <w:num w:numId="6">
    <w:abstractNumId w:val="10"/>
  </w:num>
  <w:num w:numId="7">
    <w:abstractNumId w:val="1"/>
  </w:num>
  <w:num w:numId="8">
    <w:abstractNumId w:val="3"/>
  </w:num>
  <w:num w:numId="9">
    <w:abstractNumId w:val="13"/>
  </w:num>
  <w:num w:numId="10">
    <w:abstractNumId w:val="4"/>
  </w:num>
  <w:num w:numId="11">
    <w:abstractNumId w:val="2"/>
  </w:num>
  <w:num w:numId="12">
    <w:abstractNumId w:val="9"/>
  </w:num>
  <w:num w:numId="13">
    <w:abstractNumId w:val="11"/>
  </w:num>
  <w:num w:numId="14">
    <w:abstractNumId w:val="8"/>
  </w:num>
  <w:num w:numId="15">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embedSystemFonts/>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93185"/>
  </w:hdrShapeDefaults>
  <w:footnotePr>
    <w:footnote w:id="-1"/>
    <w:footnote w:id="0"/>
  </w:footnotePr>
  <w:endnotePr>
    <w:endnote w:id="-1"/>
    <w:endnote w:id="0"/>
  </w:endnotePr>
  <w:compat/>
  <w:rsids>
    <w:rsidRoot w:val="00063CC3"/>
    <w:rsid w:val="00001844"/>
    <w:rsid w:val="0000403E"/>
    <w:rsid w:val="00006E91"/>
    <w:rsid w:val="000149B6"/>
    <w:rsid w:val="00021C99"/>
    <w:rsid w:val="0004020A"/>
    <w:rsid w:val="00040DEA"/>
    <w:rsid w:val="00044F5D"/>
    <w:rsid w:val="00046093"/>
    <w:rsid w:val="000472DA"/>
    <w:rsid w:val="00063CC3"/>
    <w:rsid w:val="00065BB1"/>
    <w:rsid w:val="00070DF4"/>
    <w:rsid w:val="00074234"/>
    <w:rsid w:val="00077826"/>
    <w:rsid w:val="00085F6D"/>
    <w:rsid w:val="000929E6"/>
    <w:rsid w:val="000938B8"/>
    <w:rsid w:val="00095C1D"/>
    <w:rsid w:val="000A1A75"/>
    <w:rsid w:val="000A433D"/>
    <w:rsid w:val="000A60F6"/>
    <w:rsid w:val="000B0C7F"/>
    <w:rsid w:val="000B6409"/>
    <w:rsid w:val="000C2CC5"/>
    <w:rsid w:val="000C2E9D"/>
    <w:rsid w:val="000C4427"/>
    <w:rsid w:val="000C66F5"/>
    <w:rsid w:val="000C6E6C"/>
    <w:rsid w:val="000C7078"/>
    <w:rsid w:val="000D049E"/>
    <w:rsid w:val="000D06BC"/>
    <w:rsid w:val="000D24CE"/>
    <w:rsid w:val="000D560C"/>
    <w:rsid w:val="000E1BC5"/>
    <w:rsid w:val="000E3DBF"/>
    <w:rsid w:val="000F5930"/>
    <w:rsid w:val="000F5FAA"/>
    <w:rsid w:val="000F7EE4"/>
    <w:rsid w:val="0010489D"/>
    <w:rsid w:val="00111D4B"/>
    <w:rsid w:val="00124348"/>
    <w:rsid w:val="0012627C"/>
    <w:rsid w:val="0013154C"/>
    <w:rsid w:val="00135ADC"/>
    <w:rsid w:val="00136D3A"/>
    <w:rsid w:val="00140280"/>
    <w:rsid w:val="00142F23"/>
    <w:rsid w:val="001433A4"/>
    <w:rsid w:val="001460D9"/>
    <w:rsid w:val="00146356"/>
    <w:rsid w:val="00146FB5"/>
    <w:rsid w:val="00155316"/>
    <w:rsid w:val="00155436"/>
    <w:rsid w:val="001621C9"/>
    <w:rsid w:val="00165490"/>
    <w:rsid w:val="001656CF"/>
    <w:rsid w:val="00172803"/>
    <w:rsid w:val="00174044"/>
    <w:rsid w:val="001744F0"/>
    <w:rsid w:val="00175D12"/>
    <w:rsid w:val="001776CF"/>
    <w:rsid w:val="00180F49"/>
    <w:rsid w:val="00182521"/>
    <w:rsid w:val="00184FB0"/>
    <w:rsid w:val="0018689C"/>
    <w:rsid w:val="00193016"/>
    <w:rsid w:val="00197002"/>
    <w:rsid w:val="001A17B1"/>
    <w:rsid w:val="001A2A29"/>
    <w:rsid w:val="001A5FF1"/>
    <w:rsid w:val="001B4D50"/>
    <w:rsid w:val="001B7458"/>
    <w:rsid w:val="001C035C"/>
    <w:rsid w:val="001C7EB2"/>
    <w:rsid w:val="001C7FB5"/>
    <w:rsid w:val="001D040C"/>
    <w:rsid w:val="001D57D1"/>
    <w:rsid w:val="001D5E75"/>
    <w:rsid w:val="001D6F50"/>
    <w:rsid w:val="001D718F"/>
    <w:rsid w:val="001E1E6C"/>
    <w:rsid w:val="001E6B3A"/>
    <w:rsid w:val="001E7533"/>
    <w:rsid w:val="001E7C88"/>
    <w:rsid w:val="001F14C2"/>
    <w:rsid w:val="001F40DF"/>
    <w:rsid w:val="00203FE8"/>
    <w:rsid w:val="0020776B"/>
    <w:rsid w:val="002109C9"/>
    <w:rsid w:val="00212020"/>
    <w:rsid w:val="00212079"/>
    <w:rsid w:val="0021303F"/>
    <w:rsid w:val="00213FE7"/>
    <w:rsid w:val="00221428"/>
    <w:rsid w:val="00226147"/>
    <w:rsid w:val="00226BB2"/>
    <w:rsid w:val="0023045A"/>
    <w:rsid w:val="00232440"/>
    <w:rsid w:val="002555A8"/>
    <w:rsid w:val="002567DB"/>
    <w:rsid w:val="00257375"/>
    <w:rsid w:val="0026079C"/>
    <w:rsid w:val="00260AC3"/>
    <w:rsid w:val="0026488E"/>
    <w:rsid w:val="002671D1"/>
    <w:rsid w:val="00281157"/>
    <w:rsid w:val="002851A4"/>
    <w:rsid w:val="002907F6"/>
    <w:rsid w:val="0029792B"/>
    <w:rsid w:val="002A5330"/>
    <w:rsid w:val="002A6ACE"/>
    <w:rsid w:val="002A6DE4"/>
    <w:rsid w:val="002A76F1"/>
    <w:rsid w:val="002B10BD"/>
    <w:rsid w:val="002B3389"/>
    <w:rsid w:val="002B4E5A"/>
    <w:rsid w:val="002B5C94"/>
    <w:rsid w:val="002B6E75"/>
    <w:rsid w:val="002C1D42"/>
    <w:rsid w:val="002D1775"/>
    <w:rsid w:val="002D190E"/>
    <w:rsid w:val="002D6063"/>
    <w:rsid w:val="002D69C2"/>
    <w:rsid w:val="002E5423"/>
    <w:rsid w:val="002F3A43"/>
    <w:rsid w:val="002F6768"/>
    <w:rsid w:val="002F7675"/>
    <w:rsid w:val="003000C7"/>
    <w:rsid w:val="003013D8"/>
    <w:rsid w:val="003077CF"/>
    <w:rsid w:val="003118A1"/>
    <w:rsid w:val="003129E4"/>
    <w:rsid w:val="00315650"/>
    <w:rsid w:val="00315CED"/>
    <w:rsid w:val="00321E2E"/>
    <w:rsid w:val="00323ED4"/>
    <w:rsid w:val="00327863"/>
    <w:rsid w:val="00331402"/>
    <w:rsid w:val="0034191A"/>
    <w:rsid w:val="00343528"/>
    <w:rsid w:val="00343CFB"/>
    <w:rsid w:val="00346A1E"/>
    <w:rsid w:val="003543D8"/>
    <w:rsid w:val="0035585B"/>
    <w:rsid w:val="00360B21"/>
    <w:rsid w:val="003615A2"/>
    <w:rsid w:val="00364107"/>
    <w:rsid w:val="0037024C"/>
    <w:rsid w:val="00373029"/>
    <w:rsid w:val="00376371"/>
    <w:rsid w:val="00376EC4"/>
    <w:rsid w:val="00382AAB"/>
    <w:rsid w:val="0038327A"/>
    <w:rsid w:val="00384D55"/>
    <w:rsid w:val="003851D6"/>
    <w:rsid w:val="00385E9A"/>
    <w:rsid w:val="00386926"/>
    <w:rsid w:val="00387008"/>
    <w:rsid w:val="00392782"/>
    <w:rsid w:val="00394FA7"/>
    <w:rsid w:val="00397885"/>
    <w:rsid w:val="003A4FA0"/>
    <w:rsid w:val="003B1048"/>
    <w:rsid w:val="003B5823"/>
    <w:rsid w:val="003C1C90"/>
    <w:rsid w:val="003C3350"/>
    <w:rsid w:val="003C4C8B"/>
    <w:rsid w:val="003D572E"/>
    <w:rsid w:val="003D5751"/>
    <w:rsid w:val="003E34DF"/>
    <w:rsid w:val="003E4560"/>
    <w:rsid w:val="003E45D1"/>
    <w:rsid w:val="003F37F3"/>
    <w:rsid w:val="00403165"/>
    <w:rsid w:val="00407166"/>
    <w:rsid w:val="00410232"/>
    <w:rsid w:val="00413601"/>
    <w:rsid w:val="0042005A"/>
    <w:rsid w:val="00424011"/>
    <w:rsid w:val="004268B3"/>
    <w:rsid w:val="00434E02"/>
    <w:rsid w:val="0043568D"/>
    <w:rsid w:val="00442B41"/>
    <w:rsid w:val="0044329E"/>
    <w:rsid w:val="004462FF"/>
    <w:rsid w:val="004479AC"/>
    <w:rsid w:val="00451726"/>
    <w:rsid w:val="004527EA"/>
    <w:rsid w:val="004575D3"/>
    <w:rsid w:val="0045785F"/>
    <w:rsid w:val="004636F3"/>
    <w:rsid w:val="0046539C"/>
    <w:rsid w:val="00467B4D"/>
    <w:rsid w:val="0047052B"/>
    <w:rsid w:val="004771F6"/>
    <w:rsid w:val="00490F45"/>
    <w:rsid w:val="004915A1"/>
    <w:rsid w:val="00494F1D"/>
    <w:rsid w:val="004B2286"/>
    <w:rsid w:val="004B5FE3"/>
    <w:rsid w:val="004C3A9C"/>
    <w:rsid w:val="004C73A6"/>
    <w:rsid w:val="004D0655"/>
    <w:rsid w:val="004D2DC6"/>
    <w:rsid w:val="004F72E0"/>
    <w:rsid w:val="004F73AE"/>
    <w:rsid w:val="004F768E"/>
    <w:rsid w:val="00504374"/>
    <w:rsid w:val="00507479"/>
    <w:rsid w:val="005116F2"/>
    <w:rsid w:val="00512529"/>
    <w:rsid w:val="00512931"/>
    <w:rsid w:val="00515C41"/>
    <w:rsid w:val="005165E3"/>
    <w:rsid w:val="005219FB"/>
    <w:rsid w:val="00523C93"/>
    <w:rsid w:val="00533CDD"/>
    <w:rsid w:val="005351A0"/>
    <w:rsid w:val="005401F4"/>
    <w:rsid w:val="005413BC"/>
    <w:rsid w:val="00541819"/>
    <w:rsid w:val="00550C97"/>
    <w:rsid w:val="005536BA"/>
    <w:rsid w:val="00555557"/>
    <w:rsid w:val="00556172"/>
    <w:rsid w:val="005578FD"/>
    <w:rsid w:val="005649C3"/>
    <w:rsid w:val="00564F68"/>
    <w:rsid w:val="00567BFC"/>
    <w:rsid w:val="00572CEC"/>
    <w:rsid w:val="00572E84"/>
    <w:rsid w:val="00573E56"/>
    <w:rsid w:val="00577BC5"/>
    <w:rsid w:val="00584F61"/>
    <w:rsid w:val="00587FA2"/>
    <w:rsid w:val="00591804"/>
    <w:rsid w:val="00594F3D"/>
    <w:rsid w:val="00596254"/>
    <w:rsid w:val="005A26AB"/>
    <w:rsid w:val="005B3CAB"/>
    <w:rsid w:val="005B59E1"/>
    <w:rsid w:val="005B62C4"/>
    <w:rsid w:val="005C027D"/>
    <w:rsid w:val="005C0588"/>
    <w:rsid w:val="005C1D3D"/>
    <w:rsid w:val="005C4B0B"/>
    <w:rsid w:val="005D2279"/>
    <w:rsid w:val="005D2F02"/>
    <w:rsid w:val="005E08CA"/>
    <w:rsid w:val="005E10FF"/>
    <w:rsid w:val="005E48BA"/>
    <w:rsid w:val="005E5215"/>
    <w:rsid w:val="005F4B67"/>
    <w:rsid w:val="006019E6"/>
    <w:rsid w:val="00606A4B"/>
    <w:rsid w:val="006133C2"/>
    <w:rsid w:val="00613BF8"/>
    <w:rsid w:val="00617265"/>
    <w:rsid w:val="00627C3A"/>
    <w:rsid w:val="00632621"/>
    <w:rsid w:val="00636130"/>
    <w:rsid w:val="0064183D"/>
    <w:rsid w:val="00652D24"/>
    <w:rsid w:val="00652DF1"/>
    <w:rsid w:val="00653A3B"/>
    <w:rsid w:val="00661CC0"/>
    <w:rsid w:val="00670DF8"/>
    <w:rsid w:val="006805ED"/>
    <w:rsid w:val="00681BB1"/>
    <w:rsid w:val="006839FD"/>
    <w:rsid w:val="00683D64"/>
    <w:rsid w:val="00686E95"/>
    <w:rsid w:val="00692A68"/>
    <w:rsid w:val="00697FBE"/>
    <w:rsid w:val="006A149E"/>
    <w:rsid w:val="006A1DAF"/>
    <w:rsid w:val="006A5848"/>
    <w:rsid w:val="006A7177"/>
    <w:rsid w:val="006A7DBD"/>
    <w:rsid w:val="006B0BE9"/>
    <w:rsid w:val="006B1442"/>
    <w:rsid w:val="006B38F5"/>
    <w:rsid w:val="006B53B5"/>
    <w:rsid w:val="006B7B0E"/>
    <w:rsid w:val="006C3698"/>
    <w:rsid w:val="006C3C9B"/>
    <w:rsid w:val="006C3EE6"/>
    <w:rsid w:val="006C3EFD"/>
    <w:rsid w:val="006C554E"/>
    <w:rsid w:val="006C67C2"/>
    <w:rsid w:val="006D3394"/>
    <w:rsid w:val="006D72D6"/>
    <w:rsid w:val="006D73DE"/>
    <w:rsid w:val="006D7FD6"/>
    <w:rsid w:val="006E14F1"/>
    <w:rsid w:val="006E1647"/>
    <w:rsid w:val="006F5C40"/>
    <w:rsid w:val="006F6A0A"/>
    <w:rsid w:val="007018D4"/>
    <w:rsid w:val="00705D52"/>
    <w:rsid w:val="007179DB"/>
    <w:rsid w:val="007212FF"/>
    <w:rsid w:val="00721E92"/>
    <w:rsid w:val="00725726"/>
    <w:rsid w:val="00737731"/>
    <w:rsid w:val="00744DD9"/>
    <w:rsid w:val="00746702"/>
    <w:rsid w:val="00746A5A"/>
    <w:rsid w:val="00746E2C"/>
    <w:rsid w:val="00751C7F"/>
    <w:rsid w:val="007559DB"/>
    <w:rsid w:val="00756CE8"/>
    <w:rsid w:val="00763182"/>
    <w:rsid w:val="0076345E"/>
    <w:rsid w:val="00763513"/>
    <w:rsid w:val="00766A0F"/>
    <w:rsid w:val="00767DAF"/>
    <w:rsid w:val="007700A1"/>
    <w:rsid w:val="00770710"/>
    <w:rsid w:val="007767F2"/>
    <w:rsid w:val="007769E9"/>
    <w:rsid w:val="00777C31"/>
    <w:rsid w:val="00780303"/>
    <w:rsid w:val="00780769"/>
    <w:rsid w:val="00785F3F"/>
    <w:rsid w:val="00791F7A"/>
    <w:rsid w:val="007936FF"/>
    <w:rsid w:val="007964AD"/>
    <w:rsid w:val="007972AA"/>
    <w:rsid w:val="007A0369"/>
    <w:rsid w:val="007B0689"/>
    <w:rsid w:val="007C1112"/>
    <w:rsid w:val="007C516E"/>
    <w:rsid w:val="007C591D"/>
    <w:rsid w:val="007D1F61"/>
    <w:rsid w:val="007D499E"/>
    <w:rsid w:val="007D5FBD"/>
    <w:rsid w:val="007D6B57"/>
    <w:rsid w:val="007D73CA"/>
    <w:rsid w:val="007E5C61"/>
    <w:rsid w:val="007F3BBF"/>
    <w:rsid w:val="007F4D57"/>
    <w:rsid w:val="007F624A"/>
    <w:rsid w:val="007F773F"/>
    <w:rsid w:val="008035B2"/>
    <w:rsid w:val="00811869"/>
    <w:rsid w:val="00814AF0"/>
    <w:rsid w:val="00815C99"/>
    <w:rsid w:val="00816EDD"/>
    <w:rsid w:val="00820B49"/>
    <w:rsid w:val="00820F16"/>
    <w:rsid w:val="00824DD1"/>
    <w:rsid w:val="00831B25"/>
    <w:rsid w:val="00833AB0"/>
    <w:rsid w:val="00835331"/>
    <w:rsid w:val="008368E9"/>
    <w:rsid w:val="008444A0"/>
    <w:rsid w:val="00844BB1"/>
    <w:rsid w:val="00845DA5"/>
    <w:rsid w:val="00852501"/>
    <w:rsid w:val="00852B25"/>
    <w:rsid w:val="00855D5B"/>
    <w:rsid w:val="008620F5"/>
    <w:rsid w:val="0087122E"/>
    <w:rsid w:val="00877418"/>
    <w:rsid w:val="00880C7C"/>
    <w:rsid w:val="00890848"/>
    <w:rsid w:val="0089165D"/>
    <w:rsid w:val="008939D5"/>
    <w:rsid w:val="008A3661"/>
    <w:rsid w:val="008A6D6F"/>
    <w:rsid w:val="008B372A"/>
    <w:rsid w:val="008B7779"/>
    <w:rsid w:val="008C2B1B"/>
    <w:rsid w:val="008C73B3"/>
    <w:rsid w:val="008D3FF7"/>
    <w:rsid w:val="008E13E4"/>
    <w:rsid w:val="008E1DA8"/>
    <w:rsid w:val="008E2DE6"/>
    <w:rsid w:val="008E3AEC"/>
    <w:rsid w:val="008E53D9"/>
    <w:rsid w:val="008E5E21"/>
    <w:rsid w:val="008F04A2"/>
    <w:rsid w:val="008F30BB"/>
    <w:rsid w:val="009005AB"/>
    <w:rsid w:val="00901DDC"/>
    <w:rsid w:val="00913CEB"/>
    <w:rsid w:val="00914A15"/>
    <w:rsid w:val="00914B62"/>
    <w:rsid w:val="00916BCE"/>
    <w:rsid w:val="009175A5"/>
    <w:rsid w:val="00927E6A"/>
    <w:rsid w:val="00933436"/>
    <w:rsid w:val="00933AEF"/>
    <w:rsid w:val="00945363"/>
    <w:rsid w:val="00947B3E"/>
    <w:rsid w:val="0095369C"/>
    <w:rsid w:val="00962B5C"/>
    <w:rsid w:val="00965C82"/>
    <w:rsid w:val="00966262"/>
    <w:rsid w:val="009668DF"/>
    <w:rsid w:val="00971905"/>
    <w:rsid w:val="0097605B"/>
    <w:rsid w:val="00976AB7"/>
    <w:rsid w:val="00985A5B"/>
    <w:rsid w:val="00992D1B"/>
    <w:rsid w:val="00993FDA"/>
    <w:rsid w:val="009A0B6C"/>
    <w:rsid w:val="009A518C"/>
    <w:rsid w:val="009B5AB8"/>
    <w:rsid w:val="009B6649"/>
    <w:rsid w:val="009C02C1"/>
    <w:rsid w:val="009C0A63"/>
    <w:rsid w:val="009C1722"/>
    <w:rsid w:val="009C472A"/>
    <w:rsid w:val="009C4C39"/>
    <w:rsid w:val="009C5A1B"/>
    <w:rsid w:val="009C79B3"/>
    <w:rsid w:val="009D0AC0"/>
    <w:rsid w:val="009D0FC1"/>
    <w:rsid w:val="009E6AC9"/>
    <w:rsid w:val="00A012BA"/>
    <w:rsid w:val="00A031F5"/>
    <w:rsid w:val="00A11AF5"/>
    <w:rsid w:val="00A15BBE"/>
    <w:rsid w:val="00A15DFD"/>
    <w:rsid w:val="00A179AA"/>
    <w:rsid w:val="00A235DC"/>
    <w:rsid w:val="00A27FA1"/>
    <w:rsid w:val="00A30257"/>
    <w:rsid w:val="00A31B92"/>
    <w:rsid w:val="00A3703B"/>
    <w:rsid w:val="00A469C9"/>
    <w:rsid w:val="00A52248"/>
    <w:rsid w:val="00A5268C"/>
    <w:rsid w:val="00A54553"/>
    <w:rsid w:val="00A60BCD"/>
    <w:rsid w:val="00A622FA"/>
    <w:rsid w:val="00A66513"/>
    <w:rsid w:val="00A74301"/>
    <w:rsid w:val="00A841F0"/>
    <w:rsid w:val="00A85A61"/>
    <w:rsid w:val="00A876E6"/>
    <w:rsid w:val="00A93C8D"/>
    <w:rsid w:val="00A96E22"/>
    <w:rsid w:val="00AA1F8E"/>
    <w:rsid w:val="00AA4A59"/>
    <w:rsid w:val="00AB03CE"/>
    <w:rsid w:val="00AB142A"/>
    <w:rsid w:val="00AB318F"/>
    <w:rsid w:val="00AB41A6"/>
    <w:rsid w:val="00AC51D2"/>
    <w:rsid w:val="00AD7058"/>
    <w:rsid w:val="00AD77CC"/>
    <w:rsid w:val="00AE1BCA"/>
    <w:rsid w:val="00AE2902"/>
    <w:rsid w:val="00AE5BB3"/>
    <w:rsid w:val="00AE78FE"/>
    <w:rsid w:val="00AF0D43"/>
    <w:rsid w:val="00AF374E"/>
    <w:rsid w:val="00AF5B9B"/>
    <w:rsid w:val="00B01A5A"/>
    <w:rsid w:val="00B03235"/>
    <w:rsid w:val="00B06EBE"/>
    <w:rsid w:val="00B0757B"/>
    <w:rsid w:val="00B1055A"/>
    <w:rsid w:val="00B126C3"/>
    <w:rsid w:val="00B22098"/>
    <w:rsid w:val="00B2546E"/>
    <w:rsid w:val="00B27E33"/>
    <w:rsid w:val="00B310E5"/>
    <w:rsid w:val="00B351B1"/>
    <w:rsid w:val="00B37EF7"/>
    <w:rsid w:val="00B41709"/>
    <w:rsid w:val="00B418FE"/>
    <w:rsid w:val="00B44459"/>
    <w:rsid w:val="00B47968"/>
    <w:rsid w:val="00B50039"/>
    <w:rsid w:val="00B52B1B"/>
    <w:rsid w:val="00B53B86"/>
    <w:rsid w:val="00B5462D"/>
    <w:rsid w:val="00B55063"/>
    <w:rsid w:val="00B56CB8"/>
    <w:rsid w:val="00B57F7C"/>
    <w:rsid w:val="00B623CF"/>
    <w:rsid w:val="00B6496E"/>
    <w:rsid w:val="00B754C2"/>
    <w:rsid w:val="00B76A0A"/>
    <w:rsid w:val="00B80B49"/>
    <w:rsid w:val="00B80CAD"/>
    <w:rsid w:val="00B82B02"/>
    <w:rsid w:val="00B90EC8"/>
    <w:rsid w:val="00B93AD2"/>
    <w:rsid w:val="00B950F8"/>
    <w:rsid w:val="00B967CE"/>
    <w:rsid w:val="00BA036E"/>
    <w:rsid w:val="00BA2401"/>
    <w:rsid w:val="00BA3D21"/>
    <w:rsid w:val="00BB1382"/>
    <w:rsid w:val="00BB1C67"/>
    <w:rsid w:val="00BB4C65"/>
    <w:rsid w:val="00BB5409"/>
    <w:rsid w:val="00BC2A28"/>
    <w:rsid w:val="00BC37C7"/>
    <w:rsid w:val="00BE0282"/>
    <w:rsid w:val="00BE1142"/>
    <w:rsid w:val="00BE5E15"/>
    <w:rsid w:val="00BF1189"/>
    <w:rsid w:val="00BF3D5E"/>
    <w:rsid w:val="00BF7714"/>
    <w:rsid w:val="00C015D6"/>
    <w:rsid w:val="00C0212B"/>
    <w:rsid w:val="00C134AC"/>
    <w:rsid w:val="00C16D85"/>
    <w:rsid w:val="00C22114"/>
    <w:rsid w:val="00C23502"/>
    <w:rsid w:val="00C25FA0"/>
    <w:rsid w:val="00C331BD"/>
    <w:rsid w:val="00C36C8B"/>
    <w:rsid w:val="00C36D90"/>
    <w:rsid w:val="00C37B45"/>
    <w:rsid w:val="00C4322A"/>
    <w:rsid w:val="00C44C52"/>
    <w:rsid w:val="00C45E43"/>
    <w:rsid w:val="00C51309"/>
    <w:rsid w:val="00C56E7B"/>
    <w:rsid w:val="00C602D4"/>
    <w:rsid w:val="00C61885"/>
    <w:rsid w:val="00C72241"/>
    <w:rsid w:val="00C7602E"/>
    <w:rsid w:val="00C86CAC"/>
    <w:rsid w:val="00C86E4F"/>
    <w:rsid w:val="00C86F8F"/>
    <w:rsid w:val="00C901B2"/>
    <w:rsid w:val="00C90F74"/>
    <w:rsid w:val="00C918BB"/>
    <w:rsid w:val="00C9241C"/>
    <w:rsid w:val="00C936F3"/>
    <w:rsid w:val="00C97B19"/>
    <w:rsid w:val="00CA775A"/>
    <w:rsid w:val="00CC7FD3"/>
    <w:rsid w:val="00CD5F2B"/>
    <w:rsid w:val="00CE2DC2"/>
    <w:rsid w:val="00CF186B"/>
    <w:rsid w:val="00CF18B7"/>
    <w:rsid w:val="00CF6643"/>
    <w:rsid w:val="00D10574"/>
    <w:rsid w:val="00D14E28"/>
    <w:rsid w:val="00D15268"/>
    <w:rsid w:val="00D1588B"/>
    <w:rsid w:val="00D27DF8"/>
    <w:rsid w:val="00D343E9"/>
    <w:rsid w:val="00D35449"/>
    <w:rsid w:val="00D3548D"/>
    <w:rsid w:val="00D4138D"/>
    <w:rsid w:val="00D43BDE"/>
    <w:rsid w:val="00D44247"/>
    <w:rsid w:val="00D44D51"/>
    <w:rsid w:val="00D466F7"/>
    <w:rsid w:val="00D558DF"/>
    <w:rsid w:val="00D60158"/>
    <w:rsid w:val="00D6034D"/>
    <w:rsid w:val="00D661B5"/>
    <w:rsid w:val="00D75857"/>
    <w:rsid w:val="00D8250B"/>
    <w:rsid w:val="00D83FDC"/>
    <w:rsid w:val="00D9274B"/>
    <w:rsid w:val="00D9385C"/>
    <w:rsid w:val="00D94150"/>
    <w:rsid w:val="00D97C2A"/>
    <w:rsid w:val="00DA5051"/>
    <w:rsid w:val="00DB0E5D"/>
    <w:rsid w:val="00DB41FE"/>
    <w:rsid w:val="00DB5207"/>
    <w:rsid w:val="00DB59A6"/>
    <w:rsid w:val="00DB6DDB"/>
    <w:rsid w:val="00DB6FAF"/>
    <w:rsid w:val="00DC079E"/>
    <w:rsid w:val="00DC0D0D"/>
    <w:rsid w:val="00DC387E"/>
    <w:rsid w:val="00DD2EB1"/>
    <w:rsid w:val="00DE048C"/>
    <w:rsid w:val="00DE20FC"/>
    <w:rsid w:val="00DF4B99"/>
    <w:rsid w:val="00DF7962"/>
    <w:rsid w:val="00E056E1"/>
    <w:rsid w:val="00E07A09"/>
    <w:rsid w:val="00E11D91"/>
    <w:rsid w:val="00E130E6"/>
    <w:rsid w:val="00E20EAE"/>
    <w:rsid w:val="00E3113F"/>
    <w:rsid w:val="00E369F7"/>
    <w:rsid w:val="00E4449E"/>
    <w:rsid w:val="00E46908"/>
    <w:rsid w:val="00E521E8"/>
    <w:rsid w:val="00E52A29"/>
    <w:rsid w:val="00E647B6"/>
    <w:rsid w:val="00E73361"/>
    <w:rsid w:val="00E7641F"/>
    <w:rsid w:val="00E77080"/>
    <w:rsid w:val="00E771F4"/>
    <w:rsid w:val="00E83AA7"/>
    <w:rsid w:val="00E86B98"/>
    <w:rsid w:val="00E92327"/>
    <w:rsid w:val="00E94A46"/>
    <w:rsid w:val="00E9625A"/>
    <w:rsid w:val="00EA24ED"/>
    <w:rsid w:val="00EA27FB"/>
    <w:rsid w:val="00EA56E4"/>
    <w:rsid w:val="00EB7033"/>
    <w:rsid w:val="00EC065A"/>
    <w:rsid w:val="00EC43B6"/>
    <w:rsid w:val="00ED2208"/>
    <w:rsid w:val="00ED369A"/>
    <w:rsid w:val="00ED3BC7"/>
    <w:rsid w:val="00ED57F9"/>
    <w:rsid w:val="00ED76E1"/>
    <w:rsid w:val="00EF6947"/>
    <w:rsid w:val="00EF7B41"/>
    <w:rsid w:val="00F008EA"/>
    <w:rsid w:val="00F0181E"/>
    <w:rsid w:val="00F04A45"/>
    <w:rsid w:val="00F059C8"/>
    <w:rsid w:val="00F1039A"/>
    <w:rsid w:val="00F1103A"/>
    <w:rsid w:val="00F165C3"/>
    <w:rsid w:val="00F17B96"/>
    <w:rsid w:val="00F2034A"/>
    <w:rsid w:val="00F24360"/>
    <w:rsid w:val="00F31890"/>
    <w:rsid w:val="00F337F7"/>
    <w:rsid w:val="00F403BE"/>
    <w:rsid w:val="00F40557"/>
    <w:rsid w:val="00F42E96"/>
    <w:rsid w:val="00F5164F"/>
    <w:rsid w:val="00F53015"/>
    <w:rsid w:val="00F54F41"/>
    <w:rsid w:val="00F7232D"/>
    <w:rsid w:val="00F75837"/>
    <w:rsid w:val="00F83D94"/>
    <w:rsid w:val="00F84876"/>
    <w:rsid w:val="00F85E80"/>
    <w:rsid w:val="00F927E7"/>
    <w:rsid w:val="00F97D27"/>
    <w:rsid w:val="00FA19A9"/>
    <w:rsid w:val="00FA376F"/>
    <w:rsid w:val="00FA4FA3"/>
    <w:rsid w:val="00FB1347"/>
    <w:rsid w:val="00FB3501"/>
    <w:rsid w:val="00FC1112"/>
    <w:rsid w:val="00FC1745"/>
    <w:rsid w:val="00FC1EF7"/>
    <w:rsid w:val="00FD0D32"/>
    <w:rsid w:val="00FD2521"/>
    <w:rsid w:val="00FD2F3D"/>
    <w:rsid w:val="00FD3B38"/>
    <w:rsid w:val="00FD6AFF"/>
    <w:rsid w:val="00FD7E80"/>
    <w:rsid w:val="00FE5133"/>
    <w:rsid w:val="00FE72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7DF8"/>
  </w:style>
  <w:style w:type="paragraph" w:styleId="Heading1">
    <w:name w:val="heading 1"/>
    <w:basedOn w:val="Normal"/>
    <w:next w:val="Normal"/>
    <w:link w:val="Heading1Char"/>
    <w:qFormat/>
    <w:rsid w:val="00D27DF8"/>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qFormat/>
    <w:rsid w:val="00D27DF8"/>
    <w:pPr>
      <w:keepNext/>
      <w:numPr>
        <w:ilvl w:val="1"/>
        <w:numId w:val="1"/>
      </w:numPr>
      <w:spacing w:before="240" w:after="60"/>
      <w:outlineLvl w:val="1"/>
    </w:pPr>
    <w:rPr>
      <w:rFonts w:ascii="Arial" w:hAnsi="Arial"/>
      <w:b/>
      <w:i/>
      <w:sz w:val="24"/>
    </w:rPr>
  </w:style>
  <w:style w:type="paragraph" w:styleId="Heading3">
    <w:name w:val="heading 3"/>
    <w:basedOn w:val="Normal"/>
    <w:next w:val="Normal"/>
    <w:link w:val="Heading3Char"/>
    <w:qFormat/>
    <w:rsid w:val="00D27DF8"/>
    <w:pPr>
      <w:keepNext/>
      <w:numPr>
        <w:ilvl w:val="2"/>
        <w:numId w:val="1"/>
      </w:numPr>
      <w:spacing w:before="240" w:after="60"/>
      <w:outlineLvl w:val="2"/>
    </w:pPr>
    <w:rPr>
      <w:b/>
      <w:sz w:val="24"/>
    </w:rPr>
  </w:style>
  <w:style w:type="paragraph" w:styleId="Heading4">
    <w:name w:val="heading 4"/>
    <w:basedOn w:val="Normal"/>
    <w:next w:val="Normal"/>
    <w:link w:val="Heading4Char"/>
    <w:qFormat/>
    <w:rsid w:val="00D27DF8"/>
    <w:pPr>
      <w:keepNext/>
      <w:numPr>
        <w:ilvl w:val="3"/>
        <w:numId w:val="1"/>
      </w:numPr>
      <w:spacing w:before="240" w:after="60"/>
      <w:outlineLvl w:val="3"/>
    </w:pPr>
    <w:rPr>
      <w:b/>
      <w:i/>
      <w:sz w:val="24"/>
    </w:rPr>
  </w:style>
  <w:style w:type="paragraph" w:styleId="Heading5">
    <w:name w:val="heading 5"/>
    <w:basedOn w:val="Normal"/>
    <w:next w:val="Normal"/>
    <w:link w:val="Heading5Char"/>
    <w:qFormat/>
    <w:rsid w:val="00D27DF8"/>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D27DF8"/>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D27DF8"/>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D27DF8"/>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D27DF8"/>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27DF8"/>
  </w:style>
  <w:style w:type="paragraph" w:customStyle="1" w:styleId="Style4">
    <w:name w:val="Style4"/>
    <w:next w:val="Normal"/>
    <w:rsid w:val="00D27DF8"/>
    <w:rPr>
      <w:noProof/>
      <w:sz w:val="24"/>
    </w:rPr>
  </w:style>
  <w:style w:type="paragraph" w:styleId="BodyText">
    <w:name w:val="Body Text"/>
    <w:aliases w:val="SCA Body Text,SCA Body Text1,SCA Body Text2,SCA Body Text11,BodyText-JEA,BT-JEA"/>
    <w:basedOn w:val="Normal"/>
    <w:link w:val="BodyTextChar"/>
    <w:rsid w:val="00D27DF8"/>
    <w:pPr>
      <w:spacing w:after="120"/>
    </w:pPr>
  </w:style>
  <w:style w:type="paragraph" w:styleId="Header">
    <w:name w:val="header"/>
    <w:basedOn w:val="Normal"/>
    <w:link w:val="HeaderChar"/>
    <w:rsid w:val="00D27DF8"/>
    <w:pPr>
      <w:tabs>
        <w:tab w:val="center" w:pos="4320"/>
        <w:tab w:val="right" w:pos="8640"/>
      </w:tabs>
    </w:pPr>
  </w:style>
  <w:style w:type="paragraph" w:styleId="Footer">
    <w:name w:val="footer"/>
    <w:basedOn w:val="Normal"/>
    <w:link w:val="FooterChar"/>
    <w:rsid w:val="00D27DF8"/>
    <w:pPr>
      <w:tabs>
        <w:tab w:val="center" w:pos="4320"/>
        <w:tab w:val="right" w:pos="8640"/>
      </w:tabs>
    </w:pPr>
  </w:style>
  <w:style w:type="paragraph" w:styleId="Caption">
    <w:name w:val="caption"/>
    <w:basedOn w:val="Normal"/>
    <w:next w:val="Normal"/>
    <w:qFormat/>
    <w:rsid w:val="00D27DF8"/>
    <w:pPr>
      <w:spacing w:before="360" w:after="120"/>
    </w:pPr>
    <w:rPr>
      <w:b/>
      <w:caps/>
      <w:sz w:val="22"/>
    </w:rPr>
  </w:style>
  <w:style w:type="paragraph" w:styleId="BodyText3">
    <w:name w:val="Body Text 3"/>
    <w:basedOn w:val="Normal"/>
    <w:link w:val="BodyText3Char"/>
    <w:rsid w:val="00D27DF8"/>
    <w:pPr>
      <w:spacing w:after="120"/>
      <w:jc w:val="both"/>
    </w:pPr>
    <w:rPr>
      <w:sz w:val="22"/>
    </w:rPr>
  </w:style>
  <w:style w:type="paragraph" w:styleId="BodyTextIndent">
    <w:name w:val="Body Text Indent"/>
    <w:basedOn w:val="Normal"/>
    <w:rsid w:val="00D27DF8"/>
    <w:pPr>
      <w:spacing w:after="120"/>
      <w:ind w:left="1440"/>
      <w:jc w:val="both"/>
    </w:pPr>
    <w:rPr>
      <w:sz w:val="22"/>
    </w:rPr>
  </w:style>
  <w:style w:type="paragraph" w:styleId="BodyTextIndent2">
    <w:name w:val="Body Text Indent 2"/>
    <w:basedOn w:val="Normal"/>
    <w:link w:val="BodyTextIndent2Char"/>
    <w:rsid w:val="00D27DF8"/>
    <w:pPr>
      <w:suppressAutoHyphens/>
      <w:spacing w:after="120"/>
      <w:ind w:left="576"/>
      <w:jc w:val="both"/>
    </w:pPr>
    <w:rPr>
      <w:sz w:val="22"/>
    </w:rPr>
  </w:style>
  <w:style w:type="paragraph" w:styleId="BodyTextIndent3">
    <w:name w:val="Body Text Indent 3"/>
    <w:basedOn w:val="Normal"/>
    <w:link w:val="BodyTextIndent3Char"/>
    <w:rsid w:val="00D27DF8"/>
    <w:pPr>
      <w:spacing w:after="120"/>
      <w:ind w:left="720"/>
      <w:jc w:val="both"/>
    </w:pPr>
    <w:rPr>
      <w:sz w:val="22"/>
    </w:rPr>
  </w:style>
  <w:style w:type="paragraph" w:styleId="BodyText2">
    <w:name w:val="Body Text 2"/>
    <w:basedOn w:val="Normal"/>
    <w:link w:val="BodyText2Char"/>
    <w:rsid w:val="00D27DF8"/>
    <w:pPr>
      <w:spacing w:after="120"/>
    </w:pPr>
    <w:rPr>
      <w:sz w:val="22"/>
    </w:rPr>
  </w:style>
  <w:style w:type="paragraph" w:styleId="BalloonText">
    <w:name w:val="Balloon Text"/>
    <w:basedOn w:val="Normal"/>
    <w:link w:val="BalloonTextChar"/>
    <w:uiPriority w:val="99"/>
    <w:rsid w:val="006D3394"/>
    <w:rPr>
      <w:rFonts w:ascii="Tahoma" w:hAnsi="Tahoma" w:cs="Tahoma"/>
      <w:sz w:val="16"/>
      <w:szCs w:val="16"/>
    </w:rPr>
  </w:style>
  <w:style w:type="character" w:customStyle="1" w:styleId="BalloonTextChar">
    <w:name w:val="Balloon Text Char"/>
    <w:basedOn w:val="DefaultParagraphFont"/>
    <w:link w:val="BalloonText"/>
    <w:uiPriority w:val="99"/>
    <w:rsid w:val="006D3394"/>
    <w:rPr>
      <w:rFonts w:ascii="Tahoma" w:hAnsi="Tahoma" w:cs="Tahoma"/>
      <w:sz w:val="16"/>
      <w:szCs w:val="16"/>
    </w:rPr>
  </w:style>
  <w:style w:type="paragraph" w:styleId="NormalWeb">
    <w:name w:val="Normal (Web)"/>
    <w:basedOn w:val="Normal"/>
    <w:uiPriority w:val="99"/>
    <w:unhideWhenUsed/>
    <w:rsid w:val="00DC079E"/>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DC079E"/>
    <w:pPr>
      <w:ind w:left="720"/>
      <w:contextualSpacing/>
    </w:pPr>
  </w:style>
  <w:style w:type="paragraph" w:styleId="TOC4">
    <w:name w:val="toc 4"/>
    <w:basedOn w:val="Normal"/>
    <w:next w:val="Normal"/>
    <w:rsid w:val="00D35449"/>
    <w:pPr>
      <w:tabs>
        <w:tab w:val="right" w:leader="dot" w:pos="8640"/>
      </w:tabs>
      <w:overflowPunct w:val="0"/>
      <w:autoSpaceDE w:val="0"/>
      <w:autoSpaceDN w:val="0"/>
      <w:adjustRightInd w:val="0"/>
      <w:ind w:left="600"/>
      <w:textAlignment w:val="baseline"/>
    </w:pPr>
  </w:style>
  <w:style w:type="character" w:styleId="CommentReference">
    <w:name w:val="annotation reference"/>
    <w:basedOn w:val="DefaultParagraphFont"/>
    <w:rsid w:val="00C86CAC"/>
    <w:rPr>
      <w:sz w:val="16"/>
      <w:szCs w:val="16"/>
    </w:rPr>
  </w:style>
  <w:style w:type="paragraph" w:styleId="CommentText">
    <w:name w:val="annotation text"/>
    <w:basedOn w:val="Normal"/>
    <w:link w:val="CommentTextChar"/>
    <w:rsid w:val="00C86CAC"/>
  </w:style>
  <w:style w:type="character" w:customStyle="1" w:styleId="CommentTextChar">
    <w:name w:val="Comment Text Char"/>
    <w:basedOn w:val="DefaultParagraphFont"/>
    <w:link w:val="CommentText"/>
    <w:rsid w:val="00C86CAC"/>
  </w:style>
  <w:style w:type="paragraph" w:styleId="CommentSubject">
    <w:name w:val="annotation subject"/>
    <w:basedOn w:val="CommentText"/>
    <w:next w:val="CommentText"/>
    <w:link w:val="CommentSubjectChar"/>
    <w:rsid w:val="00C86CAC"/>
    <w:rPr>
      <w:b/>
      <w:bCs/>
    </w:rPr>
  </w:style>
  <w:style w:type="character" w:customStyle="1" w:styleId="CommentSubjectChar">
    <w:name w:val="Comment Subject Char"/>
    <w:basedOn w:val="CommentTextChar"/>
    <w:link w:val="CommentSubject"/>
    <w:rsid w:val="00C86CAC"/>
    <w:rPr>
      <w:b/>
      <w:bCs/>
    </w:rPr>
  </w:style>
  <w:style w:type="character" w:customStyle="1" w:styleId="FooterChar">
    <w:name w:val="Footer Char"/>
    <w:link w:val="Footer"/>
    <w:locked/>
    <w:rsid w:val="00C72241"/>
  </w:style>
  <w:style w:type="paragraph" w:customStyle="1" w:styleId="Style0">
    <w:name w:val="Style0"/>
    <w:rsid w:val="006F6A0A"/>
    <w:rPr>
      <w:rFonts w:ascii="Arial" w:hAnsi="Arial"/>
      <w:sz w:val="24"/>
    </w:rPr>
  </w:style>
  <w:style w:type="character" w:customStyle="1" w:styleId="Heading2Char">
    <w:name w:val="Heading 2 Char"/>
    <w:link w:val="Heading2"/>
    <w:locked/>
    <w:rsid w:val="006F6A0A"/>
    <w:rPr>
      <w:rFonts w:ascii="Arial" w:hAnsi="Arial"/>
      <w:b/>
      <w:i/>
      <w:sz w:val="24"/>
    </w:rPr>
  </w:style>
  <w:style w:type="character" w:customStyle="1" w:styleId="HeaderChar">
    <w:name w:val="Header Char"/>
    <w:link w:val="Header"/>
    <w:locked/>
    <w:rsid w:val="006F6A0A"/>
  </w:style>
  <w:style w:type="character" w:customStyle="1" w:styleId="Heading5Char">
    <w:name w:val="Heading 5 Char"/>
    <w:link w:val="Heading5"/>
    <w:locked/>
    <w:rsid w:val="006F6A0A"/>
    <w:rPr>
      <w:rFonts w:ascii="Arial" w:hAnsi="Arial"/>
      <w:sz w:val="22"/>
    </w:rPr>
  </w:style>
  <w:style w:type="character" w:customStyle="1" w:styleId="Heading7Char">
    <w:name w:val="Heading 7 Char"/>
    <w:link w:val="Heading7"/>
    <w:locked/>
    <w:rsid w:val="006F6A0A"/>
    <w:rPr>
      <w:rFonts w:ascii="Arial" w:hAnsi="Arial"/>
    </w:rPr>
  </w:style>
  <w:style w:type="table" w:styleId="TableGrid">
    <w:name w:val="Table Grid"/>
    <w:basedOn w:val="TableNormal"/>
    <w:rsid w:val="006F6A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rsid w:val="006F6A0A"/>
    <w:pPr>
      <w:tabs>
        <w:tab w:val="left" w:pos="5040"/>
      </w:tabs>
      <w:overflowPunct w:val="0"/>
      <w:autoSpaceDE w:val="0"/>
      <w:autoSpaceDN w:val="0"/>
      <w:adjustRightInd w:val="0"/>
      <w:jc w:val="center"/>
      <w:textAlignment w:val="baseline"/>
    </w:pPr>
    <w:rPr>
      <w:rFonts w:ascii="Book Antiqua" w:hAnsi="Book Antiqua"/>
      <w:sz w:val="32"/>
      <w:u w:val="single"/>
    </w:rPr>
  </w:style>
  <w:style w:type="paragraph" w:styleId="TOC2">
    <w:name w:val="toc 2"/>
    <w:basedOn w:val="Normal"/>
    <w:next w:val="Normal"/>
    <w:autoRedefine/>
    <w:rsid w:val="006F6A0A"/>
    <w:pPr>
      <w:tabs>
        <w:tab w:val="left" w:pos="5040"/>
      </w:tabs>
      <w:overflowPunct w:val="0"/>
      <w:autoSpaceDE w:val="0"/>
      <w:autoSpaceDN w:val="0"/>
      <w:adjustRightInd w:val="0"/>
      <w:ind w:left="200"/>
      <w:textAlignment w:val="baseline"/>
    </w:pPr>
    <w:rPr>
      <w:sz w:val="22"/>
    </w:rPr>
  </w:style>
  <w:style w:type="character" w:styleId="Hyperlink">
    <w:name w:val="Hyperlink"/>
    <w:rsid w:val="006F6A0A"/>
    <w:rPr>
      <w:color w:val="0000FF"/>
      <w:u w:val="single"/>
    </w:rPr>
  </w:style>
  <w:style w:type="character" w:styleId="FollowedHyperlink">
    <w:name w:val="FollowedHyperlink"/>
    <w:rsid w:val="006F6A0A"/>
    <w:rPr>
      <w:color w:val="800080"/>
      <w:u w:val="single"/>
    </w:rPr>
  </w:style>
  <w:style w:type="paragraph" w:customStyle="1" w:styleId="ReferenceLine">
    <w:name w:val="Reference Line"/>
    <w:basedOn w:val="BodyText"/>
    <w:rsid w:val="006F6A0A"/>
    <w:pPr>
      <w:tabs>
        <w:tab w:val="left" w:pos="0"/>
      </w:tabs>
      <w:suppressAutoHyphens/>
      <w:spacing w:after="0"/>
    </w:pPr>
    <w:rPr>
      <w:sz w:val="22"/>
    </w:rPr>
  </w:style>
  <w:style w:type="paragraph" w:customStyle="1" w:styleId="InsideAddress">
    <w:name w:val="Inside Address"/>
    <w:basedOn w:val="Normal"/>
    <w:rsid w:val="006F6A0A"/>
  </w:style>
  <w:style w:type="paragraph" w:styleId="NormalIndent">
    <w:name w:val="Normal Indent"/>
    <w:basedOn w:val="Normal"/>
    <w:rsid w:val="006F6A0A"/>
    <w:pPr>
      <w:ind w:left="720"/>
    </w:pPr>
  </w:style>
  <w:style w:type="character" w:customStyle="1" w:styleId="BodyTextIndent2Char">
    <w:name w:val="Body Text Indent 2 Char"/>
    <w:link w:val="BodyTextIndent2"/>
    <w:rsid w:val="006F6A0A"/>
    <w:rPr>
      <w:sz w:val="22"/>
    </w:rPr>
  </w:style>
  <w:style w:type="character" w:customStyle="1" w:styleId="Heading1Char">
    <w:name w:val="Heading 1 Char"/>
    <w:link w:val="Heading1"/>
    <w:rsid w:val="006F6A0A"/>
    <w:rPr>
      <w:rFonts w:ascii="Arial" w:hAnsi="Arial"/>
      <w:b/>
      <w:kern w:val="28"/>
      <w:sz w:val="28"/>
    </w:rPr>
  </w:style>
  <w:style w:type="character" w:customStyle="1" w:styleId="Heading3Char">
    <w:name w:val="Heading 3 Char"/>
    <w:link w:val="Heading3"/>
    <w:rsid w:val="006F6A0A"/>
    <w:rPr>
      <w:b/>
      <w:sz w:val="24"/>
    </w:rPr>
  </w:style>
  <w:style w:type="character" w:customStyle="1" w:styleId="Heading6Char">
    <w:name w:val="Heading 6 Char"/>
    <w:link w:val="Heading6"/>
    <w:rsid w:val="006F6A0A"/>
    <w:rPr>
      <w:rFonts w:ascii="Arial" w:hAnsi="Arial"/>
      <w:i/>
      <w:sz w:val="22"/>
    </w:rPr>
  </w:style>
  <w:style w:type="character" w:customStyle="1" w:styleId="Heading8Char">
    <w:name w:val="Heading 8 Char"/>
    <w:link w:val="Heading8"/>
    <w:rsid w:val="006F6A0A"/>
    <w:rPr>
      <w:rFonts w:ascii="Arial" w:hAnsi="Arial"/>
      <w:i/>
    </w:rPr>
  </w:style>
  <w:style w:type="character" w:customStyle="1" w:styleId="Heading9Char">
    <w:name w:val="Heading 9 Char"/>
    <w:link w:val="Heading9"/>
    <w:rsid w:val="006F6A0A"/>
    <w:rPr>
      <w:rFonts w:ascii="Arial" w:hAnsi="Arial"/>
      <w:i/>
      <w:sz w:val="18"/>
    </w:rPr>
  </w:style>
  <w:style w:type="character" w:customStyle="1" w:styleId="BodyTextIndent3Char">
    <w:name w:val="Body Text Indent 3 Char"/>
    <w:link w:val="BodyTextIndent3"/>
    <w:rsid w:val="006F6A0A"/>
    <w:rPr>
      <w:sz w:val="22"/>
    </w:rPr>
  </w:style>
  <w:style w:type="paragraph" w:styleId="PlainText">
    <w:name w:val="Plain Text"/>
    <w:basedOn w:val="Normal"/>
    <w:link w:val="PlainTextChar"/>
    <w:rsid w:val="006F6A0A"/>
    <w:rPr>
      <w:rFonts w:ascii="Courier New" w:hAnsi="Courier New"/>
    </w:rPr>
  </w:style>
  <w:style w:type="character" w:customStyle="1" w:styleId="PlainTextChar">
    <w:name w:val="Plain Text Char"/>
    <w:basedOn w:val="DefaultParagraphFont"/>
    <w:link w:val="PlainText"/>
    <w:rsid w:val="006F6A0A"/>
    <w:rPr>
      <w:rFonts w:ascii="Courier New" w:hAnsi="Courier New"/>
    </w:rPr>
  </w:style>
  <w:style w:type="paragraph" w:styleId="FootnoteText">
    <w:name w:val="footnote text"/>
    <w:basedOn w:val="Normal"/>
    <w:link w:val="FootnoteTextChar"/>
    <w:rsid w:val="006F6A0A"/>
  </w:style>
  <w:style w:type="character" w:customStyle="1" w:styleId="FootnoteTextChar">
    <w:name w:val="Footnote Text Char"/>
    <w:basedOn w:val="DefaultParagraphFont"/>
    <w:link w:val="FootnoteText"/>
    <w:rsid w:val="006F6A0A"/>
  </w:style>
  <w:style w:type="paragraph" w:styleId="HTMLPreformatted">
    <w:name w:val="HTML Preformatted"/>
    <w:basedOn w:val="Normal"/>
    <w:link w:val="HTMLPreformattedChar"/>
    <w:rsid w:val="006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rPr>
  </w:style>
  <w:style w:type="character" w:customStyle="1" w:styleId="HTMLPreformattedChar">
    <w:name w:val="HTML Preformatted Char"/>
    <w:basedOn w:val="DefaultParagraphFont"/>
    <w:link w:val="HTMLPreformatted"/>
    <w:rsid w:val="006F6A0A"/>
    <w:rPr>
      <w:rFonts w:ascii="Arial Unicode MS" w:eastAsia="Arial Unicode MS" w:hAnsi="Arial Unicode MS"/>
    </w:rPr>
  </w:style>
  <w:style w:type="paragraph" w:styleId="ListContinue">
    <w:name w:val="List Continue"/>
    <w:basedOn w:val="Normal"/>
    <w:rsid w:val="006F6A0A"/>
    <w:pPr>
      <w:spacing w:after="120"/>
      <w:ind w:left="360"/>
    </w:pPr>
  </w:style>
  <w:style w:type="paragraph" w:customStyle="1" w:styleId="Default">
    <w:name w:val="Default"/>
    <w:rsid w:val="006F6A0A"/>
    <w:pPr>
      <w:autoSpaceDE w:val="0"/>
      <w:autoSpaceDN w:val="0"/>
      <w:adjustRightInd w:val="0"/>
    </w:pPr>
    <w:rPr>
      <w:color w:val="000000"/>
      <w:sz w:val="24"/>
      <w:szCs w:val="24"/>
    </w:rPr>
  </w:style>
  <w:style w:type="paragraph" w:styleId="NoSpacing">
    <w:name w:val="No Spacing"/>
    <w:uiPriority w:val="1"/>
    <w:qFormat/>
    <w:rsid w:val="006F6A0A"/>
    <w:rPr>
      <w:sz w:val="22"/>
    </w:rPr>
  </w:style>
  <w:style w:type="paragraph" w:customStyle="1" w:styleId="gpotbltitle">
    <w:name w:val="gpotbl_title"/>
    <w:basedOn w:val="Normal"/>
    <w:rsid w:val="006F6A0A"/>
    <w:pPr>
      <w:spacing w:before="100" w:beforeAutospacing="1" w:after="100" w:afterAutospacing="1"/>
      <w:jc w:val="center"/>
    </w:pPr>
    <w:rPr>
      <w:b/>
      <w:bCs/>
      <w:sz w:val="24"/>
      <w:szCs w:val="24"/>
    </w:rPr>
  </w:style>
  <w:style w:type="paragraph" w:customStyle="1" w:styleId="gpotbldescription">
    <w:name w:val="gpotbl_description"/>
    <w:basedOn w:val="Normal"/>
    <w:rsid w:val="006F6A0A"/>
    <w:pPr>
      <w:spacing w:before="100" w:beforeAutospacing="1" w:after="100" w:afterAutospacing="1"/>
      <w:jc w:val="center"/>
    </w:pPr>
    <w:rPr>
      <w:sz w:val="24"/>
      <w:szCs w:val="24"/>
    </w:rPr>
  </w:style>
  <w:style w:type="character" w:customStyle="1" w:styleId="updatebodytest1">
    <w:name w:val="updatebodytest1"/>
    <w:rsid w:val="006F6A0A"/>
    <w:rPr>
      <w:rFonts w:ascii="Arial" w:hAnsi="Arial" w:cs="Arial" w:hint="default"/>
      <w:b w:val="0"/>
      <w:bCs w:val="0"/>
      <w:i w:val="0"/>
      <w:iCs w:val="0"/>
      <w:smallCaps w:val="0"/>
      <w:sz w:val="12"/>
      <w:szCs w:val="12"/>
    </w:rPr>
  </w:style>
  <w:style w:type="paragraph" w:styleId="TOC3">
    <w:name w:val="toc 3"/>
    <w:basedOn w:val="Normal"/>
    <w:next w:val="Normal"/>
    <w:rsid w:val="006F6A0A"/>
    <w:pPr>
      <w:tabs>
        <w:tab w:val="right" w:leader="dot" w:pos="8640"/>
      </w:tabs>
      <w:overflowPunct w:val="0"/>
      <w:autoSpaceDE w:val="0"/>
      <w:autoSpaceDN w:val="0"/>
      <w:adjustRightInd w:val="0"/>
      <w:ind w:left="400"/>
      <w:textAlignment w:val="baseline"/>
    </w:pPr>
  </w:style>
  <w:style w:type="paragraph" w:styleId="TOC5">
    <w:name w:val="toc 5"/>
    <w:basedOn w:val="Normal"/>
    <w:next w:val="Normal"/>
    <w:rsid w:val="006F6A0A"/>
    <w:pPr>
      <w:tabs>
        <w:tab w:val="right" w:leader="dot" w:pos="8640"/>
      </w:tabs>
      <w:overflowPunct w:val="0"/>
      <w:autoSpaceDE w:val="0"/>
      <w:autoSpaceDN w:val="0"/>
      <w:adjustRightInd w:val="0"/>
      <w:ind w:left="800"/>
      <w:textAlignment w:val="baseline"/>
    </w:pPr>
  </w:style>
  <w:style w:type="paragraph" w:styleId="TOC6">
    <w:name w:val="toc 6"/>
    <w:basedOn w:val="Normal"/>
    <w:next w:val="Normal"/>
    <w:rsid w:val="006F6A0A"/>
    <w:pPr>
      <w:tabs>
        <w:tab w:val="right" w:leader="dot" w:pos="8640"/>
      </w:tabs>
      <w:overflowPunct w:val="0"/>
      <w:autoSpaceDE w:val="0"/>
      <w:autoSpaceDN w:val="0"/>
      <w:adjustRightInd w:val="0"/>
      <w:ind w:left="1000"/>
      <w:textAlignment w:val="baseline"/>
    </w:pPr>
  </w:style>
  <w:style w:type="paragraph" w:styleId="TOC7">
    <w:name w:val="toc 7"/>
    <w:basedOn w:val="Normal"/>
    <w:next w:val="Normal"/>
    <w:rsid w:val="006F6A0A"/>
    <w:pPr>
      <w:tabs>
        <w:tab w:val="right" w:leader="dot" w:pos="8640"/>
      </w:tabs>
      <w:overflowPunct w:val="0"/>
      <w:autoSpaceDE w:val="0"/>
      <w:autoSpaceDN w:val="0"/>
      <w:adjustRightInd w:val="0"/>
      <w:ind w:left="1200"/>
      <w:textAlignment w:val="baseline"/>
    </w:pPr>
  </w:style>
  <w:style w:type="paragraph" w:styleId="TOC8">
    <w:name w:val="toc 8"/>
    <w:basedOn w:val="Normal"/>
    <w:next w:val="Normal"/>
    <w:rsid w:val="006F6A0A"/>
    <w:pPr>
      <w:tabs>
        <w:tab w:val="right" w:leader="dot" w:pos="8640"/>
      </w:tabs>
      <w:overflowPunct w:val="0"/>
      <w:autoSpaceDE w:val="0"/>
      <w:autoSpaceDN w:val="0"/>
      <w:adjustRightInd w:val="0"/>
      <w:ind w:left="1400"/>
      <w:textAlignment w:val="baseline"/>
    </w:pPr>
  </w:style>
  <w:style w:type="paragraph" w:styleId="TOC9">
    <w:name w:val="toc 9"/>
    <w:basedOn w:val="Normal"/>
    <w:next w:val="Normal"/>
    <w:rsid w:val="006F6A0A"/>
    <w:pPr>
      <w:tabs>
        <w:tab w:val="right" w:leader="dot" w:pos="8640"/>
      </w:tabs>
      <w:overflowPunct w:val="0"/>
      <w:autoSpaceDE w:val="0"/>
      <w:autoSpaceDN w:val="0"/>
      <w:adjustRightInd w:val="0"/>
      <w:ind w:left="1600"/>
      <w:textAlignment w:val="baseline"/>
    </w:pPr>
  </w:style>
  <w:style w:type="paragraph" w:styleId="Title">
    <w:name w:val="Title"/>
    <w:basedOn w:val="Normal"/>
    <w:link w:val="TitleChar"/>
    <w:qFormat/>
    <w:rsid w:val="006F6A0A"/>
    <w:pPr>
      <w:overflowPunct w:val="0"/>
      <w:autoSpaceDE w:val="0"/>
      <w:autoSpaceDN w:val="0"/>
      <w:adjustRightInd w:val="0"/>
      <w:jc w:val="center"/>
      <w:textAlignment w:val="baseline"/>
    </w:pPr>
    <w:rPr>
      <w:rFonts w:ascii="Arial" w:hAnsi="Arial"/>
      <w:b/>
    </w:rPr>
  </w:style>
  <w:style w:type="character" w:customStyle="1" w:styleId="TitleChar">
    <w:name w:val="Title Char"/>
    <w:basedOn w:val="DefaultParagraphFont"/>
    <w:link w:val="Title"/>
    <w:rsid w:val="006F6A0A"/>
    <w:rPr>
      <w:rFonts w:ascii="Arial" w:hAnsi="Arial"/>
      <w:b/>
    </w:rPr>
  </w:style>
  <w:style w:type="character" w:styleId="FootnoteReference">
    <w:name w:val="footnote reference"/>
    <w:basedOn w:val="DefaultParagraphFont"/>
    <w:rsid w:val="006F6A0A"/>
    <w:rPr>
      <w:position w:val="6"/>
      <w:sz w:val="16"/>
    </w:rPr>
  </w:style>
  <w:style w:type="paragraph" w:styleId="DocumentMap">
    <w:name w:val="Document Map"/>
    <w:basedOn w:val="Normal"/>
    <w:link w:val="DocumentMapChar"/>
    <w:rsid w:val="006F6A0A"/>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rsid w:val="006F6A0A"/>
    <w:rPr>
      <w:rFonts w:ascii="Tahoma" w:hAnsi="Tahoma"/>
      <w:shd w:val="clear" w:color="auto" w:fill="000080"/>
    </w:rPr>
  </w:style>
  <w:style w:type="paragraph" w:styleId="BlockText">
    <w:name w:val="Block Text"/>
    <w:basedOn w:val="Normal"/>
    <w:rsid w:val="006F6A0A"/>
    <w:pPr>
      <w:overflowPunct w:val="0"/>
      <w:autoSpaceDE w:val="0"/>
      <w:autoSpaceDN w:val="0"/>
      <w:adjustRightInd w:val="0"/>
      <w:ind w:left="630" w:right="-360" w:hanging="630"/>
      <w:textAlignment w:val="baseline"/>
    </w:pPr>
    <w:rPr>
      <w:i/>
      <w:color w:val="000000"/>
    </w:rPr>
  </w:style>
  <w:style w:type="character" w:customStyle="1" w:styleId="BodyText3Char">
    <w:name w:val="Body Text 3 Char"/>
    <w:basedOn w:val="DefaultParagraphFont"/>
    <w:link w:val="BodyText3"/>
    <w:rsid w:val="006F6A0A"/>
    <w:rPr>
      <w:sz w:val="22"/>
    </w:rPr>
  </w:style>
  <w:style w:type="character" w:customStyle="1" w:styleId="BodyText2Char">
    <w:name w:val="Body Text 2 Char"/>
    <w:basedOn w:val="DefaultParagraphFont"/>
    <w:link w:val="BodyText2"/>
    <w:rsid w:val="006F6A0A"/>
    <w:rPr>
      <w:sz w:val="22"/>
    </w:rPr>
  </w:style>
  <w:style w:type="character" w:customStyle="1" w:styleId="Heading4Char">
    <w:name w:val="Heading 4 Char"/>
    <w:basedOn w:val="DefaultParagraphFont"/>
    <w:link w:val="Heading4"/>
    <w:rsid w:val="006F6A0A"/>
    <w:rPr>
      <w:b/>
      <w:i/>
      <w:sz w:val="24"/>
    </w:rPr>
  </w:style>
  <w:style w:type="character" w:customStyle="1" w:styleId="BodyTextChar">
    <w:name w:val="Body Text Char"/>
    <w:aliases w:val="SCA Body Text Char,SCA Body Text1 Char,SCA Body Text2 Char,SCA Body Text11 Char,BodyText-JEA Char,BT-JEA Char"/>
    <w:basedOn w:val="DefaultParagraphFont"/>
    <w:link w:val="BodyText"/>
    <w:rsid w:val="00155436"/>
  </w:style>
</w:styles>
</file>

<file path=word/webSettings.xml><?xml version="1.0" encoding="utf-8"?>
<w:webSettings xmlns:r="http://schemas.openxmlformats.org/officeDocument/2006/relationships" xmlns:w="http://schemas.openxmlformats.org/wordprocessingml/2006/main">
  <w:divs>
    <w:div w:id="954214938">
      <w:bodyDiv w:val="1"/>
      <w:marLeft w:val="0"/>
      <w:marRight w:val="0"/>
      <w:marTop w:val="18"/>
      <w:marBottom w:val="462"/>
      <w:divBdr>
        <w:top w:val="none" w:sz="0" w:space="0" w:color="auto"/>
        <w:left w:val="none" w:sz="0" w:space="0" w:color="auto"/>
        <w:bottom w:val="none" w:sz="0" w:space="0" w:color="auto"/>
        <w:right w:val="none" w:sz="0" w:space="0" w:color="auto"/>
      </w:divBdr>
      <w:divsChild>
        <w:div w:id="1841893068">
          <w:marLeft w:val="0"/>
          <w:marRight w:val="0"/>
          <w:marTop w:val="0"/>
          <w:marBottom w:val="0"/>
          <w:divBdr>
            <w:top w:val="none" w:sz="0" w:space="0" w:color="auto"/>
            <w:left w:val="none" w:sz="0" w:space="0" w:color="auto"/>
            <w:bottom w:val="none" w:sz="0" w:space="0" w:color="auto"/>
            <w:right w:val="none" w:sz="0" w:space="0" w:color="auto"/>
          </w:divBdr>
          <w:divsChild>
            <w:div w:id="153310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69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mailto:James.Konuch@hbfuller.com" TargetMode="Externa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yperlink" Target="mailto:LARRY.BIBLE@HBFULLER.COM" TargetMode="External"/><Relationship Id="rId14" Type="http://schemas.openxmlformats.org/officeDocument/2006/relationships/image" Target="media/image3.png"/><Relationship Id="rId22"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2637</Words>
  <Characters>15843</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2013-10-14T19:35:00Z</dcterms:created>
  <dcterms:modified xsi:type="dcterms:W3CDTF">2013-10-15T17:40:00Z</dcterms:modified>
</cp:coreProperties>
</file>