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AD4" w:rsidRPr="005A757C" w:rsidRDefault="00263AD4" w:rsidP="00C61086">
      <w:pPr>
        <w:widowControl w:val="0"/>
        <w:spacing w:before="360" w:after="120"/>
        <w:rPr>
          <w:i/>
          <w:sz w:val="22"/>
          <w:szCs w:val="22"/>
        </w:rPr>
      </w:pPr>
      <w:r w:rsidRPr="005A757C">
        <w:rPr>
          <w:i/>
          <w:sz w:val="22"/>
          <w:szCs w:val="22"/>
        </w:rPr>
        <w:t>Sent by Electronic Mail – Received Receipt Requested</w:t>
      </w:r>
    </w:p>
    <w:p w:rsidR="00453CF4" w:rsidRPr="005A757C" w:rsidRDefault="008A05E2" w:rsidP="00453CF4">
      <w:pPr>
        <w:rPr>
          <w:sz w:val="22"/>
          <w:szCs w:val="22"/>
        </w:rPr>
      </w:pPr>
      <w:r w:rsidRPr="008A05E2">
        <w:rPr>
          <w:sz w:val="22"/>
          <w:szCs w:val="22"/>
        </w:rPr>
        <w:t>Brian V. Powers, Station Manager</w:t>
      </w:r>
    </w:p>
    <w:p w:rsidR="008A05E2" w:rsidRPr="008A05E2" w:rsidRDefault="008A05E2" w:rsidP="008A05E2">
      <w:pPr>
        <w:tabs>
          <w:tab w:val="left" w:pos="450"/>
        </w:tabs>
        <w:rPr>
          <w:sz w:val="22"/>
          <w:szCs w:val="22"/>
        </w:rPr>
      </w:pPr>
      <w:r w:rsidRPr="008A05E2">
        <w:rPr>
          <w:sz w:val="22"/>
          <w:szCs w:val="22"/>
        </w:rPr>
        <w:t>Duke Energy Florida, Inc.</w:t>
      </w:r>
    </w:p>
    <w:p w:rsidR="008A05E2" w:rsidRPr="008A05E2" w:rsidRDefault="008A05E2" w:rsidP="008A05E2">
      <w:pPr>
        <w:tabs>
          <w:tab w:val="left" w:pos="450"/>
        </w:tabs>
        <w:rPr>
          <w:sz w:val="22"/>
          <w:szCs w:val="22"/>
        </w:rPr>
      </w:pPr>
      <w:r w:rsidRPr="008A05E2">
        <w:rPr>
          <w:sz w:val="22"/>
          <w:szCs w:val="22"/>
        </w:rPr>
        <w:t>University of Florida Cogeneration Plant</w:t>
      </w:r>
    </w:p>
    <w:p w:rsidR="008A05E2" w:rsidRPr="008A05E2" w:rsidRDefault="008A05E2" w:rsidP="008A05E2">
      <w:pPr>
        <w:tabs>
          <w:tab w:val="left" w:pos="450"/>
        </w:tabs>
        <w:rPr>
          <w:sz w:val="22"/>
          <w:szCs w:val="22"/>
        </w:rPr>
      </w:pPr>
      <w:r w:rsidRPr="008A05E2">
        <w:rPr>
          <w:sz w:val="22"/>
          <w:szCs w:val="22"/>
        </w:rPr>
        <w:t>1928 Mowery Road, Building 82</w:t>
      </w:r>
    </w:p>
    <w:p w:rsidR="008A05E2" w:rsidRPr="008A05E2" w:rsidRDefault="008A05E2" w:rsidP="008A05E2">
      <w:pPr>
        <w:tabs>
          <w:tab w:val="left" w:pos="450"/>
        </w:tabs>
        <w:spacing w:after="120"/>
        <w:rPr>
          <w:sz w:val="22"/>
          <w:szCs w:val="22"/>
        </w:rPr>
      </w:pPr>
      <w:r w:rsidRPr="008A05E2">
        <w:rPr>
          <w:sz w:val="22"/>
          <w:szCs w:val="22"/>
        </w:rPr>
        <w:t>Gainesville, FL 32611-2295</w:t>
      </w:r>
    </w:p>
    <w:p w:rsidR="00453CF4" w:rsidRPr="005A757C" w:rsidRDefault="00453CF4" w:rsidP="00453CF4">
      <w:pPr>
        <w:tabs>
          <w:tab w:val="left" w:pos="450"/>
        </w:tabs>
        <w:rPr>
          <w:sz w:val="22"/>
          <w:szCs w:val="22"/>
        </w:rPr>
      </w:pPr>
      <w:r w:rsidRPr="005A757C">
        <w:rPr>
          <w:sz w:val="22"/>
          <w:szCs w:val="22"/>
        </w:rPr>
        <w:t>Re:</w:t>
      </w:r>
      <w:r w:rsidRPr="005A757C">
        <w:rPr>
          <w:sz w:val="22"/>
          <w:szCs w:val="22"/>
        </w:rPr>
        <w:tab/>
        <w:t xml:space="preserve">Draft Air Permit No. </w:t>
      </w:r>
      <w:r w:rsidR="008A05E2">
        <w:rPr>
          <w:sz w:val="22"/>
          <w:szCs w:val="22"/>
        </w:rPr>
        <w:t>0010001</w:t>
      </w:r>
      <w:r w:rsidRPr="005A757C">
        <w:rPr>
          <w:sz w:val="22"/>
          <w:szCs w:val="22"/>
        </w:rPr>
        <w:t>-</w:t>
      </w:r>
      <w:r w:rsidR="003C63E0" w:rsidRPr="005A757C">
        <w:rPr>
          <w:sz w:val="22"/>
          <w:szCs w:val="22"/>
        </w:rPr>
        <w:t>0</w:t>
      </w:r>
      <w:r w:rsidR="008A05E2">
        <w:rPr>
          <w:sz w:val="22"/>
          <w:szCs w:val="22"/>
        </w:rPr>
        <w:t>14</w:t>
      </w:r>
      <w:r w:rsidRPr="005A757C">
        <w:rPr>
          <w:sz w:val="22"/>
          <w:szCs w:val="22"/>
        </w:rPr>
        <w:t>-AC</w:t>
      </w:r>
      <w:r w:rsidR="008A05E2">
        <w:rPr>
          <w:sz w:val="22"/>
          <w:szCs w:val="22"/>
        </w:rPr>
        <w:t xml:space="preserve"> (PSD-FL-181C)</w:t>
      </w:r>
    </w:p>
    <w:p w:rsidR="00453CF4" w:rsidRPr="005A757C" w:rsidRDefault="008A05E2" w:rsidP="00453CF4">
      <w:pPr>
        <w:ind w:left="450"/>
        <w:rPr>
          <w:sz w:val="22"/>
          <w:szCs w:val="22"/>
        </w:rPr>
      </w:pPr>
      <w:r w:rsidRPr="008A05E2">
        <w:rPr>
          <w:sz w:val="22"/>
          <w:szCs w:val="22"/>
        </w:rPr>
        <w:t>Duke Energy Florida, Inc.</w:t>
      </w:r>
      <w:r>
        <w:rPr>
          <w:sz w:val="22"/>
          <w:szCs w:val="22"/>
        </w:rPr>
        <w:t xml:space="preserve"> (DEF)</w:t>
      </w:r>
    </w:p>
    <w:p w:rsidR="00453CF4" w:rsidRPr="005A757C" w:rsidRDefault="008A05E2" w:rsidP="005A757C">
      <w:pPr>
        <w:spacing w:after="240"/>
        <w:ind w:left="446"/>
        <w:rPr>
          <w:sz w:val="22"/>
          <w:szCs w:val="22"/>
        </w:rPr>
      </w:pPr>
      <w:r w:rsidRPr="008A05E2">
        <w:rPr>
          <w:sz w:val="22"/>
          <w:szCs w:val="22"/>
        </w:rPr>
        <w:t>University of Florida</w:t>
      </w:r>
      <w:r>
        <w:rPr>
          <w:sz w:val="22"/>
          <w:szCs w:val="22"/>
        </w:rPr>
        <w:t xml:space="preserve"> (UF)</w:t>
      </w:r>
      <w:r w:rsidRPr="008A05E2">
        <w:rPr>
          <w:sz w:val="22"/>
          <w:szCs w:val="22"/>
        </w:rPr>
        <w:t xml:space="preserve"> Cogeneration</w:t>
      </w:r>
      <w:r>
        <w:rPr>
          <w:sz w:val="22"/>
          <w:szCs w:val="22"/>
        </w:rPr>
        <w:t xml:space="preserve"> (CoGen)</w:t>
      </w:r>
      <w:r w:rsidRPr="008A05E2">
        <w:rPr>
          <w:sz w:val="22"/>
          <w:szCs w:val="22"/>
        </w:rPr>
        <w:t xml:space="preserve"> Plant</w:t>
      </w:r>
    </w:p>
    <w:p w:rsidR="00453CF4" w:rsidRPr="005A757C" w:rsidRDefault="00453CF4" w:rsidP="00453CF4">
      <w:pPr>
        <w:spacing w:after="120"/>
        <w:rPr>
          <w:sz w:val="22"/>
          <w:szCs w:val="22"/>
        </w:rPr>
      </w:pPr>
      <w:r w:rsidRPr="005A757C">
        <w:rPr>
          <w:sz w:val="22"/>
          <w:szCs w:val="22"/>
        </w:rPr>
        <w:t xml:space="preserve">Dear Mr. </w:t>
      </w:r>
      <w:r w:rsidR="008A05E2">
        <w:rPr>
          <w:sz w:val="22"/>
          <w:szCs w:val="22"/>
        </w:rPr>
        <w:t>Powers</w:t>
      </w:r>
      <w:r w:rsidRPr="005A757C">
        <w:rPr>
          <w:sz w:val="22"/>
          <w:szCs w:val="22"/>
        </w:rPr>
        <w:t>:</w:t>
      </w:r>
    </w:p>
    <w:p w:rsidR="00C96A4A" w:rsidRPr="005A757C" w:rsidRDefault="00453CF4" w:rsidP="00C96A4A">
      <w:pPr>
        <w:spacing w:after="60"/>
        <w:rPr>
          <w:sz w:val="22"/>
          <w:szCs w:val="22"/>
        </w:rPr>
      </w:pPr>
      <w:r w:rsidRPr="005A757C">
        <w:rPr>
          <w:sz w:val="22"/>
          <w:szCs w:val="22"/>
        </w:rPr>
        <w:t xml:space="preserve">On </w:t>
      </w:r>
      <w:r w:rsidR="008A05E2">
        <w:rPr>
          <w:sz w:val="22"/>
          <w:szCs w:val="22"/>
        </w:rPr>
        <w:t>February</w:t>
      </w:r>
      <w:r w:rsidR="00784AF1" w:rsidRPr="005A757C">
        <w:rPr>
          <w:sz w:val="22"/>
          <w:szCs w:val="22"/>
        </w:rPr>
        <w:t xml:space="preserve"> </w:t>
      </w:r>
      <w:r w:rsidR="008A05E2">
        <w:rPr>
          <w:sz w:val="22"/>
          <w:szCs w:val="22"/>
        </w:rPr>
        <w:t>7</w:t>
      </w:r>
      <w:r w:rsidR="005456BF" w:rsidRPr="005A757C">
        <w:rPr>
          <w:sz w:val="22"/>
          <w:szCs w:val="22"/>
        </w:rPr>
        <w:t>, 201</w:t>
      </w:r>
      <w:r w:rsidR="008A05E2">
        <w:rPr>
          <w:sz w:val="22"/>
          <w:szCs w:val="22"/>
        </w:rPr>
        <w:t>4</w:t>
      </w:r>
      <w:r w:rsidRPr="005A757C">
        <w:rPr>
          <w:sz w:val="22"/>
          <w:szCs w:val="22"/>
        </w:rPr>
        <w:t>,</w:t>
      </w:r>
      <w:r w:rsidR="00255EA8" w:rsidRPr="005A757C">
        <w:rPr>
          <w:sz w:val="22"/>
          <w:szCs w:val="22"/>
        </w:rPr>
        <w:t xml:space="preserve"> </w:t>
      </w:r>
      <w:r w:rsidRPr="005A757C">
        <w:rPr>
          <w:sz w:val="22"/>
          <w:szCs w:val="22"/>
        </w:rPr>
        <w:t xml:space="preserve">you submitted an application for an air construction permit </w:t>
      </w:r>
      <w:r w:rsidR="005456BF" w:rsidRPr="005A757C">
        <w:rPr>
          <w:sz w:val="22"/>
          <w:szCs w:val="22"/>
        </w:rPr>
        <w:t xml:space="preserve">that is </w:t>
      </w:r>
      <w:r w:rsidRPr="005A757C">
        <w:rPr>
          <w:sz w:val="22"/>
          <w:szCs w:val="22"/>
        </w:rPr>
        <w:t xml:space="preserve">subject to the preconstruction review requirements of Rule 62-212.300, Florida Administrative Code.  The purpose of the project is to </w:t>
      </w:r>
      <w:r w:rsidR="006241BF" w:rsidRPr="005A757C">
        <w:rPr>
          <w:sz w:val="22"/>
          <w:szCs w:val="22"/>
        </w:rPr>
        <w:t xml:space="preserve">modify </w:t>
      </w:r>
      <w:r w:rsidR="00B869C6" w:rsidRPr="005A757C">
        <w:rPr>
          <w:sz w:val="22"/>
          <w:szCs w:val="22"/>
        </w:rPr>
        <w:t xml:space="preserve">a </w:t>
      </w:r>
      <w:r w:rsidR="006241BF" w:rsidRPr="005A757C">
        <w:rPr>
          <w:sz w:val="22"/>
          <w:szCs w:val="22"/>
        </w:rPr>
        <w:t xml:space="preserve">previously </w:t>
      </w:r>
      <w:r w:rsidR="00B869C6" w:rsidRPr="005A757C">
        <w:rPr>
          <w:sz w:val="22"/>
          <w:szCs w:val="22"/>
        </w:rPr>
        <w:t xml:space="preserve">issued </w:t>
      </w:r>
      <w:r w:rsidR="006241BF" w:rsidRPr="005A757C">
        <w:rPr>
          <w:sz w:val="22"/>
          <w:szCs w:val="22"/>
        </w:rPr>
        <w:t>permit</w:t>
      </w:r>
      <w:r w:rsidR="00B869C6" w:rsidRPr="005A757C">
        <w:rPr>
          <w:sz w:val="22"/>
          <w:szCs w:val="22"/>
        </w:rPr>
        <w:t xml:space="preserve"> (DEP File No. </w:t>
      </w:r>
      <w:r w:rsidR="008A05E2">
        <w:rPr>
          <w:sz w:val="22"/>
          <w:szCs w:val="22"/>
        </w:rPr>
        <w:t>0010001-014</w:t>
      </w:r>
      <w:r w:rsidR="00B869C6" w:rsidRPr="005A757C">
        <w:rPr>
          <w:sz w:val="22"/>
          <w:szCs w:val="22"/>
        </w:rPr>
        <w:t>-AC</w:t>
      </w:r>
      <w:r w:rsidR="008A05E2">
        <w:rPr>
          <w:sz w:val="22"/>
          <w:szCs w:val="22"/>
        </w:rPr>
        <w:t>, PSD-FL-181B</w:t>
      </w:r>
      <w:r w:rsidR="00B869C6" w:rsidRPr="005A757C">
        <w:rPr>
          <w:sz w:val="22"/>
          <w:szCs w:val="22"/>
        </w:rPr>
        <w:t>)</w:t>
      </w:r>
      <w:r w:rsidR="006241BF" w:rsidRPr="005A757C">
        <w:rPr>
          <w:sz w:val="22"/>
          <w:szCs w:val="22"/>
        </w:rPr>
        <w:t xml:space="preserve"> </w:t>
      </w:r>
      <w:r w:rsidR="00B869C6" w:rsidRPr="005A757C">
        <w:rPr>
          <w:sz w:val="22"/>
          <w:szCs w:val="22"/>
        </w:rPr>
        <w:t xml:space="preserve">for the </w:t>
      </w:r>
      <w:r w:rsidR="008A05E2">
        <w:rPr>
          <w:sz w:val="22"/>
          <w:szCs w:val="22"/>
        </w:rPr>
        <w:t>UF CoGen Plant</w:t>
      </w:r>
      <w:r w:rsidR="006241BF" w:rsidRPr="005A757C">
        <w:rPr>
          <w:sz w:val="22"/>
          <w:szCs w:val="22"/>
        </w:rPr>
        <w:t xml:space="preserve">.  </w:t>
      </w:r>
      <w:r w:rsidR="008A05E2" w:rsidRPr="008A05E2">
        <w:rPr>
          <w:sz w:val="22"/>
          <w:szCs w:val="22"/>
        </w:rPr>
        <w:t xml:space="preserve">The </w:t>
      </w:r>
      <w:r w:rsidR="008A05E2">
        <w:rPr>
          <w:sz w:val="22"/>
          <w:szCs w:val="22"/>
        </w:rPr>
        <w:t>UF CoGen Plant</w:t>
      </w:r>
      <w:r w:rsidR="008A05E2" w:rsidRPr="008A05E2">
        <w:rPr>
          <w:sz w:val="22"/>
          <w:szCs w:val="22"/>
        </w:rPr>
        <w:t xml:space="preserve"> address is 1928 Mowry Road, Building 82, </w:t>
      </w:r>
      <w:proofErr w:type="gramStart"/>
      <w:r w:rsidR="008A05E2" w:rsidRPr="008A05E2">
        <w:rPr>
          <w:sz w:val="22"/>
          <w:szCs w:val="22"/>
        </w:rPr>
        <w:t>Gainesville</w:t>
      </w:r>
      <w:proofErr w:type="gramEnd"/>
      <w:r w:rsidR="008A05E2" w:rsidRPr="008A05E2">
        <w:rPr>
          <w:sz w:val="22"/>
          <w:szCs w:val="22"/>
        </w:rPr>
        <w:t xml:space="preserve">, Florida 32611.  </w:t>
      </w:r>
      <w:r w:rsidR="0070062A" w:rsidRPr="005A757C">
        <w:rPr>
          <w:sz w:val="22"/>
          <w:szCs w:val="22"/>
        </w:rPr>
        <w:t xml:space="preserve">  </w:t>
      </w:r>
    </w:p>
    <w:p w:rsidR="00933B95" w:rsidRPr="005A757C" w:rsidRDefault="00453CF4" w:rsidP="006241BF">
      <w:pPr>
        <w:spacing w:after="120"/>
        <w:rPr>
          <w:sz w:val="22"/>
          <w:szCs w:val="22"/>
        </w:rPr>
      </w:pPr>
      <w:r w:rsidRPr="005A757C">
        <w:rPr>
          <w:sz w:val="22"/>
          <w:szCs w:val="22"/>
        </w:rPr>
        <w:t>Enclosed are the following documents:  Written Notice of Intent to Issue Air Permit; Public Notice of Intent to Issue Air Permit; Technical Evaluation and Preliminary Determination; and Draft Permit with Appendices.</w:t>
      </w:r>
      <w:r w:rsidR="006241BF" w:rsidRPr="005A757C">
        <w:rPr>
          <w:sz w:val="22"/>
          <w:szCs w:val="22"/>
        </w:rPr>
        <w:t xml:space="preserve">  </w:t>
      </w:r>
      <w:r w:rsidR="00933B95" w:rsidRPr="005A757C">
        <w:rPr>
          <w:sz w:val="22"/>
          <w:szCs w:val="22"/>
        </w:rPr>
        <w:t xml:space="preserve">The Draft Permit </w:t>
      </w:r>
      <w:r w:rsidR="00B0548C" w:rsidRPr="005A757C">
        <w:rPr>
          <w:sz w:val="22"/>
          <w:szCs w:val="22"/>
        </w:rPr>
        <w:t xml:space="preserve">and appendices </w:t>
      </w:r>
      <w:r w:rsidR="00933B95" w:rsidRPr="005A757C">
        <w:rPr>
          <w:sz w:val="22"/>
          <w:szCs w:val="22"/>
        </w:rPr>
        <w:t xml:space="preserve">show modifications to the </w:t>
      </w:r>
      <w:r w:rsidR="0036505F" w:rsidRPr="005A757C">
        <w:rPr>
          <w:sz w:val="22"/>
          <w:szCs w:val="22"/>
        </w:rPr>
        <w:t>previous versions</w:t>
      </w:r>
      <w:r w:rsidR="00933B95" w:rsidRPr="005A757C">
        <w:rPr>
          <w:sz w:val="22"/>
          <w:szCs w:val="22"/>
        </w:rPr>
        <w:t xml:space="preserve"> </w:t>
      </w:r>
      <w:r w:rsidR="004E48A5" w:rsidRPr="005A757C">
        <w:rPr>
          <w:sz w:val="22"/>
          <w:szCs w:val="22"/>
        </w:rPr>
        <w:t xml:space="preserve">highlighted in yellow </w:t>
      </w:r>
      <w:r w:rsidR="004E48A5">
        <w:rPr>
          <w:sz w:val="22"/>
          <w:szCs w:val="22"/>
        </w:rPr>
        <w:t>with</w:t>
      </w:r>
      <w:r w:rsidR="00933B95" w:rsidRPr="005A757C">
        <w:rPr>
          <w:sz w:val="22"/>
          <w:szCs w:val="22"/>
        </w:rPr>
        <w:t xml:space="preserve"> </w:t>
      </w:r>
      <w:r w:rsidR="00933B95" w:rsidRPr="005A757C">
        <w:rPr>
          <w:sz w:val="22"/>
          <w:szCs w:val="22"/>
          <w:highlight w:val="yellow"/>
          <w:u w:val="double"/>
        </w:rPr>
        <w:t>double-underline</w:t>
      </w:r>
      <w:r w:rsidR="00933B95" w:rsidRPr="005A757C">
        <w:rPr>
          <w:sz w:val="22"/>
          <w:szCs w:val="22"/>
        </w:rPr>
        <w:t xml:space="preserve"> </w:t>
      </w:r>
      <w:r w:rsidR="004E48A5">
        <w:rPr>
          <w:sz w:val="22"/>
          <w:szCs w:val="22"/>
        </w:rPr>
        <w:t xml:space="preserve">text indicating </w:t>
      </w:r>
      <w:r w:rsidR="00933B95" w:rsidRPr="005A757C">
        <w:rPr>
          <w:sz w:val="22"/>
          <w:szCs w:val="22"/>
        </w:rPr>
        <w:t xml:space="preserve">new language and </w:t>
      </w:r>
      <w:r w:rsidR="004E48A5" w:rsidRPr="004E48A5">
        <w:rPr>
          <w:strike/>
          <w:sz w:val="22"/>
          <w:szCs w:val="22"/>
          <w:highlight w:val="yellow"/>
        </w:rPr>
        <w:t>strikethrough</w:t>
      </w:r>
      <w:r w:rsidR="00933B95" w:rsidRPr="005A757C">
        <w:rPr>
          <w:sz w:val="22"/>
          <w:szCs w:val="22"/>
        </w:rPr>
        <w:t xml:space="preserve"> </w:t>
      </w:r>
      <w:r w:rsidR="004E48A5">
        <w:rPr>
          <w:sz w:val="22"/>
          <w:szCs w:val="22"/>
        </w:rPr>
        <w:t xml:space="preserve">text indicating </w:t>
      </w:r>
      <w:r w:rsidR="00933B95" w:rsidRPr="005A757C">
        <w:rPr>
          <w:sz w:val="22"/>
          <w:szCs w:val="22"/>
        </w:rPr>
        <w:t xml:space="preserve">deleted language.  </w:t>
      </w:r>
    </w:p>
    <w:p w:rsidR="00C96A4A" w:rsidRPr="005A757C" w:rsidRDefault="00453CF4" w:rsidP="00C96A4A">
      <w:pPr>
        <w:spacing w:after="120"/>
        <w:rPr>
          <w:sz w:val="22"/>
          <w:szCs w:val="22"/>
        </w:rPr>
      </w:pPr>
      <w:r w:rsidRPr="005A757C">
        <w:rPr>
          <w:sz w:val="22"/>
          <w:szCs w:val="22"/>
        </w:rPr>
        <w:t xml:space="preserve">The Public Notice of Intent to Issue Air Permit is the actual notice that you must have published in the legal advertisement section of a newspaper of general circulation in the area affected by this project.  </w:t>
      </w:r>
      <w:r w:rsidR="00C96A4A" w:rsidRPr="005A757C">
        <w:rPr>
          <w:sz w:val="22"/>
          <w:szCs w:val="22"/>
        </w:rPr>
        <w:t>If you have any questions, please contact the Project Engineer, David Read</w:t>
      </w:r>
      <w:r w:rsidR="00C61086" w:rsidRPr="005A757C">
        <w:rPr>
          <w:sz w:val="22"/>
          <w:szCs w:val="22"/>
        </w:rPr>
        <w:t>, P.E.,</w:t>
      </w:r>
      <w:r w:rsidR="00C96A4A" w:rsidRPr="005A757C">
        <w:rPr>
          <w:sz w:val="22"/>
          <w:szCs w:val="22"/>
        </w:rPr>
        <w:t xml:space="preserve"> by telephone at (850)717-9075 or by email at </w:t>
      </w:r>
      <w:hyperlink r:id="rId8" w:history="1">
        <w:r w:rsidR="00C96A4A" w:rsidRPr="005A757C">
          <w:rPr>
            <w:rStyle w:val="Hyperlink"/>
            <w:sz w:val="22"/>
            <w:szCs w:val="22"/>
          </w:rPr>
          <w:t>David.Read@dep.state.fl.us</w:t>
        </w:r>
      </w:hyperlink>
      <w:r w:rsidR="00C96A4A" w:rsidRPr="005A757C">
        <w:rPr>
          <w:sz w:val="22"/>
          <w:szCs w:val="22"/>
        </w:rPr>
        <w:t xml:space="preserve">. </w:t>
      </w:r>
    </w:p>
    <w:p w:rsidR="003248E2" w:rsidRPr="005A757C" w:rsidRDefault="003248E2" w:rsidP="003248E2">
      <w:pPr>
        <w:ind w:left="4320"/>
        <w:rPr>
          <w:sz w:val="22"/>
          <w:szCs w:val="22"/>
        </w:rPr>
      </w:pPr>
      <w:r w:rsidRPr="005A757C">
        <w:rPr>
          <w:sz w:val="22"/>
          <w:szCs w:val="22"/>
        </w:rPr>
        <w:t>Sincerely,</w:t>
      </w:r>
    </w:p>
    <w:p w:rsidR="003248E2" w:rsidRPr="00666744" w:rsidRDefault="003248E2" w:rsidP="003248E2">
      <w:pPr>
        <w:ind w:left="4320"/>
        <w:rPr>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FC67CF" w:rsidRDefault="00FC67CF" w:rsidP="008A05E2">
      <w:pPr>
        <w:ind w:left="4320"/>
        <w:rPr>
          <w:i/>
          <w:sz w:val="22"/>
          <w:szCs w:val="22"/>
        </w:rPr>
      </w:pPr>
    </w:p>
    <w:p w:rsidR="00FC67CF" w:rsidRDefault="00FC67CF" w:rsidP="008A05E2">
      <w:pPr>
        <w:ind w:left="4320"/>
        <w:rPr>
          <w:i/>
          <w:sz w:val="22"/>
          <w:szCs w:val="22"/>
        </w:rPr>
      </w:pPr>
    </w:p>
    <w:p w:rsidR="00B34D9C" w:rsidRPr="0046049E" w:rsidRDefault="00784AF1" w:rsidP="004E48A5">
      <w:pPr>
        <w:tabs>
          <w:tab w:val="left" w:pos="4320"/>
        </w:tabs>
        <w:ind w:left="4320" w:hanging="450"/>
        <w:rPr>
          <w:sz w:val="22"/>
          <w:szCs w:val="22"/>
        </w:rPr>
      </w:pPr>
      <w:proofErr w:type="gramStart"/>
      <w:r>
        <w:rPr>
          <w:i/>
          <w:sz w:val="22"/>
          <w:szCs w:val="22"/>
        </w:rPr>
        <w:t>f</w:t>
      </w:r>
      <w:r w:rsidR="00B34D9C" w:rsidRPr="0046049E">
        <w:rPr>
          <w:i/>
          <w:sz w:val="22"/>
          <w:szCs w:val="22"/>
        </w:rPr>
        <w:t>or</w:t>
      </w:r>
      <w:proofErr w:type="gramEnd"/>
      <w:r w:rsidR="004E48A5">
        <w:rPr>
          <w:i/>
          <w:sz w:val="22"/>
          <w:szCs w:val="22"/>
        </w:rPr>
        <w:t>:</w:t>
      </w:r>
      <w:r w:rsidR="00B34D9C" w:rsidRPr="0046049E">
        <w:rPr>
          <w:i/>
          <w:sz w:val="22"/>
          <w:szCs w:val="22"/>
        </w:rPr>
        <w:tab/>
      </w:r>
      <w:r w:rsidR="00B34D9C" w:rsidRPr="0046049E">
        <w:rPr>
          <w:sz w:val="22"/>
          <w:szCs w:val="22"/>
        </w:rPr>
        <w:t>Jeffery F. Koerner, Program Administrator</w:t>
      </w:r>
    </w:p>
    <w:p w:rsidR="00B34D9C" w:rsidRPr="0046049E" w:rsidRDefault="00B34D9C" w:rsidP="00B34D9C">
      <w:pPr>
        <w:ind w:left="4320"/>
        <w:rPr>
          <w:sz w:val="22"/>
          <w:szCs w:val="22"/>
        </w:rPr>
      </w:pPr>
      <w:r w:rsidRPr="0046049E">
        <w:rPr>
          <w:sz w:val="22"/>
          <w:szCs w:val="22"/>
        </w:rPr>
        <w:t>Office of Permitting and Compliance</w:t>
      </w:r>
    </w:p>
    <w:p w:rsidR="00B34D9C" w:rsidRDefault="00B34D9C" w:rsidP="00666744">
      <w:pPr>
        <w:spacing w:after="600"/>
        <w:ind w:left="4320"/>
        <w:rPr>
          <w:sz w:val="22"/>
          <w:szCs w:val="22"/>
        </w:rPr>
      </w:pPr>
      <w:r w:rsidRPr="0046049E">
        <w:rPr>
          <w:sz w:val="22"/>
          <w:szCs w:val="22"/>
        </w:rPr>
        <w:t>Division of Air Resource Management</w:t>
      </w:r>
    </w:p>
    <w:p w:rsidR="00453CF4" w:rsidRPr="005A757C" w:rsidRDefault="00453CF4" w:rsidP="00636318">
      <w:pPr>
        <w:spacing w:after="360"/>
        <w:jc w:val="both"/>
        <w:rPr>
          <w:sz w:val="22"/>
          <w:szCs w:val="22"/>
        </w:rPr>
      </w:pPr>
      <w:r w:rsidRPr="005A757C">
        <w:rPr>
          <w:sz w:val="22"/>
          <w:szCs w:val="22"/>
        </w:rPr>
        <w:t>Enclosures</w:t>
      </w:r>
    </w:p>
    <w:p w:rsidR="006241BF" w:rsidRPr="005A757C" w:rsidRDefault="00B34D9C" w:rsidP="00453CF4">
      <w:pPr>
        <w:rPr>
          <w:sz w:val="22"/>
          <w:szCs w:val="22"/>
        </w:rPr>
        <w:sectPr w:rsidR="006241BF" w:rsidRPr="005A757C" w:rsidSect="00162848">
          <w:headerReference w:type="default" r:id="rId9"/>
          <w:footerReference w:type="default" r:id="rId10"/>
          <w:pgSz w:w="12240" w:h="15840" w:code="1"/>
          <w:pgMar w:top="1125" w:right="1440" w:bottom="720" w:left="1440" w:header="720" w:footer="432" w:gutter="0"/>
          <w:cols w:space="720"/>
          <w:docGrid w:linePitch="360"/>
        </w:sectPr>
      </w:pPr>
      <w:r w:rsidRPr="005A757C">
        <w:rPr>
          <w:sz w:val="22"/>
          <w:szCs w:val="22"/>
        </w:rPr>
        <w:t>JFK</w:t>
      </w:r>
      <w:r w:rsidR="00453CF4" w:rsidRPr="005A757C">
        <w:rPr>
          <w:sz w:val="22"/>
          <w:szCs w:val="22"/>
        </w:rPr>
        <w:t>/</w:t>
      </w:r>
      <w:proofErr w:type="spellStart"/>
      <w:r w:rsidR="00B869C6" w:rsidRPr="005A757C">
        <w:rPr>
          <w:sz w:val="22"/>
          <w:szCs w:val="22"/>
        </w:rPr>
        <w:t>sa</w:t>
      </w:r>
      <w:proofErr w:type="spellEnd"/>
      <w:r w:rsidR="003248E2" w:rsidRPr="005A757C">
        <w:rPr>
          <w:sz w:val="22"/>
          <w:szCs w:val="22"/>
        </w:rPr>
        <w:t>/</w:t>
      </w:r>
      <w:proofErr w:type="spellStart"/>
      <w:r w:rsidR="003248E2" w:rsidRPr="005A757C">
        <w:rPr>
          <w:sz w:val="22"/>
          <w:szCs w:val="22"/>
        </w:rPr>
        <w:t>dlr</w:t>
      </w:r>
      <w:proofErr w:type="spellEnd"/>
    </w:p>
    <w:p w:rsidR="006241BF" w:rsidRPr="006241BF" w:rsidRDefault="006241BF" w:rsidP="006241BF">
      <w:pPr>
        <w:outlineLvl w:val="0"/>
        <w:rPr>
          <w:i/>
          <w:sz w:val="22"/>
          <w:szCs w:val="22"/>
        </w:rPr>
      </w:pPr>
      <w:r w:rsidRPr="006241BF">
        <w:rPr>
          <w:i/>
          <w:sz w:val="22"/>
          <w:szCs w:val="22"/>
        </w:rPr>
        <w:lastRenderedPageBreak/>
        <w:t>In the Matter of an</w:t>
      </w:r>
    </w:p>
    <w:p w:rsidR="006241BF" w:rsidRPr="006241BF" w:rsidRDefault="006241BF" w:rsidP="006241BF">
      <w:pPr>
        <w:spacing w:after="120"/>
        <w:outlineLvl w:val="0"/>
        <w:rPr>
          <w:sz w:val="22"/>
          <w:szCs w:val="22"/>
        </w:rPr>
      </w:pPr>
      <w:r w:rsidRPr="006241BF">
        <w:rPr>
          <w:i/>
          <w:sz w:val="22"/>
          <w:szCs w:val="22"/>
        </w:rPr>
        <w:t>Application for Air Permit by:</w:t>
      </w:r>
    </w:p>
    <w:tbl>
      <w:tblPr>
        <w:tblW w:w="9108" w:type="dxa"/>
        <w:tblLook w:val="01E0" w:firstRow="1" w:lastRow="1" w:firstColumn="1" w:lastColumn="1" w:noHBand="0" w:noVBand="0"/>
      </w:tblPr>
      <w:tblGrid>
        <w:gridCol w:w="5580"/>
        <w:gridCol w:w="3528"/>
      </w:tblGrid>
      <w:tr w:rsidR="006241BF" w:rsidRPr="006241BF" w:rsidTr="004E48A5">
        <w:trPr>
          <w:trHeight w:val="1658"/>
        </w:trPr>
        <w:tc>
          <w:tcPr>
            <w:tcW w:w="5580" w:type="dxa"/>
            <w:tcMar>
              <w:top w:w="43" w:type="dxa"/>
              <w:left w:w="72" w:type="dxa"/>
              <w:bottom w:w="43" w:type="dxa"/>
              <w:right w:w="72" w:type="dxa"/>
            </w:tcMar>
          </w:tcPr>
          <w:p w:rsidR="008A05E2" w:rsidRPr="008A05E2" w:rsidRDefault="008A05E2" w:rsidP="008A05E2">
            <w:pPr>
              <w:rPr>
                <w:sz w:val="22"/>
                <w:szCs w:val="22"/>
              </w:rPr>
            </w:pPr>
            <w:r w:rsidRPr="008A05E2">
              <w:rPr>
                <w:sz w:val="22"/>
                <w:szCs w:val="22"/>
              </w:rPr>
              <w:t>Duke Energy Florida, Inc.</w:t>
            </w:r>
          </w:p>
          <w:p w:rsidR="008A05E2" w:rsidRPr="008A05E2" w:rsidRDefault="008A05E2" w:rsidP="008A05E2">
            <w:pPr>
              <w:rPr>
                <w:sz w:val="22"/>
                <w:szCs w:val="22"/>
              </w:rPr>
            </w:pPr>
            <w:r w:rsidRPr="008A05E2">
              <w:rPr>
                <w:sz w:val="22"/>
                <w:szCs w:val="22"/>
              </w:rPr>
              <w:t>1928 Mowery Road, Building 82</w:t>
            </w:r>
          </w:p>
          <w:p w:rsidR="008A05E2" w:rsidRPr="008A05E2" w:rsidRDefault="008A05E2" w:rsidP="008A05E2">
            <w:pPr>
              <w:spacing w:after="120"/>
              <w:rPr>
                <w:sz w:val="22"/>
                <w:szCs w:val="22"/>
              </w:rPr>
            </w:pPr>
            <w:r w:rsidRPr="008A05E2">
              <w:rPr>
                <w:sz w:val="22"/>
                <w:szCs w:val="22"/>
              </w:rPr>
              <w:t>Gainesville, FL 32611-2295</w:t>
            </w:r>
          </w:p>
          <w:p w:rsidR="006241BF" w:rsidRPr="00E91625" w:rsidRDefault="006241BF" w:rsidP="006241BF">
            <w:pPr>
              <w:rPr>
                <w:sz w:val="22"/>
                <w:szCs w:val="22"/>
              </w:rPr>
            </w:pPr>
            <w:r w:rsidRPr="00E91625">
              <w:rPr>
                <w:i/>
                <w:sz w:val="22"/>
                <w:szCs w:val="22"/>
              </w:rPr>
              <w:t>Authorized Representative:</w:t>
            </w:r>
          </w:p>
          <w:p w:rsidR="006241BF" w:rsidRPr="00E91625" w:rsidRDefault="008A05E2" w:rsidP="006241BF">
            <w:pPr>
              <w:ind w:left="360"/>
              <w:rPr>
                <w:sz w:val="22"/>
                <w:szCs w:val="22"/>
              </w:rPr>
            </w:pPr>
            <w:r w:rsidRPr="008A05E2">
              <w:rPr>
                <w:sz w:val="22"/>
                <w:szCs w:val="22"/>
              </w:rPr>
              <w:t>Brian V. Powers, Station Manager</w:t>
            </w:r>
          </w:p>
        </w:tc>
        <w:tc>
          <w:tcPr>
            <w:tcW w:w="3528" w:type="dxa"/>
            <w:tcMar>
              <w:top w:w="43" w:type="dxa"/>
              <w:left w:w="72" w:type="dxa"/>
              <w:bottom w:w="43" w:type="dxa"/>
              <w:right w:w="72" w:type="dxa"/>
            </w:tcMar>
          </w:tcPr>
          <w:p w:rsidR="008E431B" w:rsidRDefault="006241BF" w:rsidP="004E48A5">
            <w:pPr>
              <w:spacing w:after="20"/>
              <w:jc w:val="right"/>
              <w:rPr>
                <w:sz w:val="22"/>
                <w:szCs w:val="22"/>
              </w:rPr>
            </w:pPr>
            <w:r w:rsidRPr="00E91625">
              <w:rPr>
                <w:sz w:val="22"/>
                <w:szCs w:val="22"/>
              </w:rPr>
              <w:t xml:space="preserve">Draft Permit No. </w:t>
            </w:r>
            <w:r w:rsidR="008A05E2">
              <w:rPr>
                <w:sz w:val="22"/>
                <w:szCs w:val="22"/>
              </w:rPr>
              <w:t>0010001-014</w:t>
            </w:r>
            <w:r w:rsidRPr="00E91625">
              <w:rPr>
                <w:sz w:val="22"/>
                <w:szCs w:val="22"/>
              </w:rPr>
              <w:t>-AC</w:t>
            </w:r>
          </w:p>
          <w:p w:rsidR="008A05E2" w:rsidRDefault="008A05E2" w:rsidP="004E48A5">
            <w:pPr>
              <w:spacing w:after="20"/>
              <w:jc w:val="right"/>
              <w:rPr>
                <w:sz w:val="22"/>
                <w:szCs w:val="22"/>
              </w:rPr>
            </w:pPr>
            <w:r>
              <w:rPr>
                <w:sz w:val="22"/>
                <w:szCs w:val="22"/>
              </w:rPr>
              <w:t>PSD-FL-181C</w:t>
            </w:r>
          </w:p>
          <w:p w:rsidR="006241BF" w:rsidRPr="00E91625" w:rsidRDefault="008A05E2" w:rsidP="004E48A5">
            <w:pPr>
              <w:spacing w:after="20"/>
              <w:jc w:val="right"/>
              <w:rPr>
                <w:sz w:val="22"/>
                <w:szCs w:val="22"/>
              </w:rPr>
            </w:pPr>
            <w:r>
              <w:rPr>
                <w:sz w:val="22"/>
                <w:szCs w:val="22"/>
              </w:rPr>
              <w:t>UF CoGen Plant</w:t>
            </w:r>
          </w:p>
          <w:p w:rsidR="006241BF" w:rsidRPr="00E91625" w:rsidRDefault="008A05E2" w:rsidP="004E48A5">
            <w:pPr>
              <w:spacing w:after="20"/>
              <w:jc w:val="right"/>
              <w:rPr>
                <w:sz w:val="22"/>
                <w:szCs w:val="22"/>
              </w:rPr>
            </w:pPr>
            <w:r>
              <w:rPr>
                <w:sz w:val="22"/>
                <w:szCs w:val="22"/>
              </w:rPr>
              <w:t>Boiler Replacement Project</w:t>
            </w:r>
          </w:p>
          <w:p w:rsidR="006241BF" w:rsidRPr="00E91625" w:rsidRDefault="008A05E2" w:rsidP="004E48A5">
            <w:pPr>
              <w:spacing w:after="20"/>
              <w:jc w:val="right"/>
              <w:rPr>
                <w:sz w:val="22"/>
                <w:szCs w:val="22"/>
              </w:rPr>
            </w:pPr>
            <w:r>
              <w:rPr>
                <w:sz w:val="22"/>
                <w:szCs w:val="22"/>
              </w:rPr>
              <w:t>Alachua</w:t>
            </w:r>
            <w:r w:rsidR="00255EA8" w:rsidRPr="00E91625">
              <w:rPr>
                <w:sz w:val="22"/>
                <w:szCs w:val="22"/>
              </w:rPr>
              <w:t xml:space="preserve"> County, Florida</w:t>
            </w:r>
          </w:p>
          <w:p w:rsidR="006241BF" w:rsidRPr="00E91625" w:rsidRDefault="006241BF" w:rsidP="006241BF">
            <w:pPr>
              <w:jc w:val="right"/>
              <w:rPr>
                <w:b/>
                <w:bCs/>
                <w:sz w:val="22"/>
                <w:szCs w:val="22"/>
              </w:rPr>
            </w:pPr>
          </w:p>
        </w:tc>
      </w:tr>
    </w:tbl>
    <w:p w:rsidR="006241BF" w:rsidRPr="006241BF" w:rsidRDefault="006241BF" w:rsidP="006241BF">
      <w:pPr>
        <w:spacing w:before="120" w:after="120"/>
        <w:rPr>
          <w:sz w:val="22"/>
          <w:szCs w:val="22"/>
        </w:rPr>
      </w:pPr>
      <w:r w:rsidRPr="006241BF">
        <w:rPr>
          <w:b/>
          <w:sz w:val="22"/>
          <w:szCs w:val="22"/>
        </w:rPr>
        <w:t>Facility Location</w:t>
      </w:r>
      <w:r w:rsidRPr="006241BF">
        <w:rPr>
          <w:sz w:val="22"/>
          <w:szCs w:val="22"/>
        </w:rPr>
        <w:t xml:space="preserve">:  </w:t>
      </w:r>
      <w:r w:rsidR="008A05E2">
        <w:rPr>
          <w:sz w:val="22"/>
          <w:szCs w:val="22"/>
        </w:rPr>
        <w:t>The existing UF CoGen Plant</w:t>
      </w:r>
      <w:r w:rsidR="008A05E2" w:rsidRPr="008A05E2">
        <w:rPr>
          <w:sz w:val="22"/>
          <w:szCs w:val="22"/>
        </w:rPr>
        <w:t xml:space="preserve"> address is 1928 Mowry Road, Building 82, </w:t>
      </w:r>
      <w:proofErr w:type="gramStart"/>
      <w:r w:rsidR="008A05E2" w:rsidRPr="008A05E2">
        <w:rPr>
          <w:sz w:val="22"/>
          <w:szCs w:val="22"/>
        </w:rPr>
        <w:t>Gainesville</w:t>
      </w:r>
      <w:proofErr w:type="gramEnd"/>
      <w:r w:rsidR="008A05E2" w:rsidRPr="008A05E2">
        <w:rPr>
          <w:sz w:val="22"/>
          <w:szCs w:val="22"/>
        </w:rPr>
        <w:t>, Florida 32611.</w:t>
      </w:r>
      <w:r w:rsidR="008A05E2">
        <w:rPr>
          <w:sz w:val="22"/>
          <w:szCs w:val="22"/>
        </w:rPr>
        <w:t xml:space="preserve">  </w:t>
      </w:r>
      <w:r w:rsidR="00D910DC" w:rsidRPr="00D910DC">
        <w:rPr>
          <w:sz w:val="22"/>
          <w:szCs w:val="22"/>
        </w:rPr>
        <w:t>The UF CoGen Plant consists of one nominal 48 megawatt General Electric LM6000-PC-ESPRINT Combustion Turbine with one Heat Recovery Steam Generator and Duct Burner system comprising a combined cycle unit.  In addition</w:t>
      </w:r>
      <w:r w:rsidR="009816DD">
        <w:rPr>
          <w:sz w:val="22"/>
          <w:szCs w:val="22"/>
        </w:rPr>
        <w:t>,</w:t>
      </w:r>
      <w:bookmarkStart w:id="0" w:name="_GoBack"/>
      <w:bookmarkEnd w:id="0"/>
      <w:r w:rsidR="00D910DC" w:rsidRPr="00D910DC">
        <w:rPr>
          <w:sz w:val="22"/>
          <w:szCs w:val="22"/>
        </w:rPr>
        <w:t xml:space="preserve"> there are two Backup Steam Boilers.</w:t>
      </w:r>
      <w:r w:rsidR="004E48A5" w:rsidRPr="004E48A5">
        <w:rPr>
          <w:sz w:val="22"/>
          <w:szCs w:val="22"/>
        </w:rPr>
        <w:t xml:space="preserve">  </w:t>
      </w:r>
    </w:p>
    <w:p w:rsidR="008A05E2" w:rsidRPr="008A05E2" w:rsidRDefault="006241BF" w:rsidP="008A05E2">
      <w:pPr>
        <w:spacing w:after="120"/>
        <w:rPr>
          <w:sz w:val="22"/>
          <w:szCs w:val="22"/>
        </w:rPr>
      </w:pPr>
      <w:r w:rsidRPr="006241BF">
        <w:rPr>
          <w:b/>
          <w:sz w:val="22"/>
          <w:szCs w:val="22"/>
        </w:rPr>
        <w:t>Project</w:t>
      </w:r>
      <w:r w:rsidRPr="006241BF">
        <w:rPr>
          <w:sz w:val="22"/>
          <w:szCs w:val="22"/>
        </w:rPr>
        <w:t xml:space="preserve">:  </w:t>
      </w:r>
      <w:r w:rsidR="008A05E2" w:rsidRPr="008A05E2">
        <w:rPr>
          <w:sz w:val="22"/>
          <w:szCs w:val="22"/>
        </w:rPr>
        <w:t>This project involves the construction of a new steam boiler to replace the existing Backup Steam Boiler No. 4 (EU 002) at the UF CoGen Plant.  The new boiler will support the steam load requirements of the UF when the combined cycle unit is not available</w:t>
      </w:r>
      <w:r w:rsidR="004E48A5" w:rsidRPr="004E48A5">
        <w:rPr>
          <w:sz w:val="22"/>
          <w:szCs w:val="22"/>
        </w:rPr>
        <w:t xml:space="preserve"> or to provide supplemental steam during periods of high steam demand</w:t>
      </w:r>
      <w:r w:rsidR="008A05E2" w:rsidRPr="008A05E2">
        <w:rPr>
          <w:sz w:val="22"/>
          <w:szCs w:val="22"/>
        </w:rPr>
        <w:t>.  UF is planning to replace Backup Steam Boiler No. 4, which is permitted at 69.6 million British thermal units per hour (MMBtu/hr) and 40,000 pounds per hour (lb/hr) of steam, with the new boiler (Backup Steam Boiler No. 6, EU 008) with a heat input of 99.9 MMBtu/hr and capacity to produce approximately 78,500 lb/hr of steam.  UF will purchase and install the boiler, which is proposed to be a Cleaver Brooks Company model NB-300D-70 or other vendor equivalent, and Duke Energy Florida (DEF) will operate the boiler.</w:t>
      </w:r>
    </w:p>
    <w:p w:rsidR="006241BF" w:rsidRPr="006241BF" w:rsidRDefault="00FF75AD" w:rsidP="008A05E2">
      <w:pPr>
        <w:spacing w:after="120"/>
        <w:rPr>
          <w:sz w:val="22"/>
          <w:szCs w:val="22"/>
        </w:rPr>
      </w:pPr>
      <w:r>
        <w:rPr>
          <w:sz w:val="22"/>
          <w:szCs w:val="22"/>
        </w:rPr>
        <w:t xml:space="preserve">This project </w:t>
      </w:r>
      <w:r w:rsidR="00255EA8">
        <w:rPr>
          <w:sz w:val="22"/>
          <w:szCs w:val="22"/>
        </w:rPr>
        <w:t xml:space="preserve">will revise </w:t>
      </w:r>
      <w:r>
        <w:rPr>
          <w:sz w:val="22"/>
          <w:szCs w:val="22"/>
        </w:rPr>
        <w:t xml:space="preserve">the </w:t>
      </w:r>
      <w:r w:rsidR="00255EA8">
        <w:rPr>
          <w:sz w:val="22"/>
          <w:szCs w:val="22"/>
        </w:rPr>
        <w:t xml:space="preserve">air </w:t>
      </w:r>
      <w:r>
        <w:rPr>
          <w:sz w:val="22"/>
          <w:szCs w:val="22"/>
        </w:rPr>
        <w:t>construction permit</w:t>
      </w:r>
      <w:r w:rsidR="008A05E2">
        <w:rPr>
          <w:sz w:val="22"/>
          <w:szCs w:val="22"/>
        </w:rPr>
        <w:t xml:space="preserve"> No. 0010001-014-AC (PSD-FL-181B)</w:t>
      </w:r>
      <w:r>
        <w:rPr>
          <w:sz w:val="22"/>
          <w:szCs w:val="22"/>
        </w:rPr>
        <w:t xml:space="preserve"> to </w:t>
      </w:r>
      <w:r w:rsidR="00BB4122">
        <w:rPr>
          <w:sz w:val="22"/>
          <w:szCs w:val="22"/>
        </w:rPr>
        <w:t>reflect the changes described in the above paragraph</w:t>
      </w:r>
      <w:r w:rsidRPr="008E431B">
        <w:rPr>
          <w:sz w:val="22"/>
          <w:szCs w:val="22"/>
        </w:rPr>
        <w:t>.</w:t>
      </w:r>
      <w:r>
        <w:rPr>
          <w:sz w:val="22"/>
          <w:szCs w:val="22"/>
        </w:rPr>
        <w:t xml:space="preserve">  </w:t>
      </w:r>
      <w:r w:rsidR="006241BF" w:rsidRPr="006241BF">
        <w:rPr>
          <w:sz w:val="22"/>
          <w:szCs w:val="22"/>
        </w:rPr>
        <w:t xml:space="preserve">The project is subject to the preconstruction review requirements of Rule 62-212.300, Florida Administrative Code (F.A.C.).  </w:t>
      </w:r>
    </w:p>
    <w:p w:rsidR="006241BF" w:rsidRPr="006241BF" w:rsidRDefault="006241BF" w:rsidP="006241BF">
      <w:pPr>
        <w:spacing w:after="120"/>
        <w:rPr>
          <w:sz w:val="22"/>
          <w:szCs w:val="22"/>
        </w:rPr>
      </w:pPr>
      <w:r w:rsidRPr="006241BF">
        <w:rPr>
          <w:b/>
          <w:sz w:val="22"/>
          <w:szCs w:val="22"/>
        </w:rPr>
        <w:t>Permitting Authority</w:t>
      </w:r>
      <w:r w:rsidRPr="006241BF">
        <w:rPr>
          <w:sz w:val="22"/>
          <w:szCs w:val="22"/>
        </w:rPr>
        <w:t xml:space="preserve">:  </w:t>
      </w:r>
      <w:r w:rsidR="00B869C6" w:rsidRPr="00B869C6">
        <w:rPr>
          <w:sz w:val="22"/>
          <w:szCs w:val="22"/>
        </w:rPr>
        <w:t>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The Division of Air Resource Management’s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B869C6" w:rsidRPr="00D07BAE" w:rsidRDefault="006241BF" w:rsidP="002B13D8">
      <w:pPr>
        <w:pStyle w:val="BodyText"/>
        <w:ind w:right="-158"/>
        <w:rPr>
          <w:sz w:val="22"/>
          <w:szCs w:val="22"/>
        </w:rPr>
      </w:pPr>
      <w:r w:rsidRPr="006241BF">
        <w:rPr>
          <w:b/>
          <w:sz w:val="22"/>
          <w:szCs w:val="22"/>
        </w:rPr>
        <w:t>Project File</w:t>
      </w:r>
      <w:r w:rsidRPr="006241BF">
        <w:rPr>
          <w:sz w:val="22"/>
          <w:szCs w:val="22"/>
        </w:rPr>
        <w:t xml:space="preserve">:  </w:t>
      </w:r>
      <w:r w:rsidR="004E48A5" w:rsidRPr="004E48A5">
        <w:rPr>
          <w:sz w:val="22"/>
          <w:szCs w:val="22"/>
        </w:rPr>
        <w:t>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6241BF" w:rsidRPr="006241BF" w:rsidRDefault="006241BF" w:rsidP="006241BF">
      <w:pPr>
        <w:spacing w:after="120"/>
        <w:rPr>
          <w:sz w:val="22"/>
          <w:szCs w:val="22"/>
        </w:rPr>
      </w:pPr>
      <w:r w:rsidRPr="006241BF">
        <w:rPr>
          <w:b/>
          <w:sz w:val="22"/>
          <w:szCs w:val="22"/>
        </w:rPr>
        <w:t>Notice of Intent to Issue Air Permit</w:t>
      </w:r>
      <w:r w:rsidRPr="006241BF">
        <w:rPr>
          <w:sz w:val="22"/>
          <w:szCs w:val="22"/>
        </w:rPr>
        <w:t xml:space="preserve">:  </w:t>
      </w:r>
      <w:r w:rsidR="002B13D8" w:rsidRPr="002B13D8">
        <w:rPr>
          <w:sz w:val="22"/>
          <w:szCs w:val="22"/>
        </w:rPr>
        <w:t>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permit unless a timely petition for an administrative hearing is filed under Sections 120.569 and 120.57, F.S. or unless public comment received in accordance with this notice results in a different decision or a significant change of terms or conditions.</w:t>
      </w:r>
    </w:p>
    <w:p w:rsidR="006241BF" w:rsidRPr="006241BF" w:rsidRDefault="006241BF" w:rsidP="006241BF">
      <w:pPr>
        <w:spacing w:after="120"/>
        <w:rPr>
          <w:sz w:val="22"/>
          <w:szCs w:val="22"/>
        </w:rPr>
      </w:pPr>
      <w:r w:rsidRPr="006241BF">
        <w:rPr>
          <w:b/>
          <w:sz w:val="22"/>
          <w:szCs w:val="22"/>
        </w:rPr>
        <w:lastRenderedPageBreak/>
        <w:t>Public Notice</w:t>
      </w:r>
      <w:r w:rsidRPr="006241BF">
        <w:rPr>
          <w:sz w:val="22"/>
          <w:szCs w:val="22"/>
        </w:rPr>
        <w:t xml:space="preserve">:  </w:t>
      </w:r>
      <w:r w:rsidR="002B13D8" w:rsidRPr="002B13D8">
        <w:rPr>
          <w:sz w:val="22"/>
          <w:szCs w:val="22"/>
        </w:rPr>
        <w:t>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6241BF" w:rsidRPr="006241BF" w:rsidRDefault="006241BF" w:rsidP="006241BF">
      <w:pPr>
        <w:spacing w:after="120"/>
        <w:rPr>
          <w:sz w:val="22"/>
          <w:szCs w:val="22"/>
        </w:rPr>
      </w:pPr>
      <w:r w:rsidRPr="006241BF">
        <w:rPr>
          <w:b/>
          <w:sz w:val="22"/>
          <w:szCs w:val="22"/>
        </w:rPr>
        <w:t>Comments</w:t>
      </w:r>
      <w:r w:rsidRPr="006241BF">
        <w:rPr>
          <w:sz w:val="22"/>
          <w:szCs w:val="22"/>
        </w:rPr>
        <w:t xml:space="preserve">:  </w:t>
      </w:r>
      <w:r w:rsidR="002B13D8" w:rsidRPr="002B13D8">
        <w:rPr>
          <w:sz w:val="22"/>
          <w:szCs w:val="22"/>
        </w:rPr>
        <w:t>The Permitting Authority will accept written comments concerning the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2B13D8" w:rsidRPr="002B13D8" w:rsidRDefault="006241BF" w:rsidP="002B13D8">
      <w:pPr>
        <w:widowControl w:val="0"/>
        <w:spacing w:after="120"/>
        <w:rPr>
          <w:sz w:val="22"/>
          <w:szCs w:val="22"/>
        </w:rPr>
      </w:pPr>
      <w:r w:rsidRPr="006241BF">
        <w:rPr>
          <w:b/>
          <w:sz w:val="22"/>
          <w:szCs w:val="22"/>
        </w:rPr>
        <w:t>Petitions</w:t>
      </w:r>
      <w:r w:rsidRPr="006241BF">
        <w:rPr>
          <w:sz w:val="22"/>
          <w:szCs w:val="22"/>
        </w:rPr>
        <w:t xml:space="preserve">:  </w:t>
      </w:r>
      <w:r w:rsidR="002B13D8" w:rsidRPr="002B13D8">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1" w:history="1">
        <w:r w:rsidR="002B13D8" w:rsidRPr="002B13D8">
          <w:rPr>
            <w:rStyle w:val="Hyperlink"/>
            <w:sz w:val="22"/>
            <w:szCs w:val="22"/>
          </w:rPr>
          <w:t>Agency.Clerk@dep.state.fl.us</w:t>
        </w:r>
      </w:hyperlink>
      <w:r w:rsidR="002B13D8" w:rsidRPr="002B13D8">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B13D8" w:rsidRPr="002B13D8" w:rsidRDefault="002B13D8" w:rsidP="002B13D8">
      <w:pPr>
        <w:widowControl w:val="0"/>
        <w:spacing w:after="120"/>
        <w:rPr>
          <w:sz w:val="22"/>
          <w:szCs w:val="22"/>
        </w:rPr>
      </w:pPr>
      <w:r w:rsidRPr="002B13D8">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w:t>
      </w:r>
      <w:r w:rsidRPr="002B13D8">
        <w:rPr>
          <w:sz w:val="22"/>
          <w:szCs w:val="22"/>
        </w:rPr>
        <w:lastRenderedPageBreak/>
        <w:t>Rule 28-106.301, F.A.C.</w:t>
      </w:r>
    </w:p>
    <w:p w:rsidR="0069137F" w:rsidRDefault="002B13D8" w:rsidP="002B13D8">
      <w:pPr>
        <w:widowControl w:val="0"/>
        <w:spacing w:after="120"/>
        <w:rPr>
          <w:sz w:val="22"/>
          <w:szCs w:val="22"/>
        </w:rPr>
      </w:pPr>
      <w:r w:rsidRPr="002B13D8">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241BF" w:rsidRPr="006241BF" w:rsidRDefault="006241BF" w:rsidP="006241BF">
      <w:pPr>
        <w:tabs>
          <w:tab w:val="left" w:pos="0"/>
        </w:tabs>
        <w:spacing w:after="120"/>
        <w:rPr>
          <w:sz w:val="22"/>
          <w:szCs w:val="22"/>
        </w:rPr>
      </w:pPr>
      <w:r w:rsidRPr="006241BF">
        <w:rPr>
          <w:b/>
          <w:sz w:val="22"/>
          <w:szCs w:val="22"/>
        </w:rPr>
        <w:t>Mediation</w:t>
      </w:r>
      <w:r w:rsidRPr="006241BF">
        <w:rPr>
          <w:sz w:val="22"/>
          <w:szCs w:val="22"/>
        </w:rPr>
        <w:t>:  Mediation is not available in this proceeding.</w:t>
      </w:r>
    </w:p>
    <w:p w:rsidR="003248E2" w:rsidRPr="005100CC" w:rsidRDefault="003248E2" w:rsidP="00B66394">
      <w:pPr>
        <w:spacing w:after="1440"/>
        <w:ind w:left="4680"/>
        <w:rPr>
          <w:sz w:val="22"/>
          <w:szCs w:val="22"/>
        </w:rPr>
      </w:pPr>
      <w:r w:rsidRPr="005100CC">
        <w:rPr>
          <w:sz w:val="22"/>
          <w:szCs w:val="22"/>
        </w:rPr>
        <w:t>Executed in Tallahassee, Florida</w:t>
      </w:r>
    </w:p>
    <w:p w:rsidR="00B34D9C" w:rsidRPr="0046049E" w:rsidRDefault="00B66394" w:rsidP="00B66394">
      <w:pPr>
        <w:ind w:left="4590" w:hanging="360"/>
        <w:rPr>
          <w:sz w:val="22"/>
          <w:szCs w:val="22"/>
        </w:rPr>
      </w:pPr>
      <w:proofErr w:type="gramStart"/>
      <w:r>
        <w:rPr>
          <w:i/>
          <w:sz w:val="22"/>
          <w:szCs w:val="22"/>
        </w:rPr>
        <w:t>f</w:t>
      </w:r>
      <w:r w:rsidR="00B34D9C" w:rsidRPr="0046049E">
        <w:rPr>
          <w:i/>
          <w:sz w:val="22"/>
          <w:szCs w:val="22"/>
        </w:rPr>
        <w:t>or</w:t>
      </w:r>
      <w:proofErr w:type="gramEnd"/>
      <w:r>
        <w:rPr>
          <w:i/>
          <w:sz w:val="22"/>
          <w:szCs w:val="22"/>
        </w:rPr>
        <w:t xml:space="preserve">:  </w:t>
      </w:r>
      <w:r>
        <w:rPr>
          <w:sz w:val="22"/>
          <w:szCs w:val="22"/>
        </w:rPr>
        <w:t>J</w:t>
      </w:r>
      <w:r w:rsidR="00B34D9C" w:rsidRPr="0046049E">
        <w:rPr>
          <w:sz w:val="22"/>
          <w:szCs w:val="22"/>
        </w:rPr>
        <w:t>effery F. Koerner, Program Administrator</w:t>
      </w:r>
    </w:p>
    <w:p w:rsidR="00B34D9C" w:rsidRPr="0046049E" w:rsidRDefault="00B34D9C" w:rsidP="00CE5E5B">
      <w:pPr>
        <w:ind w:left="4680"/>
        <w:rPr>
          <w:sz w:val="22"/>
          <w:szCs w:val="22"/>
        </w:rPr>
      </w:pPr>
      <w:r w:rsidRPr="0046049E">
        <w:rPr>
          <w:sz w:val="22"/>
          <w:szCs w:val="22"/>
        </w:rPr>
        <w:t>Office of Permitting and Compliance</w:t>
      </w:r>
    </w:p>
    <w:p w:rsidR="00FC67CF" w:rsidRDefault="00B34D9C" w:rsidP="00FF6BFC">
      <w:pPr>
        <w:spacing w:after="360"/>
        <w:ind w:left="4680"/>
        <w:rPr>
          <w:sz w:val="22"/>
          <w:szCs w:val="22"/>
        </w:rPr>
      </w:pPr>
      <w:r w:rsidRPr="0046049E">
        <w:rPr>
          <w:sz w:val="22"/>
          <w:szCs w:val="22"/>
        </w:rPr>
        <w:t>Division of Air Resource Management</w:t>
      </w:r>
    </w:p>
    <w:p w:rsidR="006241BF" w:rsidRPr="006241BF" w:rsidRDefault="006241BF" w:rsidP="006241BF">
      <w:pPr>
        <w:tabs>
          <w:tab w:val="left" w:pos="4320"/>
        </w:tabs>
        <w:spacing w:after="120"/>
        <w:jc w:val="center"/>
        <w:outlineLvl w:val="0"/>
        <w:rPr>
          <w:sz w:val="22"/>
          <w:szCs w:val="22"/>
        </w:rPr>
      </w:pPr>
      <w:r w:rsidRPr="006241BF">
        <w:rPr>
          <w:b/>
          <w:sz w:val="22"/>
          <w:szCs w:val="22"/>
        </w:rPr>
        <w:t>CERTIFICATE OF SERVICE</w:t>
      </w:r>
    </w:p>
    <w:p w:rsidR="003248E2" w:rsidRPr="00CF269D" w:rsidRDefault="002B13D8" w:rsidP="003248E2">
      <w:pPr>
        <w:widowControl w:val="0"/>
        <w:tabs>
          <w:tab w:val="left" w:pos="-720"/>
          <w:tab w:val="left" w:pos="4320"/>
        </w:tabs>
        <w:spacing w:after="120"/>
        <w:outlineLvl w:val="0"/>
        <w:rPr>
          <w:sz w:val="22"/>
          <w:szCs w:val="22"/>
        </w:rPr>
      </w:pPr>
      <w:r w:rsidRPr="002B13D8">
        <w:rPr>
          <w:sz w:val="22"/>
          <w:szCs w:val="22"/>
        </w:rPr>
        <w:t>The undersigned duly designated deputy agency clerk hereby certifies that this written notice of Intent to Issue Air Permit package (including the Public Notice of Intent to Issue Air Permit, the Technical Evaluation and Preliminary Determination and the draft permit with Appendices) was sent by electronic mail, or a link to these documents made available electronically on a publicly accessible server, with received receipt requested before the close of business on the date indicated below to the following persons.</w:t>
      </w:r>
    </w:p>
    <w:p w:rsidR="00B66394" w:rsidRPr="00B66394" w:rsidRDefault="00B66394" w:rsidP="00B66394">
      <w:pPr>
        <w:widowControl w:val="0"/>
        <w:tabs>
          <w:tab w:val="left" w:pos="-720"/>
          <w:tab w:val="left" w:pos="4320"/>
        </w:tabs>
        <w:outlineLvl w:val="0"/>
        <w:rPr>
          <w:sz w:val="22"/>
          <w:szCs w:val="22"/>
        </w:rPr>
      </w:pPr>
      <w:r w:rsidRPr="00B66394">
        <w:rPr>
          <w:sz w:val="22"/>
          <w:szCs w:val="22"/>
        </w:rPr>
        <w:t xml:space="preserve">Mr. Brian V. Powers, Duke Energy Florida, Inc.: </w:t>
      </w:r>
      <w:hyperlink r:id="rId12" w:history="1">
        <w:r w:rsidRPr="00B66394">
          <w:rPr>
            <w:color w:val="0000FF"/>
            <w:sz w:val="22"/>
            <w:szCs w:val="22"/>
            <w:u w:val="single"/>
          </w:rPr>
          <w:t>Brain.Powers@duke-energy.com</w:t>
        </w:r>
      </w:hyperlink>
      <w:r w:rsidRPr="00B66394">
        <w:rPr>
          <w:sz w:val="22"/>
          <w:szCs w:val="22"/>
        </w:rPr>
        <w:t xml:space="preserve"> </w:t>
      </w:r>
    </w:p>
    <w:p w:rsidR="00B66394" w:rsidRPr="00B66394" w:rsidRDefault="00B66394" w:rsidP="00B66394">
      <w:pPr>
        <w:widowControl w:val="0"/>
        <w:tabs>
          <w:tab w:val="left" w:pos="-720"/>
          <w:tab w:val="left" w:pos="4320"/>
        </w:tabs>
        <w:outlineLvl w:val="0"/>
        <w:rPr>
          <w:sz w:val="22"/>
          <w:szCs w:val="22"/>
        </w:rPr>
      </w:pPr>
      <w:r w:rsidRPr="00B66394">
        <w:rPr>
          <w:sz w:val="22"/>
          <w:szCs w:val="22"/>
        </w:rPr>
        <w:t xml:space="preserve">Mr. Chris Bradley, Duke Energy Florida, Inc.:  </w:t>
      </w:r>
      <w:hyperlink r:id="rId13" w:history="1">
        <w:r w:rsidRPr="00B66394">
          <w:rPr>
            <w:color w:val="0000FF"/>
            <w:sz w:val="22"/>
            <w:szCs w:val="22"/>
            <w:u w:val="single"/>
          </w:rPr>
          <w:t>Chris.Bradley@duke-energy.com</w:t>
        </w:r>
      </w:hyperlink>
      <w:r w:rsidRPr="00B66394">
        <w:rPr>
          <w:sz w:val="22"/>
          <w:szCs w:val="22"/>
        </w:rPr>
        <w:t xml:space="preserve">  </w:t>
      </w:r>
    </w:p>
    <w:p w:rsidR="00B66394" w:rsidRPr="00B66394" w:rsidRDefault="00B66394" w:rsidP="00B66394">
      <w:pPr>
        <w:widowControl w:val="0"/>
        <w:tabs>
          <w:tab w:val="left" w:pos="-720"/>
          <w:tab w:val="left" w:pos="4320"/>
        </w:tabs>
        <w:outlineLvl w:val="0"/>
        <w:rPr>
          <w:sz w:val="22"/>
          <w:szCs w:val="22"/>
        </w:rPr>
      </w:pPr>
      <w:r w:rsidRPr="00B66394">
        <w:rPr>
          <w:sz w:val="22"/>
          <w:szCs w:val="22"/>
        </w:rPr>
        <w:t xml:space="preserve">Mr. Scott Osbourn, PE, Golder Associates:  </w:t>
      </w:r>
      <w:hyperlink r:id="rId14" w:history="1">
        <w:r w:rsidRPr="00B66394">
          <w:rPr>
            <w:color w:val="0000FF"/>
            <w:sz w:val="22"/>
            <w:szCs w:val="22"/>
            <w:u w:val="single"/>
          </w:rPr>
          <w:t>scott_osbourn@golder.com</w:t>
        </w:r>
      </w:hyperlink>
      <w:r w:rsidRPr="00B66394">
        <w:rPr>
          <w:sz w:val="22"/>
          <w:szCs w:val="22"/>
        </w:rPr>
        <w:t xml:space="preserve"> </w:t>
      </w:r>
    </w:p>
    <w:p w:rsidR="00B66394" w:rsidRPr="00B66394" w:rsidRDefault="00B66394" w:rsidP="00B66394">
      <w:pPr>
        <w:widowControl w:val="0"/>
        <w:tabs>
          <w:tab w:val="left" w:pos="-720"/>
          <w:tab w:val="left" w:pos="4320"/>
        </w:tabs>
        <w:outlineLvl w:val="0"/>
        <w:rPr>
          <w:sz w:val="22"/>
          <w:szCs w:val="22"/>
        </w:rPr>
      </w:pPr>
      <w:r w:rsidRPr="00B66394">
        <w:rPr>
          <w:sz w:val="22"/>
          <w:szCs w:val="22"/>
        </w:rPr>
        <w:t xml:space="preserve">Mr. Richard Rachal, Northeast District Office:  </w:t>
      </w:r>
      <w:hyperlink r:id="rId15" w:history="1">
        <w:r w:rsidRPr="00B66394">
          <w:rPr>
            <w:color w:val="0000FF"/>
            <w:sz w:val="22"/>
            <w:szCs w:val="22"/>
            <w:u w:val="single"/>
          </w:rPr>
          <w:t>Richard.Rachal@dep.state.fl.us</w:t>
        </w:r>
      </w:hyperlink>
      <w:r w:rsidRPr="00B66394">
        <w:rPr>
          <w:sz w:val="22"/>
          <w:szCs w:val="22"/>
        </w:rPr>
        <w:t xml:space="preserve"> </w:t>
      </w:r>
    </w:p>
    <w:p w:rsidR="00B66394" w:rsidRPr="00B66394" w:rsidRDefault="00B66394" w:rsidP="00B66394">
      <w:pPr>
        <w:widowControl w:val="0"/>
        <w:tabs>
          <w:tab w:val="left" w:pos="-720"/>
          <w:tab w:val="left" w:pos="4320"/>
        </w:tabs>
        <w:outlineLvl w:val="0"/>
        <w:rPr>
          <w:sz w:val="22"/>
          <w:szCs w:val="22"/>
        </w:rPr>
      </w:pPr>
      <w:r w:rsidRPr="00B66394">
        <w:rPr>
          <w:sz w:val="22"/>
          <w:szCs w:val="22"/>
        </w:rPr>
        <w:t xml:space="preserve">Ms. Kathleen Forney, EPA Region 4:  </w:t>
      </w:r>
      <w:hyperlink r:id="rId16" w:history="1">
        <w:r w:rsidRPr="00B66394">
          <w:rPr>
            <w:color w:val="0000FF"/>
            <w:sz w:val="22"/>
            <w:szCs w:val="22"/>
            <w:u w:val="single"/>
          </w:rPr>
          <w:t>forney.kathleen@epa.gov</w:t>
        </w:r>
      </w:hyperlink>
      <w:r w:rsidRPr="00B66394">
        <w:rPr>
          <w:sz w:val="22"/>
          <w:szCs w:val="22"/>
        </w:rPr>
        <w:t xml:space="preserve"> </w:t>
      </w:r>
    </w:p>
    <w:p w:rsidR="00B66394" w:rsidRPr="00B66394" w:rsidRDefault="00B66394" w:rsidP="00B66394">
      <w:pPr>
        <w:widowControl w:val="0"/>
        <w:spacing w:after="480"/>
        <w:rPr>
          <w:sz w:val="22"/>
          <w:szCs w:val="22"/>
        </w:rPr>
      </w:pPr>
      <w:r w:rsidRPr="00B66394">
        <w:rPr>
          <w:sz w:val="22"/>
          <w:szCs w:val="22"/>
        </w:rPr>
        <w:t xml:space="preserve">Ms. Lynn Scearce, DEP:  </w:t>
      </w:r>
      <w:hyperlink r:id="rId17" w:history="1">
        <w:r w:rsidRPr="00B66394">
          <w:rPr>
            <w:color w:val="0000FF"/>
            <w:sz w:val="22"/>
            <w:szCs w:val="22"/>
            <w:u w:val="single"/>
          </w:rPr>
          <w:t>lynn.scearce@dep.state.fl.us</w:t>
        </w:r>
      </w:hyperlink>
      <w:r w:rsidRPr="00B66394">
        <w:rPr>
          <w:sz w:val="22"/>
          <w:szCs w:val="22"/>
        </w:rPr>
        <w:t xml:space="preserve"> </w:t>
      </w:r>
    </w:p>
    <w:p w:rsidR="003248E2" w:rsidRPr="00A15A3E" w:rsidRDefault="003248E2" w:rsidP="003248E2">
      <w:pPr>
        <w:tabs>
          <w:tab w:val="left" w:pos="-720"/>
        </w:tabs>
        <w:spacing w:after="120"/>
        <w:ind w:left="4680"/>
        <w:outlineLvl w:val="0"/>
        <w:rPr>
          <w:sz w:val="22"/>
          <w:szCs w:val="22"/>
        </w:rPr>
      </w:pPr>
      <w:r w:rsidRPr="00A15A3E">
        <w:rPr>
          <w:sz w:val="22"/>
          <w:szCs w:val="22"/>
        </w:rPr>
        <w:t>Clerk Stamp</w:t>
      </w:r>
    </w:p>
    <w:p w:rsidR="003248E2" w:rsidRPr="00A15A3E" w:rsidRDefault="003248E2" w:rsidP="003248E2">
      <w:pPr>
        <w:tabs>
          <w:tab w:val="left" w:pos="-720"/>
          <w:tab w:val="left" w:pos="0"/>
        </w:tabs>
        <w:ind w:left="4680"/>
        <w:outlineLvl w:val="0"/>
        <w:rPr>
          <w:sz w:val="22"/>
          <w:szCs w:val="22"/>
        </w:rPr>
      </w:pPr>
      <w:r w:rsidRPr="00A15A3E">
        <w:rPr>
          <w:b/>
          <w:sz w:val="22"/>
          <w:szCs w:val="22"/>
        </w:rPr>
        <w:t>FILING AND ACKNOWLEDGMENT FILED</w:t>
      </w:r>
      <w:r w:rsidRPr="00A15A3E">
        <w:rPr>
          <w:sz w:val="22"/>
          <w:szCs w:val="22"/>
        </w:rPr>
        <w:t>, on this date, pursuant to Section 120.52(7), Florida Statutes, with the designated agency clerk, receipt of which is hereby acknowledged.</w:t>
      </w:r>
    </w:p>
    <w:sectPr w:rsidR="003248E2" w:rsidRPr="00A15A3E" w:rsidSect="006241BF">
      <w:headerReference w:type="default" r:id="rId18"/>
      <w:footerReference w:type="default" r:id="rId19"/>
      <w:headerReference w:type="first" r:id="rId20"/>
      <w:footerReference w:type="first" r:id="rId21"/>
      <w:pgSz w:w="12240" w:h="15840" w:code="1"/>
      <w:pgMar w:top="1440" w:right="1440" w:bottom="1440" w:left="1440" w:header="720" w:footer="463"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495" w:rsidRDefault="00E14495" w:rsidP="00263AD4">
      <w:r>
        <w:separator/>
      </w:r>
    </w:p>
  </w:endnote>
  <w:endnote w:type="continuationSeparator" w:id="0">
    <w:p w:rsidR="00E14495" w:rsidRDefault="00E14495" w:rsidP="0026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Pr="00051F5A" w:rsidRDefault="00B869C6" w:rsidP="00051F5A">
    <w:pPr>
      <w:pStyle w:val="Footer"/>
      <w:jc w:val="center"/>
      <w:rPr>
        <w:i/>
        <w:color w:val="6DD5D0"/>
      </w:rPr>
    </w:pPr>
    <w:r w:rsidRPr="00051F5A">
      <w:rPr>
        <w:i/>
        <w:color w:val="6DD5D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5E2" w:rsidRPr="008A05E2" w:rsidRDefault="008A05E2" w:rsidP="008A05E2">
    <w:pPr>
      <w:pBdr>
        <w:top w:val="single" w:sz="8" w:space="1" w:color="auto"/>
      </w:pBdr>
      <w:tabs>
        <w:tab w:val="right" w:pos="10080"/>
      </w:tabs>
      <w:spacing w:before="240"/>
    </w:pPr>
    <w:r w:rsidRPr="008A05E2">
      <w:t>Duke Energy Florida, Inc. (DEF)</w:t>
    </w:r>
    <w:r w:rsidRPr="008A05E2">
      <w:rPr>
        <w:color w:val="FF0000"/>
      </w:rPr>
      <w:tab/>
    </w:r>
    <w:r w:rsidRPr="008A05E2">
      <w:t>Air Permit No. 0010001-014-AC (PSD-FL-181C)</w:t>
    </w:r>
  </w:p>
  <w:p w:rsidR="008A05E2" w:rsidRPr="008A05E2" w:rsidRDefault="008A05E2" w:rsidP="008A05E2">
    <w:pPr>
      <w:tabs>
        <w:tab w:val="right" w:pos="10080"/>
      </w:tabs>
    </w:pPr>
    <w:r w:rsidRPr="008A05E2">
      <w:t>University of Florida Cogeneration Plant</w:t>
    </w:r>
    <w:r w:rsidRPr="008A05E2">
      <w:tab/>
      <w:t>Boiler Replacement Project</w:t>
    </w:r>
  </w:p>
  <w:p w:rsidR="00B869C6" w:rsidRPr="00BB4122" w:rsidRDefault="00B869C6" w:rsidP="006241BF">
    <w:pPr>
      <w:jc w:val="center"/>
    </w:pPr>
    <w:r w:rsidRPr="00BB4122">
      <w:t xml:space="preserve">Page </w:t>
    </w:r>
    <w:r w:rsidR="00353820" w:rsidRPr="00BB4122">
      <w:fldChar w:fldCharType="begin"/>
    </w:r>
    <w:r w:rsidRPr="00BB4122">
      <w:instrText xml:space="preserve"> PAGE </w:instrText>
    </w:r>
    <w:r w:rsidR="00353820" w:rsidRPr="00BB4122">
      <w:fldChar w:fldCharType="separate"/>
    </w:r>
    <w:r w:rsidR="005D0D31">
      <w:rPr>
        <w:noProof/>
      </w:rPr>
      <w:t>1</w:t>
    </w:r>
    <w:r w:rsidR="00353820" w:rsidRPr="00BB4122">
      <w:fldChar w:fldCharType="end"/>
    </w:r>
    <w:r w:rsidRPr="00BB4122">
      <w:t xml:space="preserve"> of </w:t>
    </w:r>
    <w:r w:rsidR="00353820" w:rsidRPr="00BB4122">
      <w:fldChar w:fldCharType="begin"/>
    </w:r>
    <w:r w:rsidRPr="00BB4122">
      <w:instrText xml:space="preserve"> SECTIONPAGES  </w:instrText>
    </w:r>
    <w:r w:rsidR="00353820" w:rsidRPr="00BB4122">
      <w:fldChar w:fldCharType="separate"/>
    </w:r>
    <w:r w:rsidR="005D0D31">
      <w:rPr>
        <w:noProof/>
      </w:rPr>
      <w:t>3</w:t>
    </w:r>
    <w:r w:rsidR="00353820" w:rsidRPr="00BB4122">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Default="00B8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495" w:rsidRDefault="00E14495" w:rsidP="00263AD4">
      <w:r>
        <w:separator/>
      </w:r>
    </w:p>
  </w:footnote>
  <w:footnote w:type="continuationSeparator" w:id="0">
    <w:p w:rsidR="00E14495" w:rsidRDefault="00E14495" w:rsidP="00263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78" w:type="dxa"/>
      <w:tblLook w:val="01E0" w:firstRow="1" w:lastRow="1" w:firstColumn="1" w:lastColumn="1" w:noHBand="0" w:noVBand="0"/>
    </w:tblPr>
    <w:tblGrid>
      <w:gridCol w:w="2915"/>
      <w:gridCol w:w="4483"/>
      <w:gridCol w:w="2880"/>
    </w:tblGrid>
    <w:tr w:rsidR="005A757C" w:rsidRPr="00EB6DD4" w:rsidTr="00162848">
      <w:trPr>
        <w:trHeight w:val="1260"/>
      </w:trPr>
      <w:tc>
        <w:tcPr>
          <w:tcW w:w="2915" w:type="dxa"/>
        </w:tcPr>
        <w:p w:rsidR="005A757C" w:rsidRDefault="005A757C" w:rsidP="005A757C">
          <w:r>
            <w:rPr>
              <w:noProof/>
            </w:rPr>
            <w:drawing>
              <wp:inline distT="0" distB="0" distL="0" distR="0">
                <wp:extent cx="1504950" cy="981075"/>
                <wp:effectExtent l="0" t="0" r="0" b="9525"/>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4483" w:type="dxa"/>
        </w:tcPr>
        <w:p w:rsidR="005A757C" w:rsidRPr="00CC55AF" w:rsidRDefault="005A757C" w:rsidP="005A757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A757C" w:rsidRPr="00CC55AF" w:rsidRDefault="005A757C" w:rsidP="005A757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A757C" w:rsidRPr="00AF6A1A" w:rsidRDefault="005A757C" w:rsidP="005A757C">
          <w:pPr>
            <w:jc w:val="center"/>
          </w:pPr>
          <w:r w:rsidRPr="00AF6A1A">
            <w:rPr>
              <w:sz w:val="18"/>
              <w:szCs w:val="18"/>
            </w:rPr>
            <w:fldChar w:fldCharType="begin"/>
          </w:r>
          <w:r w:rsidRPr="00AF6A1A">
            <w:rPr>
              <w:sz w:val="18"/>
              <w:szCs w:val="18"/>
            </w:rPr>
            <w:instrText xml:space="preserve"> FILLIN  "Enter Address"  \* MERGEFORMAT </w:instrText>
          </w:r>
          <w:r w:rsidRPr="00AF6A1A">
            <w:rPr>
              <w:sz w:val="18"/>
              <w:szCs w:val="18"/>
            </w:rPr>
            <w:fldChar w:fldCharType="separate"/>
          </w:r>
          <w:r w:rsidR="005D0D31">
            <w:rPr>
              <w:sz w:val="18"/>
              <w:szCs w:val="18"/>
            </w:rPr>
            <w:t>BOB MARTINEZ CENTER</w:t>
          </w:r>
          <w:r w:rsidR="005D0D31">
            <w:rPr>
              <w:sz w:val="18"/>
              <w:szCs w:val="18"/>
            </w:rPr>
            <w:br/>
            <w:t>2600 BLAIR STONE ROAD</w:t>
          </w:r>
          <w:r w:rsidR="005D0D31">
            <w:rPr>
              <w:sz w:val="18"/>
              <w:szCs w:val="18"/>
            </w:rPr>
            <w:br/>
            <w:t>TALLAHASSEE, FLORIDA 32399-2400</w:t>
          </w:r>
          <w:r w:rsidRPr="00AF6A1A">
            <w:rPr>
              <w:sz w:val="18"/>
              <w:szCs w:val="18"/>
            </w:rPr>
            <w:fldChar w:fldCharType="end"/>
          </w:r>
        </w:p>
      </w:tc>
      <w:tc>
        <w:tcPr>
          <w:tcW w:w="2880" w:type="dxa"/>
        </w:tcPr>
        <w:p w:rsidR="005A757C" w:rsidRPr="00B17F49" w:rsidRDefault="005A757C" w:rsidP="005A757C">
          <w:pPr>
            <w:jc w:val="right"/>
            <w:rPr>
              <w:color w:val="31849B"/>
              <w:sz w:val="18"/>
              <w:szCs w:val="18"/>
            </w:rPr>
          </w:pPr>
          <w:r w:rsidRPr="00B17F49">
            <w:rPr>
              <w:color w:val="31849B"/>
              <w:sz w:val="18"/>
              <w:szCs w:val="18"/>
            </w:rPr>
            <w:t>RICK SCOTT</w:t>
          </w:r>
        </w:p>
        <w:p w:rsidR="005A757C" w:rsidRPr="00B17F49" w:rsidRDefault="005A757C" w:rsidP="005A757C">
          <w:pPr>
            <w:jc w:val="right"/>
            <w:rPr>
              <w:color w:val="31849B"/>
              <w:sz w:val="18"/>
              <w:szCs w:val="18"/>
            </w:rPr>
          </w:pPr>
          <w:r w:rsidRPr="00B17F49">
            <w:rPr>
              <w:color w:val="31849B"/>
              <w:sz w:val="18"/>
              <w:szCs w:val="18"/>
            </w:rPr>
            <w:t>GOVERNOR</w:t>
          </w:r>
        </w:p>
        <w:p w:rsidR="005A757C" w:rsidRPr="00B17F49" w:rsidRDefault="005A757C" w:rsidP="005A757C">
          <w:pPr>
            <w:jc w:val="right"/>
            <w:rPr>
              <w:color w:val="31849B"/>
              <w:sz w:val="18"/>
              <w:szCs w:val="18"/>
            </w:rPr>
          </w:pPr>
        </w:p>
        <w:p w:rsidR="005A757C" w:rsidRPr="00B17F49" w:rsidRDefault="005A757C" w:rsidP="005A757C">
          <w:pPr>
            <w:jc w:val="right"/>
            <w:rPr>
              <w:color w:val="31849B"/>
              <w:sz w:val="18"/>
              <w:szCs w:val="18"/>
            </w:rPr>
          </w:pPr>
          <w:r>
            <w:rPr>
              <w:color w:val="31849B"/>
              <w:sz w:val="18"/>
              <w:szCs w:val="18"/>
            </w:rPr>
            <w:t>CARLOS LOPEZ-CANTERA</w:t>
          </w:r>
          <w:r w:rsidRPr="00B17F49">
            <w:rPr>
              <w:color w:val="31849B"/>
              <w:sz w:val="18"/>
              <w:szCs w:val="18"/>
            </w:rPr>
            <w:br/>
            <w:t>LT. GOVERNOR</w:t>
          </w:r>
        </w:p>
        <w:p w:rsidR="005A757C" w:rsidRDefault="005A757C" w:rsidP="005A757C">
          <w:pPr>
            <w:jc w:val="right"/>
            <w:rPr>
              <w:color w:val="31849B"/>
              <w:sz w:val="18"/>
              <w:szCs w:val="18"/>
            </w:rPr>
          </w:pPr>
        </w:p>
        <w:p w:rsidR="005A757C" w:rsidRPr="00B17F49" w:rsidRDefault="005A757C" w:rsidP="005A757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A757C" w:rsidRPr="004D0732" w:rsidRDefault="005A757C" w:rsidP="005A757C">
          <w:pPr>
            <w:jc w:val="right"/>
            <w:rPr>
              <w:rFonts w:ascii="BakerSignet" w:hAnsi="BakerSignet"/>
              <w:color w:val="006666"/>
            </w:rPr>
          </w:pPr>
          <w:r w:rsidRPr="00B17F49">
            <w:rPr>
              <w:color w:val="31849B"/>
              <w:sz w:val="18"/>
              <w:szCs w:val="18"/>
            </w:rPr>
            <w:t>SECRETARY</w:t>
          </w:r>
        </w:p>
      </w:tc>
    </w:tr>
  </w:tbl>
  <w:p w:rsidR="005A757C" w:rsidRDefault="005A757C" w:rsidP="005A757C">
    <w:pPr>
      <w:pStyle w:val="Header"/>
    </w:pPr>
  </w:p>
  <w:p w:rsidR="00B869C6" w:rsidRPr="005A757C" w:rsidRDefault="00B869C6" w:rsidP="005A75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Pr="009F4377" w:rsidRDefault="00B869C6" w:rsidP="006241BF">
    <w:pPr>
      <w:pBdr>
        <w:bottom w:val="single" w:sz="4" w:space="1" w:color="auto"/>
      </w:pBdr>
      <w:spacing w:after="12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Default="00B8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E6"/>
    <w:multiLevelType w:val="hybridMultilevel"/>
    <w:tmpl w:val="68946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52F9F"/>
    <w:multiLevelType w:val="hybridMultilevel"/>
    <w:tmpl w:val="534CE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2122CD"/>
    <w:multiLevelType w:val="hybridMultilevel"/>
    <w:tmpl w:val="9FDA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821E48"/>
    <w:multiLevelType w:val="hybridMultilevel"/>
    <w:tmpl w:val="AF98D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D4"/>
    <w:rsid w:val="00004641"/>
    <w:rsid w:val="00030FEE"/>
    <w:rsid w:val="0005010B"/>
    <w:rsid w:val="00051F5A"/>
    <w:rsid w:val="00053CF1"/>
    <w:rsid w:val="000B0F01"/>
    <w:rsid w:val="000B2B92"/>
    <w:rsid w:val="000E3B80"/>
    <w:rsid w:val="00124357"/>
    <w:rsid w:val="001265B0"/>
    <w:rsid w:val="00162848"/>
    <w:rsid w:val="001719E6"/>
    <w:rsid w:val="0018195B"/>
    <w:rsid w:val="001C0F2D"/>
    <w:rsid w:val="002210EF"/>
    <w:rsid w:val="00224B00"/>
    <w:rsid w:val="0024397A"/>
    <w:rsid w:val="00255EA8"/>
    <w:rsid w:val="00255ED6"/>
    <w:rsid w:val="00263AD4"/>
    <w:rsid w:val="00272E7B"/>
    <w:rsid w:val="002B13D8"/>
    <w:rsid w:val="002D662C"/>
    <w:rsid w:val="002E08EC"/>
    <w:rsid w:val="002E331F"/>
    <w:rsid w:val="003248E2"/>
    <w:rsid w:val="00337DBE"/>
    <w:rsid w:val="00340595"/>
    <w:rsid w:val="00353820"/>
    <w:rsid w:val="0036505F"/>
    <w:rsid w:val="003B4BF9"/>
    <w:rsid w:val="003C63E0"/>
    <w:rsid w:val="00400023"/>
    <w:rsid w:val="0042635E"/>
    <w:rsid w:val="0043090D"/>
    <w:rsid w:val="00453CF4"/>
    <w:rsid w:val="00476B5B"/>
    <w:rsid w:val="00492266"/>
    <w:rsid w:val="00496B6E"/>
    <w:rsid w:val="004B3F3C"/>
    <w:rsid w:val="004B76F0"/>
    <w:rsid w:val="004D1F0C"/>
    <w:rsid w:val="004E48A5"/>
    <w:rsid w:val="004F2CA8"/>
    <w:rsid w:val="00510740"/>
    <w:rsid w:val="005456BF"/>
    <w:rsid w:val="00593336"/>
    <w:rsid w:val="005A757C"/>
    <w:rsid w:val="005C2344"/>
    <w:rsid w:val="005C480A"/>
    <w:rsid w:val="005D0D31"/>
    <w:rsid w:val="005E38D9"/>
    <w:rsid w:val="005F7A19"/>
    <w:rsid w:val="006235DF"/>
    <w:rsid w:val="006241BF"/>
    <w:rsid w:val="00636318"/>
    <w:rsid w:val="00666744"/>
    <w:rsid w:val="00673FC9"/>
    <w:rsid w:val="0069137F"/>
    <w:rsid w:val="006E4E61"/>
    <w:rsid w:val="006F58A5"/>
    <w:rsid w:val="0070062A"/>
    <w:rsid w:val="00741F4F"/>
    <w:rsid w:val="0077739E"/>
    <w:rsid w:val="00784AF1"/>
    <w:rsid w:val="007B20E3"/>
    <w:rsid w:val="007C6C82"/>
    <w:rsid w:val="007F52CA"/>
    <w:rsid w:val="0080799B"/>
    <w:rsid w:val="008145C6"/>
    <w:rsid w:val="008148A3"/>
    <w:rsid w:val="00820EC5"/>
    <w:rsid w:val="00872D8C"/>
    <w:rsid w:val="008A05E2"/>
    <w:rsid w:val="008B025D"/>
    <w:rsid w:val="008E431B"/>
    <w:rsid w:val="00933B95"/>
    <w:rsid w:val="009816DD"/>
    <w:rsid w:val="009E21B9"/>
    <w:rsid w:val="009F1CEE"/>
    <w:rsid w:val="00A24F86"/>
    <w:rsid w:val="00A505AC"/>
    <w:rsid w:val="00A64602"/>
    <w:rsid w:val="00AC422D"/>
    <w:rsid w:val="00AD1510"/>
    <w:rsid w:val="00B0548C"/>
    <w:rsid w:val="00B34D9C"/>
    <w:rsid w:val="00B52385"/>
    <w:rsid w:val="00B66394"/>
    <w:rsid w:val="00B73171"/>
    <w:rsid w:val="00B82A35"/>
    <w:rsid w:val="00B869C6"/>
    <w:rsid w:val="00BB4122"/>
    <w:rsid w:val="00C61086"/>
    <w:rsid w:val="00C62B28"/>
    <w:rsid w:val="00C96A4A"/>
    <w:rsid w:val="00CE0B71"/>
    <w:rsid w:val="00CE5E5B"/>
    <w:rsid w:val="00D137DB"/>
    <w:rsid w:val="00D3236B"/>
    <w:rsid w:val="00D62AE6"/>
    <w:rsid w:val="00D910DC"/>
    <w:rsid w:val="00DA2E8B"/>
    <w:rsid w:val="00E02728"/>
    <w:rsid w:val="00E0327A"/>
    <w:rsid w:val="00E14495"/>
    <w:rsid w:val="00E242F4"/>
    <w:rsid w:val="00E6457B"/>
    <w:rsid w:val="00E7779B"/>
    <w:rsid w:val="00E845D6"/>
    <w:rsid w:val="00E91625"/>
    <w:rsid w:val="00F1133F"/>
    <w:rsid w:val="00F41AA4"/>
    <w:rsid w:val="00F5677D"/>
    <w:rsid w:val="00F83793"/>
    <w:rsid w:val="00F87168"/>
    <w:rsid w:val="00FC5CBF"/>
    <w:rsid w:val="00FC67CF"/>
    <w:rsid w:val="00FF6BFC"/>
    <w:rsid w:val="00FF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3F3BE07-71DA-4E83-BFDB-229190BA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mbol" w:eastAsiaTheme="minorHAnsi" w:hAnsi="Symbol" w:cs="Times New Roman"/>
        <w:sz w:val="22"/>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AD4"/>
    <w:pPr>
      <w:spacing w:after="0" w:line="240" w:lineRule="auto"/>
    </w:pPr>
    <w:rPr>
      <w:rFonts w:ascii="Times New Roman" w:eastAsia="Times New Roman" w:hAnsi="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3AD4"/>
    <w:rPr>
      <w:rFonts w:ascii="Tahoma" w:hAnsi="Tahoma" w:cs="Tahoma"/>
      <w:sz w:val="16"/>
      <w:szCs w:val="16"/>
    </w:rPr>
  </w:style>
  <w:style w:type="character" w:customStyle="1" w:styleId="BalloonTextChar">
    <w:name w:val="Balloon Text Char"/>
    <w:basedOn w:val="DefaultParagraphFont"/>
    <w:link w:val="BalloonText"/>
    <w:uiPriority w:val="99"/>
    <w:semiHidden/>
    <w:rsid w:val="00263AD4"/>
    <w:rPr>
      <w:rFonts w:ascii="Tahoma" w:eastAsia="Times New Roman" w:hAnsi="Tahoma" w:cs="Tahoma"/>
      <w:sz w:val="16"/>
      <w:szCs w:val="16"/>
    </w:rPr>
  </w:style>
  <w:style w:type="paragraph" w:styleId="Header">
    <w:name w:val="header"/>
    <w:basedOn w:val="Normal"/>
    <w:link w:val="HeaderChar"/>
    <w:unhideWhenUsed/>
    <w:rsid w:val="00263AD4"/>
    <w:pPr>
      <w:tabs>
        <w:tab w:val="center" w:pos="4680"/>
        <w:tab w:val="right" w:pos="9360"/>
      </w:tabs>
    </w:pPr>
  </w:style>
  <w:style w:type="character" w:customStyle="1" w:styleId="HeaderChar">
    <w:name w:val="Header Char"/>
    <w:basedOn w:val="DefaultParagraphFont"/>
    <w:link w:val="Header"/>
    <w:uiPriority w:val="99"/>
    <w:rsid w:val="00263AD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63AD4"/>
    <w:pPr>
      <w:tabs>
        <w:tab w:val="center" w:pos="4680"/>
        <w:tab w:val="right" w:pos="9360"/>
      </w:tabs>
    </w:pPr>
  </w:style>
  <w:style w:type="character" w:customStyle="1" w:styleId="FooterChar">
    <w:name w:val="Footer Char"/>
    <w:basedOn w:val="DefaultParagraphFont"/>
    <w:link w:val="Footer"/>
    <w:uiPriority w:val="99"/>
    <w:rsid w:val="00263AD4"/>
    <w:rPr>
      <w:rFonts w:ascii="Times New Roman" w:eastAsia="Times New Roman" w:hAnsi="Times New Roman" w:cs="Times New Roman"/>
      <w:sz w:val="20"/>
      <w:szCs w:val="20"/>
    </w:rPr>
  </w:style>
  <w:style w:type="character" w:styleId="PageNumber">
    <w:name w:val="page number"/>
    <w:basedOn w:val="DefaultParagraphFont"/>
    <w:rsid w:val="006241BF"/>
  </w:style>
  <w:style w:type="paragraph" w:styleId="ListParagraph">
    <w:name w:val="List Paragraph"/>
    <w:basedOn w:val="Normal"/>
    <w:uiPriority w:val="34"/>
    <w:qFormat/>
    <w:rsid w:val="0070062A"/>
    <w:pPr>
      <w:ind w:left="720"/>
      <w:contextualSpacing/>
    </w:pPr>
  </w:style>
  <w:style w:type="character" w:styleId="Hyperlink">
    <w:name w:val="Hyperlink"/>
    <w:basedOn w:val="DefaultParagraphFont"/>
    <w:uiPriority w:val="99"/>
    <w:unhideWhenUsed/>
    <w:rsid w:val="00933B95"/>
    <w:rPr>
      <w:color w:val="0000FF" w:themeColor="hyperlink"/>
      <w:u w:val="single"/>
    </w:rPr>
  </w:style>
  <w:style w:type="paragraph" w:styleId="BodyText">
    <w:name w:val="Body Text"/>
    <w:basedOn w:val="Normal"/>
    <w:link w:val="BodyTextChar"/>
    <w:rsid w:val="00B869C6"/>
    <w:pPr>
      <w:spacing w:after="120"/>
    </w:pPr>
    <w:rPr>
      <w:sz w:val="21"/>
    </w:rPr>
  </w:style>
  <w:style w:type="character" w:customStyle="1" w:styleId="BodyTextChar">
    <w:name w:val="Body Text Char"/>
    <w:basedOn w:val="DefaultParagraphFont"/>
    <w:link w:val="BodyText"/>
    <w:rsid w:val="00B869C6"/>
    <w:rPr>
      <w:rFonts w:ascii="Times New Roman" w:eastAsia="Times New Roman" w:hAnsi="Times New Roman"/>
      <w:sz w:val="21"/>
      <w:szCs w:val="20"/>
    </w:rPr>
  </w:style>
  <w:style w:type="character" w:styleId="FollowedHyperlink">
    <w:name w:val="FollowedHyperlink"/>
    <w:basedOn w:val="DefaultParagraphFont"/>
    <w:uiPriority w:val="99"/>
    <w:semiHidden/>
    <w:unhideWhenUsed/>
    <w:rsid w:val="006667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28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yperlink" Target="mailto:Chris.Bradley@duke-energy.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rain.Powers@duke-energy.com" TargetMode="External"/><Relationship Id="rId17" Type="http://schemas.openxmlformats.org/officeDocument/2006/relationships/hyperlink" Target="mailto:lynn.scearce@dep.state.fl.us" TargetMode="External"/><Relationship Id="rId2" Type="http://schemas.openxmlformats.org/officeDocument/2006/relationships/numbering" Target="numbering.xml"/><Relationship Id="rId16" Type="http://schemas.openxmlformats.org/officeDocument/2006/relationships/hyperlink" Target="mailto:forney.kathleen@epa.gov"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5" Type="http://schemas.openxmlformats.org/officeDocument/2006/relationships/webSettings" Target="webSettings.xml"/><Relationship Id="rId15" Type="http://schemas.openxmlformats.org/officeDocument/2006/relationships/hyperlink" Target="mailto:Richard.Rachal@dep.state.fl.us"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cott_osbourn@golder.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4DAC2-2806-4009-BB12-9BE9FA083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13033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Scearce_L</dc:creator>
  <cp:lastModifiedBy>Read, David</cp:lastModifiedBy>
  <cp:revision>16</cp:revision>
  <cp:lastPrinted>2014-04-22T12:22:00Z</cp:lastPrinted>
  <dcterms:created xsi:type="dcterms:W3CDTF">2014-02-10T13:33:00Z</dcterms:created>
  <dcterms:modified xsi:type="dcterms:W3CDTF">2014-04-22T12:24:00Z</dcterms:modified>
</cp:coreProperties>
</file>