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8A7D0" w14:textId="3163C65B" w:rsidR="007F0476" w:rsidRPr="009D0FEB" w:rsidRDefault="007F0476" w:rsidP="007F0476">
      <w:pPr>
        <w:tabs>
          <w:tab w:val="left" w:pos="-1440"/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jc w:val="center"/>
        <w:rPr>
          <w:sz w:val="22"/>
          <w:szCs w:val="22"/>
        </w:rPr>
      </w:pPr>
      <w:r w:rsidRPr="00914532">
        <w:rPr>
          <w:sz w:val="22"/>
          <w:szCs w:val="22"/>
        </w:rPr>
        <w:t xml:space="preserve">Title V Air Operation Permit </w:t>
      </w:r>
      <w:r w:rsidR="001152D2" w:rsidRPr="009D0FEB">
        <w:rPr>
          <w:sz w:val="22"/>
          <w:szCs w:val="22"/>
        </w:rPr>
        <w:t>Revision</w:t>
      </w:r>
    </w:p>
    <w:p w14:paraId="4DAACA54" w14:textId="404C1D4E" w:rsidR="007F0476" w:rsidRPr="00914532" w:rsidRDefault="0007172E" w:rsidP="007F0476">
      <w:pPr>
        <w:jc w:val="center"/>
        <w:rPr>
          <w:sz w:val="22"/>
          <w:szCs w:val="22"/>
        </w:rPr>
      </w:pPr>
      <w:r w:rsidRPr="009D0FEB">
        <w:rPr>
          <w:sz w:val="22"/>
          <w:szCs w:val="22"/>
        </w:rPr>
        <w:t>Permit No.</w:t>
      </w:r>
      <w:r w:rsidR="007F0476" w:rsidRPr="009D0FEB">
        <w:rPr>
          <w:sz w:val="22"/>
          <w:szCs w:val="22"/>
        </w:rPr>
        <w:t xml:space="preserve"> </w:t>
      </w:r>
      <w:r w:rsidR="009D0FEB" w:rsidRPr="009D0FEB">
        <w:rPr>
          <w:sz w:val="22"/>
          <w:szCs w:val="22"/>
        </w:rPr>
        <w:t>1070039-02</w:t>
      </w:r>
      <w:r w:rsidR="005C1D35">
        <w:rPr>
          <w:sz w:val="22"/>
          <w:szCs w:val="22"/>
        </w:rPr>
        <w:t>9</w:t>
      </w:r>
      <w:r w:rsidR="007F0476" w:rsidRPr="009D0FEB">
        <w:rPr>
          <w:sz w:val="22"/>
          <w:szCs w:val="22"/>
        </w:rPr>
        <w:t>-AV</w:t>
      </w:r>
    </w:p>
    <w:p w14:paraId="2C20DB59" w14:textId="77777777" w:rsidR="007F0476" w:rsidRDefault="007F0476" w:rsidP="004222B6">
      <w:pPr>
        <w:spacing w:before="120"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Applicant</w:t>
      </w:r>
    </w:p>
    <w:p w14:paraId="038BAF37" w14:textId="04360F13" w:rsidR="007F0476" w:rsidRPr="007F0476" w:rsidRDefault="006F4B83" w:rsidP="004222B6">
      <w:pPr>
        <w:spacing w:before="120" w:after="120"/>
        <w:rPr>
          <w:sz w:val="22"/>
          <w:szCs w:val="22"/>
        </w:rPr>
      </w:pPr>
      <w:r w:rsidRPr="009A5EC0">
        <w:rPr>
          <w:sz w:val="22"/>
          <w:szCs w:val="22"/>
        </w:rPr>
        <w:t xml:space="preserve">The applicant for this project is </w:t>
      </w:r>
      <w:r w:rsidR="00F373EB" w:rsidRPr="00F817B1">
        <w:rPr>
          <w:sz w:val="22"/>
          <w:szCs w:val="22"/>
        </w:rPr>
        <w:t>Continental Palatka, LLC</w:t>
      </w:r>
      <w:r w:rsidRPr="00A3154E">
        <w:rPr>
          <w:sz w:val="22"/>
          <w:szCs w:val="22"/>
        </w:rPr>
        <w:t>.</w:t>
      </w:r>
      <w:r w:rsidRPr="009A5EC0">
        <w:rPr>
          <w:sz w:val="22"/>
          <w:szCs w:val="22"/>
        </w:rPr>
        <w:t xml:space="preserve">  </w:t>
      </w:r>
      <w:r w:rsidR="00FD39C2" w:rsidRPr="009A5EC0">
        <w:rPr>
          <w:sz w:val="22"/>
          <w:szCs w:val="22"/>
        </w:rPr>
        <w:t xml:space="preserve">The applicant’s </w:t>
      </w:r>
      <w:r w:rsidR="00FD39C2">
        <w:rPr>
          <w:sz w:val="22"/>
          <w:szCs w:val="22"/>
        </w:rPr>
        <w:t>responsible official</w:t>
      </w:r>
      <w:r w:rsidR="00FD39C2" w:rsidRPr="009A5EC0">
        <w:rPr>
          <w:sz w:val="22"/>
          <w:szCs w:val="22"/>
        </w:rPr>
        <w:t xml:space="preserve"> and mailing address </w:t>
      </w:r>
      <w:r w:rsidR="00925043">
        <w:rPr>
          <w:sz w:val="22"/>
          <w:szCs w:val="22"/>
        </w:rPr>
        <w:t>a</w:t>
      </w:r>
      <w:r w:rsidR="00925043" w:rsidRPr="003E2ADC">
        <w:rPr>
          <w:sz w:val="22"/>
          <w:szCs w:val="22"/>
        </w:rPr>
        <w:t>re</w:t>
      </w:r>
      <w:r w:rsidR="00FD39C2" w:rsidRPr="003E2ADC">
        <w:rPr>
          <w:sz w:val="22"/>
          <w:szCs w:val="22"/>
        </w:rPr>
        <w:t xml:space="preserve">:  </w:t>
      </w:r>
      <w:r w:rsidR="003E2ADC" w:rsidRPr="003E2ADC">
        <w:rPr>
          <w:sz w:val="22"/>
          <w:szCs w:val="22"/>
        </w:rPr>
        <w:t>Debbie Maste</w:t>
      </w:r>
      <w:r w:rsidR="003E2ADC" w:rsidRPr="006B5672">
        <w:rPr>
          <w:sz w:val="22"/>
          <w:szCs w:val="22"/>
        </w:rPr>
        <w:t>r</w:t>
      </w:r>
      <w:r w:rsidR="00FD39C2" w:rsidRPr="006B5672">
        <w:rPr>
          <w:sz w:val="22"/>
          <w:szCs w:val="22"/>
        </w:rPr>
        <w:t xml:space="preserve">, </w:t>
      </w:r>
      <w:r w:rsidR="006B5672" w:rsidRPr="006B5672">
        <w:rPr>
          <w:sz w:val="22"/>
          <w:szCs w:val="22"/>
        </w:rPr>
        <w:t>Plant Manager</w:t>
      </w:r>
      <w:r w:rsidR="00FD39C2" w:rsidRPr="006B5672">
        <w:rPr>
          <w:sz w:val="22"/>
          <w:szCs w:val="22"/>
        </w:rPr>
        <w:t xml:space="preserve">, </w:t>
      </w:r>
      <w:r w:rsidR="00F373EB" w:rsidRPr="006B5672">
        <w:rPr>
          <w:sz w:val="22"/>
          <w:szCs w:val="22"/>
        </w:rPr>
        <w:t>Continental Pala</w:t>
      </w:r>
      <w:r w:rsidR="00F373EB" w:rsidRPr="00F373EB">
        <w:rPr>
          <w:sz w:val="22"/>
          <w:szCs w:val="22"/>
        </w:rPr>
        <w:t>tka, LLC</w:t>
      </w:r>
      <w:r w:rsidR="00FD39C2" w:rsidRPr="00F373EB">
        <w:rPr>
          <w:sz w:val="22"/>
          <w:szCs w:val="22"/>
        </w:rPr>
        <w:t xml:space="preserve">, </w:t>
      </w:r>
      <w:r w:rsidR="00F373EB" w:rsidRPr="00F373EB">
        <w:rPr>
          <w:sz w:val="22"/>
          <w:szCs w:val="22"/>
        </w:rPr>
        <w:t>886 North Highway 17</w:t>
      </w:r>
      <w:r w:rsidR="00FD39C2" w:rsidRPr="00F373EB">
        <w:rPr>
          <w:sz w:val="22"/>
          <w:szCs w:val="22"/>
        </w:rPr>
        <w:t xml:space="preserve">, </w:t>
      </w:r>
      <w:r w:rsidR="00F373EB" w:rsidRPr="00F373EB">
        <w:rPr>
          <w:sz w:val="22"/>
          <w:szCs w:val="22"/>
        </w:rPr>
        <w:t>Palatka, Florida 32177</w:t>
      </w:r>
      <w:r w:rsidR="00FD39C2" w:rsidRPr="00F373EB">
        <w:rPr>
          <w:sz w:val="22"/>
          <w:szCs w:val="22"/>
        </w:rPr>
        <w:t>.</w:t>
      </w:r>
    </w:p>
    <w:p w14:paraId="20CD8834" w14:textId="77777777" w:rsidR="00303BD3" w:rsidRPr="00D10365" w:rsidRDefault="00303BD3" w:rsidP="00D10365">
      <w:pPr>
        <w:spacing w:after="120"/>
        <w:rPr>
          <w:b/>
          <w:caps/>
          <w:sz w:val="22"/>
          <w:szCs w:val="22"/>
        </w:rPr>
      </w:pPr>
      <w:r w:rsidRPr="00D10365">
        <w:rPr>
          <w:b/>
          <w:caps/>
          <w:sz w:val="22"/>
          <w:szCs w:val="22"/>
        </w:rPr>
        <w:t>Facility Description</w:t>
      </w:r>
    </w:p>
    <w:p w14:paraId="07EF07B7" w14:textId="43295DCC" w:rsidR="00716246" w:rsidRPr="000B4893" w:rsidRDefault="000B6156" w:rsidP="001E46FC">
      <w:pPr>
        <w:spacing w:after="120"/>
        <w:rPr>
          <w:sz w:val="22"/>
          <w:szCs w:val="22"/>
        </w:rPr>
      </w:pPr>
      <w:r w:rsidRPr="000B4893">
        <w:rPr>
          <w:sz w:val="22"/>
          <w:szCs w:val="22"/>
        </w:rPr>
        <w:t>The applicant operates the</w:t>
      </w:r>
      <w:r w:rsidR="000358E7" w:rsidRPr="000B4893">
        <w:rPr>
          <w:sz w:val="22"/>
          <w:szCs w:val="22"/>
        </w:rPr>
        <w:t xml:space="preserve"> existing</w:t>
      </w:r>
      <w:r w:rsidRPr="000B4893">
        <w:rPr>
          <w:sz w:val="22"/>
          <w:szCs w:val="22"/>
        </w:rPr>
        <w:t xml:space="preserve"> </w:t>
      </w:r>
      <w:r w:rsidR="0025690A">
        <w:rPr>
          <w:sz w:val="22"/>
          <w:szCs w:val="22"/>
        </w:rPr>
        <w:t xml:space="preserve">Continental </w:t>
      </w:r>
      <w:r w:rsidR="005566E3" w:rsidRPr="000B4893">
        <w:rPr>
          <w:sz w:val="22"/>
          <w:szCs w:val="22"/>
        </w:rPr>
        <w:t>Palatka</w:t>
      </w:r>
      <w:r w:rsidR="005F49A2" w:rsidRPr="000B4893">
        <w:rPr>
          <w:sz w:val="22"/>
          <w:szCs w:val="22"/>
        </w:rPr>
        <w:t xml:space="preserve">, which </w:t>
      </w:r>
      <w:proofErr w:type="gramStart"/>
      <w:r w:rsidR="005F49A2" w:rsidRPr="000B4893">
        <w:rPr>
          <w:sz w:val="22"/>
          <w:szCs w:val="22"/>
        </w:rPr>
        <w:t xml:space="preserve">is located </w:t>
      </w:r>
      <w:r w:rsidR="00B657B6" w:rsidRPr="000B4893">
        <w:rPr>
          <w:sz w:val="22"/>
          <w:szCs w:val="22"/>
        </w:rPr>
        <w:t>in</w:t>
      </w:r>
      <w:proofErr w:type="gramEnd"/>
      <w:r w:rsidR="00B657B6" w:rsidRPr="000B4893">
        <w:rPr>
          <w:sz w:val="22"/>
          <w:szCs w:val="22"/>
        </w:rPr>
        <w:t xml:space="preserve"> </w:t>
      </w:r>
      <w:r w:rsidR="00BD1F40" w:rsidRPr="000B4893">
        <w:rPr>
          <w:sz w:val="22"/>
          <w:szCs w:val="22"/>
        </w:rPr>
        <w:t>Putnam</w:t>
      </w:r>
      <w:r w:rsidR="00B657B6" w:rsidRPr="000B4893">
        <w:rPr>
          <w:sz w:val="22"/>
          <w:szCs w:val="22"/>
        </w:rPr>
        <w:t xml:space="preserve"> County </w:t>
      </w:r>
      <w:r w:rsidR="005F49A2" w:rsidRPr="000B4893">
        <w:rPr>
          <w:sz w:val="22"/>
          <w:szCs w:val="22"/>
        </w:rPr>
        <w:t>at</w:t>
      </w:r>
      <w:r w:rsidRPr="000B4893">
        <w:rPr>
          <w:sz w:val="22"/>
          <w:szCs w:val="22"/>
        </w:rPr>
        <w:t xml:space="preserve"> </w:t>
      </w:r>
      <w:r w:rsidR="00BD1F40" w:rsidRPr="000B4893">
        <w:rPr>
          <w:sz w:val="22"/>
          <w:szCs w:val="22"/>
        </w:rPr>
        <w:t>886 North Highway 17 in Palatka, Florida</w:t>
      </w:r>
      <w:r w:rsidR="003B6C60" w:rsidRPr="000B4893">
        <w:rPr>
          <w:sz w:val="22"/>
          <w:szCs w:val="22"/>
        </w:rPr>
        <w:t>.</w:t>
      </w:r>
    </w:p>
    <w:p w14:paraId="77D7D9BB" w14:textId="7F8C08CA" w:rsidR="005661E7" w:rsidRPr="00F557B9" w:rsidRDefault="005661E7" w:rsidP="005661E7">
      <w:pPr>
        <w:spacing w:after="120"/>
        <w:rPr>
          <w:sz w:val="22"/>
          <w:szCs w:val="22"/>
          <w:highlight w:val="yellow"/>
        </w:rPr>
      </w:pPr>
      <w:r>
        <w:rPr>
          <w:sz w:val="22"/>
          <w:szCs w:val="22"/>
        </w:rPr>
        <w:t>The facility is a Title V major source but not a Prevention of Significant Deterioration major source.  The facility is an area source of HAPs.</w:t>
      </w:r>
      <w:r w:rsidRPr="00566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0B4893">
        <w:rPr>
          <w:sz w:val="22"/>
          <w:szCs w:val="22"/>
        </w:rPr>
        <w:t>Th</w:t>
      </w:r>
      <w:r w:rsidR="0068690D">
        <w:rPr>
          <w:sz w:val="22"/>
          <w:szCs w:val="22"/>
        </w:rPr>
        <w:t>e</w:t>
      </w:r>
      <w:r w:rsidRPr="000B4893">
        <w:rPr>
          <w:sz w:val="22"/>
          <w:szCs w:val="22"/>
        </w:rPr>
        <w:t xml:space="preserve"> </w:t>
      </w:r>
      <w:r>
        <w:rPr>
          <w:sz w:val="22"/>
          <w:szCs w:val="22"/>
        </w:rPr>
        <w:t>facility produc</w:t>
      </w:r>
      <w:r w:rsidR="0068690D">
        <w:rPr>
          <w:sz w:val="22"/>
          <w:szCs w:val="22"/>
        </w:rPr>
        <w:t>es</w:t>
      </w:r>
      <w:r>
        <w:rPr>
          <w:sz w:val="22"/>
          <w:szCs w:val="22"/>
        </w:rPr>
        <w:t xml:space="preserve"> </w:t>
      </w:r>
      <w:r w:rsidRPr="000B4893">
        <w:rPr>
          <w:sz w:val="22"/>
          <w:szCs w:val="22"/>
        </w:rPr>
        <w:t xml:space="preserve">synthetic gypsum wallboard.  </w:t>
      </w:r>
      <w:r>
        <w:rPr>
          <w:sz w:val="22"/>
          <w:szCs w:val="22"/>
        </w:rPr>
        <w:t>F</w:t>
      </w:r>
      <w:r w:rsidRPr="000B4893">
        <w:rPr>
          <w:sz w:val="22"/>
          <w:szCs w:val="22"/>
        </w:rPr>
        <w:t xml:space="preserve">acility activities include </w:t>
      </w:r>
      <w:r w:rsidR="0025690A">
        <w:rPr>
          <w:sz w:val="22"/>
          <w:szCs w:val="22"/>
        </w:rPr>
        <w:t xml:space="preserve">receiving </w:t>
      </w:r>
      <w:r>
        <w:rPr>
          <w:sz w:val="22"/>
          <w:szCs w:val="22"/>
        </w:rPr>
        <w:t>feedstock in the form of r</w:t>
      </w:r>
      <w:r w:rsidRPr="000B4893">
        <w:rPr>
          <w:sz w:val="22"/>
          <w:szCs w:val="22"/>
        </w:rPr>
        <w:t xml:space="preserve">aw gypsum </w:t>
      </w:r>
      <w:r>
        <w:rPr>
          <w:sz w:val="22"/>
          <w:szCs w:val="22"/>
        </w:rPr>
        <w:t xml:space="preserve">and other minor </w:t>
      </w:r>
      <w:r w:rsidRPr="000B4893">
        <w:rPr>
          <w:sz w:val="22"/>
          <w:szCs w:val="22"/>
        </w:rPr>
        <w:t>material</w:t>
      </w:r>
      <w:r>
        <w:rPr>
          <w:sz w:val="22"/>
          <w:szCs w:val="22"/>
        </w:rPr>
        <w:t>s</w:t>
      </w:r>
      <w:r w:rsidRPr="000B4893">
        <w:rPr>
          <w:sz w:val="22"/>
          <w:szCs w:val="22"/>
        </w:rPr>
        <w:t xml:space="preserve"> </w:t>
      </w:r>
      <w:r w:rsidR="0025690A">
        <w:rPr>
          <w:sz w:val="22"/>
          <w:szCs w:val="22"/>
        </w:rPr>
        <w:t>followed by the p</w:t>
      </w:r>
      <w:r>
        <w:rPr>
          <w:sz w:val="22"/>
          <w:szCs w:val="22"/>
        </w:rPr>
        <w:t xml:space="preserve">rocessing of feedstock to produce synthetic gypsum </w:t>
      </w:r>
      <w:r w:rsidRPr="000B4893">
        <w:rPr>
          <w:sz w:val="22"/>
          <w:szCs w:val="22"/>
        </w:rPr>
        <w:t>wallboard.  T</w:t>
      </w:r>
      <w:r>
        <w:rPr>
          <w:sz w:val="22"/>
          <w:szCs w:val="22"/>
        </w:rPr>
        <w:t>wo</w:t>
      </w:r>
      <w:r w:rsidRPr="000B4893">
        <w:rPr>
          <w:sz w:val="22"/>
          <w:szCs w:val="22"/>
        </w:rPr>
        <w:t xml:space="preserve"> cage mill dryer</w:t>
      </w:r>
      <w:r>
        <w:rPr>
          <w:sz w:val="22"/>
          <w:szCs w:val="22"/>
        </w:rPr>
        <w:t>s</w:t>
      </w:r>
      <w:r w:rsidRPr="000B4893">
        <w:rPr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 w:rsidRPr="000B4893">
        <w:rPr>
          <w:sz w:val="22"/>
          <w:szCs w:val="22"/>
        </w:rPr>
        <w:t>educe from about 10% to about 1% the moisture content of the gypsum.  T</w:t>
      </w:r>
      <w:r>
        <w:rPr>
          <w:sz w:val="22"/>
          <w:szCs w:val="22"/>
        </w:rPr>
        <w:t>wo</w:t>
      </w:r>
      <w:r w:rsidRPr="000B4893">
        <w:rPr>
          <w:sz w:val="22"/>
          <w:szCs w:val="22"/>
        </w:rPr>
        <w:t xml:space="preserve"> calciner </w:t>
      </w:r>
      <w:r>
        <w:rPr>
          <w:sz w:val="22"/>
          <w:szCs w:val="22"/>
        </w:rPr>
        <w:t xml:space="preserve">systems </w:t>
      </w:r>
      <w:r w:rsidRPr="000B4893">
        <w:rPr>
          <w:sz w:val="22"/>
          <w:szCs w:val="22"/>
        </w:rPr>
        <w:t>convert the gypsum to stucco.</w:t>
      </w:r>
      <w:r w:rsidR="00931955">
        <w:rPr>
          <w:sz w:val="22"/>
          <w:szCs w:val="22"/>
        </w:rPr>
        <w:t xml:space="preserve">  The stucco forms the wallboard.</w:t>
      </w:r>
    </w:p>
    <w:p w14:paraId="016612EF" w14:textId="387A53E5" w:rsidR="005C1D35" w:rsidRDefault="005C1D35" w:rsidP="005C1D35">
      <w:pPr>
        <w:spacing w:after="120"/>
        <w:rPr>
          <w:sz w:val="22"/>
          <w:szCs w:val="22"/>
        </w:rPr>
      </w:pPr>
      <w:r w:rsidRPr="00F557B9">
        <w:rPr>
          <w:sz w:val="22"/>
          <w:szCs w:val="22"/>
        </w:rPr>
        <w:t xml:space="preserve">The existing facility </w:t>
      </w:r>
      <w:r>
        <w:rPr>
          <w:sz w:val="22"/>
          <w:szCs w:val="22"/>
        </w:rPr>
        <w:t xml:space="preserve">regulated units </w:t>
      </w:r>
      <w:r w:rsidRPr="00F557B9">
        <w:rPr>
          <w:sz w:val="22"/>
          <w:szCs w:val="22"/>
        </w:rPr>
        <w:t xml:space="preserve">consist of </w:t>
      </w:r>
      <w:r>
        <w:rPr>
          <w:sz w:val="22"/>
          <w:szCs w:val="22"/>
        </w:rPr>
        <w:t>two</w:t>
      </w:r>
      <w:r w:rsidRPr="00F557B9">
        <w:rPr>
          <w:snapToGrid w:val="0"/>
          <w:sz w:val="22"/>
          <w:szCs w:val="22"/>
        </w:rPr>
        <w:t xml:space="preserve"> 55-ton FGD Surge Bin</w:t>
      </w:r>
      <w:r>
        <w:rPr>
          <w:snapToGrid w:val="0"/>
          <w:sz w:val="22"/>
          <w:szCs w:val="22"/>
        </w:rPr>
        <w:t>s</w:t>
      </w:r>
      <w:r w:rsidRPr="00F557B9">
        <w:rPr>
          <w:snapToGrid w:val="0"/>
          <w:sz w:val="22"/>
          <w:szCs w:val="22"/>
        </w:rPr>
        <w:t xml:space="preserve">; </w:t>
      </w:r>
      <w:r>
        <w:rPr>
          <w:snapToGrid w:val="0"/>
          <w:sz w:val="22"/>
          <w:szCs w:val="22"/>
        </w:rPr>
        <w:t>two</w:t>
      </w:r>
      <w:r w:rsidRPr="00F557B9">
        <w:rPr>
          <w:snapToGrid w:val="0"/>
          <w:sz w:val="22"/>
          <w:szCs w:val="22"/>
        </w:rPr>
        <w:t xml:space="preserve"> </w:t>
      </w:r>
      <w:r w:rsidRPr="00F557B9">
        <w:rPr>
          <w:sz w:val="22"/>
          <w:szCs w:val="22"/>
        </w:rPr>
        <w:t>Cage Mill Dryer System</w:t>
      </w:r>
      <w:r>
        <w:rPr>
          <w:sz w:val="22"/>
          <w:szCs w:val="22"/>
        </w:rPr>
        <w:t>s</w:t>
      </w:r>
      <w:r w:rsidRPr="00F557B9">
        <w:rPr>
          <w:sz w:val="22"/>
          <w:szCs w:val="22"/>
        </w:rPr>
        <w:t xml:space="preserve">; </w:t>
      </w:r>
      <w:r>
        <w:rPr>
          <w:sz w:val="22"/>
          <w:szCs w:val="22"/>
        </w:rPr>
        <w:t>two</w:t>
      </w:r>
      <w:r w:rsidRPr="00F557B9">
        <w:rPr>
          <w:snapToGrid w:val="0"/>
          <w:sz w:val="22"/>
          <w:szCs w:val="22"/>
        </w:rPr>
        <w:t xml:space="preserve"> 170-ton Imp Mill Feed Silo</w:t>
      </w:r>
      <w:r>
        <w:rPr>
          <w:snapToGrid w:val="0"/>
          <w:sz w:val="22"/>
          <w:szCs w:val="22"/>
        </w:rPr>
        <w:t>s</w:t>
      </w:r>
      <w:r w:rsidRPr="00F557B9">
        <w:rPr>
          <w:snapToGrid w:val="0"/>
          <w:sz w:val="22"/>
          <w:szCs w:val="22"/>
        </w:rPr>
        <w:t xml:space="preserve">; </w:t>
      </w:r>
      <w:r>
        <w:rPr>
          <w:snapToGrid w:val="0"/>
          <w:sz w:val="22"/>
          <w:szCs w:val="22"/>
        </w:rPr>
        <w:t xml:space="preserve">two </w:t>
      </w:r>
      <w:r w:rsidRPr="00F557B9">
        <w:rPr>
          <w:sz w:val="22"/>
          <w:szCs w:val="22"/>
        </w:rPr>
        <w:t>Imp Mill Flash Calciner System</w:t>
      </w:r>
      <w:r>
        <w:rPr>
          <w:sz w:val="22"/>
          <w:szCs w:val="22"/>
        </w:rPr>
        <w:t>s</w:t>
      </w:r>
      <w:r w:rsidRPr="00F557B9">
        <w:rPr>
          <w:sz w:val="22"/>
          <w:szCs w:val="22"/>
        </w:rPr>
        <w:t xml:space="preserve">; </w:t>
      </w:r>
      <w:r>
        <w:rPr>
          <w:sz w:val="22"/>
          <w:szCs w:val="22"/>
        </w:rPr>
        <w:t xml:space="preserve">two </w:t>
      </w:r>
      <w:r w:rsidRPr="00F557B9">
        <w:rPr>
          <w:sz w:val="22"/>
          <w:szCs w:val="22"/>
        </w:rPr>
        <w:t>Imp Mill Air Cooling System</w:t>
      </w:r>
      <w:r>
        <w:rPr>
          <w:sz w:val="22"/>
          <w:szCs w:val="22"/>
        </w:rPr>
        <w:t>s</w:t>
      </w:r>
      <w:r w:rsidRPr="00F557B9">
        <w:rPr>
          <w:sz w:val="22"/>
          <w:szCs w:val="22"/>
        </w:rPr>
        <w:t xml:space="preserve">; </w:t>
      </w:r>
      <w:r>
        <w:rPr>
          <w:sz w:val="22"/>
          <w:szCs w:val="22"/>
        </w:rPr>
        <w:t>two</w:t>
      </w:r>
      <w:r w:rsidRPr="00F557B9">
        <w:rPr>
          <w:sz w:val="22"/>
          <w:szCs w:val="22"/>
        </w:rPr>
        <w:t xml:space="preserve"> </w:t>
      </w:r>
      <w:r w:rsidRPr="00F557B9">
        <w:rPr>
          <w:snapToGrid w:val="0"/>
          <w:sz w:val="22"/>
          <w:szCs w:val="22"/>
        </w:rPr>
        <w:t>Stucco Silo</w:t>
      </w:r>
      <w:r>
        <w:rPr>
          <w:snapToGrid w:val="0"/>
          <w:sz w:val="22"/>
          <w:szCs w:val="22"/>
        </w:rPr>
        <w:t>s (690-tons each)</w:t>
      </w:r>
      <w:r w:rsidRPr="00F557B9">
        <w:rPr>
          <w:snapToGrid w:val="0"/>
          <w:sz w:val="22"/>
          <w:szCs w:val="22"/>
        </w:rPr>
        <w:t xml:space="preserve">; </w:t>
      </w:r>
      <w:r w:rsidRPr="00F557B9">
        <w:rPr>
          <w:sz w:val="22"/>
          <w:szCs w:val="22"/>
        </w:rPr>
        <w:t xml:space="preserve">Starch Silo; </w:t>
      </w:r>
      <w:r w:rsidRPr="00F557B9">
        <w:rPr>
          <w:snapToGrid w:val="0"/>
          <w:sz w:val="22"/>
          <w:szCs w:val="22"/>
        </w:rPr>
        <w:t>Sawing Systems/Dunnage Machines;</w:t>
      </w:r>
      <w:r w:rsidRPr="00F557B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Belt Conveyors and Bucket Elevators; Emergency Live Bottom Feed Hopper; </w:t>
      </w:r>
      <w:r w:rsidRPr="00F557B9">
        <w:rPr>
          <w:sz w:val="22"/>
          <w:szCs w:val="22"/>
        </w:rPr>
        <w:t>Wallboard Dryer - 4 Natural Gas Burners (186 MMBtu/</w:t>
      </w:r>
      <w:proofErr w:type="spellStart"/>
      <w:r w:rsidRPr="00F557B9">
        <w:rPr>
          <w:sz w:val="22"/>
          <w:szCs w:val="22"/>
        </w:rPr>
        <w:t>hr</w:t>
      </w:r>
      <w:proofErr w:type="spellEnd"/>
      <w:r w:rsidRPr="00F557B9">
        <w:rPr>
          <w:sz w:val="22"/>
          <w:szCs w:val="22"/>
        </w:rPr>
        <w:t xml:space="preserve">); Ball Mills; </w:t>
      </w:r>
      <w:proofErr w:type="spellStart"/>
      <w:r>
        <w:rPr>
          <w:sz w:val="22"/>
          <w:szCs w:val="22"/>
        </w:rPr>
        <w:t>Landplaster</w:t>
      </w:r>
      <w:proofErr w:type="spellEnd"/>
      <w:r>
        <w:rPr>
          <w:sz w:val="22"/>
          <w:szCs w:val="22"/>
        </w:rPr>
        <w:t xml:space="preserve"> Bin, Additive System and Pin Mixer; Reclaim Processing and Screening</w:t>
      </w:r>
      <w:r w:rsidRPr="00F557B9">
        <w:rPr>
          <w:sz w:val="22"/>
          <w:szCs w:val="22"/>
        </w:rPr>
        <w:t xml:space="preserve">; </w:t>
      </w:r>
      <w:r>
        <w:rPr>
          <w:sz w:val="22"/>
          <w:szCs w:val="22"/>
        </w:rPr>
        <w:t>two</w:t>
      </w:r>
      <w:r w:rsidRPr="00F557B9">
        <w:rPr>
          <w:sz w:val="22"/>
          <w:szCs w:val="22"/>
        </w:rPr>
        <w:t xml:space="preserve"> Perkins diesel fired emergency engines (219 HP and 166 HP</w:t>
      </w:r>
      <w:r>
        <w:rPr>
          <w:sz w:val="22"/>
          <w:szCs w:val="22"/>
        </w:rPr>
        <w:t>)</w:t>
      </w:r>
      <w:r w:rsidRPr="00F557B9">
        <w:rPr>
          <w:sz w:val="22"/>
          <w:szCs w:val="22"/>
        </w:rPr>
        <w:t>; and a John Deere Water Pump (275 HP).</w:t>
      </w:r>
    </w:p>
    <w:p w14:paraId="10160578" w14:textId="46ADB452" w:rsidR="00A16793" w:rsidRPr="00D12E11" w:rsidRDefault="00A16793" w:rsidP="00A16793">
      <w:pPr>
        <w:spacing w:after="120"/>
        <w:rPr>
          <w:sz w:val="22"/>
          <w:szCs w:val="22"/>
        </w:rPr>
      </w:pPr>
      <w:r w:rsidRPr="00D12E11">
        <w:rPr>
          <w:sz w:val="22"/>
          <w:szCs w:val="22"/>
        </w:rPr>
        <w:t>The purpose of this permit is to revise Title V air operation permit to incorporate Construction Permit No.</w:t>
      </w:r>
      <w:r>
        <w:rPr>
          <w:sz w:val="22"/>
          <w:szCs w:val="22"/>
        </w:rPr>
        <w:t xml:space="preserve"> </w:t>
      </w:r>
      <w:r w:rsidRPr="00D12E11">
        <w:rPr>
          <w:sz w:val="22"/>
          <w:szCs w:val="22"/>
        </w:rPr>
        <w:t>1070039-02</w:t>
      </w:r>
      <w:r>
        <w:rPr>
          <w:sz w:val="22"/>
          <w:szCs w:val="22"/>
        </w:rPr>
        <w:t>7</w:t>
      </w:r>
      <w:r w:rsidRPr="00D12E11">
        <w:rPr>
          <w:sz w:val="22"/>
          <w:szCs w:val="22"/>
        </w:rPr>
        <w:t>-AC (</w:t>
      </w:r>
      <w:r w:rsidRPr="00F557B9">
        <w:rPr>
          <w:sz w:val="22"/>
          <w:szCs w:val="22"/>
        </w:rPr>
        <w:t>R</w:t>
      </w:r>
      <w:r>
        <w:rPr>
          <w:sz w:val="22"/>
          <w:szCs w:val="22"/>
        </w:rPr>
        <w:t>ailcar unloading station with conveyor transport system of inbound gypsum</w:t>
      </w:r>
      <w:r w:rsidRPr="00D12E11">
        <w:rPr>
          <w:sz w:val="22"/>
          <w:szCs w:val="22"/>
        </w:rPr>
        <w:t>) for the above referenced facility.</w:t>
      </w:r>
      <w:r w:rsidR="00A421E3">
        <w:rPr>
          <w:sz w:val="22"/>
          <w:szCs w:val="22"/>
        </w:rPr>
        <w:t xml:space="preserve">  Project PTE PM, PM</w:t>
      </w:r>
      <w:r w:rsidR="00A421E3" w:rsidRPr="00A421E3">
        <w:rPr>
          <w:sz w:val="22"/>
          <w:szCs w:val="22"/>
          <w:vertAlign w:val="subscript"/>
        </w:rPr>
        <w:t>10</w:t>
      </w:r>
      <w:r w:rsidR="00A421E3">
        <w:rPr>
          <w:sz w:val="22"/>
          <w:szCs w:val="22"/>
        </w:rPr>
        <w:t xml:space="preserve"> and PM</w:t>
      </w:r>
      <w:r w:rsidR="00A421E3" w:rsidRPr="00A421E3">
        <w:rPr>
          <w:sz w:val="22"/>
          <w:szCs w:val="22"/>
          <w:vertAlign w:val="subscript"/>
        </w:rPr>
        <w:t>2.5</w:t>
      </w:r>
      <w:r w:rsidR="00A421E3">
        <w:rPr>
          <w:sz w:val="22"/>
          <w:szCs w:val="22"/>
        </w:rPr>
        <w:t xml:space="preserve"> emissions are 2.03, 0.96 and 0.15 </w:t>
      </w:r>
      <w:proofErr w:type="spellStart"/>
      <w:r w:rsidR="00A421E3">
        <w:rPr>
          <w:sz w:val="22"/>
          <w:szCs w:val="22"/>
        </w:rPr>
        <w:t>tpy</w:t>
      </w:r>
      <w:proofErr w:type="spellEnd"/>
      <w:r w:rsidR="00A421E3">
        <w:rPr>
          <w:sz w:val="22"/>
          <w:szCs w:val="22"/>
        </w:rPr>
        <w:t>, respectively.</w:t>
      </w:r>
    </w:p>
    <w:p w14:paraId="5702E406" w14:textId="4F285F5A" w:rsidR="00716246" w:rsidRDefault="00047CB2" w:rsidP="003C1E3B">
      <w:pPr>
        <w:spacing w:before="240" w:after="120"/>
        <w:rPr>
          <w:sz w:val="22"/>
          <w:szCs w:val="22"/>
        </w:rPr>
      </w:pPr>
      <w:r w:rsidRPr="0073553D">
        <w:rPr>
          <w:sz w:val="22"/>
          <w:szCs w:val="22"/>
        </w:rPr>
        <w:t>This facility also includes miscellaneous unregulated/insignificant emissions units and/or activities.</w:t>
      </w:r>
    </w:p>
    <w:p w14:paraId="24F295D2" w14:textId="77777777" w:rsidR="00F4449C" w:rsidRPr="0073553D" w:rsidRDefault="00F4449C" w:rsidP="00F4449C">
      <w:pPr>
        <w:spacing w:before="120" w:after="120"/>
        <w:rPr>
          <w:b/>
          <w:caps/>
          <w:sz w:val="22"/>
          <w:szCs w:val="22"/>
        </w:rPr>
      </w:pPr>
      <w:r w:rsidRPr="0073553D">
        <w:rPr>
          <w:b/>
          <w:caps/>
          <w:sz w:val="22"/>
          <w:szCs w:val="22"/>
        </w:rPr>
        <w:t>regulated Emissions Unit IDentification Numbers and descriptions</w:t>
      </w: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4500"/>
        <w:gridCol w:w="1710"/>
        <w:gridCol w:w="3150"/>
      </w:tblGrid>
      <w:tr w:rsidR="0073553D" w:rsidRPr="00A421E3" w14:paraId="4C529097" w14:textId="77777777" w:rsidTr="00850FD6">
        <w:tc>
          <w:tcPr>
            <w:tcW w:w="630" w:type="dxa"/>
          </w:tcPr>
          <w:p w14:paraId="4EE7632D" w14:textId="480A2243" w:rsidR="0073553D" w:rsidRPr="00A421E3" w:rsidRDefault="00782478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b/>
                <w:sz w:val="22"/>
                <w:szCs w:val="22"/>
              </w:rPr>
            </w:pPr>
            <w:r w:rsidRPr="00A421E3">
              <w:rPr>
                <w:b/>
                <w:sz w:val="22"/>
                <w:szCs w:val="22"/>
              </w:rPr>
              <w:t>EU</w:t>
            </w:r>
          </w:p>
        </w:tc>
        <w:tc>
          <w:tcPr>
            <w:tcW w:w="4500" w:type="dxa"/>
          </w:tcPr>
          <w:p w14:paraId="1DD48C91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rPr>
                <w:b/>
                <w:sz w:val="22"/>
                <w:szCs w:val="22"/>
              </w:rPr>
            </w:pPr>
            <w:r w:rsidRPr="00A421E3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1710" w:type="dxa"/>
          </w:tcPr>
          <w:p w14:paraId="7E215AA2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rPr>
                <w:b/>
                <w:sz w:val="22"/>
                <w:szCs w:val="22"/>
              </w:rPr>
            </w:pPr>
            <w:r w:rsidRPr="00A421E3">
              <w:rPr>
                <w:b/>
                <w:sz w:val="22"/>
                <w:szCs w:val="22"/>
              </w:rPr>
              <w:t>Emission Point</w:t>
            </w:r>
          </w:p>
        </w:tc>
        <w:tc>
          <w:tcPr>
            <w:tcW w:w="3150" w:type="dxa"/>
          </w:tcPr>
          <w:p w14:paraId="609EEF63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rPr>
                <w:b/>
                <w:sz w:val="22"/>
                <w:szCs w:val="22"/>
              </w:rPr>
            </w:pPr>
            <w:r w:rsidRPr="00A421E3">
              <w:rPr>
                <w:b/>
                <w:sz w:val="22"/>
                <w:szCs w:val="22"/>
              </w:rPr>
              <w:t>Filter System</w:t>
            </w:r>
          </w:p>
        </w:tc>
      </w:tr>
      <w:tr w:rsidR="0073553D" w:rsidRPr="00A421E3" w14:paraId="0D7D7280" w14:textId="77777777" w:rsidTr="00850FD6">
        <w:tc>
          <w:tcPr>
            <w:tcW w:w="9990" w:type="dxa"/>
            <w:gridSpan w:val="4"/>
          </w:tcPr>
          <w:p w14:paraId="1681D2B7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rPr>
                <w:b/>
                <w:sz w:val="22"/>
                <w:szCs w:val="22"/>
                <w:u w:val="single"/>
              </w:rPr>
            </w:pPr>
            <w:r w:rsidRPr="00A421E3">
              <w:rPr>
                <w:i/>
                <w:sz w:val="22"/>
                <w:szCs w:val="22"/>
              </w:rPr>
              <w:t>Regulated Emissions Units and associated Emission Points</w:t>
            </w:r>
          </w:p>
        </w:tc>
      </w:tr>
      <w:tr w:rsidR="0073553D" w:rsidRPr="00A421E3" w14:paraId="6B5C83E5" w14:textId="77777777" w:rsidTr="00850FD6">
        <w:tc>
          <w:tcPr>
            <w:tcW w:w="630" w:type="dxa"/>
          </w:tcPr>
          <w:p w14:paraId="209E5EEF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001</w:t>
            </w:r>
          </w:p>
        </w:tc>
        <w:tc>
          <w:tcPr>
            <w:tcW w:w="4500" w:type="dxa"/>
          </w:tcPr>
          <w:p w14:paraId="76ACC6C5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rPr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 xml:space="preserve">FGD Surge Bin #1 (55-ton Bin) </w:t>
            </w:r>
            <w:r w:rsidRPr="00A421E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10" w:type="dxa"/>
          </w:tcPr>
          <w:p w14:paraId="5D526C80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EP-01</w:t>
            </w:r>
          </w:p>
        </w:tc>
        <w:tc>
          <w:tcPr>
            <w:tcW w:w="3150" w:type="dxa"/>
          </w:tcPr>
          <w:p w14:paraId="3E194AEF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rPr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FGD Surge Bin Filter</w:t>
            </w:r>
          </w:p>
        </w:tc>
      </w:tr>
      <w:tr w:rsidR="0073553D" w:rsidRPr="00A421E3" w14:paraId="6B72C289" w14:textId="77777777" w:rsidTr="00850FD6">
        <w:trPr>
          <w:cantSplit/>
          <w:trHeight w:val="323"/>
        </w:trPr>
        <w:tc>
          <w:tcPr>
            <w:tcW w:w="630" w:type="dxa"/>
            <w:tcBorders>
              <w:bottom w:val="single" w:sz="4" w:space="0" w:color="auto"/>
            </w:tcBorders>
          </w:tcPr>
          <w:p w14:paraId="573CD68F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002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14:paraId="54001B38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Cage Mill Dryer System #1</w:t>
            </w:r>
          </w:p>
        </w:tc>
        <w:tc>
          <w:tcPr>
            <w:tcW w:w="1710" w:type="dxa"/>
          </w:tcPr>
          <w:p w14:paraId="23210312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EP-02</w:t>
            </w:r>
          </w:p>
        </w:tc>
        <w:tc>
          <w:tcPr>
            <w:tcW w:w="3150" w:type="dxa"/>
          </w:tcPr>
          <w:p w14:paraId="447F8735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rPr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Dust Collector</w:t>
            </w:r>
          </w:p>
        </w:tc>
      </w:tr>
      <w:tr w:rsidR="0073553D" w:rsidRPr="00A421E3" w14:paraId="7B3FE2D8" w14:textId="77777777" w:rsidTr="00850FD6">
        <w:trPr>
          <w:cantSplit/>
        </w:trPr>
        <w:tc>
          <w:tcPr>
            <w:tcW w:w="630" w:type="dxa"/>
          </w:tcPr>
          <w:p w14:paraId="2C9DEA25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003</w:t>
            </w:r>
          </w:p>
        </w:tc>
        <w:tc>
          <w:tcPr>
            <w:tcW w:w="4500" w:type="dxa"/>
          </w:tcPr>
          <w:p w14:paraId="412C6854" w14:textId="77777777" w:rsidR="0073553D" w:rsidRPr="00A421E3" w:rsidRDefault="0073553D" w:rsidP="00D9533A">
            <w:pPr>
              <w:rPr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Imp Mill Feed Silo A (170-ton Bin)</w:t>
            </w:r>
          </w:p>
        </w:tc>
        <w:tc>
          <w:tcPr>
            <w:tcW w:w="1710" w:type="dxa"/>
          </w:tcPr>
          <w:p w14:paraId="5FAB4504" w14:textId="77777777" w:rsidR="0073553D" w:rsidRPr="00A421E3" w:rsidRDefault="0073553D" w:rsidP="00D9533A">
            <w:pPr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EP-02/023</w:t>
            </w:r>
          </w:p>
        </w:tc>
        <w:tc>
          <w:tcPr>
            <w:tcW w:w="3150" w:type="dxa"/>
          </w:tcPr>
          <w:p w14:paraId="488396E0" w14:textId="77777777" w:rsidR="0073553D" w:rsidRPr="00A421E3" w:rsidRDefault="0073553D" w:rsidP="00D9533A">
            <w:pPr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Dust Collector/Bin Filter</w:t>
            </w:r>
          </w:p>
        </w:tc>
      </w:tr>
      <w:tr w:rsidR="0073553D" w:rsidRPr="00A421E3" w14:paraId="5A855A14" w14:textId="77777777" w:rsidTr="00850FD6">
        <w:trPr>
          <w:cantSplit/>
        </w:trPr>
        <w:tc>
          <w:tcPr>
            <w:tcW w:w="630" w:type="dxa"/>
          </w:tcPr>
          <w:p w14:paraId="5CEE5FA5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004</w:t>
            </w:r>
          </w:p>
        </w:tc>
        <w:tc>
          <w:tcPr>
            <w:tcW w:w="4500" w:type="dxa"/>
          </w:tcPr>
          <w:p w14:paraId="3FD81B6D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Imp Mill Flash Calciner System A</w:t>
            </w:r>
          </w:p>
        </w:tc>
        <w:tc>
          <w:tcPr>
            <w:tcW w:w="1710" w:type="dxa"/>
          </w:tcPr>
          <w:p w14:paraId="60A1004F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EP-04</w:t>
            </w:r>
          </w:p>
        </w:tc>
        <w:tc>
          <w:tcPr>
            <w:tcW w:w="3150" w:type="dxa"/>
          </w:tcPr>
          <w:p w14:paraId="1B95BD21" w14:textId="77777777" w:rsidR="0073553D" w:rsidRPr="00A421E3" w:rsidRDefault="0073553D" w:rsidP="00D9533A">
            <w:pPr>
              <w:rPr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Dust Collector</w:t>
            </w:r>
          </w:p>
        </w:tc>
      </w:tr>
      <w:tr w:rsidR="0073553D" w:rsidRPr="00A421E3" w14:paraId="72345F9D" w14:textId="77777777" w:rsidTr="00850FD6">
        <w:trPr>
          <w:cantSplit/>
        </w:trPr>
        <w:tc>
          <w:tcPr>
            <w:tcW w:w="630" w:type="dxa"/>
          </w:tcPr>
          <w:p w14:paraId="48DD88DB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005</w:t>
            </w:r>
          </w:p>
        </w:tc>
        <w:tc>
          <w:tcPr>
            <w:tcW w:w="4500" w:type="dxa"/>
          </w:tcPr>
          <w:p w14:paraId="75D8205B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Imp Mill Air Cooling System A</w:t>
            </w:r>
          </w:p>
        </w:tc>
        <w:tc>
          <w:tcPr>
            <w:tcW w:w="1710" w:type="dxa"/>
          </w:tcPr>
          <w:p w14:paraId="7F5E4B5A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EP-05</w:t>
            </w:r>
          </w:p>
        </w:tc>
        <w:tc>
          <w:tcPr>
            <w:tcW w:w="3150" w:type="dxa"/>
          </w:tcPr>
          <w:p w14:paraId="5F7DA51E" w14:textId="77777777" w:rsidR="0073553D" w:rsidRPr="00A421E3" w:rsidRDefault="0073553D" w:rsidP="00D9533A">
            <w:pPr>
              <w:rPr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System Collector</w:t>
            </w:r>
          </w:p>
        </w:tc>
      </w:tr>
      <w:tr w:rsidR="0073553D" w:rsidRPr="00A421E3" w14:paraId="349DF611" w14:textId="77777777" w:rsidTr="00850FD6">
        <w:trPr>
          <w:cantSplit/>
        </w:trPr>
        <w:tc>
          <w:tcPr>
            <w:tcW w:w="630" w:type="dxa"/>
          </w:tcPr>
          <w:p w14:paraId="5E450391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006</w:t>
            </w:r>
          </w:p>
        </w:tc>
        <w:tc>
          <w:tcPr>
            <w:tcW w:w="4500" w:type="dxa"/>
          </w:tcPr>
          <w:p w14:paraId="18A6C37F" w14:textId="77777777" w:rsidR="0073553D" w:rsidRPr="00A421E3" w:rsidRDefault="0073553D" w:rsidP="00D9533A">
            <w:pPr>
              <w:rPr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Stucco Silo A (690-ton Bin)</w:t>
            </w:r>
          </w:p>
        </w:tc>
        <w:tc>
          <w:tcPr>
            <w:tcW w:w="1710" w:type="dxa"/>
          </w:tcPr>
          <w:p w14:paraId="50A68F3D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EP-06</w:t>
            </w:r>
          </w:p>
        </w:tc>
        <w:tc>
          <w:tcPr>
            <w:tcW w:w="3150" w:type="dxa"/>
          </w:tcPr>
          <w:p w14:paraId="20D20887" w14:textId="77777777" w:rsidR="0073553D" w:rsidRPr="00A421E3" w:rsidRDefault="0073553D" w:rsidP="00D9533A">
            <w:pPr>
              <w:rPr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Silo Filter</w:t>
            </w:r>
          </w:p>
        </w:tc>
      </w:tr>
      <w:tr w:rsidR="0073553D" w:rsidRPr="00A421E3" w14:paraId="209741BF" w14:textId="77777777" w:rsidTr="00850FD6">
        <w:tc>
          <w:tcPr>
            <w:tcW w:w="630" w:type="dxa"/>
          </w:tcPr>
          <w:p w14:paraId="2AF5A78B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007</w:t>
            </w:r>
          </w:p>
        </w:tc>
        <w:tc>
          <w:tcPr>
            <w:tcW w:w="4500" w:type="dxa"/>
          </w:tcPr>
          <w:p w14:paraId="2D295045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 xml:space="preserve">Starch Silo </w:t>
            </w:r>
          </w:p>
        </w:tc>
        <w:tc>
          <w:tcPr>
            <w:tcW w:w="1710" w:type="dxa"/>
          </w:tcPr>
          <w:p w14:paraId="24F93990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EP-07</w:t>
            </w:r>
          </w:p>
        </w:tc>
        <w:tc>
          <w:tcPr>
            <w:tcW w:w="3150" w:type="dxa"/>
          </w:tcPr>
          <w:p w14:paraId="082222A1" w14:textId="77777777" w:rsidR="0073553D" w:rsidRPr="00A421E3" w:rsidRDefault="0073553D" w:rsidP="00D9533A">
            <w:pPr>
              <w:rPr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Starch Silo Vent Filter</w:t>
            </w:r>
          </w:p>
        </w:tc>
      </w:tr>
      <w:tr w:rsidR="0073553D" w:rsidRPr="00A421E3" w14:paraId="2D69E60D" w14:textId="77777777" w:rsidTr="00850FD6">
        <w:tc>
          <w:tcPr>
            <w:tcW w:w="630" w:type="dxa"/>
          </w:tcPr>
          <w:p w14:paraId="65C20C42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008</w:t>
            </w:r>
          </w:p>
        </w:tc>
        <w:tc>
          <w:tcPr>
            <w:tcW w:w="4500" w:type="dxa"/>
          </w:tcPr>
          <w:p w14:paraId="605D31F1" w14:textId="77777777" w:rsidR="0073553D" w:rsidRPr="00A421E3" w:rsidRDefault="0073553D" w:rsidP="00D9533A">
            <w:pPr>
              <w:rPr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Sawing Systems/Dunnage Machines</w:t>
            </w:r>
          </w:p>
        </w:tc>
        <w:tc>
          <w:tcPr>
            <w:tcW w:w="1710" w:type="dxa"/>
          </w:tcPr>
          <w:p w14:paraId="7251CEF4" w14:textId="77777777" w:rsidR="0073553D" w:rsidRPr="00A421E3" w:rsidRDefault="0073553D" w:rsidP="00D9533A">
            <w:pPr>
              <w:rPr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EP-16</w:t>
            </w:r>
          </w:p>
        </w:tc>
        <w:tc>
          <w:tcPr>
            <w:tcW w:w="3150" w:type="dxa"/>
          </w:tcPr>
          <w:p w14:paraId="477D4FC4" w14:textId="77777777" w:rsidR="0073553D" w:rsidRPr="00A421E3" w:rsidRDefault="0073553D" w:rsidP="00D9533A">
            <w:pPr>
              <w:rPr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End Trim Dust Collector</w:t>
            </w:r>
          </w:p>
        </w:tc>
      </w:tr>
      <w:tr w:rsidR="0073553D" w:rsidRPr="00A421E3" w14:paraId="3E820224" w14:textId="77777777" w:rsidTr="00850FD6">
        <w:tc>
          <w:tcPr>
            <w:tcW w:w="630" w:type="dxa"/>
          </w:tcPr>
          <w:p w14:paraId="1A2F0FF8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010</w:t>
            </w:r>
          </w:p>
        </w:tc>
        <w:tc>
          <w:tcPr>
            <w:tcW w:w="4500" w:type="dxa"/>
          </w:tcPr>
          <w:p w14:paraId="1A845DC2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Belt Conveyors and Bucket Elevators.</w:t>
            </w:r>
          </w:p>
        </w:tc>
        <w:tc>
          <w:tcPr>
            <w:tcW w:w="1710" w:type="dxa"/>
          </w:tcPr>
          <w:p w14:paraId="630DABF3" w14:textId="239EDCA5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Fugitive</w:t>
            </w:r>
            <w:r w:rsidR="00782478" w:rsidRPr="00A421E3">
              <w:rPr>
                <w:sz w:val="22"/>
                <w:szCs w:val="22"/>
              </w:rPr>
              <w:t>*</w:t>
            </w:r>
          </w:p>
        </w:tc>
        <w:tc>
          <w:tcPr>
            <w:tcW w:w="3150" w:type="dxa"/>
          </w:tcPr>
          <w:p w14:paraId="1E8A6644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None</w:t>
            </w:r>
          </w:p>
        </w:tc>
      </w:tr>
      <w:tr w:rsidR="0073553D" w:rsidRPr="00A421E3" w14:paraId="2FDC9CAA" w14:textId="77777777" w:rsidTr="00850FD6">
        <w:tc>
          <w:tcPr>
            <w:tcW w:w="630" w:type="dxa"/>
          </w:tcPr>
          <w:p w14:paraId="1C98E4D7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011</w:t>
            </w:r>
          </w:p>
        </w:tc>
        <w:tc>
          <w:tcPr>
            <w:tcW w:w="4500" w:type="dxa"/>
          </w:tcPr>
          <w:p w14:paraId="308FC3B4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Emergency Live Bottom Feed Hopper.</w:t>
            </w:r>
          </w:p>
        </w:tc>
        <w:tc>
          <w:tcPr>
            <w:tcW w:w="1710" w:type="dxa"/>
          </w:tcPr>
          <w:p w14:paraId="1653A1B1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rPr>
                <w:strike/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 xml:space="preserve">EP-011 </w:t>
            </w:r>
          </w:p>
        </w:tc>
        <w:tc>
          <w:tcPr>
            <w:tcW w:w="3150" w:type="dxa"/>
          </w:tcPr>
          <w:p w14:paraId="216EB9DA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rPr>
                <w:sz w:val="22"/>
                <w:szCs w:val="22"/>
              </w:rPr>
            </w:pPr>
            <w:r w:rsidRPr="00A421E3">
              <w:rPr>
                <w:bCs/>
                <w:sz w:val="22"/>
                <w:szCs w:val="22"/>
              </w:rPr>
              <w:t>BC-9 Nuisance Dust Collector</w:t>
            </w:r>
          </w:p>
        </w:tc>
      </w:tr>
      <w:tr w:rsidR="0073553D" w:rsidRPr="00A421E3" w14:paraId="0A722687" w14:textId="77777777" w:rsidTr="00850FD6">
        <w:trPr>
          <w:cantSplit/>
        </w:trPr>
        <w:tc>
          <w:tcPr>
            <w:tcW w:w="630" w:type="dxa"/>
            <w:vMerge w:val="restart"/>
          </w:tcPr>
          <w:p w14:paraId="3D72EFA3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013</w:t>
            </w:r>
          </w:p>
        </w:tc>
        <w:tc>
          <w:tcPr>
            <w:tcW w:w="4500" w:type="dxa"/>
            <w:vMerge w:val="restart"/>
          </w:tcPr>
          <w:p w14:paraId="7D601DCC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Wallboard Dryer (4 Natural Gas Burners)</w:t>
            </w:r>
          </w:p>
        </w:tc>
        <w:tc>
          <w:tcPr>
            <w:tcW w:w="1710" w:type="dxa"/>
            <w:vMerge w:val="restart"/>
          </w:tcPr>
          <w:p w14:paraId="6B64164A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EP-013A</w:t>
            </w:r>
          </w:p>
          <w:p w14:paraId="79B80665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EP-013B</w:t>
            </w:r>
          </w:p>
        </w:tc>
        <w:tc>
          <w:tcPr>
            <w:tcW w:w="3150" w:type="dxa"/>
          </w:tcPr>
          <w:p w14:paraId="23DA5817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None</w:t>
            </w:r>
          </w:p>
        </w:tc>
      </w:tr>
      <w:tr w:rsidR="0073553D" w:rsidRPr="00A421E3" w14:paraId="01065059" w14:textId="77777777" w:rsidTr="00850FD6">
        <w:trPr>
          <w:cantSplit/>
        </w:trPr>
        <w:tc>
          <w:tcPr>
            <w:tcW w:w="630" w:type="dxa"/>
            <w:vMerge/>
          </w:tcPr>
          <w:p w14:paraId="583CB70C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500" w:type="dxa"/>
            <w:vMerge/>
          </w:tcPr>
          <w:p w14:paraId="2C47356E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rPr>
                <w:sz w:val="22"/>
                <w:szCs w:val="22"/>
              </w:rPr>
            </w:pPr>
          </w:p>
        </w:tc>
        <w:tc>
          <w:tcPr>
            <w:tcW w:w="1710" w:type="dxa"/>
            <w:vMerge/>
          </w:tcPr>
          <w:p w14:paraId="42D99048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rPr>
                <w:sz w:val="22"/>
                <w:szCs w:val="22"/>
              </w:rPr>
            </w:pPr>
          </w:p>
        </w:tc>
        <w:tc>
          <w:tcPr>
            <w:tcW w:w="3150" w:type="dxa"/>
          </w:tcPr>
          <w:p w14:paraId="2F80F366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None</w:t>
            </w:r>
          </w:p>
        </w:tc>
      </w:tr>
      <w:tr w:rsidR="0073553D" w:rsidRPr="00A421E3" w14:paraId="1C945443" w14:textId="77777777" w:rsidTr="00850FD6">
        <w:tc>
          <w:tcPr>
            <w:tcW w:w="630" w:type="dxa"/>
          </w:tcPr>
          <w:p w14:paraId="6A4513F6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014</w:t>
            </w:r>
          </w:p>
        </w:tc>
        <w:tc>
          <w:tcPr>
            <w:tcW w:w="4500" w:type="dxa"/>
          </w:tcPr>
          <w:p w14:paraId="771BB5F5" w14:textId="77777777" w:rsidR="0073553D" w:rsidRPr="00A421E3" w:rsidRDefault="0073553D" w:rsidP="00D9533A">
            <w:pPr>
              <w:rPr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Ball Mills</w:t>
            </w:r>
          </w:p>
        </w:tc>
        <w:tc>
          <w:tcPr>
            <w:tcW w:w="1710" w:type="dxa"/>
          </w:tcPr>
          <w:p w14:paraId="7D206B64" w14:textId="77777777" w:rsidR="0073553D" w:rsidRPr="00A421E3" w:rsidRDefault="0073553D" w:rsidP="00D9533A">
            <w:pPr>
              <w:rPr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EP-014</w:t>
            </w:r>
          </w:p>
        </w:tc>
        <w:tc>
          <w:tcPr>
            <w:tcW w:w="3150" w:type="dxa"/>
          </w:tcPr>
          <w:p w14:paraId="5FC4D10A" w14:textId="77777777" w:rsidR="0073553D" w:rsidRPr="00A421E3" w:rsidRDefault="0073553D" w:rsidP="00D9533A">
            <w:pPr>
              <w:rPr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BMA Dust Collector</w:t>
            </w:r>
          </w:p>
        </w:tc>
      </w:tr>
      <w:tr w:rsidR="0073553D" w:rsidRPr="00A421E3" w14:paraId="60DAD1E4" w14:textId="77777777" w:rsidTr="00850FD6">
        <w:tc>
          <w:tcPr>
            <w:tcW w:w="630" w:type="dxa"/>
          </w:tcPr>
          <w:p w14:paraId="017149D6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016</w:t>
            </w:r>
          </w:p>
        </w:tc>
        <w:tc>
          <w:tcPr>
            <w:tcW w:w="4500" w:type="dxa"/>
          </w:tcPr>
          <w:p w14:paraId="722A52C2" w14:textId="77777777" w:rsidR="0073553D" w:rsidRPr="00A421E3" w:rsidRDefault="0073553D" w:rsidP="00D9533A">
            <w:pPr>
              <w:rPr>
                <w:sz w:val="22"/>
                <w:szCs w:val="22"/>
              </w:rPr>
            </w:pPr>
            <w:proofErr w:type="spellStart"/>
            <w:r w:rsidRPr="00A421E3">
              <w:rPr>
                <w:snapToGrid w:val="0"/>
                <w:sz w:val="22"/>
                <w:szCs w:val="22"/>
              </w:rPr>
              <w:t>Landplaster</w:t>
            </w:r>
            <w:proofErr w:type="spellEnd"/>
            <w:r w:rsidRPr="00A421E3">
              <w:rPr>
                <w:snapToGrid w:val="0"/>
                <w:sz w:val="22"/>
                <w:szCs w:val="22"/>
              </w:rPr>
              <w:t xml:space="preserve"> Bin</w:t>
            </w:r>
          </w:p>
        </w:tc>
        <w:tc>
          <w:tcPr>
            <w:tcW w:w="1710" w:type="dxa"/>
          </w:tcPr>
          <w:p w14:paraId="5CB5C946" w14:textId="77777777" w:rsidR="0073553D" w:rsidRPr="00A421E3" w:rsidRDefault="0073553D" w:rsidP="00D9533A">
            <w:pPr>
              <w:rPr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EP-016</w:t>
            </w:r>
          </w:p>
        </w:tc>
        <w:tc>
          <w:tcPr>
            <w:tcW w:w="3150" w:type="dxa"/>
          </w:tcPr>
          <w:p w14:paraId="44F75DEB" w14:textId="77777777" w:rsidR="0073553D" w:rsidRPr="00A421E3" w:rsidRDefault="0073553D" w:rsidP="00D9533A">
            <w:pPr>
              <w:rPr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End Trim Dust Collector</w:t>
            </w:r>
          </w:p>
        </w:tc>
      </w:tr>
      <w:tr w:rsidR="0073553D" w:rsidRPr="00A421E3" w14:paraId="6294A9E2" w14:textId="77777777" w:rsidTr="00850FD6">
        <w:tc>
          <w:tcPr>
            <w:tcW w:w="630" w:type="dxa"/>
          </w:tcPr>
          <w:p w14:paraId="45B309A5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017</w:t>
            </w:r>
          </w:p>
        </w:tc>
        <w:tc>
          <w:tcPr>
            <w:tcW w:w="4500" w:type="dxa"/>
          </w:tcPr>
          <w:p w14:paraId="0085D56A" w14:textId="77777777" w:rsidR="0073553D" w:rsidRPr="00A421E3" w:rsidRDefault="0073553D" w:rsidP="00D9533A">
            <w:pPr>
              <w:rPr>
                <w:snapToGrid w:val="0"/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Additives System and Pin Mixer</w:t>
            </w:r>
          </w:p>
        </w:tc>
        <w:tc>
          <w:tcPr>
            <w:tcW w:w="1710" w:type="dxa"/>
          </w:tcPr>
          <w:p w14:paraId="2958E826" w14:textId="77777777" w:rsidR="0073553D" w:rsidRPr="00A421E3" w:rsidRDefault="0073553D" w:rsidP="00D9533A">
            <w:pPr>
              <w:rPr>
                <w:snapToGrid w:val="0"/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EP-017</w:t>
            </w:r>
          </w:p>
        </w:tc>
        <w:tc>
          <w:tcPr>
            <w:tcW w:w="3150" w:type="dxa"/>
          </w:tcPr>
          <w:p w14:paraId="52CECCD3" w14:textId="77777777" w:rsidR="0073553D" w:rsidRPr="00A421E3" w:rsidRDefault="0073553D" w:rsidP="00D9533A">
            <w:pPr>
              <w:rPr>
                <w:snapToGrid w:val="0"/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Nuisance Dust Collector</w:t>
            </w:r>
          </w:p>
        </w:tc>
      </w:tr>
      <w:tr w:rsidR="0073553D" w:rsidRPr="00A421E3" w14:paraId="593C6904" w14:textId="77777777" w:rsidTr="00850FD6">
        <w:tc>
          <w:tcPr>
            <w:tcW w:w="630" w:type="dxa"/>
          </w:tcPr>
          <w:p w14:paraId="7C46228F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018</w:t>
            </w:r>
          </w:p>
        </w:tc>
        <w:tc>
          <w:tcPr>
            <w:tcW w:w="4500" w:type="dxa"/>
          </w:tcPr>
          <w:p w14:paraId="29A8B186" w14:textId="77777777" w:rsidR="0073553D" w:rsidRPr="00A421E3" w:rsidRDefault="0073553D" w:rsidP="00D9533A">
            <w:pPr>
              <w:rPr>
                <w:snapToGrid w:val="0"/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Imp Mill Feed Silo B (170-ton Bin)</w:t>
            </w:r>
          </w:p>
        </w:tc>
        <w:tc>
          <w:tcPr>
            <w:tcW w:w="1710" w:type="dxa"/>
          </w:tcPr>
          <w:p w14:paraId="47AF38F9" w14:textId="77777777" w:rsidR="0073553D" w:rsidRPr="00A421E3" w:rsidRDefault="0073553D" w:rsidP="00D9533A">
            <w:pPr>
              <w:rPr>
                <w:snapToGrid w:val="0"/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EP-02/023</w:t>
            </w:r>
          </w:p>
        </w:tc>
        <w:tc>
          <w:tcPr>
            <w:tcW w:w="3150" w:type="dxa"/>
          </w:tcPr>
          <w:p w14:paraId="28297363" w14:textId="77777777" w:rsidR="0073553D" w:rsidRPr="00A421E3" w:rsidRDefault="0073553D" w:rsidP="00D9533A">
            <w:pPr>
              <w:rPr>
                <w:snapToGrid w:val="0"/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Dust Collector/Bin Filter</w:t>
            </w:r>
          </w:p>
        </w:tc>
      </w:tr>
      <w:tr w:rsidR="0073553D" w:rsidRPr="00A421E3" w14:paraId="54626CB1" w14:textId="77777777" w:rsidTr="00850FD6">
        <w:tc>
          <w:tcPr>
            <w:tcW w:w="630" w:type="dxa"/>
          </w:tcPr>
          <w:p w14:paraId="7D95A64D" w14:textId="77777777" w:rsidR="0073553D" w:rsidRPr="00A421E3" w:rsidRDefault="0073553D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019</w:t>
            </w:r>
          </w:p>
        </w:tc>
        <w:tc>
          <w:tcPr>
            <w:tcW w:w="4500" w:type="dxa"/>
          </w:tcPr>
          <w:p w14:paraId="7119CEBB" w14:textId="77777777" w:rsidR="0073553D" w:rsidRPr="00A421E3" w:rsidRDefault="0073553D" w:rsidP="00D9533A">
            <w:pPr>
              <w:rPr>
                <w:snapToGrid w:val="0"/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Imp Mill Flash Calciner System B</w:t>
            </w:r>
          </w:p>
        </w:tc>
        <w:tc>
          <w:tcPr>
            <w:tcW w:w="1710" w:type="dxa"/>
          </w:tcPr>
          <w:p w14:paraId="061CD865" w14:textId="77777777" w:rsidR="0073553D" w:rsidRPr="00A421E3" w:rsidRDefault="0073553D" w:rsidP="00D9533A">
            <w:pPr>
              <w:rPr>
                <w:snapToGrid w:val="0"/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EP-019</w:t>
            </w:r>
          </w:p>
        </w:tc>
        <w:tc>
          <w:tcPr>
            <w:tcW w:w="3150" w:type="dxa"/>
          </w:tcPr>
          <w:p w14:paraId="1BA642EE" w14:textId="77777777" w:rsidR="0073553D" w:rsidRPr="00A421E3" w:rsidRDefault="0073553D" w:rsidP="00D9533A">
            <w:pPr>
              <w:rPr>
                <w:snapToGrid w:val="0"/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Dust Collector</w:t>
            </w:r>
          </w:p>
        </w:tc>
      </w:tr>
      <w:tr w:rsidR="00A421E3" w:rsidRPr="00A421E3" w14:paraId="766808A0" w14:textId="77777777" w:rsidTr="00850FD6">
        <w:tc>
          <w:tcPr>
            <w:tcW w:w="630" w:type="dxa"/>
          </w:tcPr>
          <w:p w14:paraId="541A12B4" w14:textId="38B82307" w:rsidR="00A421E3" w:rsidRPr="00A421E3" w:rsidRDefault="00A421E3" w:rsidP="00A421E3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  <w:r w:rsidRPr="00A421E3">
              <w:rPr>
                <w:b/>
                <w:sz w:val="22"/>
                <w:szCs w:val="22"/>
              </w:rPr>
              <w:lastRenderedPageBreak/>
              <w:t>EU</w:t>
            </w:r>
          </w:p>
        </w:tc>
        <w:tc>
          <w:tcPr>
            <w:tcW w:w="4500" w:type="dxa"/>
          </w:tcPr>
          <w:p w14:paraId="074C6A1F" w14:textId="0B248F86" w:rsidR="00A421E3" w:rsidRPr="00A421E3" w:rsidRDefault="00A421E3" w:rsidP="00A421E3">
            <w:pPr>
              <w:rPr>
                <w:sz w:val="22"/>
                <w:szCs w:val="22"/>
              </w:rPr>
            </w:pPr>
            <w:r w:rsidRPr="00A421E3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1710" w:type="dxa"/>
          </w:tcPr>
          <w:p w14:paraId="198FDBDD" w14:textId="14A2C234" w:rsidR="00A421E3" w:rsidRPr="00A421E3" w:rsidRDefault="00A421E3" w:rsidP="00A421E3">
            <w:pPr>
              <w:rPr>
                <w:snapToGrid w:val="0"/>
                <w:sz w:val="22"/>
                <w:szCs w:val="22"/>
              </w:rPr>
            </w:pPr>
            <w:r w:rsidRPr="00A421E3">
              <w:rPr>
                <w:b/>
                <w:sz w:val="22"/>
                <w:szCs w:val="22"/>
              </w:rPr>
              <w:t>Emission Point</w:t>
            </w:r>
          </w:p>
        </w:tc>
        <w:tc>
          <w:tcPr>
            <w:tcW w:w="3150" w:type="dxa"/>
          </w:tcPr>
          <w:p w14:paraId="3EF27464" w14:textId="4300F30C" w:rsidR="00A421E3" w:rsidRPr="00A421E3" w:rsidRDefault="00A421E3" w:rsidP="00A421E3">
            <w:pPr>
              <w:rPr>
                <w:snapToGrid w:val="0"/>
                <w:sz w:val="22"/>
                <w:szCs w:val="22"/>
              </w:rPr>
            </w:pPr>
            <w:r w:rsidRPr="00A421E3">
              <w:rPr>
                <w:b/>
                <w:sz w:val="22"/>
                <w:szCs w:val="22"/>
              </w:rPr>
              <w:t>Filter System</w:t>
            </w:r>
          </w:p>
        </w:tc>
      </w:tr>
      <w:tr w:rsidR="00A421E3" w:rsidRPr="00A421E3" w14:paraId="40C20347" w14:textId="77777777" w:rsidTr="00850FD6">
        <w:tc>
          <w:tcPr>
            <w:tcW w:w="630" w:type="dxa"/>
          </w:tcPr>
          <w:p w14:paraId="5EF0A009" w14:textId="77777777" w:rsidR="00A421E3" w:rsidRPr="00A421E3" w:rsidRDefault="00A421E3" w:rsidP="00A421E3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020</w:t>
            </w:r>
          </w:p>
        </w:tc>
        <w:tc>
          <w:tcPr>
            <w:tcW w:w="4500" w:type="dxa"/>
          </w:tcPr>
          <w:p w14:paraId="50385C06" w14:textId="77777777" w:rsidR="00A421E3" w:rsidRPr="00A421E3" w:rsidRDefault="00A421E3" w:rsidP="00A421E3">
            <w:pPr>
              <w:rPr>
                <w:snapToGrid w:val="0"/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 xml:space="preserve">Imp Mill Cooling System B </w:t>
            </w:r>
          </w:p>
        </w:tc>
        <w:tc>
          <w:tcPr>
            <w:tcW w:w="1710" w:type="dxa"/>
          </w:tcPr>
          <w:p w14:paraId="1D2F3B75" w14:textId="77777777" w:rsidR="00A421E3" w:rsidRPr="00A421E3" w:rsidRDefault="00A421E3" w:rsidP="00A421E3">
            <w:pPr>
              <w:rPr>
                <w:snapToGrid w:val="0"/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EP-020</w:t>
            </w:r>
          </w:p>
        </w:tc>
        <w:tc>
          <w:tcPr>
            <w:tcW w:w="3150" w:type="dxa"/>
          </w:tcPr>
          <w:p w14:paraId="3808B2D9" w14:textId="77777777" w:rsidR="00A421E3" w:rsidRPr="00A421E3" w:rsidRDefault="00A421E3" w:rsidP="00A421E3">
            <w:pPr>
              <w:rPr>
                <w:snapToGrid w:val="0"/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System Filter</w:t>
            </w:r>
          </w:p>
        </w:tc>
      </w:tr>
      <w:tr w:rsidR="00A421E3" w:rsidRPr="00A421E3" w14:paraId="71C7E4DD" w14:textId="77777777" w:rsidTr="00850FD6">
        <w:tc>
          <w:tcPr>
            <w:tcW w:w="630" w:type="dxa"/>
          </w:tcPr>
          <w:p w14:paraId="6E048977" w14:textId="77777777" w:rsidR="00A421E3" w:rsidRPr="00A421E3" w:rsidRDefault="00A421E3" w:rsidP="00A421E3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021</w:t>
            </w:r>
          </w:p>
        </w:tc>
        <w:tc>
          <w:tcPr>
            <w:tcW w:w="4500" w:type="dxa"/>
          </w:tcPr>
          <w:p w14:paraId="3F1A8FCB" w14:textId="77777777" w:rsidR="00A421E3" w:rsidRPr="00A421E3" w:rsidRDefault="00A421E3" w:rsidP="00A421E3">
            <w:pPr>
              <w:rPr>
                <w:snapToGrid w:val="0"/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Stucco Silo B (690-ton Bin)</w:t>
            </w:r>
          </w:p>
        </w:tc>
        <w:tc>
          <w:tcPr>
            <w:tcW w:w="1710" w:type="dxa"/>
          </w:tcPr>
          <w:p w14:paraId="790B386F" w14:textId="77777777" w:rsidR="00A421E3" w:rsidRPr="00A421E3" w:rsidRDefault="00A421E3" w:rsidP="00A421E3">
            <w:pPr>
              <w:rPr>
                <w:snapToGrid w:val="0"/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EP-021</w:t>
            </w:r>
          </w:p>
        </w:tc>
        <w:tc>
          <w:tcPr>
            <w:tcW w:w="3150" w:type="dxa"/>
          </w:tcPr>
          <w:p w14:paraId="3E80E46C" w14:textId="77777777" w:rsidR="00A421E3" w:rsidRPr="00A421E3" w:rsidRDefault="00A421E3" w:rsidP="00A421E3">
            <w:pPr>
              <w:rPr>
                <w:snapToGrid w:val="0"/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Silo Filter</w:t>
            </w:r>
          </w:p>
        </w:tc>
      </w:tr>
      <w:tr w:rsidR="00A421E3" w:rsidRPr="00A421E3" w14:paraId="7FCB6244" w14:textId="77777777" w:rsidTr="00850FD6">
        <w:tc>
          <w:tcPr>
            <w:tcW w:w="630" w:type="dxa"/>
          </w:tcPr>
          <w:p w14:paraId="1CA3E620" w14:textId="77777777" w:rsidR="00A421E3" w:rsidRPr="00A421E3" w:rsidRDefault="00A421E3" w:rsidP="00A421E3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022</w:t>
            </w:r>
          </w:p>
        </w:tc>
        <w:tc>
          <w:tcPr>
            <w:tcW w:w="4500" w:type="dxa"/>
          </w:tcPr>
          <w:p w14:paraId="56C02C92" w14:textId="77777777" w:rsidR="00A421E3" w:rsidRPr="00A421E3" w:rsidRDefault="00A421E3" w:rsidP="00A421E3">
            <w:pPr>
              <w:rPr>
                <w:snapToGrid w:val="0"/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 xml:space="preserve">FGD Surge Bin (55-ton Bin) </w:t>
            </w:r>
            <w:r w:rsidRPr="00A421E3">
              <w:rPr>
                <w:sz w:val="22"/>
                <w:szCs w:val="22"/>
              </w:rPr>
              <w:t>#2</w:t>
            </w:r>
          </w:p>
        </w:tc>
        <w:tc>
          <w:tcPr>
            <w:tcW w:w="1710" w:type="dxa"/>
          </w:tcPr>
          <w:p w14:paraId="257AB9CD" w14:textId="77777777" w:rsidR="00A421E3" w:rsidRPr="00A421E3" w:rsidRDefault="00A421E3" w:rsidP="00A421E3">
            <w:pPr>
              <w:rPr>
                <w:snapToGrid w:val="0"/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EP-022</w:t>
            </w:r>
          </w:p>
        </w:tc>
        <w:tc>
          <w:tcPr>
            <w:tcW w:w="3150" w:type="dxa"/>
          </w:tcPr>
          <w:p w14:paraId="7036C25D" w14:textId="77777777" w:rsidR="00A421E3" w:rsidRPr="00A421E3" w:rsidRDefault="00A421E3" w:rsidP="00A421E3">
            <w:pPr>
              <w:rPr>
                <w:snapToGrid w:val="0"/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 xml:space="preserve">FGD Surge Bin Filter </w:t>
            </w:r>
          </w:p>
        </w:tc>
      </w:tr>
      <w:tr w:rsidR="00A421E3" w:rsidRPr="00A421E3" w14:paraId="37A05374" w14:textId="77777777" w:rsidTr="00850FD6">
        <w:tc>
          <w:tcPr>
            <w:tcW w:w="630" w:type="dxa"/>
          </w:tcPr>
          <w:p w14:paraId="3885CDE7" w14:textId="77777777" w:rsidR="00A421E3" w:rsidRPr="00A421E3" w:rsidRDefault="00A421E3" w:rsidP="00A421E3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023</w:t>
            </w:r>
          </w:p>
        </w:tc>
        <w:tc>
          <w:tcPr>
            <w:tcW w:w="4500" w:type="dxa"/>
          </w:tcPr>
          <w:p w14:paraId="0038F2DC" w14:textId="77777777" w:rsidR="00A421E3" w:rsidRPr="00A421E3" w:rsidRDefault="00A421E3" w:rsidP="00A421E3">
            <w:pPr>
              <w:rPr>
                <w:snapToGrid w:val="0"/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Cage Mill Dryer System #2</w:t>
            </w:r>
          </w:p>
        </w:tc>
        <w:tc>
          <w:tcPr>
            <w:tcW w:w="1710" w:type="dxa"/>
          </w:tcPr>
          <w:p w14:paraId="23C99088" w14:textId="77777777" w:rsidR="00A421E3" w:rsidRPr="00A421E3" w:rsidRDefault="00A421E3" w:rsidP="00A421E3">
            <w:pPr>
              <w:rPr>
                <w:snapToGrid w:val="0"/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EP-023</w:t>
            </w:r>
          </w:p>
        </w:tc>
        <w:tc>
          <w:tcPr>
            <w:tcW w:w="3150" w:type="dxa"/>
          </w:tcPr>
          <w:p w14:paraId="06BA6423" w14:textId="77777777" w:rsidR="00A421E3" w:rsidRPr="00A421E3" w:rsidRDefault="00A421E3" w:rsidP="00A421E3">
            <w:pPr>
              <w:rPr>
                <w:snapToGrid w:val="0"/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Dust Collector</w:t>
            </w:r>
          </w:p>
        </w:tc>
      </w:tr>
      <w:tr w:rsidR="00A421E3" w:rsidRPr="00A421E3" w14:paraId="454B2ECF" w14:textId="77777777" w:rsidTr="00850FD6">
        <w:tc>
          <w:tcPr>
            <w:tcW w:w="630" w:type="dxa"/>
          </w:tcPr>
          <w:p w14:paraId="1CAE6096" w14:textId="77777777" w:rsidR="00A421E3" w:rsidRPr="00A421E3" w:rsidRDefault="00A421E3" w:rsidP="00A421E3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024</w:t>
            </w:r>
          </w:p>
        </w:tc>
        <w:tc>
          <w:tcPr>
            <w:tcW w:w="4500" w:type="dxa"/>
          </w:tcPr>
          <w:p w14:paraId="68BC0CFE" w14:textId="77777777" w:rsidR="00A421E3" w:rsidRPr="00A421E3" w:rsidRDefault="00A421E3" w:rsidP="00A421E3">
            <w:pPr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Reclaim Processing and Screening</w:t>
            </w:r>
          </w:p>
        </w:tc>
        <w:tc>
          <w:tcPr>
            <w:tcW w:w="1710" w:type="dxa"/>
          </w:tcPr>
          <w:p w14:paraId="114B5673" w14:textId="77777777" w:rsidR="00A421E3" w:rsidRPr="00A421E3" w:rsidRDefault="00A421E3" w:rsidP="00A421E3">
            <w:pPr>
              <w:rPr>
                <w:snapToGrid w:val="0"/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EP-024</w:t>
            </w:r>
          </w:p>
        </w:tc>
        <w:tc>
          <w:tcPr>
            <w:tcW w:w="3150" w:type="dxa"/>
          </w:tcPr>
          <w:p w14:paraId="12403C04" w14:textId="77777777" w:rsidR="00A421E3" w:rsidRPr="00A421E3" w:rsidRDefault="00A421E3" w:rsidP="00A421E3">
            <w:pPr>
              <w:rPr>
                <w:snapToGrid w:val="0"/>
                <w:sz w:val="22"/>
                <w:szCs w:val="22"/>
              </w:rPr>
            </w:pPr>
            <w:r w:rsidRPr="00A421E3">
              <w:rPr>
                <w:snapToGrid w:val="0"/>
                <w:sz w:val="22"/>
                <w:szCs w:val="22"/>
              </w:rPr>
              <w:t>None</w:t>
            </w:r>
          </w:p>
        </w:tc>
      </w:tr>
      <w:tr w:rsidR="00A421E3" w:rsidRPr="00A421E3" w14:paraId="0CDF8BEA" w14:textId="77777777" w:rsidTr="00850FD6">
        <w:tc>
          <w:tcPr>
            <w:tcW w:w="630" w:type="dxa"/>
          </w:tcPr>
          <w:p w14:paraId="704F8E5E" w14:textId="17535105" w:rsidR="00A421E3" w:rsidRPr="00A421E3" w:rsidRDefault="00A421E3" w:rsidP="00A421E3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trike/>
                <w:sz w:val="22"/>
                <w:szCs w:val="22"/>
                <w:highlight w:val="yellow"/>
              </w:rPr>
            </w:pPr>
            <w:r w:rsidRPr="00A421E3">
              <w:rPr>
                <w:sz w:val="22"/>
                <w:szCs w:val="22"/>
              </w:rPr>
              <w:t>028</w:t>
            </w:r>
          </w:p>
        </w:tc>
        <w:tc>
          <w:tcPr>
            <w:tcW w:w="4500" w:type="dxa"/>
          </w:tcPr>
          <w:p w14:paraId="37159DD1" w14:textId="545F34E9" w:rsidR="00A421E3" w:rsidRPr="00A421E3" w:rsidRDefault="00A421E3" w:rsidP="00A421E3">
            <w:pPr>
              <w:rPr>
                <w:strike/>
                <w:sz w:val="22"/>
                <w:szCs w:val="22"/>
                <w:highlight w:val="yellow"/>
              </w:rPr>
            </w:pPr>
            <w:r w:rsidRPr="00A421E3">
              <w:rPr>
                <w:sz w:val="22"/>
                <w:szCs w:val="22"/>
              </w:rPr>
              <w:t>Perkins diesel fired emergency engine (219 HP)</w:t>
            </w:r>
          </w:p>
        </w:tc>
        <w:tc>
          <w:tcPr>
            <w:tcW w:w="1710" w:type="dxa"/>
          </w:tcPr>
          <w:p w14:paraId="53542388" w14:textId="3138C3ED" w:rsidR="00A421E3" w:rsidRPr="00A421E3" w:rsidRDefault="00A421E3" w:rsidP="00A421E3">
            <w:pPr>
              <w:rPr>
                <w:strike/>
                <w:snapToGrid w:val="0"/>
                <w:sz w:val="22"/>
                <w:szCs w:val="22"/>
                <w:highlight w:val="yellow"/>
              </w:rPr>
            </w:pPr>
            <w:r w:rsidRPr="00A421E3">
              <w:rPr>
                <w:sz w:val="22"/>
                <w:szCs w:val="22"/>
              </w:rPr>
              <w:t>EP-028</w:t>
            </w:r>
          </w:p>
        </w:tc>
        <w:tc>
          <w:tcPr>
            <w:tcW w:w="3150" w:type="dxa"/>
          </w:tcPr>
          <w:p w14:paraId="5DE3F29E" w14:textId="69C12F8A" w:rsidR="00A421E3" w:rsidRPr="00A421E3" w:rsidRDefault="00A421E3" w:rsidP="00A421E3">
            <w:pPr>
              <w:rPr>
                <w:strike/>
                <w:snapToGrid w:val="0"/>
                <w:sz w:val="22"/>
                <w:szCs w:val="22"/>
                <w:highlight w:val="yellow"/>
              </w:rPr>
            </w:pPr>
            <w:r w:rsidRPr="00A421E3">
              <w:rPr>
                <w:sz w:val="22"/>
                <w:szCs w:val="22"/>
              </w:rPr>
              <w:t>N/A</w:t>
            </w:r>
          </w:p>
        </w:tc>
      </w:tr>
      <w:tr w:rsidR="00A421E3" w:rsidRPr="00A421E3" w14:paraId="7054EB01" w14:textId="77777777" w:rsidTr="00850FD6">
        <w:tc>
          <w:tcPr>
            <w:tcW w:w="630" w:type="dxa"/>
          </w:tcPr>
          <w:p w14:paraId="770754CA" w14:textId="3349B62C" w:rsidR="00A421E3" w:rsidRPr="00A421E3" w:rsidRDefault="00A421E3" w:rsidP="00A421E3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trike/>
                <w:sz w:val="22"/>
                <w:szCs w:val="22"/>
                <w:highlight w:val="yellow"/>
              </w:rPr>
            </w:pPr>
            <w:r w:rsidRPr="00A421E3">
              <w:rPr>
                <w:sz w:val="22"/>
                <w:szCs w:val="22"/>
              </w:rPr>
              <w:t>029</w:t>
            </w:r>
          </w:p>
        </w:tc>
        <w:tc>
          <w:tcPr>
            <w:tcW w:w="4500" w:type="dxa"/>
          </w:tcPr>
          <w:p w14:paraId="6F4CBFD8" w14:textId="28EDA134" w:rsidR="00A421E3" w:rsidRPr="00A421E3" w:rsidRDefault="00A421E3" w:rsidP="00A421E3">
            <w:pPr>
              <w:rPr>
                <w:strike/>
                <w:sz w:val="22"/>
                <w:szCs w:val="22"/>
                <w:highlight w:val="yellow"/>
              </w:rPr>
            </w:pPr>
            <w:r w:rsidRPr="00A421E3">
              <w:rPr>
                <w:sz w:val="22"/>
                <w:szCs w:val="22"/>
              </w:rPr>
              <w:t>Perkins diesel fired emergency engine (166HP)</w:t>
            </w:r>
          </w:p>
        </w:tc>
        <w:tc>
          <w:tcPr>
            <w:tcW w:w="1710" w:type="dxa"/>
          </w:tcPr>
          <w:p w14:paraId="6E68A20C" w14:textId="4CA835B0" w:rsidR="00A421E3" w:rsidRPr="00A421E3" w:rsidRDefault="00A421E3" w:rsidP="00A421E3">
            <w:pPr>
              <w:rPr>
                <w:strike/>
                <w:snapToGrid w:val="0"/>
                <w:sz w:val="22"/>
                <w:szCs w:val="22"/>
                <w:highlight w:val="yellow"/>
              </w:rPr>
            </w:pPr>
            <w:r w:rsidRPr="00A421E3">
              <w:rPr>
                <w:sz w:val="22"/>
                <w:szCs w:val="22"/>
              </w:rPr>
              <w:t>EP-029</w:t>
            </w:r>
          </w:p>
        </w:tc>
        <w:tc>
          <w:tcPr>
            <w:tcW w:w="3150" w:type="dxa"/>
          </w:tcPr>
          <w:p w14:paraId="3F1DABCF" w14:textId="6C208411" w:rsidR="00A421E3" w:rsidRPr="00A421E3" w:rsidRDefault="00A421E3" w:rsidP="00A421E3">
            <w:pPr>
              <w:rPr>
                <w:strike/>
                <w:snapToGrid w:val="0"/>
                <w:sz w:val="22"/>
                <w:szCs w:val="22"/>
                <w:highlight w:val="yellow"/>
              </w:rPr>
            </w:pPr>
            <w:r w:rsidRPr="00A421E3">
              <w:rPr>
                <w:sz w:val="22"/>
                <w:szCs w:val="22"/>
              </w:rPr>
              <w:t>N/A</w:t>
            </w:r>
          </w:p>
        </w:tc>
      </w:tr>
      <w:tr w:rsidR="00A421E3" w:rsidRPr="00A421E3" w14:paraId="25F01A08" w14:textId="77777777" w:rsidTr="00850FD6">
        <w:tc>
          <w:tcPr>
            <w:tcW w:w="630" w:type="dxa"/>
          </w:tcPr>
          <w:p w14:paraId="04C87828" w14:textId="367765EE" w:rsidR="00A421E3" w:rsidRPr="00A421E3" w:rsidRDefault="00A421E3" w:rsidP="00A421E3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trike/>
                <w:sz w:val="22"/>
                <w:szCs w:val="22"/>
                <w:highlight w:val="yellow"/>
              </w:rPr>
            </w:pPr>
            <w:r w:rsidRPr="00A421E3">
              <w:rPr>
                <w:sz w:val="22"/>
                <w:szCs w:val="22"/>
              </w:rPr>
              <w:t>030</w:t>
            </w:r>
          </w:p>
        </w:tc>
        <w:tc>
          <w:tcPr>
            <w:tcW w:w="4500" w:type="dxa"/>
          </w:tcPr>
          <w:p w14:paraId="19B65480" w14:textId="1D8E28B7" w:rsidR="00A421E3" w:rsidRPr="00A421E3" w:rsidRDefault="00A421E3" w:rsidP="00A421E3">
            <w:pPr>
              <w:rPr>
                <w:strike/>
                <w:sz w:val="22"/>
                <w:szCs w:val="22"/>
                <w:highlight w:val="yellow"/>
              </w:rPr>
            </w:pPr>
            <w:r w:rsidRPr="00A421E3">
              <w:rPr>
                <w:sz w:val="22"/>
                <w:szCs w:val="22"/>
              </w:rPr>
              <w:t>John Deere Water Pump</w:t>
            </w:r>
          </w:p>
        </w:tc>
        <w:tc>
          <w:tcPr>
            <w:tcW w:w="1710" w:type="dxa"/>
          </w:tcPr>
          <w:p w14:paraId="02D46E4C" w14:textId="71BCB25E" w:rsidR="00A421E3" w:rsidRPr="00A421E3" w:rsidRDefault="00A421E3" w:rsidP="00A421E3">
            <w:pPr>
              <w:rPr>
                <w:strike/>
                <w:snapToGrid w:val="0"/>
                <w:sz w:val="22"/>
                <w:szCs w:val="22"/>
                <w:highlight w:val="yellow"/>
              </w:rPr>
            </w:pPr>
            <w:r w:rsidRPr="00A421E3">
              <w:rPr>
                <w:sz w:val="22"/>
                <w:szCs w:val="22"/>
              </w:rPr>
              <w:t>EP 030</w:t>
            </w:r>
          </w:p>
        </w:tc>
        <w:tc>
          <w:tcPr>
            <w:tcW w:w="3150" w:type="dxa"/>
          </w:tcPr>
          <w:p w14:paraId="2A980B23" w14:textId="6F13C1B2" w:rsidR="00A421E3" w:rsidRPr="00A421E3" w:rsidRDefault="00A421E3" w:rsidP="00A421E3">
            <w:pPr>
              <w:rPr>
                <w:strike/>
                <w:snapToGrid w:val="0"/>
                <w:sz w:val="22"/>
                <w:szCs w:val="22"/>
                <w:highlight w:val="yellow"/>
              </w:rPr>
            </w:pPr>
            <w:r w:rsidRPr="00A421E3">
              <w:rPr>
                <w:sz w:val="22"/>
                <w:szCs w:val="22"/>
              </w:rPr>
              <w:t>N/A</w:t>
            </w:r>
          </w:p>
        </w:tc>
      </w:tr>
      <w:tr w:rsidR="00A421E3" w:rsidRPr="00A421E3" w14:paraId="37E03142" w14:textId="77777777" w:rsidTr="00850FD6">
        <w:tc>
          <w:tcPr>
            <w:tcW w:w="630" w:type="dxa"/>
          </w:tcPr>
          <w:p w14:paraId="48DF64D8" w14:textId="16006441" w:rsidR="00A421E3" w:rsidRPr="00A421E3" w:rsidRDefault="00A421E3" w:rsidP="00A421E3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031</w:t>
            </w:r>
          </w:p>
        </w:tc>
        <w:tc>
          <w:tcPr>
            <w:tcW w:w="4500" w:type="dxa"/>
            <w:vAlign w:val="center"/>
          </w:tcPr>
          <w:p w14:paraId="3D2C9826" w14:textId="783A89B7" w:rsidR="00A421E3" w:rsidRPr="00A421E3" w:rsidRDefault="00A421E3" w:rsidP="00A421E3">
            <w:pPr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Railcar unloading</w:t>
            </w:r>
          </w:p>
        </w:tc>
        <w:tc>
          <w:tcPr>
            <w:tcW w:w="1710" w:type="dxa"/>
          </w:tcPr>
          <w:p w14:paraId="72D5AFEF" w14:textId="1D2202C7" w:rsidR="00A421E3" w:rsidRPr="00A421E3" w:rsidRDefault="00A421E3" w:rsidP="00A421E3">
            <w:pPr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Fugitive*</w:t>
            </w:r>
          </w:p>
        </w:tc>
        <w:tc>
          <w:tcPr>
            <w:tcW w:w="3150" w:type="dxa"/>
          </w:tcPr>
          <w:p w14:paraId="0ACB64A1" w14:textId="4E156B98" w:rsidR="00A421E3" w:rsidRPr="00A421E3" w:rsidRDefault="00A421E3" w:rsidP="00A421E3">
            <w:pPr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N/A</w:t>
            </w:r>
          </w:p>
        </w:tc>
      </w:tr>
      <w:tr w:rsidR="00A421E3" w:rsidRPr="00A421E3" w14:paraId="27A4C113" w14:textId="77777777" w:rsidTr="00850FD6">
        <w:tc>
          <w:tcPr>
            <w:tcW w:w="630" w:type="dxa"/>
          </w:tcPr>
          <w:p w14:paraId="2ECE705E" w14:textId="7D84E297" w:rsidR="00A421E3" w:rsidRPr="00A421E3" w:rsidRDefault="00A421E3" w:rsidP="00A421E3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032</w:t>
            </w:r>
          </w:p>
        </w:tc>
        <w:tc>
          <w:tcPr>
            <w:tcW w:w="4500" w:type="dxa"/>
            <w:vAlign w:val="center"/>
          </w:tcPr>
          <w:p w14:paraId="40B99340" w14:textId="26CD7545" w:rsidR="00A421E3" w:rsidRPr="00A421E3" w:rsidRDefault="00A421E3" w:rsidP="00A421E3">
            <w:pPr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Feed hopper to belt C1</w:t>
            </w:r>
          </w:p>
        </w:tc>
        <w:tc>
          <w:tcPr>
            <w:tcW w:w="1710" w:type="dxa"/>
          </w:tcPr>
          <w:p w14:paraId="2A52D492" w14:textId="00C0BC67" w:rsidR="00A421E3" w:rsidRPr="00A421E3" w:rsidRDefault="00A421E3" w:rsidP="00A421E3">
            <w:pPr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Fugitive*</w:t>
            </w:r>
          </w:p>
        </w:tc>
        <w:tc>
          <w:tcPr>
            <w:tcW w:w="3150" w:type="dxa"/>
          </w:tcPr>
          <w:p w14:paraId="46B1A21B" w14:textId="534E9B65" w:rsidR="00A421E3" w:rsidRPr="00A421E3" w:rsidRDefault="00A421E3" w:rsidP="00A421E3">
            <w:pPr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N/A</w:t>
            </w:r>
          </w:p>
        </w:tc>
      </w:tr>
      <w:tr w:rsidR="00A421E3" w:rsidRPr="00A421E3" w14:paraId="560A57E9" w14:textId="77777777" w:rsidTr="00850FD6">
        <w:tc>
          <w:tcPr>
            <w:tcW w:w="630" w:type="dxa"/>
          </w:tcPr>
          <w:p w14:paraId="768FB284" w14:textId="029C83E9" w:rsidR="00A421E3" w:rsidRPr="00A421E3" w:rsidRDefault="00A421E3" w:rsidP="00A421E3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033</w:t>
            </w:r>
          </w:p>
        </w:tc>
        <w:tc>
          <w:tcPr>
            <w:tcW w:w="4500" w:type="dxa"/>
            <w:vAlign w:val="center"/>
          </w:tcPr>
          <w:p w14:paraId="01C07023" w14:textId="09AC56B3" w:rsidR="00A421E3" w:rsidRPr="00A421E3" w:rsidRDefault="00A421E3" w:rsidP="00A421E3">
            <w:pPr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Transfer point belt C1 to C2</w:t>
            </w:r>
          </w:p>
        </w:tc>
        <w:tc>
          <w:tcPr>
            <w:tcW w:w="1710" w:type="dxa"/>
          </w:tcPr>
          <w:p w14:paraId="4E9A9DB2" w14:textId="79AB82E2" w:rsidR="00A421E3" w:rsidRPr="00A421E3" w:rsidRDefault="00A421E3" w:rsidP="00A421E3">
            <w:pPr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Fugitive*</w:t>
            </w:r>
          </w:p>
        </w:tc>
        <w:tc>
          <w:tcPr>
            <w:tcW w:w="3150" w:type="dxa"/>
          </w:tcPr>
          <w:p w14:paraId="1CA08B3D" w14:textId="5352E45D" w:rsidR="00A421E3" w:rsidRPr="00A421E3" w:rsidRDefault="00A421E3" w:rsidP="00A421E3">
            <w:pPr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N/A</w:t>
            </w:r>
          </w:p>
        </w:tc>
      </w:tr>
      <w:tr w:rsidR="00A421E3" w:rsidRPr="00A421E3" w14:paraId="31224F51" w14:textId="77777777" w:rsidTr="00850FD6">
        <w:tc>
          <w:tcPr>
            <w:tcW w:w="630" w:type="dxa"/>
          </w:tcPr>
          <w:p w14:paraId="65DB5AB0" w14:textId="48C2E530" w:rsidR="00A421E3" w:rsidRPr="00A421E3" w:rsidRDefault="00A421E3" w:rsidP="00A421E3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034</w:t>
            </w:r>
          </w:p>
        </w:tc>
        <w:tc>
          <w:tcPr>
            <w:tcW w:w="4500" w:type="dxa"/>
            <w:vAlign w:val="center"/>
          </w:tcPr>
          <w:p w14:paraId="2B32F1FF" w14:textId="2E0FA378" w:rsidR="00A421E3" w:rsidRPr="00A421E3" w:rsidRDefault="00A421E3" w:rsidP="00A421E3">
            <w:pPr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Transfer point belt C2 to C3</w:t>
            </w:r>
          </w:p>
        </w:tc>
        <w:tc>
          <w:tcPr>
            <w:tcW w:w="1710" w:type="dxa"/>
          </w:tcPr>
          <w:p w14:paraId="5C7A983B" w14:textId="25BFC84A" w:rsidR="00A421E3" w:rsidRPr="00A421E3" w:rsidRDefault="00A421E3" w:rsidP="00A421E3">
            <w:pPr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Fugitive*</w:t>
            </w:r>
          </w:p>
        </w:tc>
        <w:tc>
          <w:tcPr>
            <w:tcW w:w="3150" w:type="dxa"/>
          </w:tcPr>
          <w:p w14:paraId="662EEC0B" w14:textId="5B4AB2F8" w:rsidR="00A421E3" w:rsidRPr="00A421E3" w:rsidRDefault="00A421E3" w:rsidP="00A421E3">
            <w:pPr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N/A</w:t>
            </w:r>
          </w:p>
        </w:tc>
      </w:tr>
      <w:tr w:rsidR="00A421E3" w:rsidRPr="00A421E3" w14:paraId="074E8CCE" w14:textId="77777777" w:rsidTr="00850FD6">
        <w:tc>
          <w:tcPr>
            <w:tcW w:w="630" w:type="dxa"/>
          </w:tcPr>
          <w:p w14:paraId="0C49B0CB" w14:textId="5E8F1CB9" w:rsidR="00A421E3" w:rsidRPr="00A421E3" w:rsidRDefault="00A421E3" w:rsidP="00A421E3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035</w:t>
            </w:r>
          </w:p>
        </w:tc>
        <w:tc>
          <w:tcPr>
            <w:tcW w:w="4500" w:type="dxa"/>
            <w:vAlign w:val="center"/>
          </w:tcPr>
          <w:p w14:paraId="02101179" w14:textId="5BC0BF8A" w:rsidR="00A421E3" w:rsidRPr="00A421E3" w:rsidRDefault="00A421E3" w:rsidP="00A421E3">
            <w:pPr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Transfer point belt C3 to TRS</w:t>
            </w:r>
          </w:p>
        </w:tc>
        <w:tc>
          <w:tcPr>
            <w:tcW w:w="1710" w:type="dxa"/>
          </w:tcPr>
          <w:p w14:paraId="3D7B0B80" w14:textId="0201A72F" w:rsidR="00A421E3" w:rsidRPr="00A421E3" w:rsidRDefault="00A421E3" w:rsidP="00A421E3">
            <w:pPr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Fugitive*</w:t>
            </w:r>
          </w:p>
        </w:tc>
        <w:tc>
          <w:tcPr>
            <w:tcW w:w="3150" w:type="dxa"/>
          </w:tcPr>
          <w:p w14:paraId="3474FE5A" w14:textId="4B7AC4D5" w:rsidR="00A421E3" w:rsidRPr="00A421E3" w:rsidRDefault="00A421E3" w:rsidP="00A421E3">
            <w:pPr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N/A</w:t>
            </w:r>
          </w:p>
        </w:tc>
      </w:tr>
      <w:tr w:rsidR="00A421E3" w:rsidRPr="00A421E3" w14:paraId="14990361" w14:textId="77777777" w:rsidTr="00850FD6">
        <w:tc>
          <w:tcPr>
            <w:tcW w:w="630" w:type="dxa"/>
          </w:tcPr>
          <w:p w14:paraId="6B7C6099" w14:textId="30A7C7A3" w:rsidR="00A421E3" w:rsidRPr="00A421E3" w:rsidRDefault="00A421E3" w:rsidP="00A421E3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036</w:t>
            </w:r>
          </w:p>
        </w:tc>
        <w:tc>
          <w:tcPr>
            <w:tcW w:w="4500" w:type="dxa"/>
          </w:tcPr>
          <w:p w14:paraId="1D92BC67" w14:textId="3FDDF8EB" w:rsidR="00A421E3" w:rsidRPr="00A421E3" w:rsidRDefault="00A421E3" w:rsidP="00A421E3">
            <w:pPr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TRS to Stockpile</w:t>
            </w:r>
          </w:p>
        </w:tc>
        <w:tc>
          <w:tcPr>
            <w:tcW w:w="1710" w:type="dxa"/>
          </w:tcPr>
          <w:p w14:paraId="215287C6" w14:textId="17C231BE" w:rsidR="00A421E3" w:rsidRPr="00A421E3" w:rsidRDefault="00A421E3" w:rsidP="00A421E3">
            <w:pPr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Fugitive*</w:t>
            </w:r>
          </w:p>
        </w:tc>
        <w:tc>
          <w:tcPr>
            <w:tcW w:w="3150" w:type="dxa"/>
          </w:tcPr>
          <w:p w14:paraId="762F6DED" w14:textId="2BC9EA48" w:rsidR="00A421E3" w:rsidRPr="00A421E3" w:rsidRDefault="00A421E3" w:rsidP="00A421E3">
            <w:pPr>
              <w:rPr>
                <w:sz w:val="22"/>
                <w:szCs w:val="22"/>
              </w:rPr>
            </w:pPr>
            <w:r w:rsidRPr="00A421E3">
              <w:rPr>
                <w:sz w:val="22"/>
                <w:szCs w:val="22"/>
              </w:rPr>
              <w:t>N/A</w:t>
            </w:r>
          </w:p>
        </w:tc>
      </w:tr>
      <w:tr w:rsidR="00504B84" w:rsidRPr="001E04B8" w14:paraId="0C954389" w14:textId="77777777" w:rsidTr="00850FD6">
        <w:tc>
          <w:tcPr>
            <w:tcW w:w="9990" w:type="dxa"/>
            <w:gridSpan w:val="4"/>
          </w:tcPr>
          <w:p w14:paraId="649D9620" w14:textId="77777777" w:rsidR="00504B84" w:rsidRPr="00850FD6" w:rsidRDefault="00504B84" w:rsidP="00D9533A">
            <w:pPr>
              <w:rPr>
                <w:i/>
                <w:sz w:val="22"/>
                <w:szCs w:val="22"/>
              </w:rPr>
            </w:pPr>
            <w:r w:rsidRPr="00850FD6">
              <w:rPr>
                <w:i/>
                <w:sz w:val="22"/>
                <w:szCs w:val="22"/>
              </w:rPr>
              <w:t>Unregulated Emissions Units and Activities</w:t>
            </w:r>
          </w:p>
        </w:tc>
      </w:tr>
      <w:tr w:rsidR="002B6CE8" w:rsidRPr="001E04B8" w14:paraId="4EA335C8" w14:textId="77777777" w:rsidTr="00850FD6">
        <w:tc>
          <w:tcPr>
            <w:tcW w:w="630" w:type="dxa"/>
          </w:tcPr>
          <w:p w14:paraId="554CA68D" w14:textId="77777777" w:rsidR="002B6CE8" w:rsidRPr="00850FD6" w:rsidRDefault="002B6CE8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  <w:bookmarkStart w:id="0" w:name="_Hlk511033988"/>
          </w:p>
        </w:tc>
        <w:tc>
          <w:tcPr>
            <w:tcW w:w="9360" w:type="dxa"/>
            <w:gridSpan w:val="3"/>
          </w:tcPr>
          <w:p w14:paraId="6B76FBB5" w14:textId="6E34E1CC" w:rsidR="002B6CE8" w:rsidRPr="00850FD6" w:rsidRDefault="002B6CE8" w:rsidP="00D9533A">
            <w:pPr>
              <w:rPr>
                <w:sz w:val="22"/>
                <w:szCs w:val="22"/>
              </w:rPr>
            </w:pPr>
            <w:r w:rsidRPr="00850FD6">
              <w:rPr>
                <w:sz w:val="22"/>
                <w:szCs w:val="22"/>
              </w:rPr>
              <w:t>Paved &amp; unpaved roads (fugitive emissions)</w:t>
            </w:r>
          </w:p>
        </w:tc>
      </w:tr>
      <w:tr w:rsidR="002B6CE8" w:rsidRPr="001E04B8" w14:paraId="29BDFBF0" w14:textId="77777777" w:rsidTr="00850FD6">
        <w:tc>
          <w:tcPr>
            <w:tcW w:w="630" w:type="dxa"/>
          </w:tcPr>
          <w:p w14:paraId="66530A34" w14:textId="77777777" w:rsidR="002B6CE8" w:rsidRPr="00850FD6" w:rsidRDefault="002B6CE8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360" w:type="dxa"/>
            <w:gridSpan w:val="3"/>
          </w:tcPr>
          <w:p w14:paraId="1F195426" w14:textId="30748983" w:rsidR="002B6CE8" w:rsidRPr="00850FD6" w:rsidRDefault="002B6CE8" w:rsidP="00D9533A">
            <w:pPr>
              <w:rPr>
                <w:sz w:val="22"/>
                <w:szCs w:val="22"/>
              </w:rPr>
            </w:pPr>
            <w:r w:rsidRPr="00850FD6">
              <w:rPr>
                <w:sz w:val="22"/>
                <w:szCs w:val="22"/>
              </w:rPr>
              <w:t>Raw material &amp; product storage piles, conveying &amp; handling</w:t>
            </w:r>
          </w:p>
        </w:tc>
      </w:tr>
      <w:tr w:rsidR="002B6CE8" w:rsidRPr="001E04B8" w14:paraId="1CB2F51A" w14:textId="77777777" w:rsidTr="00850FD6">
        <w:tc>
          <w:tcPr>
            <w:tcW w:w="630" w:type="dxa"/>
          </w:tcPr>
          <w:p w14:paraId="7877009F" w14:textId="77777777" w:rsidR="002B6CE8" w:rsidRPr="00850FD6" w:rsidRDefault="002B6CE8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360" w:type="dxa"/>
            <w:gridSpan w:val="3"/>
          </w:tcPr>
          <w:p w14:paraId="60B50CA5" w14:textId="62737C16" w:rsidR="002B6CE8" w:rsidRPr="00850FD6" w:rsidRDefault="002B6CE8" w:rsidP="00D9533A">
            <w:pPr>
              <w:rPr>
                <w:sz w:val="22"/>
                <w:szCs w:val="22"/>
              </w:rPr>
            </w:pPr>
            <w:r w:rsidRPr="00850FD6">
              <w:rPr>
                <w:sz w:val="22"/>
                <w:szCs w:val="22"/>
              </w:rPr>
              <w:t>Wood and metalworking shops</w:t>
            </w:r>
          </w:p>
        </w:tc>
      </w:tr>
      <w:tr w:rsidR="002B6CE8" w:rsidRPr="001E04B8" w14:paraId="007F442F" w14:textId="77777777" w:rsidTr="00850FD6">
        <w:tc>
          <w:tcPr>
            <w:tcW w:w="630" w:type="dxa"/>
          </w:tcPr>
          <w:p w14:paraId="1871B426" w14:textId="77777777" w:rsidR="002B6CE8" w:rsidRPr="00850FD6" w:rsidRDefault="002B6CE8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360" w:type="dxa"/>
            <w:gridSpan w:val="3"/>
          </w:tcPr>
          <w:p w14:paraId="1D0268E8" w14:textId="68A49A2E" w:rsidR="002B6CE8" w:rsidRPr="00850FD6" w:rsidRDefault="002B6CE8" w:rsidP="00D9533A">
            <w:pPr>
              <w:rPr>
                <w:sz w:val="22"/>
                <w:szCs w:val="22"/>
              </w:rPr>
            </w:pPr>
            <w:r w:rsidRPr="00850FD6">
              <w:rPr>
                <w:sz w:val="22"/>
                <w:szCs w:val="22"/>
              </w:rPr>
              <w:t xml:space="preserve">Painting operations/paint shop </w:t>
            </w:r>
            <w:r w:rsidRPr="00850FD6">
              <w:rPr>
                <w:sz w:val="22"/>
                <w:szCs w:val="22"/>
                <w:vertAlign w:val="superscript"/>
              </w:rPr>
              <w:t>1</w:t>
            </w:r>
          </w:p>
        </w:tc>
      </w:tr>
      <w:tr w:rsidR="002B6CE8" w:rsidRPr="001E04B8" w14:paraId="4CE9491D" w14:textId="77777777" w:rsidTr="00850FD6">
        <w:tc>
          <w:tcPr>
            <w:tcW w:w="630" w:type="dxa"/>
          </w:tcPr>
          <w:p w14:paraId="2D675F85" w14:textId="77777777" w:rsidR="002B6CE8" w:rsidRPr="00850FD6" w:rsidRDefault="002B6CE8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360" w:type="dxa"/>
            <w:gridSpan w:val="3"/>
          </w:tcPr>
          <w:p w14:paraId="29F591DB" w14:textId="5F37F8F3" w:rsidR="002B6CE8" w:rsidRPr="00850FD6" w:rsidRDefault="002B6CE8" w:rsidP="00D9533A">
            <w:pPr>
              <w:rPr>
                <w:sz w:val="22"/>
                <w:szCs w:val="22"/>
              </w:rPr>
            </w:pPr>
            <w:r w:rsidRPr="00850FD6">
              <w:rPr>
                <w:sz w:val="22"/>
                <w:szCs w:val="22"/>
              </w:rPr>
              <w:t xml:space="preserve">Sandblasting </w:t>
            </w:r>
            <w:r w:rsidRPr="00850FD6">
              <w:rPr>
                <w:sz w:val="22"/>
                <w:szCs w:val="22"/>
                <w:vertAlign w:val="superscript"/>
              </w:rPr>
              <w:t>2</w:t>
            </w:r>
          </w:p>
        </w:tc>
      </w:tr>
      <w:tr w:rsidR="002B6CE8" w:rsidRPr="001E04B8" w14:paraId="54FAE4B2" w14:textId="77777777" w:rsidTr="00850FD6">
        <w:tc>
          <w:tcPr>
            <w:tcW w:w="630" w:type="dxa"/>
          </w:tcPr>
          <w:p w14:paraId="2CA6AD1C" w14:textId="77777777" w:rsidR="002B6CE8" w:rsidRPr="00850FD6" w:rsidRDefault="002B6CE8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360" w:type="dxa"/>
            <w:gridSpan w:val="3"/>
          </w:tcPr>
          <w:p w14:paraId="270DBC3B" w14:textId="374C28BA" w:rsidR="002B6CE8" w:rsidRPr="00850FD6" w:rsidRDefault="002B6CE8" w:rsidP="00D9533A">
            <w:pPr>
              <w:rPr>
                <w:sz w:val="22"/>
                <w:szCs w:val="22"/>
              </w:rPr>
            </w:pPr>
            <w:r w:rsidRPr="00850FD6">
              <w:rPr>
                <w:sz w:val="22"/>
                <w:szCs w:val="22"/>
              </w:rPr>
              <w:t xml:space="preserve">Pipe leaks </w:t>
            </w:r>
            <w:r w:rsidRPr="00850FD6">
              <w:rPr>
                <w:sz w:val="22"/>
                <w:szCs w:val="22"/>
                <w:vertAlign w:val="superscript"/>
              </w:rPr>
              <w:t>3</w:t>
            </w:r>
          </w:p>
        </w:tc>
      </w:tr>
      <w:tr w:rsidR="002B6CE8" w:rsidRPr="001E04B8" w14:paraId="5AD04DD0" w14:textId="77777777" w:rsidTr="00850FD6">
        <w:tc>
          <w:tcPr>
            <w:tcW w:w="630" w:type="dxa"/>
          </w:tcPr>
          <w:p w14:paraId="38246285" w14:textId="77777777" w:rsidR="002B6CE8" w:rsidRPr="00850FD6" w:rsidRDefault="002B6CE8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360" w:type="dxa"/>
            <w:gridSpan w:val="3"/>
          </w:tcPr>
          <w:p w14:paraId="63DE1B75" w14:textId="552CED59" w:rsidR="002B6CE8" w:rsidRPr="00850FD6" w:rsidRDefault="002B6CE8" w:rsidP="00D9533A">
            <w:pPr>
              <w:rPr>
                <w:sz w:val="22"/>
                <w:szCs w:val="22"/>
              </w:rPr>
            </w:pPr>
            <w:r w:rsidRPr="00850FD6">
              <w:rPr>
                <w:sz w:val="22"/>
                <w:szCs w:val="22"/>
              </w:rPr>
              <w:t xml:space="preserve">Pump seals </w:t>
            </w:r>
            <w:r w:rsidRPr="00850FD6">
              <w:rPr>
                <w:sz w:val="22"/>
                <w:szCs w:val="22"/>
                <w:vertAlign w:val="superscript"/>
              </w:rPr>
              <w:t>3</w:t>
            </w:r>
          </w:p>
        </w:tc>
      </w:tr>
      <w:tr w:rsidR="002B6CE8" w:rsidRPr="001E04B8" w14:paraId="75E6AFC2" w14:textId="77777777" w:rsidTr="00850FD6">
        <w:tc>
          <w:tcPr>
            <w:tcW w:w="630" w:type="dxa"/>
          </w:tcPr>
          <w:p w14:paraId="04461D80" w14:textId="77777777" w:rsidR="002B6CE8" w:rsidRPr="00850FD6" w:rsidRDefault="002B6CE8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360" w:type="dxa"/>
            <w:gridSpan w:val="3"/>
          </w:tcPr>
          <w:p w14:paraId="7399FF5E" w14:textId="6DC2FB02" w:rsidR="002B6CE8" w:rsidRPr="00850FD6" w:rsidRDefault="002B6CE8" w:rsidP="00D9533A">
            <w:pPr>
              <w:rPr>
                <w:sz w:val="22"/>
                <w:szCs w:val="22"/>
              </w:rPr>
            </w:pPr>
            <w:r w:rsidRPr="00850FD6">
              <w:rPr>
                <w:sz w:val="22"/>
                <w:szCs w:val="22"/>
              </w:rPr>
              <w:t>Packing leaks</w:t>
            </w:r>
          </w:p>
        </w:tc>
      </w:tr>
      <w:tr w:rsidR="002B6CE8" w:rsidRPr="001E04B8" w14:paraId="1FABE20A" w14:textId="77777777" w:rsidTr="00850FD6">
        <w:tc>
          <w:tcPr>
            <w:tcW w:w="630" w:type="dxa"/>
          </w:tcPr>
          <w:p w14:paraId="2DF193FF" w14:textId="77777777" w:rsidR="002B6CE8" w:rsidRPr="00850FD6" w:rsidRDefault="002B6CE8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360" w:type="dxa"/>
            <w:gridSpan w:val="3"/>
          </w:tcPr>
          <w:p w14:paraId="29CC5A2B" w14:textId="4983E7FF" w:rsidR="002B6CE8" w:rsidRPr="00850FD6" w:rsidRDefault="002B6CE8" w:rsidP="00D9533A">
            <w:pPr>
              <w:rPr>
                <w:sz w:val="22"/>
                <w:szCs w:val="22"/>
              </w:rPr>
            </w:pPr>
            <w:r w:rsidRPr="00850FD6">
              <w:rPr>
                <w:sz w:val="22"/>
                <w:szCs w:val="22"/>
              </w:rPr>
              <w:t>Unconfined particulate from road dust/ miscellaneous sources</w:t>
            </w:r>
          </w:p>
        </w:tc>
      </w:tr>
      <w:tr w:rsidR="002B6CE8" w:rsidRPr="001E04B8" w14:paraId="2E84CD22" w14:textId="77777777" w:rsidTr="00850FD6">
        <w:tc>
          <w:tcPr>
            <w:tcW w:w="630" w:type="dxa"/>
          </w:tcPr>
          <w:p w14:paraId="200B58E0" w14:textId="77777777" w:rsidR="002B6CE8" w:rsidRPr="00850FD6" w:rsidRDefault="002B6CE8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360" w:type="dxa"/>
            <w:gridSpan w:val="3"/>
          </w:tcPr>
          <w:p w14:paraId="0BB4B4B2" w14:textId="011D51CB" w:rsidR="002B6CE8" w:rsidRPr="00850FD6" w:rsidRDefault="002B6CE8" w:rsidP="00D9533A">
            <w:pPr>
              <w:rPr>
                <w:sz w:val="22"/>
                <w:szCs w:val="22"/>
              </w:rPr>
            </w:pPr>
            <w:r w:rsidRPr="00850FD6">
              <w:rPr>
                <w:sz w:val="22"/>
                <w:szCs w:val="22"/>
              </w:rPr>
              <w:t>Lubricating oil reservoirs</w:t>
            </w:r>
          </w:p>
        </w:tc>
      </w:tr>
      <w:tr w:rsidR="002B6CE8" w:rsidRPr="001E04B8" w14:paraId="1787E05F" w14:textId="77777777" w:rsidTr="00850FD6">
        <w:tc>
          <w:tcPr>
            <w:tcW w:w="630" w:type="dxa"/>
          </w:tcPr>
          <w:p w14:paraId="37BE5B3B" w14:textId="77777777" w:rsidR="002B6CE8" w:rsidRPr="00850FD6" w:rsidRDefault="002B6CE8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360" w:type="dxa"/>
            <w:gridSpan w:val="3"/>
          </w:tcPr>
          <w:p w14:paraId="5D72C8A2" w14:textId="15A2A025" w:rsidR="002B6CE8" w:rsidRPr="00850FD6" w:rsidRDefault="002B6CE8" w:rsidP="00D9533A">
            <w:pPr>
              <w:rPr>
                <w:sz w:val="22"/>
                <w:szCs w:val="22"/>
              </w:rPr>
            </w:pPr>
            <w:r w:rsidRPr="00850FD6">
              <w:rPr>
                <w:sz w:val="22"/>
                <w:szCs w:val="22"/>
              </w:rPr>
              <w:t>Fire training</w:t>
            </w:r>
          </w:p>
        </w:tc>
      </w:tr>
      <w:tr w:rsidR="002B6CE8" w:rsidRPr="001E04B8" w14:paraId="2D1836CE" w14:textId="77777777" w:rsidTr="00850FD6">
        <w:tc>
          <w:tcPr>
            <w:tcW w:w="630" w:type="dxa"/>
          </w:tcPr>
          <w:p w14:paraId="52B7571B" w14:textId="77777777" w:rsidR="002B6CE8" w:rsidRPr="00850FD6" w:rsidRDefault="002B6CE8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360" w:type="dxa"/>
            <w:gridSpan w:val="3"/>
          </w:tcPr>
          <w:p w14:paraId="28B46F22" w14:textId="29FC611E" w:rsidR="002B6CE8" w:rsidRPr="00850FD6" w:rsidRDefault="002B6CE8" w:rsidP="00D9533A">
            <w:pPr>
              <w:rPr>
                <w:sz w:val="22"/>
                <w:szCs w:val="22"/>
              </w:rPr>
            </w:pPr>
            <w:r w:rsidRPr="00850FD6">
              <w:rPr>
                <w:sz w:val="22"/>
                <w:szCs w:val="22"/>
              </w:rPr>
              <w:t>Loading/unloading/storage of packaged materials</w:t>
            </w:r>
          </w:p>
        </w:tc>
      </w:tr>
      <w:tr w:rsidR="002B6CE8" w:rsidRPr="001E04B8" w14:paraId="12F9FBDC" w14:textId="77777777" w:rsidTr="00850FD6">
        <w:tc>
          <w:tcPr>
            <w:tcW w:w="630" w:type="dxa"/>
          </w:tcPr>
          <w:p w14:paraId="14FB534E" w14:textId="77777777" w:rsidR="002B6CE8" w:rsidRPr="00850FD6" w:rsidRDefault="002B6CE8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360" w:type="dxa"/>
            <w:gridSpan w:val="3"/>
          </w:tcPr>
          <w:p w14:paraId="07DBB6A1" w14:textId="08C1C464" w:rsidR="002B6CE8" w:rsidRPr="00850FD6" w:rsidRDefault="002B6CE8" w:rsidP="00D9533A">
            <w:pPr>
              <w:rPr>
                <w:sz w:val="22"/>
                <w:szCs w:val="22"/>
              </w:rPr>
            </w:pPr>
            <w:r w:rsidRPr="00850FD6">
              <w:rPr>
                <w:sz w:val="22"/>
                <w:szCs w:val="22"/>
              </w:rPr>
              <w:t>Lab vents</w:t>
            </w:r>
          </w:p>
        </w:tc>
      </w:tr>
      <w:tr w:rsidR="002B6CE8" w:rsidRPr="001E04B8" w14:paraId="7C0C470E" w14:textId="77777777" w:rsidTr="00850FD6">
        <w:tc>
          <w:tcPr>
            <w:tcW w:w="630" w:type="dxa"/>
          </w:tcPr>
          <w:p w14:paraId="1B3FD155" w14:textId="77777777" w:rsidR="002B6CE8" w:rsidRPr="00850FD6" w:rsidRDefault="002B6CE8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360" w:type="dxa"/>
            <w:gridSpan w:val="3"/>
          </w:tcPr>
          <w:p w14:paraId="30064831" w14:textId="5F4AE432" w:rsidR="002B6CE8" w:rsidRPr="00850FD6" w:rsidRDefault="002B6CE8" w:rsidP="00D9533A">
            <w:pPr>
              <w:rPr>
                <w:sz w:val="22"/>
                <w:szCs w:val="22"/>
              </w:rPr>
            </w:pPr>
            <w:r w:rsidRPr="00850FD6">
              <w:rPr>
                <w:sz w:val="22"/>
                <w:szCs w:val="22"/>
              </w:rPr>
              <w:t>Machine shops</w:t>
            </w:r>
          </w:p>
        </w:tc>
      </w:tr>
      <w:tr w:rsidR="002B6CE8" w:rsidRPr="001E04B8" w14:paraId="35B989BB" w14:textId="77777777" w:rsidTr="00850FD6">
        <w:tc>
          <w:tcPr>
            <w:tcW w:w="630" w:type="dxa"/>
          </w:tcPr>
          <w:p w14:paraId="7E0EDA52" w14:textId="77777777" w:rsidR="002B6CE8" w:rsidRPr="00850FD6" w:rsidRDefault="002B6CE8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360" w:type="dxa"/>
            <w:gridSpan w:val="3"/>
          </w:tcPr>
          <w:p w14:paraId="48B72955" w14:textId="4AF16CA7" w:rsidR="002B6CE8" w:rsidRPr="00850FD6" w:rsidRDefault="002B6CE8" w:rsidP="00D9533A">
            <w:pPr>
              <w:rPr>
                <w:sz w:val="22"/>
                <w:szCs w:val="22"/>
              </w:rPr>
            </w:pPr>
            <w:r w:rsidRPr="00850FD6">
              <w:rPr>
                <w:sz w:val="22"/>
                <w:szCs w:val="22"/>
              </w:rPr>
              <w:t>Refueling</w:t>
            </w:r>
          </w:p>
        </w:tc>
      </w:tr>
      <w:tr w:rsidR="002B6CE8" w:rsidRPr="001E04B8" w14:paraId="0806A9EC" w14:textId="77777777" w:rsidTr="00850FD6">
        <w:tc>
          <w:tcPr>
            <w:tcW w:w="630" w:type="dxa"/>
          </w:tcPr>
          <w:p w14:paraId="29E59B55" w14:textId="77777777" w:rsidR="002B6CE8" w:rsidRPr="00850FD6" w:rsidRDefault="002B6CE8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360" w:type="dxa"/>
            <w:gridSpan w:val="3"/>
          </w:tcPr>
          <w:p w14:paraId="4CDAFC1C" w14:textId="5F250964" w:rsidR="002B6CE8" w:rsidRPr="00850FD6" w:rsidRDefault="002B6CE8" w:rsidP="00D9533A">
            <w:pPr>
              <w:rPr>
                <w:sz w:val="22"/>
                <w:szCs w:val="22"/>
              </w:rPr>
            </w:pPr>
            <w:r w:rsidRPr="00850FD6">
              <w:rPr>
                <w:sz w:val="22"/>
                <w:szCs w:val="22"/>
              </w:rPr>
              <w:t>Space heaters</w:t>
            </w:r>
          </w:p>
        </w:tc>
      </w:tr>
      <w:tr w:rsidR="002B6CE8" w:rsidRPr="001E04B8" w14:paraId="4EE8C657" w14:textId="77777777" w:rsidTr="00850FD6">
        <w:tc>
          <w:tcPr>
            <w:tcW w:w="630" w:type="dxa"/>
          </w:tcPr>
          <w:p w14:paraId="02B17DDB" w14:textId="77777777" w:rsidR="002B6CE8" w:rsidRPr="00850FD6" w:rsidRDefault="002B6CE8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360" w:type="dxa"/>
            <w:gridSpan w:val="3"/>
          </w:tcPr>
          <w:p w14:paraId="27C86C20" w14:textId="25EF50A5" w:rsidR="002B6CE8" w:rsidRPr="00850FD6" w:rsidRDefault="002B6CE8" w:rsidP="00D9533A">
            <w:pPr>
              <w:rPr>
                <w:sz w:val="22"/>
                <w:szCs w:val="22"/>
              </w:rPr>
            </w:pPr>
            <w:r w:rsidRPr="00850FD6">
              <w:rPr>
                <w:sz w:val="22"/>
                <w:szCs w:val="22"/>
              </w:rPr>
              <w:t>General purpose painting</w:t>
            </w:r>
          </w:p>
        </w:tc>
      </w:tr>
      <w:tr w:rsidR="002B6CE8" w:rsidRPr="001E04B8" w14:paraId="721AB645" w14:textId="77777777" w:rsidTr="00850FD6">
        <w:tc>
          <w:tcPr>
            <w:tcW w:w="630" w:type="dxa"/>
          </w:tcPr>
          <w:p w14:paraId="530DD2B8" w14:textId="77777777" w:rsidR="002B6CE8" w:rsidRPr="00850FD6" w:rsidRDefault="002B6CE8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360" w:type="dxa"/>
            <w:gridSpan w:val="3"/>
          </w:tcPr>
          <w:p w14:paraId="100A3187" w14:textId="722012FF" w:rsidR="002B6CE8" w:rsidRPr="00850FD6" w:rsidRDefault="002B6CE8" w:rsidP="00D9533A">
            <w:pPr>
              <w:rPr>
                <w:sz w:val="22"/>
                <w:szCs w:val="22"/>
              </w:rPr>
            </w:pPr>
            <w:r w:rsidRPr="00850FD6">
              <w:rPr>
                <w:sz w:val="22"/>
                <w:szCs w:val="22"/>
              </w:rPr>
              <w:t xml:space="preserve">Gypsum handling and storage system </w:t>
            </w:r>
            <w:r w:rsidRPr="00850FD6">
              <w:rPr>
                <w:sz w:val="22"/>
                <w:szCs w:val="22"/>
                <w:vertAlign w:val="superscript"/>
              </w:rPr>
              <w:t>4</w:t>
            </w:r>
          </w:p>
        </w:tc>
      </w:tr>
      <w:tr w:rsidR="002B6CE8" w:rsidRPr="001E04B8" w14:paraId="64BF0573" w14:textId="77777777" w:rsidTr="00850FD6">
        <w:tc>
          <w:tcPr>
            <w:tcW w:w="630" w:type="dxa"/>
          </w:tcPr>
          <w:p w14:paraId="05CF780C" w14:textId="77777777" w:rsidR="002B6CE8" w:rsidRPr="00850FD6" w:rsidRDefault="002B6CE8" w:rsidP="00D9533A">
            <w:pPr>
              <w:tabs>
                <w:tab w:val="left" w:pos="0"/>
                <w:tab w:val="left" w:pos="1170"/>
                <w:tab w:val="left" w:pos="1530"/>
                <w:tab w:val="left" w:pos="1710"/>
                <w:tab w:val="left" w:pos="4860"/>
                <w:tab w:val="left" w:pos="6750"/>
                <w:tab w:val="left" w:pos="8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360" w:type="dxa"/>
            <w:gridSpan w:val="3"/>
          </w:tcPr>
          <w:p w14:paraId="56F3DF01" w14:textId="20998419" w:rsidR="002B6CE8" w:rsidRPr="00850FD6" w:rsidRDefault="002B6CE8" w:rsidP="00D9533A">
            <w:pPr>
              <w:rPr>
                <w:sz w:val="22"/>
                <w:szCs w:val="22"/>
              </w:rPr>
            </w:pPr>
            <w:r w:rsidRPr="00850FD6">
              <w:rPr>
                <w:sz w:val="22"/>
                <w:szCs w:val="22"/>
              </w:rPr>
              <w:t xml:space="preserve">Limestone handling and storage system </w:t>
            </w:r>
            <w:r w:rsidRPr="00850FD6">
              <w:rPr>
                <w:sz w:val="22"/>
                <w:szCs w:val="22"/>
                <w:vertAlign w:val="superscript"/>
              </w:rPr>
              <w:t>4</w:t>
            </w:r>
          </w:p>
        </w:tc>
      </w:tr>
    </w:tbl>
    <w:p w14:paraId="4CAA55B8" w14:textId="77777777" w:rsidR="00504B84" w:rsidRPr="00D86EF6" w:rsidRDefault="00504B84" w:rsidP="00504B84">
      <w:pPr>
        <w:rPr>
          <w:szCs w:val="22"/>
        </w:rPr>
      </w:pPr>
      <w:bookmarkStart w:id="1" w:name="_Hlk511034000"/>
      <w:bookmarkEnd w:id="0"/>
      <w:r w:rsidRPr="00D86EF6">
        <w:rPr>
          <w:szCs w:val="22"/>
          <w:vertAlign w:val="superscript"/>
        </w:rPr>
        <w:t xml:space="preserve">1 </w:t>
      </w:r>
      <w:r w:rsidRPr="00D86EF6">
        <w:rPr>
          <w:szCs w:val="22"/>
        </w:rPr>
        <w:t>Not to exceed HAP and VOC rule reporting thresholds.</w:t>
      </w:r>
    </w:p>
    <w:p w14:paraId="3DA74E22" w14:textId="77777777" w:rsidR="00504B84" w:rsidRPr="00D86EF6" w:rsidRDefault="00504B84" w:rsidP="00504B84">
      <w:pPr>
        <w:rPr>
          <w:szCs w:val="22"/>
        </w:rPr>
      </w:pPr>
      <w:r w:rsidRPr="00D86EF6">
        <w:rPr>
          <w:szCs w:val="22"/>
          <w:vertAlign w:val="superscript"/>
        </w:rPr>
        <w:t>2</w:t>
      </w:r>
      <w:r w:rsidRPr="00D86EF6">
        <w:rPr>
          <w:szCs w:val="22"/>
        </w:rPr>
        <w:t xml:space="preserve"> With the exception of off property drift.</w:t>
      </w:r>
    </w:p>
    <w:p w14:paraId="566D4378" w14:textId="77777777" w:rsidR="00504B84" w:rsidRPr="00D86EF6" w:rsidRDefault="00504B84" w:rsidP="00504B84">
      <w:pPr>
        <w:rPr>
          <w:szCs w:val="22"/>
        </w:rPr>
      </w:pPr>
      <w:r w:rsidRPr="00D86EF6">
        <w:rPr>
          <w:szCs w:val="22"/>
          <w:vertAlign w:val="superscript"/>
        </w:rPr>
        <w:t>3</w:t>
      </w:r>
      <w:r w:rsidRPr="00D86EF6">
        <w:rPr>
          <w:szCs w:val="22"/>
        </w:rPr>
        <w:t xml:space="preserve"> In accordance with manufacturer’s specified allowances under normal operation.</w:t>
      </w:r>
    </w:p>
    <w:p w14:paraId="38C2399F" w14:textId="199CAA28" w:rsidR="00504B84" w:rsidRDefault="00504B84" w:rsidP="00A421E3">
      <w:pPr>
        <w:rPr>
          <w:szCs w:val="22"/>
        </w:rPr>
      </w:pPr>
      <w:r w:rsidRPr="00D86EF6">
        <w:rPr>
          <w:szCs w:val="22"/>
          <w:vertAlign w:val="superscript"/>
        </w:rPr>
        <w:t>4</w:t>
      </w:r>
      <w:r w:rsidRPr="00D86EF6">
        <w:rPr>
          <w:szCs w:val="22"/>
        </w:rPr>
        <w:t xml:space="preserve"> Unregulated </w:t>
      </w:r>
      <w:proofErr w:type="gramStart"/>
      <w:r w:rsidRPr="00D86EF6">
        <w:rPr>
          <w:szCs w:val="22"/>
        </w:rPr>
        <w:t>with the exception of</w:t>
      </w:r>
      <w:proofErr w:type="gramEnd"/>
      <w:r w:rsidRPr="00D86EF6">
        <w:rPr>
          <w:szCs w:val="22"/>
        </w:rPr>
        <w:t xml:space="preserve"> compliance with Facility-Wide Condition No. 3.</w:t>
      </w:r>
      <w:bookmarkEnd w:id="1"/>
    </w:p>
    <w:p w14:paraId="2A388D1C" w14:textId="19E2875B" w:rsidR="00A421E3" w:rsidRPr="00D86EF6" w:rsidRDefault="00A421E3" w:rsidP="00A421E3">
      <w:pPr>
        <w:spacing w:after="120"/>
        <w:ind w:left="270" w:hanging="270"/>
        <w:rPr>
          <w:b/>
          <w:caps/>
          <w:sz w:val="22"/>
          <w:szCs w:val="22"/>
          <w:highlight w:val="green"/>
        </w:rPr>
      </w:pPr>
      <w:r w:rsidRPr="00782478">
        <w:rPr>
          <w:caps/>
        </w:rPr>
        <w:t xml:space="preserve">* - </w:t>
      </w:r>
      <w:r>
        <w:rPr>
          <w:caps/>
        </w:rPr>
        <w:t>T</w:t>
      </w:r>
      <w:r w:rsidRPr="00782478">
        <w:t>he term</w:t>
      </w:r>
      <w:r>
        <w:rPr>
          <w:caps/>
        </w:rPr>
        <w:t xml:space="preserve"> “</w:t>
      </w:r>
      <w:r w:rsidRPr="00782478">
        <w:t>Fugitive</w:t>
      </w:r>
      <w:r>
        <w:t>”</w:t>
      </w:r>
      <w:r w:rsidRPr="00782478">
        <w:t xml:space="preserve"> identifies that emissions do not exit from a stack.  </w:t>
      </w:r>
      <w:r>
        <w:t xml:space="preserve">Whether </w:t>
      </w:r>
      <w:r w:rsidRPr="00782478">
        <w:t xml:space="preserve">the emissions count for </w:t>
      </w:r>
      <w:r>
        <w:t xml:space="preserve">purposes of </w:t>
      </w:r>
      <w:r w:rsidRPr="00782478">
        <w:t>PSD applicability</w:t>
      </w:r>
      <w:r>
        <w:t xml:space="preserve"> requires a separate analysis.</w:t>
      </w:r>
    </w:p>
    <w:p w14:paraId="0E29593D" w14:textId="77777777" w:rsidR="00F4449C" w:rsidRPr="00271574" w:rsidRDefault="00F4449C" w:rsidP="00F4449C">
      <w:pPr>
        <w:spacing w:before="120" w:after="120"/>
        <w:rPr>
          <w:b/>
          <w:caps/>
          <w:sz w:val="22"/>
          <w:szCs w:val="22"/>
        </w:rPr>
      </w:pPr>
      <w:r w:rsidRPr="00D86EF6">
        <w:rPr>
          <w:b/>
          <w:caps/>
          <w:sz w:val="22"/>
          <w:szCs w:val="22"/>
        </w:rPr>
        <w:t>Applicable Regulations</w:t>
      </w:r>
    </w:p>
    <w:p w14:paraId="63512FC8" w14:textId="0130DCB3" w:rsidR="00F4449C" w:rsidRPr="00271574" w:rsidRDefault="00F4449C" w:rsidP="00DC24E3">
      <w:pPr>
        <w:autoSpaceDE w:val="0"/>
        <w:autoSpaceDN w:val="0"/>
        <w:adjustRightInd w:val="0"/>
        <w:spacing w:after="240"/>
        <w:rPr>
          <w:sz w:val="22"/>
          <w:szCs w:val="22"/>
        </w:rPr>
      </w:pPr>
      <w:r w:rsidRPr="00271574">
        <w:rPr>
          <w:sz w:val="22"/>
          <w:szCs w:val="22"/>
        </w:rPr>
        <w:t xml:space="preserve">Based on the Title V air operation permit revision application received on </w:t>
      </w:r>
      <w:r w:rsidR="00271574" w:rsidRPr="00271574">
        <w:rPr>
          <w:sz w:val="22"/>
          <w:szCs w:val="22"/>
        </w:rPr>
        <w:t>November 13, 2018</w:t>
      </w:r>
      <w:r w:rsidRPr="00E52A1E">
        <w:rPr>
          <w:sz w:val="22"/>
          <w:szCs w:val="22"/>
        </w:rPr>
        <w:t xml:space="preserve">, this facility </w:t>
      </w:r>
      <w:r w:rsidRPr="00E52A1E">
        <w:rPr>
          <w:b/>
          <w:sz w:val="22"/>
          <w:szCs w:val="22"/>
        </w:rPr>
        <w:t xml:space="preserve">is </w:t>
      </w:r>
      <w:r w:rsidR="00E52A1E" w:rsidRPr="00E52A1E">
        <w:rPr>
          <w:b/>
          <w:sz w:val="22"/>
          <w:szCs w:val="22"/>
        </w:rPr>
        <w:t>not</w:t>
      </w:r>
      <w:r w:rsidR="00E52A1E" w:rsidRPr="00E52A1E">
        <w:rPr>
          <w:sz w:val="22"/>
          <w:szCs w:val="22"/>
        </w:rPr>
        <w:t xml:space="preserve"> </w:t>
      </w:r>
      <w:r w:rsidRPr="00E52A1E">
        <w:rPr>
          <w:sz w:val="22"/>
          <w:szCs w:val="22"/>
        </w:rPr>
        <w:t xml:space="preserve">a major source of hazardous air pollutants (HAP).  </w:t>
      </w:r>
      <w:r w:rsidR="00DC24E3" w:rsidRPr="00E52A1E">
        <w:rPr>
          <w:sz w:val="22"/>
          <w:szCs w:val="22"/>
        </w:rPr>
        <w:t xml:space="preserve">The existing facility </w:t>
      </w:r>
      <w:r w:rsidR="00DC24E3" w:rsidRPr="00E52A1E">
        <w:rPr>
          <w:b/>
          <w:sz w:val="22"/>
          <w:szCs w:val="22"/>
        </w:rPr>
        <w:t>is not</w:t>
      </w:r>
      <w:r w:rsidR="00DC24E3" w:rsidRPr="00E52A1E">
        <w:rPr>
          <w:sz w:val="22"/>
          <w:szCs w:val="22"/>
        </w:rPr>
        <w:t xml:space="preserve"> a prevention of</w:t>
      </w:r>
      <w:r w:rsidR="00DC24E3" w:rsidRPr="00271574">
        <w:rPr>
          <w:sz w:val="22"/>
          <w:szCs w:val="22"/>
        </w:rPr>
        <w:t xml:space="preserve"> significant deterioration (PSD) major source of air pollutants in accordance with Rule 62-212.400, F.A.C., as</w:t>
      </w:r>
      <w:r w:rsidR="00DC24E3" w:rsidRPr="00271574">
        <w:rPr>
          <w:i/>
          <w:sz w:val="22"/>
          <w:szCs w:val="22"/>
        </w:rPr>
        <w:t xml:space="preserve"> </w:t>
      </w:r>
      <w:r w:rsidR="00DC24E3" w:rsidRPr="00271574">
        <w:rPr>
          <w:sz w:val="22"/>
          <w:szCs w:val="22"/>
        </w:rPr>
        <w:t>the PM emission rate (0.017 gr/</w:t>
      </w:r>
      <w:proofErr w:type="spellStart"/>
      <w:r w:rsidR="00DC24E3" w:rsidRPr="00271574">
        <w:rPr>
          <w:sz w:val="22"/>
          <w:szCs w:val="22"/>
        </w:rPr>
        <w:t>dscfm</w:t>
      </w:r>
      <w:proofErr w:type="spellEnd"/>
      <w:r w:rsidR="00DC24E3" w:rsidRPr="00271574">
        <w:rPr>
          <w:sz w:val="22"/>
          <w:szCs w:val="22"/>
        </w:rPr>
        <w:t xml:space="preserve">) was requested by Continental for the Cage Mill Dryer Systems #1 and </w:t>
      </w:r>
      <w:r w:rsidR="005C4361">
        <w:rPr>
          <w:sz w:val="22"/>
          <w:szCs w:val="22"/>
        </w:rPr>
        <w:t>#</w:t>
      </w:r>
      <w:r w:rsidR="00DC24E3" w:rsidRPr="00271574">
        <w:rPr>
          <w:sz w:val="22"/>
          <w:szCs w:val="22"/>
        </w:rPr>
        <w:t xml:space="preserve">2 to avoid the facility from </w:t>
      </w:r>
      <w:r w:rsidR="005C4361">
        <w:rPr>
          <w:sz w:val="22"/>
          <w:szCs w:val="22"/>
        </w:rPr>
        <w:t xml:space="preserve">previously </w:t>
      </w:r>
      <w:r w:rsidR="00DC24E3" w:rsidRPr="00271574">
        <w:rPr>
          <w:sz w:val="22"/>
          <w:szCs w:val="22"/>
        </w:rPr>
        <w:t>classified as a PSD major source.  The PM emission rate of 0.017 gr/</w:t>
      </w:r>
      <w:proofErr w:type="spellStart"/>
      <w:r w:rsidR="00DC24E3" w:rsidRPr="00271574">
        <w:rPr>
          <w:sz w:val="22"/>
          <w:szCs w:val="22"/>
        </w:rPr>
        <w:t>dscfm</w:t>
      </w:r>
      <w:proofErr w:type="spellEnd"/>
      <w:r w:rsidR="00DC24E3" w:rsidRPr="00271574">
        <w:rPr>
          <w:sz w:val="22"/>
          <w:szCs w:val="22"/>
        </w:rPr>
        <w:t xml:space="preserve"> effectively limits </w:t>
      </w:r>
      <w:r w:rsidR="00931955">
        <w:rPr>
          <w:sz w:val="22"/>
          <w:szCs w:val="22"/>
        </w:rPr>
        <w:t>facility</w:t>
      </w:r>
      <w:r w:rsidR="00DC24E3" w:rsidRPr="00271574">
        <w:rPr>
          <w:sz w:val="22"/>
          <w:szCs w:val="22"/>
        </w:rPr>
        <w:t xml:space="preserve"> emissions to less than 250 tons per year (</w:t>
      </w:r>
      <w:proofErr w:type="spellStart"/>
      <w:r w:rsidR="00DC24E3" w:rsidRPr="00271574">
        <w:rPr>
          <w:sz w:val="22"/>
          <w:szCs w:val="22"/>
        </w:rPr>
        <w:t>tpy</w:t>
      </w:r>
      <w:proofErr w:type="spellEnd"/>
      <w:r w:rsidR="00DC24E3" w:rsidRPr="00271574">
        <w:rPr>
          <w:sz w:val="22"/>
          <w:szCs w:val="22"/>
        </w:rPr>
        <w:t>).</w:t>
      </w:r>
      <w:r w:rsidRPr="00271574">
        <w:rPr>
          <w:sz w:val="22"/>
          <w:szCs w:val="22"/>
        </w:rPr>
        <w:t xml:space="preserve">  A summary of applicable regulations is shown in the following table: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CellMar>
          <w:top w:w="43" w:type="dxa"/>
          <w:left w:w="72" w:type="dxa"/>
          <w:bottom w:w="43" w:type="dxa"/>
          <w:right w:w="72" w:type="dxa"/>
        </w:tblCellMar>
        <w:tblLook w:val="0000" w:firstRow="0" w:lastRow="0" w:firstColumn="0" w:lastColumn="0" w:noHBand="0" w:noVBand="0"/>
      </w:tblPr>
      <w:tblGrid>
        <w:gridCol w:w="6354"/>
        <w:gridCol w:w="3600"/>
      </w:tblGrid>
      <w:tr w:rsidR="00301B3F" w:rsidRPr="00301B3F" w14:paraId="2A809B4D" w14:textId="77777777" w:rsidTr="007B4795">
        <w:tc>
          <w:tcPr>
            <w:tcW w:w="6354" w:type="dxa"/>
            <w:tcBorders>
              <w:top w:val="single" w:sz="12" w:space="0" w:color="auto"/>
              <w:bottom w:val="single" w:sz="12" w:space="0" w:color="auto"/>
            </w:tcBorders>
          </w:tcPr>
          <w:p w14:paraId="3CA2F575" w14:textId="77777777" w:rsidR="00BC04E3" w:rsidRPr="00301B3F" w:rsidRDefault="00BC04E3" w:rsidP="00D9533A">
            <w:pPr>
              <w:rPr>
                <w:b/>
              </w:rPr>
            </w:pPr>
            <w:r w:rsidRPr="00301B3F">
              <w:rPr>
                <w:b/>
              </w:rPr>
              <w:lastRenderedPageBreak/>
              <w:t>Regulation</w:t>
            </w:r>
          </w:p>
        </w:tc>
        <w:tc>
          <w:tcPr>
            <w:tcW w:w="3600" w:type="dxa"/>
            <w:tcBorders>
              <w:top w:val="single" w:sz="12" w:space="0" w:color="auto"/>
              <w:bottom w:val="single" w:sz="12" w:space="0" w:color="auto"/>
            </w:tcBorders>
          </w:tcPr>
          <w:p w14:paraId="52AF4F43" w14:textId="77777777" w:rsidR="00BC04E3" w:rsidRPr="00301B3F" w:rsidRDefault="00BC04E3" w:rsidP="00D9533A">
            <w:pPr>
              <w:pStyle w:val="Heading2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301B3F">
              <w:rPr>
                <w:rFonts w:ascii="Times New Roman" w:hAnsi="Times New Roman" w:cs="Times New Roman"/>
                <w:b/>
                <w:color w:val="auto"/>
                <w:sz w:val="20"/>
              </w:rPr>
              <w:t>EU No(s).</w:t>
            </w:r>
          </w:p>
        </w:tc>
      </w:tr>
      <w:tr w:rsidR="00301B3F" w:rsidRPr="00301B3F" w14:paraId="06DAF5FB" w14:textId="77777777" w:rsidTr="007B4795">
        <w:tc>
          <w:tcPr>
            <w:tcW w:w="995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22D2AA46" w14:textId="77777777" w:rsidR="00BC04E3" w:rsidRPr="00301B3F" w:rsidRDefault="00BC04E3" w:rsidP="00D9533A">
            <w:pPr>
              <w:jc w:val="center"/>
            </w:pPr>
            <w:r w:rsidRPr="00301B3F">
              <w:rPr>
                <w:i/>
              </w:rPr>
              <w:t>Federal Rule Citations</w:t>
            </w:r>
          </w:p>
        </w:tc>
      </w:tr>
      <w:tr w:rsidR="0067403D" w:rsidRPr="0025690A" w14:paraId="22AA1272" w14:textId="77777777" w:rsidTr="007B4795">
        <w:tc>
          <w:tcPr>
            <w:tcW w:w="6354" w:type="dxa"/>
            <w:tcBorders>
              <w:top w:val="single" w:sz="12" w:space="0" w:color="auto"/>
              <w:bottom w:val="single" w:sz="8" w:space="0" w:color="auto"/>
            </w:tcBorders>
          </w:tcPr>
          <w:p w14:paraId="191B5AA7" w14:textId="4DFDF940" w:rsidR="0067403D" w:rsidRPr="00265A0B" w:rsidRDefault="0067403D" w:rsidP="0067403D">
            <w:r w:rsidRPr="00265A0B">
              <w:t xml:space="preserve">40 CFR 60, </w:t>
            </w:r>
            <w:r w:rsidR="00265A0B" w:rsidRPr="00265A0B">
              <w:t xml:space="preserve">NSPS </w:t>
            </w:r>
            <w:r w:rsidRPr="00265A0B">
              <w:t>Subpart A - General Provisions</w:t>
            </w:r>
          </w:p>
        </w:tc>
        <w:tc>
          <w:tcPr>
            <w:tcW w:w="3600" w:type="dxa"/>
            <w:tcBorders>
              <w:top w:val="single" w:sz="12" w:space="0" w:color="auto"/>
              <w:bottom w:val="single" w:sz="8" w:space="0" w:color="auto"/>
            </w:tcBorders>
          </w:tcPr>
          <w:p w14:paraId="4971828C" w14:textId="59B2DB21" w:rsidR="0067403D" w:rsidRPr="00AA358F" w:rsidRDefault="0067403D" w:rsidP="0067403D">
            <w:r w:rsidRPr="00AA358F">
              <w:t>EUs: 001, 002, 003, 004, 010, 011, 014, 016, 018, 019, 022, 023, 024</w:t>
            </w:r>
            <w:r w:rsidR="00265A0B" w:rsidRPr="00AA358F">
              <w:t>, 031-035</w:t>
            </w:r>
          </w:p>
        </w:tc>
      </w:tr>
      <w:tr w:rsidR="00DF55F2" w:rsidRPr="0025690A" w14:paraId="056C0750" w14:textId="77777777" w:rsidTr="00416BE5">
        <w:tc>
          <w:tcPr>
            <w:tcW w:w="6354" w:type="dxa"/>
            <w:vMerge w:val="restart"/>
            <w:tcBorders>
              <w:top w:val="single" w:sz="8" w:space="0" w:color="auto"/>
            </w:tcBorders>
          </w:tcPr>
          <w:p w14:paraId="7192743B" w14:textId="037CAAB9" w:rsidR="00DF55F2" w:rsidRPr="0025690A" w:rsidRDefault="00DF55F2" w:rsidP="0067403D">
            <w:pPr>
              <w:rPr>
                <w:highlight w:val="yellow"/>
              </w:rPr>
            </w:pPr>
            <w:r w:rsidRPr="00265A0B">
              <w:t xml:space="preserve">40 CFR 60, NSPS Subpart OOO </w:t>
            </w:r>
            <w:bookmarkStart w:id="2" w:name="_Hlk511028627"/>
            <w:r w:rsidRPr="00265A0B">
              <w:t xml:space="preserve">- </w:t>
            </w:r>
            <w:r w:rsidRPr="00265A0B">
              <w:rPr>
                <w:szCs w:val="22"/>
              </w:rPr>
              <w:t>Standards of Performance for Nonmetallic Mineral Processing Plants</w:t>
            </w:r>
            <w:bookmarkEnd w:id="2"/>
          </w:p>
        </w:tc>
        <w:tc>
          <w:tcPr>
            <w:tcW w:w="3600" w:type="dxa"/>
            <w:tcBorders>
              <w:top w:val="single" w:sz="8" w:space="0" w:color="auto"/>
              <w:bottom w:val="single" w:sz="8" w:space="0" w:color="auto"/>
            </w:tcBorders>
          </w:tcPr>
          <w:p w14:paraId="1A81ECF4" w14:textId="2A672435" w:rsidR="00DF55F2" w:rsidRPr="00AA358F" w:rsidRDefault="00DF55F2" w:rsidP="0067403D">
            <w:r w:rsidRPr="00AA358F">
              <w:t>EUs: 001, 003, 004, 010, 011, 014, 016, 018, 019, 022, 024, 031-035</w:t>
            </w:r>
          </w:p>
        </w:tc>
      </w:tr>
      <w:tr w:rsidR="00DF55F2" w:rsidRPr="0025690A" w14:paraId="6570D801" w14:textId="77777777" w:rsidTr="00416BE5">
        <w:tc>
          <w:tcPr>
            <w:tcW w:w="6354" w:type="dxa"/>
            <w:vMerge/>
            <w:tcBorders>
              <w:bottom w:val="single" w:sz="8" w:space="0" w:color="auto"/>
            </w:tcBorders>
          </w:tcPr>
          <w:p w14:paraId="0950A1FA" w14:textId="029ED291" w:rsidR="00DF55F2" w:rsidRPr="00265A0B" w:rsidRDefault="00DF55F2" w:rsidP="0067403D"/>
        </w:tc>
        <w:tc>
          <w:tcPr>
            <w:tcW w:w="3600" w:type="dxa"/>
            <w:tcBorders>
              <w:top w:val="single" w:sz="8" w:space="0" w:color="auto"/>
              <w:bottom w:val="single" w:sz="8" w:space="0" w:color="auto"/>
            </w:tcBorders>
          </w:tcPr>
          <w:p w14:paraId="7562AC17" w14:textId="12D5ACE5" w:rsidR="00DF55F2" w:rsidRPr="00265A0B" w:rsidRDefault="00DF55F2" w:rsidP="0067403D">
            <w:r>
              <w:t>EU: 036 (the TRS conveyor belt is an NSPS subpart OOO regulated EU</w:t>
            </w:r>
            <w:r w:rsidR="00C06CC2">
              <w:t>, but</w:t>
            </w:r>
            <w:r w:rsidR="00770374">
              <w:t xml:space="preserve"> it</w:t>
            </w:r>
            <w:r w:rsidR="00B2654C">
              <w:t xml:space="preserve"> </w:t>
            </w:r>
            <w:r w:rsidR="00770374">
              <w:t>is</w:t>
            </w:r>
            <w:r w:rsidR="00B2654C">
              <w:t xml:space="preserve"> no</w:t>
            </w:r>
            <w:r w:rsidR="00770374">
              <w:t>t subject to an emissions standard</w:t>
            </w:r>
            <w:r>
              <w:t>)</w:t>
            </w:r>
          </w:p>
        </w:tc>
      </w:tr>
      <w:tr w:rsidR="0067403D" w:rsidRPr="0025690A" w14:paraId="0EB8BFA8" w14:textId="77777777" w:rsidTr="007B4795">
        <w:tc>
          <w:tcPr>
            <w:tcW w:w="6354" w:type="dxa"/>
            <w:tcBorders>
              <w:top w:val="single" w:sz="8" w:space="0" w:color="auto"/>
              <w:bottom w:val="single" w:sz="8" w:space="0" w:color="auto"/>
            </w:tcBorders>
          </w:tcPr>
          <w:p w14:paraId="1C614428" w14:textId="2A7BA2A6" w:rsidR="0067403D" w:rsidRPr="00265A0B" w:rsidRDefault="0067403D" w:rsidP="0067403D">
            <w:r w:rsidRPr="00265A0B">
              <w:t xml:space="preserve">40 CFR 60, </w:t>
            </w:r>
            <w:r w:rsidR="00265A0B">
              <w:t xml:space="preserve">NSPS </w:t>
            </w:r>
            <w:r w:rsidRPr="00265A0B">
              <w:t>Subpart UUU</w:t>
            </w:r>
            <w:bookmarkStart w:id="3" w:name="_Hlk511027018"/>
            <w:r w:rsidR="00265A0B">
              <w:t xml:space="preserve"> –</w:t>
            </w:r>
            <w:r w:rsidRPr="00265A0B">
              <w:t xml:space="preserve"> </w:t>
            </w:r>
            <w:r w:rsidR="00265A0B">
              <w:t xml:space="preserve">Standards of Performance for </w:t>
            </w:r>
            <w:r w:rsidRPr="00265A0B">
              <w:t>Calciners and Dryers in Mineral Industries</w:t>
            </w:r>
            <w:bookmarkEnd w:id="3"/>
          </w:p>
        </w:tc>
        <w:tc>
          <w:tcPr>
            <w:tcW w:w="3600" w:type="dxa"/>
            <w:tcBorders>
              <w:top w:val="single" w:sz="8" w:space="0" w:color="auto"/>
              <w:bottom w:val="single" w:sz="8" w:space="0" w:color="auto"/>
            </w:tcBorders>
          </w:tcPr>
          <w:p w14:paraId="5A807FEE" w14:textId="6A71044E" w:rsidR="0067403D" w:rsidRPr="00265A0B" w:rsidRDefault="0067403D" w:rsidP="0067403D">
            <w:r w:rsidRPr="00265A0B">
              <w:t>EUs: 002, 023</w:t>
            </w:r>
          </w:p>
        </w:tc>
      </w:tr>
      <w:tr w:rsidR="00BC04E3" w:rsidRPr="0025690A" w14:paraId="30F46498" w14:textId="77777777" w:rsidTr="007B4795">
        <w:tc>
          <w:tcPr>
            <w:tcW w:w="6354" w:type="dxa"/>
            <w:tcBorders>
              <w:top w:val="single" w:sz="8" w:space="0" w:color="auto"/>
              <w:bottom w:val="single" w:sz="8" w:space="0" w:color="auto"/>
            </w:tcBorders>
          </w:tcPr>
          <w:p w14:paraId="56B753C8" w14:textId="3DAEF1C0" w:rsidR="00BC04E3" w:rsidRPr="00186248" w:rsidRDefault="00BC04E3" w:rsidP="00D9533A">
            <w:r w:rsidRPr="00186248">
              <w:t xml:space="preserve">40 CFR 63, </w:t>
            </w:r>
            <w:r w:rsidR="007B4795">
              <w:t xml:space="preserve">NESHAP </w:t>
            </w:r>
            <w:r w:rsidRPr="00186248">
              <w:t>Subpart A - General Provisions</w:t>
            </w:r>
          </w:p>
        </w:tc>
        <w:tc>
          <w:tcPr>
            <w:tcW w:w="3600" w:type="dxa"/>
            <w:tcBorders>
              <w:top w:val="single" w:sz="8" w:space="0" w:color="auto"/>
              <w:bottom w:val="single" w:sz="8" w:space="0" w:color="auto"/>
            </w:tcBorders>
          </w:tcPr>
          <w:p w14:paraId="5215FF6A" w14:textId="77777777" w:rsidR="00BC04E3" w:rsidRPr="00186248" w:rsidRDefault="00BC04E3" w:rsidP="00D9533A">
            <w:r w:rsidRPr="00186248">
              <w:t>EUs: 028, 029, 030</w:t>
            </w:r>
          </w:p>
        </w:tc>
      </w:tr>
      <w:tr w:rsidR="00BC04E3" w:rsidRPr="0025690A" w14:paraId="5EA98E88" w14:textId="77777777" w:rsidTr="007B4795">
        <w:tc>
          <w:tcPr>
            <w:tcW w:w="6354" w:type="dxa"/>
            <w:tcBorders>
              <w:top w:val="single" w:sz="8" w:space="0" w:color="auto"/>
              <w:bottom w:val="single" w:sz="8" w:space="0" w:color="auto"/>
            </w:tcBorders>
          </w:tcPr>
          <w:p w14:paraId="2AC3E1F4" w14:textId="57302674" w:rsidR="00BC04E3" w:rsidRPr="00186248" w:rsidRDefault="00BC04E3" w:rsidP="00D9533A">
            <w:r w:rsidRPr="00186248">
              <w:t xml:space="preserve">40 CFR 63, </w:t>
            </w:r>
            <w:r w:rsidR="007B4795">
              <w:t xml:space="preserve">NESHAP </w:t>
            </w:r>
            <w:r w:rsidRPr="00186248">
              <w:t>Subpart ZZZZ</w:t>
            </w:r>
            <w:r w:rsidR="009B7552" w:rsidRPr="00186248">
              <w:t xml:space="preserve"> - National Emissions Standards for Hazardous Air Pollutants for Stationary Reciprocating Internal Combustion Engines</w:t>
            </w:r>
          </w:p>
        </w:tc>
        <w:tc>
          <w:tcPr>
            <w:tcW w:w="3600" w:type="dxa"/>
            <w:tcBorders>
              <w:top w:val="single" w:sz="8" w:space="0" w:color="auto"/>
              <w:bottom w:val="single" w:sz="8" w:space="0" w:color="auto"/>
            </w:tcBorders>
          </w:tcPr>
          <w:p w14:paraId="37C0131A" w14:textId="77777777" w:rsidR="00BC04E3" w:rsidRPr="00186248" w:rsidRDefault="00BC04E3" w:rsidP="00D9533A">
            <w:r w:rsidRPr="00186248">
              <w:t>EUs: 028, 029, 030</w:t>
            </w:r>
          </w:p>
        </w:tc>
      </w:tr>
      <w:tr w:rsidR="00BC04E3" w:rsidRPr="0025690A" w14:paraId="5911E1D9" w14:textId="77777777" w:rsidTr="007B4795">
        <w:tc>
          <w:tcPr>
            <w:tcW w:w="995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29CDD930" w14:textId="77777777" w:rsidR="00BC04E3" w:rsidRPr="00F51A1B" w:rsidRDefault="00BC04E3" w:rsidP="00D9533A">
            <w:pPr>
              <w:jc w:val="center"/>
            </w:pPr>
            <w:r w:rsidRPr="00F51A1B">
              <w:rPr>
                <w:i/>
              </w:rPr>
              <w:t>State Rule Citations</w:t>
            </w:r>
          </w:p>
        </w:tc>
      </w:tr>
      <w:tr w:rsidR="00BC04E3" w:rsidRPr="00CE0BB8" w14:paraId="7E85A93E" w14:textId="77777777" w:rsidTr="00DF55F2">
        <w:tc>
          <w:tcPr>
            <w:tcW w:w="6354" w:type="dxa"/>
            <w:tcBorders>
              <w:top w:val="single" w:sz="12" w:space="0" w:color="auto"/>
              <w:bottom w:val="single" w:sz="12" w:space="0" w:color="auto"/>
            </w:tcBorders>
          </w:tcPr>
          <w:p w14:paraId="1E1232C0" w14:textId="11234A1A" w:rsidR="00BC04E3" w:rsidRPr="00F51A1B" w:rsidRDefault="00BC04E3" w:rsidP="00D9533A">
            <w:r w:rsidRPr="00F51A1B">
              <w:t xml:space="preserve">State Rule Citations (Rule </w:t>
            </w:r>
            <w:r w:rsidR="000420E8" w:rsidRPr="00F51A1B">
              <w:t xml:space="preserve">62-212.400(12), </w:t>
            </w:r>
            <w:r w:rsidRPr="00F51A1B">
              <w:t>62-296; 62-297.310(7); F.A.C.)</w:t>
            </w:r>
          </w:p>
        </w:tc>
        <w:tc>
          <w:tcPr>
            <w:tcW w:w="3600" w:type="dxa"/>
            <w:tcBorders>
              <w:top w:val="single" w:sz="12" w:space="0" w:color="auto"/>
              <w:bottom w:val="single" w:sz="12" w:space="0" w:color="auto"/>
            </w:tcBorders>
          </w:tcPr>
          <w:p w14:paraId="3B31BF53" w14:textId="1816858D" w:rsidR="00BC04E3" w:rsidRPr="00F51A1B" w:rsidRDefault="0067403D" w:rsidP="00D9533A">
            <w:r w:rsidRPr="00F51A1B">
              <w:t>EUs: 001, 002, 003, 004, 005, 006, 007, 008, 010, 011, 013, 014, 016, 017,018, 019, 020, 021,022, 023, 024</w:t>
            </w:r>
          </w:p>
        </w:tc>
      </w:tr>
    </w:tbl>
    <w:p w14:paraId="5FD77704" w14:textId="1A2D1841" w:rsidR="00741454" w:rsidRPr="00E06CE1" w:rsidRDefault="00DF55F2" w:rsidP="00741454">
      <w:pPr>
        <w:spacing w:before="240"/>
        <w:jc w:val="center"/>
        <w:rPr>
          <w:b/>
          <w:sz w:val="22"/>
          <w:szCs w:val="22"/>
        </w:rPr>
      </w:pPr>
      <w:r w:rsidRPr="00E06CE1">
        <w:rPr>
          <w:noProof/>
          <w:sz w:val="22"/>
          <w:szCs w:val="22"/>
        </w:rPr>
        <w:drawing>
          <wp:anchor distT="0" distB="0" distL="114300" distR="114300" simplePos="0" relativeHeight="251658752" behindDoc="0" locked="0" layoutInCell="1" allowOverlap="1" wp14:anchorId="403E1BC4" wp14:editId="3F7D8DAA">
            <wp:simplePos x="0" y="0"/>
            <wp:positionH relativeFrom="column">
              <wp:posOffset>-22860</wp:posOffset>
            </wp:positionH>
            <wp:positionV relativeFrom="paragraph">
              <wp:posOffset>318135</wp:posOffset>
            </wp:positionV>
            <wp:extent cx="6207642" cy="4320540"/>
            <wp:effectExtent l="0" t="0" r="3175" b="381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9429" cy="43217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1454" w:rsidRPr="00E06CE1">
        <w:rPr>
          <w:b/>
          <w:sz w:val="22"/>
          <w:szCs w:val="22"/>
        </w:rPr>
        <w:t>Facility Process Flow Diagram</w:t>
      </w:r>
    </w:p>
    <w:p w14:paraId="1724ED08" w14:textId="065F8990" w:rsidR="00741454" w:rsidRDefault="00741454" w:rsidP="00F4449C">
      <w:pPr>
        <w:spacing w:before="120" w:after="120"/>
        <w:rPr>
          <w:sz w:val="22"/>
          <w:szCs w:val="22"/>
        </w:rPr>
      </w:pPr>
    </w:p>
    <w:p w14:paraId="5A3443B1" w14:textId="3C1B04E9" w:rsidR="00741454" w:rsidRDefault="00741454" w:rsidP="00F4449C">
      <w:pPr>
        <w:spacing w:before="120" w:after="120"/>
        <w:rPr>
          <w:sz w:val="22"/>
          <w:szCs w:val="22"/>
        </w:rPr>
      </w:pPr>
    </w:p>
    <w:p w14:paraId="13E0850F" w14:textId="654E7441" w:rsidR="00741454" w:rsidRDefault="00741454" w:rsidP="00F4449C">
      <w:pPr>
        <w:spacing w:before="120" w:after="120"/>
        <w:rPr>
          <w:sz w:val="22"/>
          <w:szCs w:val="22"/>
        </w:rPr>
      </w:pPr>
    </w:p>
    <w:p w14:paraId="69F9653C" w14:textId="0F99EE97" w:rsidR="00741454" w:rsidRDefault="00741454" w:rsidP="00F4449C">
      <w:pPr>
        <w:spacing w:before="120" w:after="120"/>
        <w:rPr>
          <w:sz w:val="22"/>
          <w:szCs w:val="22"/>
        </w:rPr>
      </w:pPr>
    </w:p>
    <w:p w14:paraId="44BA9222" w14:textId="0CDE298E" w:rsidR="00741454" w:rsidRDefault="00741454" w:rsidP="00F4449C">
      <w:pPr>
        <w:spacing w:before="120" w:after="120"/>
        <w:rPr>
          <w:sz w:val="22"/>
          <w:szCs w:val="22"/>
        </w:rPr>
      </w:pPr>
    </w:p>
    <w:p w14:paraId="3F4F9881" w14:textId="1E9A45E9" w:rsidR="00741454" w:rsidRDefault="00741454" w:rsidP="00F4449C">
      <w:pPr>
        <w:spacing w:before="120" w:after="120"/>
        <w:rPr>
          <w:sz w:val="22"/>
          <w:szCs w:val="22"/>
        </w:rPr>
      </w:pPr>
    </w:p>
    <w:p w14:paraId="17990081" w14:textId="262467FB" w:rsidR="00741454" w:rsidRDefault="00741454" w:rsidP="00F4449C">
      <w:pPr>
        <w:spacing w:before="120" w:after="120"/>
        <w:rPr>
          <w:sz w:val="22"/>
          <w:szCs w:val="22"/>
        </w:rPr>
      </w:pPr>
    </w:p>
    <w:p w14:paraId="34443550" w14:textId="37341561" w:rsidR="00741454" w:rsidRDefault="00741454" w:rsidP="00F4449C">
      <w:pPr>
        <w:spacing w:before="120" w:after="120"/>
        <w:rPr>
          <w:sz w:val="22"/>
          <w:szCs w:val="22"/>
        </w:rPr>
      </w:pPr>
    </w:p>
    <w:p w14:paraId="3256328F" w14:textId="77777777" w:rsidR="00741454" w:rsidRDefault="00741454" w:rsidP="00F4449C">
      <w:pPr>
        <w:spacing w:before="120" w:after="120"/>
        <w:rPr>
          <w:sz w:val="22"/>
          <w:szCs w:val="22"/>
        </w:rPr>
      </w:pPr>
    </w:p>
    <w:p w14:paraId="4DA4A4CE" w14:textId="77777777" w:rsidR="00741454" w:rsidRDefault="00741454" w:rsidP="00F4449C">
      <w:pPr>
        <w:spacing w:before="120" w:after="120"/>
        <w:rPr>
          <w:sz w:val="22"/>
          <w:szCs w:val="22"/>
        </w:rPr>
      </w:pPr>
    </w:p>
    <w:p w14:paraId="629B4936" w14:textId="1F91075D" w:rsidR="00741454" w:rsidRDefault="00741454" w:rsidP="00F4449C">
      <w:pPr>
        <w:spacing w:before="120" w:after="120"/>
        <w:rPr>
          <w:sz w:val="22"/>
          <w:szCs w:val="22"/>
        </w:rPr>
      </w:pPr>
    </w:p>
    <w:p w14:paraId="135D33DB" w14:textId="77777777" w:rsidR="00741454" w:rsidRDefault="00741454" w:rsidP="00F4449C">
      <w:pPr>
        <w:spacing w:before="120" w:after="120"/>
        <w:rPr>
          <w:sz w:val="22"/>
          <w:szCs w:val="22"/>
        </w:rPr>
      </w:pPr>
    </w:p>
    <w:p w14:paraId="612E03A2" w14:textId="5480D028" w:rsidR="00741454" w:rsidRDefault="00741454" w:rsidP="00F4449C">
      <w:pPr>
        <w:spacing w:before="120" w:after="120"/>
        <w:rPr>
          <w:sz w:val="22"/>
          <w:szCs w:val="22"/>
        </w:rPr>
      </w:pPr>
    </w:p>
    <w:p w14:paraId="04A810F6" w14:textId="696ADDD1" w:rsidR="00741454" w:rsidRDefault="00741454" w:rsidP="00F4449C">
      <w:pPr>
        <w:spacing w:before="120" w:after="120"/>
        <w:rPr>
          <w:sz w:val="22"/>
          <w:szCs w:val="22"/>
        </w:rPr>
      </w:pPr>
    </w:p>
    <w:p w14:paraId="4CA43696" w14:textId="569211FA" w:rsidR="00741454" w:rsidRDefault="00741454" w:rsidP="00F4449C">
      <w:pPr>
        <w:spacing w:before="120" w:after="120"/>
        <w:rPr>
          <w:sz w:val="22"/>
          <w:szCs w:val="22"/>
        </w:rPr>
      </w:pPr>
    </w:p>
    <w:p w14:paraId="6061C59D" w14:textId="62CDB69D" w:rsidR="00741454" w:rsidRDefault="00741454" w:rsidP="00F4449C">
      <w:pPr>
        <w:spacing w:before="120" w:after="120"/>
        <w:rPr>
          <w:sz w:val="22"/>
          <w:szCs w:val="22"/>
          <w:highlight w:val="yellow"/>
        </w:rPr>
      </w:pPr>
    </w:p>
    <w:p w14:paraId="6D827308" w14:textId="7A9854C1" w:rsidR="00741454" w:rsidRDefault="00741454" w:rsidP="00F4449C">
      <w:pPr>
        <w:spacing w:before="120" w:after="120"/>
        <w:rPr>
          <w:sz w:val="22"/>
          <w:szCs w:val="22"/>
          <w:highlight w:val="yellow"/>
        </w:rPr>
      </w:pPr>
    </w:p>
    <w:p w14:paraId="40F86DFE" w14:textId="592DFB6D" w:rsidR="00741454" w:rsidRDefault="00741454" w:rsidP="00F4449C">
      <w:pPr>
        <w:spacing w:before="120" w:after="120"/>
        <w:rPr>
          <w:sz w:val="22"/>
          <w:szCs w:val="22"/>
          <w:highlight w:val="yellow"/>
        </w:rPr>
      </w:pPr>
    </w:p>
    <w:p w14:paraId="5413724B" w14:textId="77777777" w:rsidR="00DF55F2" w:rsidRDefault="00DF55F2" w:rsidP="00F4449C">
      <w:pPr>
        <w:spacing w:before="120" w:after="120"/>
        <w:rPr>
          <w:sz w:val="22"/>
          <w:szCs w:val="22"/>
          <w:highlight w:val="yellow"/>
        </w:rPr>
      </w:pPr>
    </w:p>
    <w:p w14:paraId="5B4237C5" w14:textId="77777777" w:rsidR="000B6156" w:rsidRPr="00D10365" w:rsidRDefault="000B6156" w:rsidP="000B6156">
      <w:pPr>
        <w:spacing w:before="120"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Project DESCRIPTION</w:t>
      </w:r>
    </w:p>
    <w:p w14:paraId="1662626D" w14:textId="54D98DBB" w:rsidR="000B6156" w:rsidRPr="00D12E11" w:rsidRDefault="00D12E11" w:rsidP="000B6156">
      <w:pPr>
        <w:spacing w:after="120"/>
        <w:rPr>
          <w:sz w:val="22"/>
          <w:szCs w:val="22"/>
        </w:rPr>
      </w:pPr>
      <w:r w:rsidRPr="00D12E11">
        <w:rPr>
          <w:sz w:val="22"/>
          <w:szCs w:val="22"/>
        </w:rPr>
        <w:t>The purpose of this permit is to revise Title V air operation permit to incorporate Construction Permit No.</w:t>
      </w:r>
      <w:r w:rsidR="00161DDB">
        <w:rPr>
          <w:sz w:val="22"/>
          <w:szCs w:val="22"/>
        </w:rPr>
        <w:t xml:space="preserve"> </w:t>
      </w:r>
      <w:r w:rsidRPr="00D12E11">
        <w:rPr>
          <w:sz w:val="22"/>
          <w:szCs w:val="22"/>
        </w:rPr>
        <w:t>1070039-02</w:t>
      </w:r>
      <w:r w:rsidR="00E52A1E">
        <w:rPr>
          <w:sz w:val="22"/>
          <w:szCs w:val="22"/>
        </w:rPr>
        <w:t>7</w:t>
      </w:r>
      <w:r w:rsidRPr="00D12E11">
        <w:rPr>
          <w:sz w:val="22"/>
          <w:szCs w:val="22"/>
        </w:rPr>
        <w:t>-AC (</w:t>
      </w:r>
      <w:r w:rsidR="00B42FD0" w:rsidRPr="00F557B9">
        <w:rPr>
          <w:sz w:val="22"/>
          <w:szCs w:val="22"/>
        </w:rPr>
        <w:t>R</w:t>
      </w:r>
      <w:r w:rsidR="00B42FD0">
        <w:rPr>
          <w:sz w:val="22"/>
          <w:szCs w:val="22"/>
        </w:rPr>
        <w:t xml:space="preserve">ailcar unloading station with conveyor transport system of </w:t>
      </w:r>
      <w:r w:rsidR="0025690A">
        <w:rPr>
          <w:sz w:val="22"/>
          <w:szCs w:val="22"/>
        </w:rPr>
        <w:t xml:space="preserve">inbound </w:t>
      </w:r>
      <w:r w:rsidR="00B42FD0">
        <w:rPr>
          <w:sz w:val="22"/>
          <w:szCs w:val="22"/>
        </w:rPr>
        <w:t>gypsum</w:t>
      </w:r>
      <w:r w:rsidRPr="00D12E11">
        <w:rPr>
          <w:sz w:val="22"/>
          <w:szCs w:val="22"/>
        </w:rPr>
        <w:t>) for the above referenced facility.</w:t>
      </w:r>
    </w:p>
    <w:p w14:paraId="403E9291" w14:textId="5FDBE14A" w:rsidR="005E6C83" w:rsidRPr="005E6C83" w:rsidRDefault="005E6C83" w:rsidP="00DB0E22">
      <w:pPr>
        <w:autoSpaceDE w:val="0"/>
        <w:autoSpaceDN w:val="0"/>
        <w:adjustRightInd w:val="0"/>
        <w:spacing w:before="240"/>
        <w:rPr>
          <w:sz w:val="22"/>
          <w:szCs w:val="22"/>
        </w:rPr>
      </w:pPr>
      <w:r w:rsidRPr="005E6C83">
        <w:rPr>
          <w:b/>
          <w:sz w:val="22"/>
          <w:szCs w:val="22"/>
        </w:rPr>
        <w:t>Information</w:t>
      </w:r>
      <w:r w:rsidRPr="005E6C83">
        <w:rPr>
          <w:sz w:val="22"/>
          <w:szCs w:val="22"/>
        </w:rPr>
        <w:t>:</w:t>
      </w:r>
    </w:p>
    <w:p w14:paraId="46C15B61" w14:textId="58EEBF08" w:rsidR="005E6C83" w:rsidRDefault="00DF6CCB" w:rsidP="00563E19">
      <w:pPr>
        <w:autoSpaceDE w:val="0"/>
        <w:autoSpaceDN w:val="0"/>
        <w:adjustRightInd w:val="0"/>
        <w:spacing w:before="120" w:after="120"/>
        <w:rPr>
          <w:sz w:val="22"/>
          <w:szCs w:val="22"/>
        </w:rPr>
      </w:pPr>
      <w:r w:rsidRPr="00DF6CCB">
        <w:rPr>
          <w:sz w:val="22"/>
          <w:szCs w:val="22"/>
        </w:rPr>
        <w:t xml:space="preserve">Continental Palatka </w:t>
      </w:r>
      <w:r>
        <w:rPr>
          <w:sz w:val="22"/>
          <w:szCs w:val="22"/>
        </w:rPr>
        <w:t xml:space="preserve">constructed </w:t>
      </w:r>
      <w:r w:rsidR="00790A68">
        <w:rPr>
          <w:sz w:val="22"/>
          <w:szCs w:val="22"/>
        </w:rPr>
        <w:t xml:space="preserve">pursuant to Air Construction Permit No. 1070039-027-AC </w:t>
      </w:r>
      <w:r w:rsidRPr="00DF6CCB">
        <w:rPr>
          <w:sz w:val="22"/>
          <w:szCs w:val="22"/>
        </w:rPr>
        <w:t xml:space="preserve">a railcar unloading station </w:t>
      </w:r>
      <w:r w:rsidR="00931955">
        <w:rPr>
          <w:sz w:val="22"/>
          <w:szCs w:val="22"/>
        </w:rPr>
        <w:t xml:space="preserve">followed by </w:t>
      </w:r>
      <w:r w:rsidR="005C4361">
        <w:rPr>
          <w:sz w:val="22"/>
          <w:szCs w:val="22"/>
        </w:rPr>
        <w:t xml:space="preserve">a </w:t>
      </w:r>
      <w:r w:rsidR="00931955">
        <w:rPr>
          <w:sz w:val="22"/>
          <w:szCs w:val="22"/>
        </w:rPr>
        <w:t xml:space="preserve">conveyor transport system of </w:t>
      </w:r>
      <w:r w:rsidRPr="00DF6CCB">
        <w:rPr>
          <w:sz w:val="22"/>
          <w:szCs w:val="22"/>
        </w:rPr>
        <w:t xml:space="preserve">gypsum </w:t>
      </w:r>
      <w:r w:rsidR="00931955">
        <w:rPr>
          <w:sz w:val="22"/>
          <w:szCs w:val="22"/>
        </w:rPr>
        <w:t xml:space="preserve">received </w:t>
      </w:r>
      <w:r w:rsidRPr="00DF6CCB">
        <w:rPr>
          <w:sz w:val="22"/>
          <w:szCs w:val="22"/>
        </w:rPr>
        <w:t xml:space="preserve">by railcar. </w:t>
      </w:r>
      <w:r>
        <w:rPr>
          <w:sz w:val="22"/>
          <w:szCs w:val="22"/>
        </w:rPr>
        <w:t xml:space="preserve"> </w:t>
      </w:r>
      <w:r w:rsidRPr="00DF6CCB">
        <w:rPr>
          <w:sz w:val="22"/>
          <w:szCs w:val="22"/>
        </w:rPr>
        <w:t>A railcar shaker unload</w:t>
      </w:r>
      <w:r>
        <w:rPr>
          <w:sz w:val="22"/>
          <w:szCs w:val="22"/>
        </w:rPr>
        <w:t>s</w:t>
      </w:r>
      <w:r w:rsidRPr="00DF6CCB">
        <w:rPr>
          <w:sz w:val="22"/>
          <w:szCs w:val="22"/>
        </w:rPr>
        <w:t xml:space="preserve"> the gypsum </w:t>
      </w:r>
      <w:r w:rsidR="00790A68">
        <w:rPr>
          <w:sz w:val="22"/>
          <w:szCs w:val="22"/>
        </w:rPr>
        <w:t xml:space="preserve">from the railcars </w:t>
      </w:r>
      <w:r w:rsidRPr="00DF6CCB">
        <w:rPr>
          <w:sz w:val="22"/>
          <w:szCs w:val="22"/>
        </w:rPr>
        <w:t>into an underground feeder</w:t>
      </w:r>
      <w:r w:rsidR="00790A68">
        <w:rPr>
          <w:sz w:val="22"/>
          <w:szCs w:val="22"/>
        </w:rPr>
        <w:t xml:space="preserve"> (EU 031)</w:t>
      </w:r>
      <w:r w:rsidRPr="00DF6CCB">
        <w:rPr>
          <w:sz w:val="22"/>
          <w:szCs w:val="22"/>
        </w:rPr>
        <w:t xml:space="preserve">. </w:t>
      </w:r>
      <w:r w:rsidR="00790A68">
        <w:rPr>
          <w:sz w:val="22"/>
          <w:szCs w:val="22"/>
        </w:rPr>
        <w:t xml:space="preserve"> </w:t>
      </w:r>
      <w:r w:rsidRPr="00DF6CCB">
        <w:rPr>
          <w:sz w:val="22"/>
          <w:szCs w:val="22"/>
        </w:rPr>
        <w:t>The feeder meter</w:t>
      </w:r>
      <w:r>
        <w:rPr>
          <w:sz w:val="22"/>
          <w:szCs w:val="22"/>
        </w:rPr>
        <w:t>s</w:t>
      </w:r>
      <w:r w:rsidRPr="00DF6CCB">
        <w:rPr>
          <w:sz w:val="22"/>
          <w:szCs w:val="22"/>
        </w:rPr>
        <w:t xml:space="preserve"> the gypsum at a maximum rate of 1,200 tons per hour (TPH) onto conveyor belt C1</w:t>
      </w:r>
      <w:r w:rsidR="00790A68">
        <w:rPr>
          <w:sz w:val="22"/>
          <w:szCs w:val="22"/>
        </w:rPr>
        <w:t xml:space="preserve"> (EU 032)</w:t>
      </w:r>
      <w:r w:rsidRPr="00DF6CCB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  <w:r w:rsidRPr="00DF6CCB">
        <w:rPr>
          <w:sz w:val="22"/>
          <w:szCs w:val="22"/>
        </w:rPr>
        <w:t>Conveyor belt C1 (550 feet long) transfer</w:t>
      </w:r>
      <w:r>
        <w:rPr>
          <w:sz w:val="22"/>
          <w:szCs w:val="22"/>
        </w:rPr>
        <w:t>s</w:t>
      </w:r>
      <w:r w:rsidRPr="00DF6CCB">
        <w:rPr>
          <w:sz w:val="22"/>
          <w:szCs w:val="22"/>
        </w:rPr>
        <w:t xml:space="preserve"> the gypsum onto conveyor belt C2</w:t>
      </w:r>
      <w:r w:rsidR="00790A68">
        <w:rPr>
          <w:sz w:val="22"/>
          <w:szCs w:val="22"/>
        </w:rPr>
        <w:t xml:space="preserve"> (EU 033)</w:t>
      </w:r>
      <w:r w:rsidRPr="00DF6CCB">
        <w:rPr>
          <w:sz w:val="22"/>
          <w:szCs w:val="22"/>
        </w:rPr>
        <w:t>. Conveyor belt C2 (600 feet long) transfer</w:t>
      </w:r>
      <w:r>
        <w:rPr>
          <w:sz w:val="22"/>
          <w:szCs w:val="22"/>
        </w:rPr>
        <w:t>s</w:t>
      </w:r>
      <w:r w:rsidRPr="00DF6CCB">
        <w:rPr>
          <w:sz w:val="22"/>
          <w:szCs w:val="22"/>
        </w:rPr>
        <w:t xml:space="preserve"> the gypsum onto conveyor belt C3</w:t>
      </w:r>
      <w:r w:rsidR="00790A68">
        <w:rPr>
          <w:sz w:val="22"/>
          <w:szCs w:val="22"/>
        </w:rPr>
        <w:t xml:space="preserve"> (EU 034)</w:t>
      </w:r>
      <w:r w:rsidRPr="00DF6CCB">
        <w:rPr>
          <w:sz w:val="22"/>
          <w:szCs w:val="22"/>
        </w:rPr>
        <w:t>. Conveyor Belt C3 (180 feet long) transfer</w:t>
      </w:r>
      <w:r>
        <w:rPr>
          <w:sz w:val="22"/>
          <w:szCs w:val="22"/>
        </w:rPr>
        <w:t>s</w:t>
      </w:r>
      <w:r w:rsidRPr="00DF6CCB">
        <w:rPr>
          <w:sz w:val="22"/>
          <w:szCs w:val="22"/>
        </w:rPr>
        <w:t xml:space="preserve"> the gypsum to a telescoping radial stacker (TRS) (170 feet long)</w:t>
      </w:r>
      <w:r w:rsidR="00790A68">
        <w:rPr>
          <w:sz w:val="22"/>
          <w:szCs w:val="22"/>
        </w:rPr>
        <w:t xml:space="preserve"> (EU 035)</w:t>
      </w:r>
      <w:r w:rsidRPr="00DF6CCB">
        <w:rPr>
          <w:sz w:val="22"/>
          <w:szCs w:val="22"/>
        </w:rPr>
        <w:t>. The TRS discharge</w:t>
      </w:r>
      <w:r>
        <w:rPr>
          <w:sz w:val="22"/>
          <w:szCs w:val="22"/>
        </w:rPr>
        <w:t>s</w:t>
      </w:r>
      <w:r w:rsidRPr="00DF6CCB">
        <w:rPr>
          <w:sz w:val="22"/>
          <w:szCs w:val="22"/>
        </w:rPr>
        <w:t xml:space="preserve"> the gypsum onto the existing outdoor storage pile</w:t>
      </w:r>
      <w:r w:rsidR="00790A68">
        <w:rPr>
          <w:sz w:val="22"/>
          <w:szCs w:val="22"/>
        </w:rPr>
        <w:t xml:space="preserve"> (EU 036)</w:t>
      </w:r>
      <w:r w:rsidRPr="00DF6CCB">
        <w:rPr>
          <w:sz w:val="22"/>
          <w:szCs w:val="22"/>
        </w:rPr>
        <w:t>.</w:t>
      </w:r>
    </w:p>
    <w:p w14:paraId="166EC2BC" w14:textId="1E1DB20D" w:rsidR="00790A68" w:rsidRPr="00790A68" w:rsidRDefault="00790A68" w:rsidP="00790A68">
      <w:pPr>
        <w:spacing w:before="120" w:after="120"/>
        <w:rPr>
          <w:b/>
          <w:sz w:val="22"/>
          <w:szCs w:val="22"/>
        </w:rPr>
      </w:pPr>
      <w:bookmarkStart w:id="4" w:name="_Hlk490668312"/>
      <w:r w:rsidRPr="00790A68">
        <w:rPr>
          <w:sz w:val="22"/>
          <w:szCs w:val="22"/>
        </w:rPr>
        <w:t>The railcar unloading station (EU 031) and transfer points (EUs 032-035) are regulated by 40 CFR 60, NSPS Subpart OOO – Standards of Performance for Nonmetallic Mineral Processing Plants and 40 CFR 60, NSPS Subpart A – General Provisions.  EUs 031-035 are each subject to an opacity standard of 7% that applies to fugitive emissions from NSPS Subpart OOO affected facilities constructed on or after April 22, 2008.</w:t>
      </w:r>
    </w:p>
    <w:bookmarkEnd w:id="4"/>
    <w:p w14:paraId="5766AB9D" w14:textId="54EDED9C" w:rsidR="00692F44" w:rsidRPr="00692F44" w:rsidRDefault="00692F44" w:rsidP="00DB0E22">
      <w:pPr>
        <w:spacing w:before="240" w:after="120"/>
        <w:rPr>
          <w:b/>
          <w:caps/>
          <w:sz w:val="22"/>
          <w:szCs w:val="22"/>
        </w:rPr>
      </w:pPr>
      <w:r w:rsidRPr="00692F44">
        <w:rPr>
          <w:b/>
          <w:caps/>
          <w:sz w:val="22"/>
          <w:szCs w:val="22"/>
        </w:rPr>
        <w:t>Processing Schedule</w:t>
      </w:r>
      <w:r>
        <w:rPr>
          <w:b/>
          <w:caps/>
          <w:sz w:val="22"/>
          <w:szCs w:val="22"/>
        </w:rPr>
        <w:t xml:space="preserve"> and Related Documents</w:t>
      </w:r>
    </w:p>
    <w:p w14:paraId="225ED1D7" w14:textId="5D86E9A0" w:rsidR="003F179C" w:rsidRDefault="003F179C" w:rsidP="00692F44">
      <w:pPr>
        <w:rPr>
          <w:sz w:val="22"/>
        </w:rPr>
      </w:pPr>
      <w:r>
        <w:rPr>
          <w:sz w:val="22"/>
        </w:rPr>
        <w:t xml:space="preserve">Title V Air Operation Permit renewal (1070039-025-AV) issued </w:t>
      </w:r>
      <w:r w:rsidRPr="003F179C">
        <w:rPr>
          <w:b/>
          <w:sz w:val="22"/>
        </w:rPr>
        <w:t>March 20, 2017</w:t>
      </w:r>
    </w:p>
    <w:p w14:paraId="10B9DE45" w14:textId="34338DC9" w:rsidR="003F179C" w:rsidRDefault="003F179C" w:rsidP="003F179C">
      <w:pPr>
        <w:ind w:left="720" w:hanging="720"/>
        <w:rPr>
          <w:sz w:val="22"/>
        </w:rPr>
      </w:pPr>
      <w:r>
        <w:rPr>
          <w:sz w:val="22"/>
        </w:rPr>
        <w:t xml:space="preserve">Title V Air Operation Permit revision (1070039-028-AV) issued </w:t>
      </w:r>
      <w:r w:rsidRPr="003F179C">
        <w:rPr>
          <w:b/>
          <w:sz w:val="22"/>
        </w:rPr>
        <w:t>July 10, 2018</w:t>
      </w:r>
      <w:r w:rsidRPr="003F179C">
        <w:rPr>
          <w:sz w:val="22"/>
        </w:rPr>
        <w:t xml:space="preserve"> incorporated</w:t>
      </w:r>
      <w:r>
        <w:rPr>
          <w:sz w:val="22"/>
          <w:szCs w:val="22"/>
        </w:rPr>
        <w:t xml:space="preserve"> Air Construction Permit Nos. 1070039-023-AC (Replacement of COMS with Bag Leak Detection System (BLDS) Installation) and 1070039-026-AC (Time Extension) for the above referenced facility</w:t>
      </w:r>
    </w:p>
    <w:p w14:paraId="6E3BFE46" w14:textId="6CA1D2E4" w:rsidR="00692F44" w:rsidRPr="003F179C" w:rsidRDefault="00692F44" w:rsidP="003F179C">
      <w:pPr>
        <w:ind w:left="720" w:hanging="720"/>
        <w:rPr>
          <w:sz w:val="22"/>
        </w:rPr>
      </w:pPr>
      <w:r w:rsidRPr="006B5672">
        <w:rPr>
          <w:sz w:val="22"/>
        </w:rPr>
        <w:t>Application for a Title V Air Operation Permit Re</w:t>
      </w:r>
      <w:r w:rsidR="006B5672" w:rsidRPr="006B5672">
        <w:rPr>
          <w:sz w:val="22"/>
        </w:rPr>
        <w:t>vision</w:t>
      </w:r>
      <w:r w:rsidRPr="006B5672">
        <w:rPr>
          <w:sz w:val="22"/>
        </w:rPr>
        <w:t xml:space="preserve"> received </w:t>
      </w:r>
      <w:r w:rsidR="00051673">
        <w:rPr>
          <w:b/>
          <w:bCs/>
          <w:sz w:val="22"/>
        </w:rPr>
        <w:t>November</w:t>
      </w:r>
      <w:r w:rsidR="006B5672" w:rsidRPr="006B5672">
        <w:rPr>
          <w:b/>
          <w:bCs/>
          <w:sz w:val="22"/>
        </w:rPr>
        <w:t xml:space="preserve"> </w:t>
      </w:r>
      <w:r w:rsidR="00051673">
        <w:rPr>
          <w:b/>
          <w:bCs/>
          <w:sz w:val="22"/>
        </w:rPr>
        <w:t>13</w:t>
      </w:r>
      <w:r w:rsidR="006B5672" w:rsidRPr="006B5672">
        <w:rPr>
          <w:b/>
          <w:bCs/>
          <w:sz w:val="22"/>
        </w:rPr>
        <w:t>, 2018</w:t>
      </w:r>
      <w:r w:rsidR="003F179C">
        <w:rPr>
          <w:b/>
          <w:bCs/>
          <w:sz w:val="22"/>
        </w:rPr>
        <w:t xml:space="preserve"> </w:t>
      </w:r>
      <w:r w:rsidR="003F179C" w:rsidRPr="003F179C">
        <w:rPr>
          <w:bCs/>
          <w:sz w:val="22"/>
        </w:rPr>
        <w:t>incorporates Air Construction Permit No. 1070039-027-AC (railcar unloading and conveyor system for inbound gypsum feedstock)</w:t>
      </w:r>
    </w:p>
    <w:p w14:paraId="2172B5F6" w14:textId="77777777" w:rsidR="001E46FC" w:rsidRPr="00D10365" w:rsidRDefault="001E46FC" w:rsidP="00DB0E22">
      <w:pPr>
        <w:spacing w:before="360"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Primary Regulatory requirements</w:t>
      </w:r>
    </w:p>
    <w:p w14:paraId="48BB6A6B" w14:textId="1D54B181" w:rsidR="00E377C1" w:rsidRDefault="00E377C1" w:rsidP="004222B6">
      <w:pPr>
        <w:spacing w:after="120"/>
        <w:jc w:val="both"/>
        <w:rPr>
          <w:sz w:val="22"/>
        </w:rPr>
      </w:pPr>
      <w:r>
        <w:rPr>
          <w:sz w:val="22"/>
          <w:u w:val="single"/>
        </w:rPr>
        <w:t>Standard Industrial Classification (SIC) Code</w:t>
      </w:r>
      <w:r w:rsidRPr="00E377C1">
        <w:rPr>
          <w:sz w:val="22"/>
        </w:rPr>
        <w:t xml:space="preserve">:  </w:t>
      </w:r>
      <w:r w:rsidR="005A7072" w:rsidRPr="00E06CE1">
        <w:rPr>
          <w:sz w:val="22"/>
          <w:szCs w:val="22"/>
        </w:rPr>
        <w:t>3275 – Gypsum Products.</w:t>
      </w:r>
    </w:p>
    <w:p w14:paraId="58EE72B8" w14:textId="6642833E" w:rsidR="00C02A65" w:rsidRDefault="00C02A65" w:rsidP="004222B6">
      <w:pPr>
        <w:spacing w:after="120"/>
        <w:jc w:val="both"/>
        <w:rPr>
          <w:sz w:val="22"/>
        </w:rPr>
      </w:pPr>
      <w:r w:rsidRPr="00A323C3">
        <w:rPr>
          <w:sz w:val="22"/>
          <w:u w:val="single"/>
        </w:rPr>
        <w:t>North American In</w:t>
      </w:r>
      <w:r w:rsidRPr="00622EFE">
        <w:rPr>
          <w:sz w:val="22"/>
          <w:u w:val="single"/>
        </w:rPr>
        <w:t>dustry Classification System (NAICS)</w:t>
      </w:r>
      <w:r w:rsidRPr="00622EFE">
        <w:rPr>
          <w:sz w:val="22"/>
        </w:rPr>
        <w:t xml:space="preserve">:  </w:t>
      </w:r>
      <w:r w:rsidR="00654E43" w:rsidRPr="00622EFE">
        <w:rPr>
          <w:sz w:val="22"/>
        </w:rPr>
        <w:t>327420</w:t>
      </w:r>
      <w:r w:rsidRPr="00622EFE">
        <w:rPr>
          <w:sz w:val="22"/>
        </w:rPr>
        <w:t xml:space="preserve"> </w:t>
      </w:r>
      <w:r w:rsidR="00622EFE" w:rsidRPr="00622EFE">
        <w:rPr>
          <w:sz w:val="22"/>
        </w:rPr>
        <w:t>-</w:t>
      </w:r>
      <w:r w:rsidRPr="00622EFE">
        <w:rPr>
          <w:sz w:val="22"/>
        </w:rPr>
        <w:t xml:space="preserve"> </w:t>
      </w:r>
      <w:r w:rsidR="00654E43" w:rsidRPr="00622EFE">
        <w:rPr>
          <w:sz w:val="22"/>
        </w:rPr>
        <w:t>Gypsum Product Manufacturing</w:t>
      </w:r>
      <w:r w:rsidRPr="00622EFE">
        <w:rPr>
          <w:sz w:val="22"/>
        </w:rPr>
        <w:t>.</w:t>
      </w:r>
    </w:p>
    <w:p w14:paraId="506BB900" w14:textId="547E2FEB" w:rsidR="004222B6" w:rsidRPr="009F3614" w:rsidRDefault="00A8180D" w:rsidP="004222B6">
      <w:pPr>
        <w:spacing w:after="120"/>
        <w:jc w:val="both"/>
        <w:rPr>
          <w:sz w:val="22"/>
        </w:rPr>
      </w:pPr>
      <w:bookmarkStart w:id="5" w:name="q5"/>
      <w:bookmarkEnd w:id="5"/>
      <w:r>
        <w:rPr>
          <w:sz w:val="22"/>
          <w:u w:val="single"/>
        </w:rPr>
        <w:t>HAP</w:t>
      </w:r>
      <w:r w:rsidR="004222B6" w:rsidRPr="009F3614">
        <w:rPr>
          <w:sz w:val="22"/>
        </w:rPr>
        <w:t xml:space="preserve">:  The facility </w:t>
      </w:r>
      <w:r w:rsidR="009F3614" w:rsidRPr="006B5672">
        <w:rPr>
          <w:b/>
          <w:sz w:val="22"/>
        </w:rPr>
        <w:t>is not</w:t>
      </w:r>
      <w:r w:rsidR="004222B6" w:rsidRPr="009F3614">
        <w:rPr>
          <w:sz w:val="22"/>
        </w:rPr>
        <w:t xml:space="preserve"> identified as a major source of hazardous air pollutants (HAP).</w:t>
      </w:r>
    </w:p>
    <w:p w14:paraId="0C08CAD4" w14:textId="77777777" w:rsidR="004222B6" w:rsidRPr="009F3614" w:rsidRDefault="004222B6" w:rsidP="004222B6">
      <w:pPr>
        <w:spacing w:after="120"/>
        <w:jc w:val="both"/>
        <w:rPr>
          <w:sz w:val="22"/>
        </w:rPr>
      </w:pPr>
      <w:r w:rsidRPr="009F3614">
        <w:rPr>
          <w:sz w:val="22"/>
          <w:u w:val="single"/>
        </w:rPr>
        <w:t>Title V</w:t>
      </w:r>
      <w:r w:rsidRPr="009F3614">
        <w:rPr>
          <w:sz w:val="22"/>
        </w:rPr>
        <w:t xml:space="preserve">:  The facility </w:t>
      </w:r>
      <w:r w:rsidRPr="00790A68">
        <w:rPr>
          <w:b/>
          <w:sz w:val="22"/>
        </w:rPr>
        <w:t>is</w:t>
      </w:r>
      <w:r w:rsidRPr="009F3614">
        <w:rPr>
          <w:sz w:val="22"/>
        </w:rPr>
        <w:t xml:space="preserve"> a Title V major source of air poll</w:t>
      </w:r>
      <w:r w:rsidR="00F338F5" w:rsidRPr="009F3614">
        <w:rPr>
          <w:sz w:val="22"/>
        </w:rPr>
        <w:t xml:space="preserve">ution in accordance with </w:t>
      </w:r>
      <w:r w:rsidR="00002758" w:rsidRPr="009F3614">
        <w:rPr>
          <w:sz w:val="22"/>
        </w:rPr>
        <w:t>Chapter</w:t>
      </w:r>
      <w:r w:rsidR="00F338F5" w:rsidRPr="009F3614">
        <w:rPr>
          <w:sz w:val="22"/>
        </w:rPr>
        <w:t xml:space="preserve"> 62-</w:t>
      </w:r>
      <w:r w:rsidRPr="009F3614">
        <w:rPr>
          <w:sz w:val="22"/>
        </w:rPr>
        <w:t xml:space="preserve">213, </w:t>
      </w:r>
      <w:r w:rsidR="00F338F5" w:rsidRPr="009F3614">
        <w:rPr>
          <w:sz w:val="22"/>
          <w:szCs w:val="22"/>
        </w:rPr>
        <w:t>Florida Administrative Code (F.A.C.).</w:t>
      </w:r>
    </w:p>
    <w:p w14:paraId="4859F0F8" w14:textId="21310222" w:rsidR="004222B6" w:rsidRPr="006B5672" w:rsidRDefault="004222B6" w:rsidP="004222B6">
      <w:pPr>
        <w:spacing w:after="120"/>
        <w:jc w:val="both"/>
        <w:rPr>
          <w:sz w:val="22"/>
        </w:rPr>
      </w:pPr>
      <w:r w:rsidRPr="006B5672">
        <w:rPr>
          <w:sz w:val="22"/>
          <w:u w:val="single"/>
        </w:rPr>
        <w:t>PSD</w:t>
      </w:r>
      <w:r w:rsidRPr="006B5672">
        <w:rPr>
          <w:sz w:val="22"/>
        </w:rPr>
        <w:t xml:space="preserve">: </w:t>
      </w:r>
      <w:r w:rsidR="00AA4348" w:rsidRPr="006B5672">
        <w:rPr>
          <w:sz w:val="22"/>
        </w:rPr>
        <w:t xml:space="preserve"> The facility </w:t>
      </w:r>
      <w:r w:rsidR="00AA4348" w:rsidRPr="006B5672">
        <w:rPr>
          <w:b/>
          <w:sz w:val="22"/>
        </w:rPr>
        <w:t>is</w:t>
      </w:r>
      <w:r w:rsidR="006B5672" w:rsidRPr="006B5672">
        <w:rPr>
          <w:b/>
          <w:sz w:val="22"/>
        </w:rPr>
        <w:t xml:space="preserve"> not</w:t>
      </w:r>
      <w:r w:rsidR="00AA4348" w:rsidRPr="006B5672">
        <w:rPr>
          <w:sz w:val="22"/>
        </w:rPr>
        <w:t xml:space="preserve"> a Prevention of </w:t>
      </w:r>
      <w:r w:rsidR="00444C6E">
        <w:rPr>
          <w:sz w:val="22"/>
        </w:rPr>
        <w:t xml:space="preserve">Significant Deterioration (PSD) </w:t>
      </w:r>
      <w:r w:rsidR="00AA4348" w:rsidRPr="006B5672">
        <w:rPr>
          <w:sz w:val="22"/>
        </w:rPr>
        <w:t>major source of air pollution in accordance with Rule 62-212.400, F.A.C.</w:t>
      </w:r>
      <w:r w:rsidR="005A7072" w:rsidRPr="00E06CE1">
        <w:rPr>
          <w:sz w:val="22"/>
          <w:szCs w:val="22"/>
        </w:rPr>
        <w:t xml:space="preserve">  </w:t>
      </w:r>
      <w:r w:rsidR="00A26E49">
        <w:rPr>
          <w:sz w:val="22"/>
          <w:szCs w:val="22"/>
        </w:rPr>
        <w:t>P</w:t>
      </w:r>
      <w:r w:rsidR="005A7072" w:rsidRPr="00E06CE1">
        <w:rPr>
          <w:sz w:val="22"/>
          <w:szCs w:val="22"/>
        </w:rPr>
        <w:t xml:space="preserve">otential </w:t>
      </w:r>
      <w:proofErr w:type="gramStart"/>
      <w:r w:rsidR="00A26E49">
        <w:rPr>
          <w:sz w:val="22"/>
          <w:szCs w:val="22"/>
        </w:rPr>
        <w:t>To</w:t>
      </w:r>
      <w:proofErr w:type="gramEnd"/>
      <w:r w:rsidR="00A26E49">
        <w:rPr>
          <w:sz w:val="22"/>
          <w:szCs w:val="22"/>
        </w:rPr>
        <w:t xml:space="preserve"> Emit (PTE) </w:t>
      </w:r>
      <w:r w:rsidR="005A7072" w:rsidRPr="00E06CE1">
        <w:rPr>
          <w:sz w:val="22"/>
          <w:szCs w:val="22"/>
        </w:rPr>
        <w:t>PM emissions are synthetically limited to less than 250 TPY to avoid PSD regulations</w:t>
      </w:r>
      <w:r w:rsidR="005A7072">
        <w:rPr>
          <w:sz w:val="22"/>
          <w:szCs w:val="22"/>
        </w:rPr>
        <w:t>.</w:t>
      </w:r>
    </w:p>
    <w:p w14:paraId="3D7E3EA6" w14:textId="77777777" w:rsidR="004222B6" w:rsidRPr="006B5672" w:rsidRDefault="004222B6" w:rsidP="004222B6">
      <w:pPr>
        <w:pStyle w:val="BodyText"/>
        <w:jc w:val="both"/>
        <w:rPr>
          <w:sz w:val="22"/>
        </w:rPr>
      </w:pPr>
      <w:r w:rsidRPr="006B5672">
        <w:rPr>
          <w:sz w:val="22"/>
          <w:u w:val="single"/>
        </w:rPr>
        <w:t>NSPS</w:t>
      </w:r>
      <w:r w:rsidRPr="006B5672">
        <w:rPr>
          <w:sz w:val="22"/>
        </w:rPr>
        <w:t>:  The facility operates units subject to the New Source Performance Standards (NSPS) of 40 Code of Federal Regulations (CFR) 60.</w:t>
      </w:r>
    </w:p>
    <w:p w14:paraId="2F363701" w14:textId="4D3FF7A0" w:rsidR="00770A31" w:rsidRDefault="00770A31" w:rsidP="00770A31">
      <w:pPr>
        <w:pStyle w:val="BodyText"/>
        <w:jc w:val="both"/>
        <w:rPr>
          <w:sz w:val="22"/>
          <w:highlight w:val="yellow"/>
        </w:rPr>
      </w:pPr>
      <w:r w:rsidRPr="006B5672">
        <w:rPr>
          <w:sz w:val="22"/>
          <w:u w:val="single"/>
        </w:rPr>
        <w:t>NESHAP</w:t>
      </w:r>
      <w:r w:rsidRPr="006B5672">
        <w:rPr>
          <w:sz w:val="22"/>
        </w:rPr>
        <w:t xml:space="preserve">:  The facility operates units subject to </w:t>
      </w:r>
      <w:r w:rsidR="00CC6C34" w:rsidRPr="006B5672">
        <w:rPr>
          <w:sz w:val="22"/>
        </w:rPr>
        <w:t xml:space="preserve">the </w:t>
      </w:r>
      <w:r w:rsidRPr="006B5672">
        <w:rPr>
          <w:sz w:val="22"/>
        </w:rPr>
        <w:t xml:space="preserve">National Emissions Standards for </w:t>
      </w:r>
      <w:r w:rsidR="00FD39C2" w:rsidRPr="006B5672">
        <w:rPr>
          <w:sz w:val="22"/>
        </w:rPr>
        <w:t>Hazardous</w:t>
      </w:r>
      <w:r w:rsidRPr="006B5672">
        <w:rPr>
          <w:sz w:val="22"/>
        </w:rPr>
        <w:t xml:space="preserve"> Air Pollutants (NESHAP) of 40 CFR 6</w:t>
      </w:r>
      <w:r w:rsidR="00CC6C34" w:rsidRPr="006B5672">
        <w:rPr>
          <w:sz w:val="22"/>
        </w:rPr>
        <w:t>3</w:t>
      </w:r>
      <w:r w:rsidRPr="006B5672">
        <w:rPr>
          <w:sz w:val="22"/>
        </w:rPr>
        <w:t>.</w:t>
      </w:r>
    </w:p>
    <w:p w14:paraId="2C7A2B96" w14:textId="44682255" w:rsidR="006A46D3" w:rsidRDefault="006A46D3" w:rsidP="006A46D3">
      <w:pPr>
        <w:spacing w:after="120"/>
        <w:rPr>
          <w:sz w:val="22"/>
          <w:szCs w:val="22"/>
        </w:rPr>
      </w:pPr>
      <w:r w:rsidRPr="009F3614">
        <w:rPr>
          <w:sz w:val="22"/>
          <w:szCs w:val="22"/>
          <w:u w:val="single"/>
        </w:rPr>
        <w:t>CAM</w:t>
      </w:r>
      <w:r w:rsidRPr="009F3614">
        <w:rPr>
          <w:sz w:val="22"/>
          <w:szCs w:val="22"/>
        </w:rPr>
        <w:t xml:space="preserve">:  Compliance Assurance Monitoring (CAM) </w:t>
      </w:r>
      <w:r w:rsidRPr="006B5672">
        <w:rPr>
          <w:sz w:val="22"/>
          <w:szCs w:val="22"/>
        </w:rPr>
        <w:t>does not apply to any of the units at the facility</w:t>
      </w:r>
      <w:r w:rsidR="005A7072" w:rsidRPr="00E06CE1">
        <w:rPr>
          <w:sz w:val="22"/>
          <w:szCs w:val="22"/>
        </w:rPr>
        <w:t xml:space="preserve"> because</w:t>
      </w:r>
      <w:r w:rsidR="005A7072">
        <w:rPr>
          <w:sz w:val="22"/>
          <w:szCs w:val="22"/>
        </w:rPr>
        <w:t>,</w:t>
      </w:r>
      <w:r w:rsidR="005A7072" w:rsidRPr="00E06CE1">
        <w:rPr>
          <w:bCs/>
          <w:sz w:val="22"/>
          <w:szCs w:val="22"/>
        </w:rPr>
        <w:t xml:space="preserve"> either the controls are inherent to the process or the pre-controlled potential to emit is below the major source threshold</w:t>
      </w:r>
      <w:r w:rsidR="005A7072">
        <w:rPr>
          <w:bCs/>
          <w:sz w:val="22"/>
          <w:szCs w:val="22"/>
        </w:rPr>
        <w:t>.</w:t>
      </w:r>
    </w:p>
    <w:p w14:paraId="67206069" w14:textId="77777777" w:rsidR="008A76C6" w:rsidRDefault="008A76C6" w:rsidP="0017264C">
      <w:pPr>
        <w:spacing w:before="240" w:after="120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PROJECT REVIEW</w:t>
      </w:r>
    </w:p>
    <w:p w14:paraId="4B59E4C0" w14:textId="714520A4" w:rsidR="00882187" w:rsidRDefault="0025690A" w:rsidP="00882187">
      <w:pPr>
        <w:tabs>
          <w:tab w:val="right" w:pos="10080"/>
        </w:tabs>
        <w:rPr>
          <w:sz w:val="22"/>
          <w:szCs w:val="22"/>
        </w:rPr>
      </w:pPr>
      <w:r>
        <w:rPr>
          <w:sz w:val="22"/>
          <w:szCs w:val="22"/>
        </w:rPr>
        <w:t xml:space="preserve">This Title V revision adds a new </w:t>
      </w:r>
      <w:r w:rsidRPr="0025690A">
        <w:rPr>
          <w:sz w:val="22"/>
          <w:szCs w:val="22"/>
        </w:rPr>
        <w:t xml:space="preserve">Subsection </w:t>
      </w:r>
      <w:r>
        <w:rPr>
          <w:sz w:val="22"/>
          <w:szCs w:val="22"/>
        </w:rPr>
        <w:t>G</w:t>
      </w:r>
      <w:r w:rsidRPr="0025690A">
        <w:rPr>
          <w:sz w:val="22"/>
          <w:szCs w:val="22"/>
        </w:rPr>
        <w:t xml:space="preserve">. </w:t>
      </w:r>
      <w:r w:rsidR="000C13DC">
        <w:rPr>
          <w:sz w:val="22"/>
          <w:szCs w:val="22"/>
        </w:rPr>
        <w:t>to</w:t>
      </w:r>
      <w:r w:rsidR="007A65CF">
        <w:rPr>
          <w:sz w:val="22"/>
          <w:szCs w:val="22"/>
        </w:rPr>
        <w:t xml:space="preserve"> </w:t>
      </w:r>
      <w:r w:rsidRPr="0025690A">
        <w:rPr>
          <w:sz w:val="22"/>
          <w:szCs w:val="22"/>
        </w:rPr>
        <w:t>S</w:t>
      </w:r>
      <w:r>
        <w:rPr>
          <w:sz w:val="22"/>
          <w:szCs w:val="22"/>
        </w:rPr>
        <w:t>ection</w:t>
      </w:r>
      <w:r w:rsidRPr="0025690A">
        <w:rPr>
          <w:sz w:val="22"/>
          <w:szCs w:val="22"/>
        </w:rPr>
        <w:t xml:space="preserve"> III.  E</w:t>
      </w:r>
      <w:r>
        <w:rPr>
          <w:sz w:val="22"/>
          <w:szCs w:val="22"/>
        </w:rPr>
        <w:t>mission Units and Specific Conditions</w:t>
      </w:r>
      <w:r w:rsidRPr="0025690A">
        <w:rPr>
          <w:sz w:val="22"/>
          <w:szCs w:val="22"/>
        </w:rPr>
        <w:t>.</w:t>
      </w:r>
      <w:r w:rsidR="00882187">
        <w:rPr>
          <w:sz w:val="22"/>
          <w:szCs w:val="22"/>
        </w:rPr>
        <w:t xml:space="preserve">  Subsection G Specific Conditions apply to the railcar unloading and conveyor transport of inbound gypsum.</w:t>
      </w:r>
    </w:p>
    <w:p w14:paraId="413CA5E2" w14:textId="77777777" w:rsidR="00882187" w:rsidRDefault="00882187" w:rsidP="00882187">
      <w:pPr>
        <w:tabs>
          <w:tab w:val="right" w:pos="10080"/>
        </w:tabs>
        <w:rPr>
          <w:sz w:val="22"/>
          <w:szCs w:val="22"/>
        </w:rPr>
      </w:pPr>
    </w:p>
    <w:p w14:paraId="051C4EFD" w14:textId="5E6A3C2F" w:rsidR="009424E0" w:rsidRPr="00DD4E9B" w:rsidRDefault="0057507D" w:rsidP="00790A68">
      <w:pPr>
        <w:tabs>
          <w:tab w:val="right" w:pos="10080"/>
        </w:tabs>
        <w:spacing w:after="120"/>
        <w:rPr>
          <w:b/>
          <w:caps/>
          <w:sz w:val="22"/>
          <w:szCs w:val="22"/>
        </w:rPr>
      </w:pPr>
      <w:r w:rsidRPr="00DD4E9B">
        <w:rPr>
          <w:b/>
          <w:caps/>
          <w:sz w:val="22"/>
          <w:szCs w:val="22"/>
        </w:rPr>
        <w:t>Conclusion</w:t>
      </w:r>
    </w:p>
    <w:p w14:paraId="2A0EFC61" w14:textId="358365B9" w:rsidR="0060439F" w:rsidRPr="00DD4E9B" w:rsidRDefault="004E1AC5" w:rsidP="00303BD3">
      <w:pPr>
        <w:spacing w:after="120"/>
        <w:rPr>
          <w:sz w:val="22"/>
          <w:szCs w:val="22"/>
        </w:rPr>
      </w:pPr>
      <w:r w:rsidRPr="00DD4E9B">
        <w:rPr>
          <w:sz w:val="22"/>
          <w:szCs w:val="22"/>
        </w:rPr>
        <w:t xml:space="preserve">This project </w:t>
      </w:r>
      <w:r w:rsidR="006A46D3" w:rsidRPr="00DD4E9B">
        <w:rPr>
          <w:sz w:val="22"/>
          <w:szCs w:val="22"/>
        </w:rPr>
        <w:t>revises</w:t>
      </w:r>
      <w:r w:rsidR="001152D2" w:rsidRPr="00DD4E9B">
        <w:rPr>
          <w:sz w:val="22"/>
          <w:szCs w:val="22"/>
        </w:rPr>
        <w:t xml:space="preserve"> the </w:t>
      </w:r>
      <w:r w:rsidRPr="00DD4E9B">
        <w:rPr>
          <w:sz w:val="22"/>
          <w:szCs w:val="22"/>
        </w:rPr>
        <w:t>Title V a</w:t>
      </w:r>
      <w:r w:rsidR="00472C59" w:rsidRPr="00DD4E9B">
        <w:rPr>
          <w:sz w:val="22"/>
          <w:szCs w:val="22"/>
        </w:rPr>
        <w:t xml:space="preserve">ir </w:t>
      </w:r>
      <w:r w:rsidRPr="00DD4E9B">
        <w:rPr>
          <w:sz w:val="22"/>
          <w:szCs w:val="22"/>
        </w:rPr>
        <w:t>o</w:t>
      </w:r>
      <w:r w:rsidR="00472C59" w:rsidRPr="00DD4E9B">
        <w:rPr>
          <w:sz w:val="22"/>
          <w:szCs w:val="22"/>
        </w:rPr>
        <w:t xml:space="preserve">peration </w:t>
      </w:r>
      <w:r w:rsidRPr="00DD4E9B">
        <w:rPr>
          <w:sz w:val="22"/>
          <w:szCs w:val="22"/>
        </w:rPr>
        <w:t>p</w:t>
      </w:r>
      <w:r w:rsidR="00472C59" w:rsidRPr="00DD4E9B">
        <w:rPr>
          <w:sz w:val="22"/>
          <w:szCs w:val="22"/>
        </w:rPr>
        <w:t>ermit</w:t>
      </w:r>
      <w:r w:rsidRPr="00DD4E9B">
        <w:rPr>
          <w:sz w:val="22"/>
          <w:szCs w:val="22"/>
        </w:rPr>
        <w:t xml:space="preserve"> </w:t>
      </w:r>
      <w:r w:rsidR="00472C59" w:rsidRPr="00DD4E9B">
        <w:rPr>
          <w:sz w:val="22"/>
          <w:szCs w:val="22"/>
        </w:rPr>
        <w:t xml:space="preserve">No. </w:t>
      </w:r>
      <w:r w:rsidR="0010377D" w:rsidRPr="00DD4E9B">
        <w:rPr>
          <w:sz w:val="22"/>
          <w:szCs w:val="22"/>
        </w:rPr>
        <w:t>1070039-0</w:t>
      </w:r>
      <w:r w:rsidR="00F82518" w:rsidRPr="00DD4E9B">
        <w:rPr>
          <w:sz w:val="22"/>
          <w:szCs w:val="22"/>
        </w:rPr>
        <w:t>25</w:t>
      </w:r>
      <w:r w:rsidR="00472C59" w:rsidRPr="00DD4E9B">
        <w:rPr>
          <w:sz w:val="22"/>
          <w:szCs w:val="22"/>
        </w:rPr>
        <w:t>-AV</w:t>
      </w:r>
      <w:r w:rsidRPr="00DD4E9B">
        <w:rPr>
          <w:sz w:val="22"/>
          <w:szCs w:val="22"/>
        </w:rPr>
        <w:t xml:space="preserve">, which </w:t>
      </w:r>
      <w:r w:rsidR="00472C59" w:rsidRPr="00DD4E9B">
        <w:rPr>
          <w:sz w:val="22"/>
          <w:szCs w:val="22"/>
        </w:rPr>
        <w:t xml:space="preserve">was </w:t>
      </w:r>
      <w:r w:rsidR="00A910E5" w:rsidRPr="00DD4E9B">
        <w:rPr>
          <w:sz w:val="22"/>
          <w:szCs w:val="22"/>
        </w:rPr>
        <w:t>effective</w:t>
      </w:r>
      <w:r w:rsidR="00472C59" w:rsidRPr="00DD4E9B">
        <w:rPr>
          <w:sz w:val="22"/>
          <w:szCs w:val="22"/>
        </w:rPr>
        <w:t xml:space="preserve"> on</w:t>
      </w:r>
      <w:r w:rsidR="00924529" w:rsidRPr="00DD4E9B">
        <w:rPr>
          <w:sz w:val="22"/>
          <w:szCs w:val="22"/>
        </w:rPr>
        <w:t xml:space="preserve"> </w:t>
      </w:r>
      <w:r w:rsidR="00323A06" w:rsidRPr="00DD4E9B">
        <w:rPr>
          <w:sz w:val="22"/>
          <w:szCs w:val="22"/>
        </w:rPr>
        <w:t>March 20, 2017</w:t>
      </w:r>
      <w:r w:rsidR="00472C59" w:rsidRPr="00DD4E9B">
        <w:rPr>
          <w:sz w:val="22"/>
          <w:szCs w:val="22"/>
        </w:rPr>
        <w:t xml:space="preserve">.  This Title V </w:t>
      </w:r>
      <w:r w:rsidR="0067118D" w:rsidRPr="00DD4E9B">
        <w:rPr>
          <w:sz w:val="22"/>
          <w:szCs w:val="22"/>
        </w:rPr>
        <w:t>a</w:t>
      </w:r>
      <w:r w:rsidR="00472C59" w:rsidRPr="00DD4E9B">
        <w:rPr>
          <w:sz w:val="22"/>
          <w:szCs w:val="22"/>
        </w:rPr>
        <w:t xml:space="preserve">ir </w:t>
      </w:r>
      <w:r w:rsidR="0067118D" w:rsidRPr="00DD4E9B">
        <w:rPr>
          <w:sz w:val="22"/>
          <w:szCs w:val="22"/>
        </w:rPr>
        <w:t>o</w:t>
      </w:r>
      <w:r w:rsidR="00472C59" w:rsidRPr="00DD4E9B">
        <w:rPr>
          <w:sz w:val="22"/>
          <w:szCs w:val="22"/>
        </w:rPr>
        <w:t xml:space="preserve">peration </w:t>
      </w:r>
      <w:r w:rsidR="0067118D" w:rsidRPr="00DD4E9B">
        <w:rPr>
          <w:sz w:val="22"/>
          <w:szCs w:val="22"/>
        </w:rPr>
        <w:t>p</w:t>
      </w:r>
      <w:r w:rsidR="00472C59" w:rsidRPr="00DD4E9B">
        <w:rPr>
          <w:sz w:val="22"/>
          <w:szCs w:val="22"/>
        </w:rPr>
        <w:t xml:space="preserve">ermit </w:t>
      </w:r>
      <w:r w:rsidR="006A46D3" w:rsidRPr="00DD4E9B">
        <w:rPr>
          <w:sz w:val="22"/>
          <w:szCs w:val="22"/>
        </w:rPr>
        <w:t>revision</w:t>
      </w:r>
      <w:r w:rsidR="00472C59" w:rsidRPr="00DD4E9B">
        <w:rPr>
          <w:sz w:val="22"/>
          <w:szCs w:val="22"/>
        </w:rPr>
        <w:t xml:space="preserve"> is issued under</w:t>
      </w:r>
      <w:r w:rsidR="0057507D" w:rsidRPr="00DD4E9B">
        <w:rPr>
          <w:sz w:val="22"/>
          <w:szCs w:val="22"/>
        </w:rPr>
        <w:t xml:space="preserve"> the provisions of Chapter 403, </w:t>
      </w:r>
      <w:r w:rsidR="009226AE" w:rsidRPr="00DD4E9B">
        <w:rPr>
          <w:sz w:val="22"/>
          <w:szCs w:val="22"/>
        </w:rPr>
        <w:t>Florida Statues (</w:t>
      </w:r>
      <w:r w:rsidR="0057507D" w:rsidRPr="00DD4E9B">
        <w:rPr>
          <w:sz w:val="22"/>
          <w:szCs w:val="22"/>
        </w:rPr>
        <w:t>F</w:t>
      </w:r>
      <w:r w:rsidR="00472C59" w:rsidRPr="00DD4E9B">
        <w:rPr>
          <w:sz w:val="22"/>
          <w:szCs w:val="22"/>
        </w:rPr>
        <w:t>.S.</w:t>
      </w:r>
      <w:r w:rsidR="009226AE" w:rsidRPr="00DD4E9B">
        <w:rPr>
          <w:sz w:val="22"/>
          <w:szCs w:val="22"/>
        </w:rPr>
        <w:t>)</w:t>
      </w:r>
      <w:r w:rsidR="00472C59" w:rsidRPr="00DD4E9B">
        <w:rPr>
          <w:sz w:val="22"/>
          <w:szCs w:val="22"/>
        </w:rPr>
        <w:t>, and Chapters 62-4, 62-210</w:t>
      </w:r>
      <w:r w:rsidR="009F3614" w:rsidRPr="00DD4E9B">
        <w:rPr>
          <w:sz w:val="22"/>
          <w:szCs w:val="22"/>
        </w:rPr>
        <w:t>,</w:t>
      </w:r>
      <w:r w:rsidR="00472C59" w:rsidRPr="00DD4E9B">
        <w:rPr>
          <w:sz w:val="22"/>
          <w:szCs w:val="22"/>
        </w:rPr>
        <w:t xml:space="preserve"> </w:t>
      </w:r>
      <w:r w:rsidR="001152D2" w:rsidRPr="00DD4E9B">
        <w:rPr>
          <w:sz w:val="22"/>
          <w:szCs w:val="22"/>
        </w:rPr>
        <w:t xml:space="preserve">and </w:t>
      </w:r>
      <w:r w:rsidR="00472C59" w:rsidRPr="00DD4E9B">
        <w:rPr>
          <w:sz w:val="22"/>
          <w:szCs w:val="22"/>
        </w:rPr>
        <w:t>62-213</w:t>
      </w:r>
      <w:r w:rsidR="009F3614" w:rsidRPr="00DD4E9B">
        <w:rPr>
          <w:sz w:val="22"/>
          <w:szCs w:val="22"/>
        </w:rPr>
        <w:t xml:space="preserve">, </w:t>
      </w:r>
      <w:r w:rsidR="0057507D" w:rsidRPr="00DD4E9B">
        <w:rPr>
          <w:sz w:val="22"/>
          <w:szCs w:val="22"/>
        </w:rPr>
        <w:t>F.A.C</w:t>
      </w:r>
      <w:r w:rsidR="00B657B6" w:rsidRPr="00DD4E9B">
        <w:rPr>
          <w:sz w:val="22"/>
          <w:szCs w:val="22"/>
        </w:rPr>
        <w:t>.</w:t>
      </w:r>
      <w:bookmarkStart w:id="6" w:name="_GoBack"/>
      <w:bookmarkEnd w:id="6"/>
    </w:p>
    <w:sectPr w:rsidR="0060439F" w:rsidRPr="00DD4E9B" w:rsidSect="009F3776">
      <w:headerReference w:type="default" r:id="rId8"/>
      <w:footerReference w:type="default" r:id="rId9"/>
      <w:pgSz w:w="12240" w:h="15840"/>
      <w:pgMar w:top="720" w:right="1080" w:bottom="72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DA13AF" w14:textId="77777777" w:rsidR="007B5A1F" w:rsidRDefault="007B5A1F">
      <w:r>
        <w:separator/>
      </w:r>
    </w:p>
  </w:endnote>
  <w:endnote w:type="continuationSeparator" w:id="0">
    <w:p w14:paraId="5A838728" w14:textId="77777777" w:rsidR="007B5A1F" w:rsidRDefault="007B5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DCC69" w14:textId="6E601A92" w:rsidR="007B5A1F" w:rsidRPr="00703D68" w:rsidRDefault="007B5A1F" w:rsidP="00E47480">
    <w:pPr>
      <w:pBdr>
        <w:top w:val="single" w:sz="8" w:space="1" w:color="auto"/>
      </w:pBdr>
      <w:tabs>
        <w:tab w:val="left" w:pos="7650"/>
      </w:tabs>
      <w:spacing w:before="240"/>
    </w:pPr>
    <w:bookmarkStart w:id="7" w:name="_Hlk510428659"/>
    <w:r w:rsidRPr="00703D68">
      <w:t>C</w:t>
    </w:r>
    <w:r w:rsidR="00E47480">
      <w:t xml:space="preserve">ontinental Palatka, LLC </w:t>
    </w:r>
    <w:r w:rsidR="00E47480">
      <w:tab/>
    </w:r>
    <w:r w:rsidRPr="00703D68">
      <w:t>Permit No. 1070039-02</w:t>
    </w:r>
    <w:r w:rsidR="00FE1BAB">
      <w:t>9</w:t>
    </w:r>
    <w:r w:rsidRPr="00703D68">
      <w:t>-AV</w:t>
    </w:r>
  </w:p>
  <w:p w14:paraId="6807B607" w14:textId="51345CD8" w:rsidR="007B5A1F" w:rsidRPr="00703D68" w:rsidRDefault="007B5A1F" w:rsidP="0010377D">
    <w:pPr>
      <w:pStyle w:val="Footer"/>
      <w:tabs>
        <w:tab w:val="clear" w:pos="4320"/>
        <w:tab w:val="clear" w:pos="8640"/>
        <w:tab w:val="right" w:pos="10080"/>
      </w:tabs>
    </w:pPr>
    <w:r w:rsidRPr="00703D68">
      <w:t>Continental Palatka</w:t>
    </w:r>
    <w:r w:rsidRPr="00703D68">
      <w:tab/>
      <w:t>Title V Air Operation Permit Revision</w:t>
    </w:r>
  </w:p>
  <w:bookmarkEnd w:id="7"/>
  <w:p w14:paraId="0ADF1B3D" w14:textId="1A9F246E" w:rsidR="007B5A1F" w:rsidRDefault="007B5A1F" w:rsidP="00303BD3">
    <w:pPr>
      <w:pStyle w:val="Footer"/>
      <w:jc w:val="center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F020B6">
      <w:rPr>
        <w:noProof/>
      </w:rPr>
      <w:t>4</w:t>
    </w:r>
    <w:r>
      <w:rPr>
        <w:noProof/>
      </w:rPr>
      <w:fldChar w:fldCharType="end"/>
    </w:r>
    <w:r>
      <w:t xml:space="preserve"> of </w:t>
    </w:r>
    <w:r w:rsidR="0006486C">
      <w:fldChar w:fldCharType="begin"/>
    </w:r>
    <w:r w:rsidR="0006486C">
      <w:instrText xml:space="preserve"> NUMPAGES </w:instrText>
    </w:r>
    <w:r w:rsidR="0006486C">
      <w:fldChar w:fldCharType="separate"/>
    </w:r>
    <w:r w:rsidR="00F020B6">
      <w:rPr>
        <w:noProof/>
      </w:rPr>
      <w:t>5</w:t>
    </w:r>
    <w:r w:rsidR="0006486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EFC22" w14:textId="77777777" w:rsidR="007B5A1F" w:rsidRDefault="007B5A1F">
      <w:r>
        <w:separator/>
      </w:r>
    </w:p>
  </w:footnote>
  <w:footnote w:type="continuationSeparator" w:id="0">
    <w:p w14:paraId="410649A7" w14:textId="77777777" w:rsidR="007B5A1F" w:rsidRDefault="007B5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1D148" w14:textId="77777777" w:rsidR="007B5A1F" w:rsidRPr="00303BD3" w:rsidRDefault="007B5A1F" w:rsidP="00303BD3">
    <w:pPr>
      <w:pStyle w:val="Header"/>
      <w:pBdr>
        <w:bottom w:val="single" w:sz="4" w:space="1" w:color="auto"/>
      </w:pBdr>
      <w:spacing w:after="240"/>
      <w:jc w:val="center"/>
      <w:rPr>
        <w:b/>
        <w:caps/>
        <w:sz w:val="22"/>
        <w:szCs w:val="22"/>
      </w:rPr>
    </w:pPr>
    <w:r w:rsidRPr="00303BD3">
      <w:rPr>
        <w:b/>
        <w:caps/>
        <w:sz w:val="22"/>
        <w:szCs w:val="22"/>
      </w:rPr>
      <w:t>Statement of Basis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B6374C"/>
    <w:multiLevelType w:val="hybridMultilevel"/>
    <w:tmpl w:val="22D8009C"/>
    <w:lvl w:ilvl="0" w:tplc="27D69D34">
      <w:start w:val="1"/>
      <w:numFmt w:val="decimal"/>
      <w:lvlText w:val="E.%1."/>
      <w:lvlJc w:val="left"/>
      <w:pPr>
        <w:ind w:left="720" w:hanging="360"/>
      </w:pPr>
      <w:rPr>
        <w:rFonts w:cs="Times New Roman" w:hint="default"/>
        <w:b/>
        <w:i w:val="0"/>
        <w:d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D47AB"/>
    <w:multiLevelType w:val="hybridMultilevel"/>
    <w:tmpl w:val="6C2A23EC"/>
    <w:lvl w:ilvl="0" w:tplc="AC441C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446"/>
        </w:tabs>
        <w:ind w:left="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66"/>
        </w:tabs>
        <w:ind w:left="1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06"/>
        </w:tabs>
        <w:ind w:left="2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26"/>
        </w:tabs>
        <w:ind w:left="3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66"/>
        </w:tabs>
        <w:ind w:left="4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86"/>
        </w:tabs>
        <w:ind w:left="5486" w:hanging="360"/>
      </w:pPr>
      <w:rPr>
        <w:rFonts w:ascii="Wingdings" w:hAnsi="Wingdings" w:hint="default"/>
      </w:rPr>
    </w:lvl>
  </w:abstractNum>
  <w:abstractNum w:abstractNumId="2" w15:restartNumberingAfterBreak="0">
    <w:nsid w:val="1E542A34"/>
    <w:multiLevelType w:val="hybridMultilevel"/>
    <w:tmpl w:val="AE86DCBC"/>
    <w:lvl w:ilvl="0" w:tplc="C0C604D6">
      <w:start w:val="1"/>
      <w:numFmt w:val="decimal"/>
      <w:lvlText w:val="F.%1."/>
      <w:lvlJc w:val="left"/>
      <w:pPr>
        <w:ind w:left="1440" w:hanging="360"/>
      </w:pPr>
      <w:rPr>
        <w:rFonts w:cs="Times New Roman" w:hint="default"/>
        <w:b/>
        <w:i w:val="0"/>
        <w:dstrike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1817C82"/>
    <w:multiLevelType w:val="hybridMultilevel"/>
    <w:tmpl w:val="98E6226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EB04FE8"/>
    <w:multiLevelType w:val="hybridMultilevel"/>
    <w:tmpl w:val="13920EB0"/>
    <w:lvl w:ilvl="0" w:tplc="63AAF10E">
      <w:start w:val="1"/>
      <w:numFmt w:val="decimal"/>
      <w:lvlText w:val="B.%1."/>
      <w:lvlJc w:val="left"/>
      <w:pPr>
        <w:ind w:left="3420" w:hanging="360"/>
      </w:pPr>
      <w:rPr>
        <w:rFonts w:cs="Times New Roman" w:hint="default"/>
        <w:b/>
        <w:i w:val="0"/>
        <w:dstrike w:val="0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5" w15:restartNumberingAfterBreak="0">
    <w:nsid w:val="39C57368"/>
    <w:multiLevelType w:val="hybridMultilevel"/>
    <w:tmpl w:val="5ECE8B4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A5282C"/>
    <w:multiLevelType w:val="hybridMultilevel"/>
    <w:tmpl w:val="7850FA7E"/>
    <w:lvl w:ilvl="0" w:tplc="6BBC66C0">
      <w:start w:val="1"/>
      <w:numFmt w:val="decimal"/>
      <w:lvlText w:val="%1."/>
      <w:lvlJc w:val="left"/>
      <w:pPr>
        <w:ind w:left="360" w:hanging="360"/>
      </w:pPr>
      <w:rPr>
        <w:rFonts w:hint="default"/>
        <w:b/>
        <w:strike w:val="0"/>
        <w:sz w:val="22"/>
        <w:szCs w:val="2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FC5EDB"/>
    <w:multiLevelType w:val="hybridMultilevel"/>
    <w:tmpl w:val="73389264"/>
    <w:lvl w:ilvl="0" w:tplc="7062D6F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 w15:restartNumberingAfterBreak="0">
    <w:nsid w:val="48A65A2C"/>
    <w:multiLevelType w:val="hybridMultilevel"/>
    <w:tmpl w:val="03C866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8530B6"/>
    <w:multiLevelType w:val="hybridMultilevel"/>
    <w:tmpl w:val="D87E11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123C18"/>
    <w:multiLevelType w:val="hybridMultilevel"/>
    <w:tmpl w:val="1FAC4B4E"/>
    <w:lvl w:ilvl="0" w:tplc="05E4455E">
      <w:start w:val="1"/>
      <w:numFmt w:val="decimal"/>
      <w:lvlText w:val="A.%1."/>
      <w:lvlJc w:val="left"/>
      <w:pPr>
        <w:tabs>
          <w:tab w:val="num" w:pos="1296"/>
        </w:tabs>
      </w:pPr>
      <w:rPr>
        <w:rFonts w:cs="Times New Roman" w:hint="default"/>
        <w:b/>
        <w:i w:val="0"/>
        <w:dstrike w:val="0"/>
      </w:rPr>
    </w:lvl>
    <w:lvl w:ilvl="1" w:tplc="7A4E69DA">
      <w:start w:val="1"/>
      <w:numFmt w:val="lowerLetter"/>
      <w:lvlText w:val="%2."/>
      <w:lvlJc w:val="left"/>
      <w:pPr>
        <w:tabs>
          <w:tab w:val="num" w:pos="360"/>
        </w:tabs>
        <w:ind w:left="720"/>
      </w:pPr>
      <w:rPr>
        <w:rFonts w:cs="Times New Roman" w:hint="default"/>
        <w:b w:val="0"/>
        <w:i w:val="0"/>
        <w:dstrike w:val="0"/>
      </w:rPr>
    </w:lvl>
    <w:lvl w:ilvl="2" w:tplc="FA16CC8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4D16A61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F31635B"/>
    <w:multiLevelType w:val="hybridMultilevel"/>
    <w:tmpl w:val="876E10C0"/>
    <w:lvl w:ilvl="0" w:tplc="0694CF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455776"/>
    <w:multiLevelType w:val="hybridMultilevel"/>
    <w:tmpl w:val="F15052A2"/>
    <w:lvl w:ilvl="0" w:tplc="F37EDDFA">
      <w:start w:val="1"/>
      <w:numFmt w:val="decimal"/>
      <w:lvlText w:val="D.%1."/>
      <w:lvlJc w:val="left"/>
      <w:pPr>
        <w:ind w:left="6390" w:hanging="360"/>
      </w:pPr>
      <w:rPr>
        <w:rFonts w:cs="Times New Roman" w:hint="default"/>
        <w:b/>
        <w:i w:val="0"/>
        <w:dstrike w:val="0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3" w15:restartNumberingAfterBreak="0">
    <w:nsid w:val="53EE2578"/>
    <w:multiLevelType w:val="hybridMultilevel"/>
    <w:tmpl w:val="73F4B61A"/>
    <w:lvl w:ilvl="0" w:tplc="289405D8">
      <w:start w:val="1"/>
      <w:numFmt w:val="decimal"/>
      <w:lvlText w:val="C.%1."/>
      <w:lvlJc w:val="left"/>
      <w:pPr>
        <w:ind w:left="1440" w:hanging="360"/>
      </w:pPr>
      <w:rPr>
        <w:rFonts w:cs="Times New Roman" w:hint="default"/>
        <w:b/>
        <w:i w:val="0"/>
        <w:dstrike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9D25D57"/>
    <w:multiLevelType w:val="hybridMultilevel"/>
    <w:tmpl w:val="9BF6B65C"/>
    <w:lvl w:ilvl="0" w:tplc="13E20F0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301752"/>
    <w:multiLevelType w:val="multilevel"/>
    <w:tmpl w:val="D87E1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5"/>
  </w:num>
  <w:num w:numId="4">
    <w:abstractNumId w:val="1"/>
  </w:num>
  <w:num w:numId="5">
    <w:abstractNumId w:val="6"/>
  </w:num>
  <w:num w:numId="6">
    <w:abstractNumId w:val="11"/>
  </w:num>
  <w:num w:numId="7">
    <w:abstractNumId w:val="10"/>
  </w:num>
  <w:num w:numId="8">
    <w:abstractNumId w:val="12"/>
  </w:num>
  <w:num w:numId="9">
    <w:abstractNumId w:val="14"/>
  </w:num>
  <w:num w:numId="10">
    <w:abstractNumId w:val="7"/>
  </w:num>
  <w:num w:numId="11">
    <w:abstractNumId w:val="5"/>
  </w:num>
  <w:num w:numId="12">
    <w:abstractNumId w:val="8"/>
  </w:num>
  <w:num w:numId="13">
    <w:abstractNumId w:val="4"/>
  </w:num>
  <w:num w:numId="14">
    <w:abstractNumId w:val="13"/>
  </w:num>
  <w:num w:numId="15">
    <w:abstractNumId w:val="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0F40"/>
    <w:rsid w:val="00002758"/>
    <w:rsid w:val="0000593C"/>
    <w:rsid w:val="000108EB"/>
    <w:rsid w:val="00015F07"/>
    <w:rsid w:val="000179C5"/>
    <w:rsid w:val="0002345F"/>
    <w:rsid w:val="000358E7"/>
    <w:rsid w:val="00041C11"/>
    <w:rsid w:val="000420E8"/>
    <w:rsid w:val="00047CB2"/>
    <w:rsid w:val="00051673"/>
    <w:rsid w:val="000572E5"/>
    <w:rsid w:val="0006486C"/>
    <w:rsid w:val="00065D3D"/>
    <w:rsid w:val="0007172E"/>
    <w:rsid w:val="0008454F"/>
    <w:rsid w:val="0008519C"/>
    <w:rsid w:val="000905AE"/>
    <w:rsid w:val="00091029"/>
    <w:rsid w:val="00094E93"/>
    <w:rsid w:val="000B4893"/>
    <w:rsid w:val="000B6156"/>
    <w:rsid w:val="000C13DC"/>
    <w:rsid w:val="000C4ABF"/>
    <w:rsid w:val="000C6108"/>
    <w:rsid w:val="000D515A"/>
    <w:rsid w:val="000E08FB"/>
    <w:rsid w:val="000E220C"/>
    <w:rsid w:val="000F091B"/>
    <w:rsid w:val="000F486E"/>
    <w:rsid w:val="0010377D"/>
    <w:rsid w:val="00104A90"/>
    <w:rsid w:val="00105BAC"/>
    <w:rsid w:val="001152D2"/>
    <w:rsid w:val="001154F6"/>
    <w:rsid w:val="00121F63"/>
    <w:rsid w:val="00130CF5"/>
    <w:rsid w:val="00135BCE"/>
    <w:rsid w:val="00154B9E"/>
    <w:rsid w:val="00161DDB"/>
    <w:rsid w:val="001653C6"/>
    <w:rsid w:val="00167F72"/>
    <w:rsid w:val="0017264C"/>
    <w:rsid w:val="00175AB5"/>
    <w:rsid w:val="0017601D"/>
    <w:rsid w:val="00180EF2"/>
    <w:rsid w:val="00186248"/>
    <w:rsid w:val="001873C3"/>
    <w:rsid w:val="001903A9"/>
    <w:rsid w:val="001935DC"/>
    <w:rsid w:val="00195BB6"/>
    <w:rsid w:val="001A012B"/>
    <w:rsid w:val="001A543A"/>
    <w:rsid w:val="001A6BD7"/>
    <w:rsid w:val="001C44C1"/>
    <w:rsid w:val="001C698E"/>
    <w:rsid w:val="001D43F6"/>
    <w:rsid w:val="001E04B8"/>
    <w:rsid w:val="001E2E16"/>
    <w:rsid w:val="001E46FC"/>
    <w:rsid w:val="00201A34"/>
    <w:rsid w:val="002020AB"/>
    <w:rsid w:val="002062FB"/>
    <w:rsid w:val="00220F84"/>
    <w:rsid w:val="00224D77"/>
    <w:rsid w:val="002326D5"/>
    <w:rsid w:val="0023588C"/>
    <w:rsid w:val="002367B2"/>
    <w:rsid w:val="00237FD2"/>
    <w:rsid w:val="002403D3"/>
    <w:rsid w:val="0025690A"/>
    <w:rsid w:val="00262BE9"/>
    <w:rsid w:val="00265A0B"/>
    <w:rsid w:val="00271574"/>
    <w:rsid w:val="00275CAF"/>
    <w:rsid w:val="00285D32"/>
    <w:rsid w:val="00287C2D"/>
    <w:rsid w:val="00296F0E"/>
    <w:rsid w:val="002A0FC3"/>
    <w:rsid w:val="002B1F05"/>
    <w:rsid w:val="002B6CE8"/>
    <w:rsid w:val="002C29EA"/>
    <w:rsid w:val="002C32CC"/>
    <w:rsid w:val="002C3AA5"/>
    <w:rsid w:val="002C6C85"/>
    <w:rsid w:val="002E20D9"/>
    <w:rsid w:val="002E2414"/>
    <w:rsid w:val="002E61AB"/>
    <w:rsid w:val="00301B3F"/>
    <w:rsid w:val="003033CE"/>
    <w:rsid w:val="00303BD3"/>
    <w:rsid w:val="00311C2E"/>
    <w:rsid w:val="003130BF"/>
    <w:rsid w:val="00313943"/>
    <w:rsid w:val="00320696"/>
    <w:rsid w:val="00323A06"/>
    <w:rsid w:val="00326C11"/>
    <w:rsid w:val="00330CAD"/>
    <w:rsid w:val="00334BE8"/>
    <w:rsid w:val="00337788"/>
    <w:rsid w:val="0034625E"/>
    <w:rsid w:val="00346EFE"/>
    <w:rsid w:val="00375C62"/>
    <w:rsid w:val="00392A44"/>
    <w:rsid w:val="003944C8"/>
    <w:rsid w:val="003A056C"/>
    <w:rsid w:val="003A786A"/>
    <w:rsid w:val="003B0390"/>
    <w:rsid w:val="003B271E"/>
    <w:rsid w:val="003B3BF2"/>
    <w:rsid w:val="003B6C60"/>
    <w:rsid w:val="003C1E3B"/>
    <w:rsid w:val="003C6E0C"/>
    <w:rsid w:val="003D49F1"/>
    <w:rsid w:val="003D6B9F"/>
    <w:rsid w:val="003E04B1"/>
    <w:rsid w:val="003E1AC9"/>
    <w:rsid w:val="003E2ADC"/>
    <w:rsid w:val="003E51A0"/>
    <w:rsid w:val="003E5B51"/>
    <w:rsid w:val="003F1142"/>
    <w:rsid w:val="003F179C"/>
    <w:rsid w:val="0040320A"/>
    <w:rsid w:val="004036E2"/>
    <w:rsid w:val="00404F80"/>
    <w:rsid w:val="004140A9"/>
    <w:rsid w:val="004222B6"/>
    <w:rsid w:val="00433F56"/>
    <w:rsid w:val="00434028"/>
    <w:rsid w:val="00444C6E"/>
    <w:rsid w:val="00457342"/>
    <w:rsid w:val="00470681"/>
    <w:rsid w:val="0047196E"/>
    <w:rsid w:val="00472C59"/>
    <w:rsid w:val="00474578"/>
    <w:rsid w:val="00475781"/>
    <w:rsid w:val="004839BF"/>
    <w:rsid w:val="0049015A"/>
    <w:rsid w:val="004A556B"/>
    <w:rsid w:val="004B20FF"/>
    <w:rsid w:val="004B282F"/>
    <w:rsid w:val="004B5457"/>
    <w:rsid w:val="004C0EB9"/>
    <w:rsid w:val="004C5B64"/>
    <w:rsid w:val="004C68C3"/>
    <w:rsid w:val="004D4E15"/>
    <w:rsid w:val="004E0100"/>
    <w:rsid w:val="004E1AC5"/>
    <w:rsid w:val="004E561B"/>
    <w:rsid w:val="004E7873"/>
    <w:rsid w:val="004F272C"/>
    <w:rsid w:val="00504B84"/>
    <w:rsid w:val="005055D4"/>
    <w:rsid w:val="005116D4"/>
    <w:rsid w:val="005178AF"/>
    <w:rsid w:val="00520C8A"/>
    <w:rsid w:val="0053445F"/>
    <w:rsid w:val="00543CB4"/>
    <w:rsid w:val="005518DF"/>
    <w:rsid w:val="00553749"/>
    <w:rsid w:val="005566E3"/>
    <w:rsid w:val="00563E19"/>
    <w:rsid w:val="005661E7"/>
    <w:rsid w:val="005744A6"/>
    <w:rsid w:val="0057507D"/>
    <w:rsid w:val="00577FA4"/>
    <w:rsid w:val="0058126B"/>
    <w:rsid w:val="00590340"/>
    <w:rsid w:val="005967DB"/>
    <w:rsid w:val="00597CED"/>
    <w:rsid w:val="005A0360"/>
    <w:rsid w:val="005A7072"/>
    <w:rsid w:val="005B0017"/>
    <w:rsid w:val="005C14A9"/>
    <w:rsid w:val="005C1D35"/>
    <w:rsid w:val="005C3540"/>
    <w:rsid w:val="005C4361"/>
    <w:rsid w:val="005C74BF"/>
    <w:rsid w:val="005D4C17"/>
    <w:rsid w:val="005E030C"/>
    <w:rsid w:val="005E2D6E"/>
    <w:rsid w:val="005E6C83"/>
    <w:rsid w:val="005F00D1"/>
    <w:rsid w:val="005F01AB"/>
    <w:rsid w:val="005F1A65"/>
    <w:rsid w:val="005F49A2"/>
    <w:rsid w:val="0060439F"/>
    <w:rsid w:val="00622EFE"/>
    <w:rsid w:val="00637766"/>
    <w:rsid w:val="006415CB"/>
    <w:rsid w:val="00654E43"/>
    <w:rsid w:val="00662055"/>
    <w:rsid w:val="006678B9"/>
    <w:rsid w:val="0067118D"/>
    <w:rsid w:val="00672C8B"/>
    <w:rsid w:val="0067403D"/>
    <w:rsid w:val="006764F6"/>
    <w:rsid w:val="00680290"/>
    <w:rsid w:val="0068690D"/>
    <w:rsid w:val="00692F44"/>
    <w:rsid w:val="00695DAF"/>
    <w:rsid w:val="006A2B1B"/>
    <w:rsid w:val="006A46D3"/>
    <w:rsid w:val="006B5672"/>
    <w:rsid w:val="006B71AB"/>
    <w:rsid w:val="006B790C"/>
    <w:rsid w:val="006C27F9"/>
    <w:rsid w:val="006C625D"/>
    <w:rsid w:val="006C7FA1"/>
    <w:rsid w:val="006D2B8A"/>
    <w:rsid w:val="006D626B"/>
    <w:rsid w:val="006D7B49"/>
    <w:rsid w:val="006E3628"/>
    <w:rsid w:val="006F4B83"/>
    <w:rsid w:val="00714D46"/>
    <w:rsid w:val="00715ED7"/>
    <w:rsid w:val="00716246"/>
    <w:rsid w:val="007313C9"/>
    <w:rsid w:val="0073553D"/>
    <w:rsid w:val="00736875"/>
    <w:rsid w:val="00737720"/>
    <w:rsid w:val="00741454"/>
    <w:rsid w:val="00761240"/>
    <w:rsid w:val="00770374"/>
    <w:rsid w:val="00770A31"/>
    <w:rsid w:val="00782478"/>
    <w:rsid w:val="00790A68"/>
    <w:rsid w:val="007A65CF"/>
    <w:rsid w:val="007B4795"/>
    <w:rsid w:val="007B5A1F"/>
    <w:rsid w:val="007B5BF7"/>
    <w:rsid w:val="007E330B"/>
    <w:rsid w:val="007E5F48"/>
    <w:rsid w:val="007F018F"/>
    <w:rsid w:val="007F0476"/>
    <w:rsid w:val="007F0EFF"/>
    <w:rsid w:val="007F3DC2"/>
    <w:rsid w:val="007F6193"/>
    <w:rsid w:val="008200E1"/>
    <w:rsid w:val="00826D62"/>
    <w:rsid w:val="00841C34"/>
    <w:rsid w:val="00850FD6"/>
    <w:rsid w:val="008570ED"/>
    <w:rsid w:val="00862A99"/>
    <w:rsid w:val="00875974"/>
    <w:rsid w:val="00882187"/>
    <w:rsid w:val="00886610"/>
    <w:rsid w:val="008872F7"/>
    <w:rsid w:val="008876D6"/>
    <w:rsid w:val="00891B5C"/>
    <w:rsid w:val="00895CDB"/>
    <w:rsid w:val="00896BAE"/>
    <w:rsid w:val="008A76C6"/>
    <w:rsid w:val="008C669C"/>
    <w:rsid w:val="008C722A"/>
    <w:rsid w:val="008D7054"/>
    <w:rsid w:val="008E5304"/>
    <w:rsid w:val="008E71C1"/>
    <w:rsid w:val="00913352"/>
    <w:rsid w:val="00913593"/>
    <w:rsid w:val="00913EDD"/>
    <w:rsid w:val="00914532"/>
    <w:rsid w:val="009226AE"/>
    <w:rsid w:val="00924529"/>
    <w:rsid w:val="00925043"/>
    <w:rsid w:val="00927692"/>
    <w:rsid w:val="00931955"/>
    <w:rsid w:val="00933D54"/>
    <w:rsid w:val="00935592"/>
    <w:rsid w:val="009424E0"/>
    <w:rsid w:val="00944EE3"/>
    <w:rsid w:val="009458A1"/>
    <w:rsid w:val="009622AF"/>
    <w:rsid w:val="00962A28"/>
    <w:rsid w:val="00965499"/>
    <w:rsid w:val="009746B2"/>
    <w:rsid w:val="00975057"/>
    <w:rsid w:val="00975804"/>
    <w:rsid w:val="0099665F"/>
    <w:rsid w:val="009A37B2"/>
    <w:rsid w:val="009A64C4"/>
    <w:rsid w:val="009B3320"/>
    <w:rsid w:val="009B3A0D"/>
    <w:rsid w:val="009B7552"/>
    <w:rsid w:val="009C4E7E"/>
    <w:rsid w:val="009C5390"/>
    <w:rsid w:val="009C73A1"/>
    <w:rsid w:val="009D0FEB"/>
    <w:rsid w:val="009D589A"/>
    <w:rsid w:val="009F3614"/>
    <w:rsid w:val="009F3776"/>
    <w:rsid w:val="00A16793"/>
    <w:rsid w:val="00A24D2E"/>
    <w:rsid w:val="00A26E49"/>
    <w:rsid w:val="00A3154E"/>
    <w:rsid w:val="00A323C7"/>
    <w:rsid w:val="00A421E3"/>
    <w:rsid w:val="00A5551F"/>
    <w:rsid w:val="00A57662"/>
    <w:rsid w:val="00A8180D"/>
    <w:rsid w:val="00A84B14"/>
    <w:rsid w:val="00A86331"/>
    <w:rsid w:val="00A910E5"/>
    <w:rsid w:val="00AA358F"/>
    <w:rsid w:val="00AA3E74"/>
    <w:rsid w:val="00AA4348"/>
    <w:rsid w:val="00AC0FF0"/>
    <w:rsid w:val="00AC1A39"/>
    <w:rsid w:val="00AC233F"/>
    <w:rsid w:val="00AC3A51"/>
    <w:rsid w:val="00AD3204"/>
    <w:rsid w:val="00AE012C"/>
    <w:rsid w:val="00AE1448"/>
    <w:rsid w:val="00AE14FE"/>
    <w:rsid w:val="00AE7C88"/>
    <w:rsid w:val="00AF4ED4"/>
    <w:rsid w:val="00AF5AAE"/>
    <w:rsid w:val="00B077AA"/>
    <w:rsid w:val="00B10B7E"/>
    <w:rsid w:val="00B124B7"/>
    <w:rsid w:val="00B12DC7"/>
    <w:rsid w:val="00B15B2C"/>
    <w:rsid w:val="00B2654C"/>
    <w:rsid w:val="00B27339"/>
    <w:rsid w:val="00B42FD0"/>
    <w:rsid w:val="00B475BB"/>
    <w:rsid w:val="00B5179A"/>
    <w:rsid w:val="00B657B6"/>
    <w:rsid w:val="00B77FAC"/>
    <w:rsid w:val="00B8748E"/>
    <w:rsid w:val="00B90150"/>
    <w:rsid w:val="00B97726"/>
    <w:rsid w:val="00BA2972"/>
    <w:rsid w:val="00BA5B55"/>
    <w:rsid w:val="00BA5BDC"/>
    <w:rsid w:val="00BA71D8"/>
    <w:rsid w:val="00BB5D42"/>
    <w:rsid w:val="00BC04E3"/>
    <w:rsid w:val="00BD1F40"/>
    <w:rsid w:val="00BD4EC4"/>
    <w:rsid w:val="00BD6EA4"/>
    <w:rsid w:val="00BE31FB"/>
    <w:rsid w:val="00BF2A47"/>
    <w:rsid w:val="00BF67A2"/>
    <w:rsid w:val="00C012AC"/>
    <w:rsid w:val="00C02A65"/>
    <w:rsid w:val="00C02FD1"/>
    <w:rsid w:val="00C06A3B"/>
    <w:rsid w:val="00C06CC2"/>
    <w:rsid w:val="00C14504"/>
    <w:rsid w:val="00C14FE9"/>
    <w:rsid w:val="00C26E64"/>
    <w:rsid w:val="00C63B15"/>
    <w:rsid w:val="00C63FF3"/>
    <w:rsid w:val="00C65C0C"/>
    <w:rsid w:val="00C708DE"/>
    <w:rsid w:val="00C83D4A"/>
    <w:rsid w:val="00C85D82"/>
    <w:rsid w:val="00CA46A3"/>
    <w:rsid w:val="00CB1833"/>
    <w:rsid w:val="00CB7992"/>
    <w:rsid w:val="00CC6C34"/>
    <w:rsid w:val="00CD2133"/>
    <w:rsid w:val="00CD30E4"/>
    <w:rsid w:val="00CD46DF"/>
    <w:rsid w:val="00CD4A6E"/>
    <w:rsid w:val="00CE74BB"/>
    <w:rsid w:val="00CF4A15"/>
    <w:rsid w:val="00CF5922"/>
    <w:rsid w:val="00D05153"/>
    <w:rsid w:val="00D10365"/>
    <w:rsid w:val="00D12E11"/>
    <w:rsid w:val="00D31F34"/>
    <w:rsid w:val="00D33AB2"/>
    <w:rsid w:val="00D33B1E"/>
    <w:rsid w:val="00D35A40"/>
    <w:rsid w:val="00D43978"/>
    <w:rsid w:val="00D61CA6"/>
    <w:rsid w:val="00D76630"/>
    <w:rsid w:val="00D845ED"/>
    <w:rsid w:val="00D86EF6"/>
    <w:rsid w:val="00D94144"/>
    <w:rsid w:val="00D9533A"/>
    <w:rsid w:val="00DB0E22"/>
    <w:rsid w:val="00DB5544"/>
    <w:rsid w:val="00DC24E3"/>
    <w:rsid w:val="00DD00B6"/>
    <w:rsid w:val="00DD336C"/>
    <w:rsid w:val="00DD4E9B"/>
    <w:rsid w:val="00DD6725"/>
    <w:rsid w:val="00DE070C"/>
    <w:rsid w:val="00DE3976"/>
    <w:rsid w:val="00DF55F2"/>
    <w:rsid w:val="00DF6CCB"/>
    <w:rsid w:val="00E15A64"/>
    <w:rsid w:val="00E1635C"/>
    <w:rsid w:val="00E2295A"/>
    <w:rsid w:val="00E3411C"/>
    <w:rsid w:val="00E377C1"/>
    <w:rsid w:val="00E41440"/>
    <w:rsid w:val="00E47480"/>
    <w:rsid w:val="00E52A1E"/>
    <w:rsid w:val="00E53AA3"/>
    <w:rsid w:val="00E81556"/>
    <w:rsid w:val="00E83177"/>
    <w:rsid w:val="00E834BD"/>
    <w:rsid w:val="00E964E6"/>
    <w:rsid w:val="00EB7E4F"/>
    <w:rsid w:val="00EC59C3"/>
    <w:rsid w:val="00ED3413"/>
    <w:rsid w:val="00ED5712"/>
    <w:rsid w:val="00EF0FE9"/>
    <w:rsid w:val="00EF5956"/>
    <w:rsid w:val="00F00468"/>
    <w:rsid w:val="00F020B6"/>
    <w:rsid w:val="00F038C6"/>
    <w:rsid w:val="00F04A72"/>
    <w:rsid w:val="00F20B5A"/>
    <w:rsid w:val="00F25118"/>
    <w:rsid w:val="00F338F5"/>
    <w:rsid w:val="00F373EB"/>
    <w:rsid w:val="00F40F40"/>
    <w:rsid w:val="00F4128E"/>
    <w:rsid w:val="00F4449C"/>
    <w:rsid w:val="00F44C00"/>
    <w:rsid w:val="00F510E3"/>
    <w:rsid w:val="00F51A1B"/>
    <w:rsid w:val="00F5374A"/>
    <w:rsid w:val="00F57C83"/>
    <w:rsid w:val="00F637B0"/>
    <w:rsid w:val="00F6587D"/>
    <w:rsid w:val="00F724C2"/>
    <w:rsid w:val="00F77FFD"/>
    <w:rsid w:val="00F817B1"/>
    <w:rsid w:val="00F82518"/>
    <w:rsid w:val="00F8383D"/>
    <w:rsid w:val="00FA59BA"/>
    <w:rsid w:val="00FA7F3F"/>
    <w:rsid w:val="00FC2A5A"/>
    <w:rsid w:val="00FC425D"/>
    <w:rsid w:val="00FD39C2"/>
    <w:rsid w:val="00FD5FB9"/>
    <w:rsid w:val="00FE1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BEFE78"/>
  <w15:docId w15:val="{F0240758-DCC6-4C06-B277-6551738B9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4B9E"/>
  </w:style>
  <w:style w:type="paragraph" w:styleId="Heading1">
    <w:name w:val="heading 1"/>
    <w:basedOn w:val="Normal"/>
    <w:next w:val="Normal"/>
    <w:qFormat/>
    <w:rsid w:val="00F40F40"/>
    <w:pPr>
      <w:keepNext/>
      <w:tabs>
        <w:tab w:val="left" w:pos="-1440"/>
        <w:tab w:val="left" w:pos="-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jc w:val="center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C04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qFormat/>
    <w:rsid w:val="00692F4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03BD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303BD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03BD3"/>
  </w:style>
  <w:style w:type="paragraph" w:styleId="BodyText">
    <w:name w:val="Body Text"/>
    <w:aliases w:val="SCA Body Text,SCA Body Text1,SCA Body Text2,SCA Body Text11,BodyText-JEA,BT-JEA"/>
    <w:basedOn w:val="Normal"/>
    <w:link w:val="BodyTextChar"/>
    <w:rsid w:val="00F04A72"/>
    <w:pPr>
      <w:spacing w:after="120"/>
    </w:pPr>
    <w:rPr>
      <w:sz w:val="24"/>
    </w:rPr>
  </w:style>
  <w:style w:type="table" w:styleId="TableGrid">
    <w:name w:val="Table Grid"/>
    <w:basedOn w:val="TableNormal"/>
    <w:rsid w:val="006415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SCA Body Text Char,SCA Body Text1 Char,SCA Body Text2 Char,SCA Body Text11 Char,BodyText-JEA Char,BT-JEA Char"/>
    <w:basedOn w:val="DefaultParagraphFont"/>
    <w:link w:val="BodyText"/>
    <w:semiHidden/>
    <w:locked/>
    <w:rsid w:val="004222B6"/>
    <w:rPr>
      <w:sz w:val="24"/>
      <w:lang w:val="en-US" w:eastAsia="en-US" w:bidi="ar-SA"/>
    </w:rPr>
  </w:style>
  <w:style w:type="paragraph" w:styleId="BodyText2">
    <w:name w:val="Body Text 2"/>
    <w:basedOn w:val="Normal"/>
    <w:rsid w:val="004222B6"/>
    <w:pPr>
      <w:spacing w:after="120" w:line="480" w:lineRule="auto"/>
    </w:pPr>
  </w:style>
  <w:style w:type="paragraph" w:styleId="BalloonText">
    <w:name w:val="Balloon Text"/>
    <w:basedOn w:val="Normal"/>
    <w:semiHidden/>
    <w:rsid w:val="00CA46A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597CED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7CED"/>
  </w:style>
  <w:style w:type="paragraph" w:styleId="ListParagraph">
    <w:name w:val="List Paragraph"/>
    <w:basedOn w:val="Normal"/>
    <w:uiPriority w:val="34"/>
    <w:qFormat/>
    <w:rsid w:val="00287C2D"/>
    <w:pPr>
      <w:ind w:left="720"/>
      <w:contextualSpacing/>
    </w:pPr>
  </w:style>
  <w:style w:type="paragraph" w:styleId="BodyText3">
    <w:name w:val="Body Text 3"/>
    <w:basedOn w:val="Normal"/>
    <w:link w:val="BodyText3Char"/>
    <w:rsid w:val="00F4449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4449C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semiHidden/>
    <w:rsid w:val="00BC04E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CommentTextChar">
    <w:name w:val="Comment Text Char"/>
    <w:basedOn w:val="DefaultParagraphFont"/>
    <w:link w:val="CommentText"/>
    <w:rsid w:val="0010377D"/>
  </w:style>
  <w:style w:type="character" w:customStyle="1" w:styleId="FooterChar">
    <w:name w:val="Footer Char"/>
    <w:basedOn w:val="DefaultParagraphFont"/>
    <w:link w:val="Footer"/>
    <w:locked/>
    <w:rsid w:val="0010377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15A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15A64"/>
    <w:rPr>
      <w:b/>
      <w:bCs/>
    </w:rPr>
  </w:style>
  <w:style w:type="character" w:styleId="Hyperlink">
    <w:name w:val="Hyperlink"/>
    <w:basedOn w:val="DefaultParagraphFont"/>
    <w:rsid w:val="00CF4A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0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43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73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670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8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53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86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78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94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39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79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5</Pages>
  <Words>1589</Words>
  <Characters>8888</Characters>
  <Application>Microsoft Office Word</Application>
  <DocSecurity>0</DocSecurity>
  <Lines>105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BASIS</vt:lpstr>
    </vt:vector>
  </TitlesOfParts>
  <Company>FDEP-DARM</Company>
  <LinksUpToDate>false</LinksUpToDate>
  <CharactersWithSpaces>10457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BASIS</dc:title>
  <dc:subject/>
  <dc:creator>Bull_R</dc:creator>
  <cp:keywords/>
  <dc:description/>
  <cp:lastModifiedBy>Bloomer, Allen</cp:lastModifiedBy>
  <cp:revision>78</cp:revision>
  <cp:lastPrinted>2009-09-16T17:21:00Z</cp:lastPrinted>
  <dcterms:created xsi:type="dcterms:W3CDTF">2014-11-02T05:16:00Z</dcterms:created>
  <dcterms:modified xsi:type="dcterms:W3CDTF">2018-11-20T19:26:00Z</dcterms:modified>
</cp:coreProperties>
</file>