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0476" w:rsidRPr="002E6CCB" w:rsidRDefault="007F0476" w:rsidP="007F047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sz w:val="24"/>
        </w:rPr>
      </w:pPr>
      <w:r w:rsidRPr="002E6CCB">
        <w:rPr>
          <w:sz w:val="24"/>
        </w:rPr>
        <w:t xml:space="preserve">Title V Air Operation Permit </w:t>
      </w:r>
      <w:r w:rsidR="004642D2" w:rsidRPr="002E6CCB">
        <w:rPr>
          <w:sz w:val="24"/>
        </w:rPr>
        <w:t>Revision</w:t>
      </w:r>
    </w:p>
    <w:p w:rsidR="007F0476" w:rsidRPr="002E6CCB" w:rsidRDefault="0007172E" w:rsidP="007F0476">
      <w:pPr>
        <w:jc w:val="center"/>
        <w:rPr>
          <w:sz w:val="24"/>
        </w:rPr>
      </w:pPr>
      <w:r w:rsidRPr="002E6CCB">
        <w:rPr>
          <w:sz w:val="24"/>
        </w:rPr>
        <w:t>Permit No.</w:t>
      </w:r>
      <w:r w:rsidR="007F0476" w:rsidRPr="002E6CCB">
        <w:rPr>
          <w:sz w:val="24"/>
        </w:rPr>
        <w:t xml:space="preserve"> </w:t>
      </w:r>
      <w:r w:rsidR="00C02469" w:rsidRPr="002E6CCB">
        <w:rPr>
          <w:sz w:val="24"/>
        </w:rPr>
        <w:t>0570008</w:t>
      </w:r>
      <w:r w:rsidR="000B6156" w:rsidRPr="002E6CCB">
        <w:rPr>
          <w:sz w:val="24"/>
        </w:rPr>
        <w:t>-</w:t>
      </w:r>
      <w:r w:rsidR="00C02469" w:rsidRPr="002E6CCB">
        <w:rPr>
          <w:sz w:val="24"/>
        </w:rPr>
        <w:t>0</w:t>
      </w:r>
      <w:r w:rsidR="00C02469" w:rsidRPr="00B1684D">
        <w:rPr>
          <w:strike/>
          <w:sz w:val="24"/>
        </w:rPr>
        <w:t>79</w:t>
      </w:r>
      <w:r w:rsidR="00B1684D" w:rsidRPr="00B1684D">
        <w:rPr>
          <w:sz w:val="24"/>
          <w:highlight w:val="lightGray"/>
        </w:rPr>
        <w:t>81</w:t>
      </w:r>
      <w:r w:rsidR="007F0476" w:rsidRPr="002E6CCB">
        <w:rPr>
          <w:sz w:val="24"/>
        </w:rPr>
        <w:t>-AV</w:t>
      </w:r>
    </w:p>
    <w:p w:rsidR="007F0476" w:rsidRPr="002E6CCB" w:rsidRDefault="007F0476" w:rsidP="00F9138B">
      <w:pPr>
        <w:spacing w:before="120"/>
        <w:rPr>
          <w:b/>
          <w:caps/>
          <w:sz w:val="22"/>
          <w:szCs w:val="22"/>
        </w:rPr>
      </w:pPr>
      <w:r w:rsidRPr="002E6CCB">
        <w:rPr>
          <w:b/>
          <w:caps/>
          <w:sz w:val="22"/>
          <w:szCs w:val="22"/>
        </w:rPr>
        <w:t>Applicant</w:t>
      </w:r>
    </w:p>
    <w:p w:rsidR="007F0476" w:rsidRDefault="005D088D" w:rsidP="00F9138B">
      <w:pPr>
        <w:spacing w:before="120"/>
        <w:rPr>
          <w:sz w:val="22"/>
          <w:szCs w:val="22"/>
        </w:rPr>
      </w:pPr>
      <w:r w:rsidRPr="002E6CCB">
        <w:rPr>
          <w:sz w:val="22"/>
          <w:szCs w:val="22"/>
        </w:rPr>
        <w:t xml:space="preserve">The applicant for this project is Mosaic Fertilizer, LLC.  The applicant’s responsible official and mailing address are:  </w:t>
      </w:r>
      <w:r w:rsidRPr="00B1684D">
        <w:rPr>
          <w:strike/>
          <w:sz w:val="22"/>
          <w:szCs w:val="22"/>
        </w:rPr>
        <w:t xml:space="preserve">Robert Fredere, </w:t>
      </w:r>
      <w:r w:rsidR="00F9073A" w:rsidRPr="00B1684D">
        <w:rPr>
          <w:strike/>
          <w:sz w:val="22"/>
          <w:szCs w:val="22"/>
        </w:rPr>
        <w:t xml:space="preserve">General </w:t>
      </w:r>
      <w:r w:rsidRPr="00B1684D">
        <w:rPr>
          <w:strike/>
          <w:sz w:val="22"/>
          <w:szCs w:val="22"/>
        </w:rPr>
        <w:t>Manager</w:t>
      </w:r>
      <w:r w:rsidR="00F9073A" w:rsidRPr="00B1684D">
        <w:rPr>
          <w:strike/>
          <w:sz w:val="22"/>
          <w:szCs w:val="22"/>
        </w:rPr>
        <w:t xml:space="preserve"> (Operations)</w:t>
      </w:r>
      <w:r w:rsidR="00B1684D">
        <w:rPr>
          <w:sz w:val="22"/>
          <w:szCs w:val="22"/>
        </w:rPr>
        <w:t xml:space="preserve"> </w:t>
      </w:r>
      <w:r w:rsidR="00B1684D" w:rsidRPr="00B1684D">
        <w:rPr>
          <w:sz w:val="22"/>
          <w:szCs w:val="22"/>
          <w:highlight w:val="lightGray"/>
        </w:rPr>
        <w:t>S</w:t>
      </w:r>
      <w:r w:rsidR="003C1F3B">
        <w:rPr>
          <w:sz w:val="22"/>
          <w:szCs w:val="22"/>
          <w:highlight w:val="lightGray"/>
        </w:rPr>
        <w:t>co</w:t>
      </w:r>
      <w:r w:rsidR="00B1684D" w:rsidRPr="00B1684D">
        <w:rPr>
          <w:sz w:val="22"/>
          <w:szCs w:val="22"/>
          <w:highlight w:val="lightGray"/>
        </w:rPr>
        <w:t>tt</w:t>
      </w:r>
      <w:r w:rsidR="003C1F3B">
        <w:rPr>
          <w:sz w:val="22"/>
          <w:szCs w:val="22"/>
          <w:highlight w:val="lightGray"/>
        </w:rPr>
        <w:t xml:space="preserve"> Lehr</w:t>
      </w:r>
      <w:r w:rsidR="00B1684D" w:rsidRPr="00B1684D">
        <w:rPr>
          <w:sz w:val="22"/>
          <w:szCs w:val="22"/>
          <w:highlight w:val="lightGray"/>
        </w:rPr>
        <w:t>, Environmental Manager</w:t>
      </w:r>
      <w:r w:rsidRPr="002E6CCB">
        <w:rPr>
          <w:sz w:val="22"/>
          <w:szCs w:val="22"/>
        </w:rPr>
        <w:t xml:space="preserve">, Mosaic Fertilizer, LLC, Riverview Facility, 13830 Circa Crossing Drive, Lithia, </w:t>
      </w:r>
      <w:proofErr w:type="gramStart"/>
      <w:r w:rsidRPr="002E6CCB">
        <w:rPr>
          <w:sz w:val="22"/>
          <w:szCs w:val="22"/>
        </w:rPr>
        <w:t>FL</w:t>
      </w:r>
      <w:proofErr w:type="gramEnd"/>
      <w:r w:rsidRPr="002E6CCB">
        <w:rPr>
          <w:sz w:val="22"/>
          <w:szCs w:val="22"/>
        </w:rPr>
        <w:t xml:space="preserve"> 33547.</w:t>
      </w:r>
    </w:p>
    <w:p w:rsidR="00F9138B" w:rsidRPr="007F0476" w:rsidRDefault="00F9138B" w:rsidP="00F9138B">
      <w:pPr>
        <w:spacing w:before="120"/>
        <w:rPr>
          <w:sz w:val="22"/>
          <w:szCs w:val="22"/>
        </w:rPr>
      </w:pPr>
    </w:p>
    <w:p w:rsidR="00303BD3" w:rsidRPr="00D10365" w:rsidRDefault="00303BD3" w:rsidP="00D10365">
      <w:pPr>
        <w:spacing w:after="120"/>
        <w:rPr>
          <w:b/>
          <w:caps/>
          <w:sz w:val="22"/>
          <w:szCs w:val="22"/>
        </w:rPr>
      </w:pPr>
      <w:r w:rsidRPr="00D10365">
        <w:rPr>
          <w:b/>
          <w:caps/>
          <w:sz w:val="22"/>
          <w:szCs w:val="22"/>
        </w:rPr>
        <w:t>Facility Description</w:t>
      </w:r>
    </w:p>
    <w:p w:rsidR="005D088D" w:rsidRPr="00E761B3" w:rsidRDefault="005D088D" w:rsidP="005D088D">
      <w:pPr>
        <w:spacing w:after="120"/>
        <w:jc w:val="both"/>
        <w:rPr>
          <w:sz w:val="22"/>
          <w:szCs w:val="22"/>
        </w:rPr>
      </w:pPr>
      <w:r w:rsidRPr="00C84F48">
        <w:rPr>
          <w:sz w:val="22"/>
          <w:szCs w:val="22"/>
        </w:rPr>
        <w:t xml:space="preserve">The applicant operates the </w:t>
      </w:r>
      <w:r>
        <w:rPr>
          <w:sz w:val="22"/>
          <w:szCs w:val="22"/>
        </w:rPr>
        <w:t>Mosaic Riverview Facility</w:t>
      </w:r>
      <w:r w:rsidRPr="00C84F48">
        <w:rPr>
          <w:sz w:val="22"/>
          <w:szCs w:val="22"/>
        </w:rPr>
        <w:t xml:space="preserve">, </w:t>
      </w:r>
      <w:r w:rsidRPr="00E761B3">
        <w:rPr>
          <w:sz w:val="22"/>
          <w:szCs w:val="22"/>
        </w:rPr>
        <w:t xml:space="preserve">which is located in </w:t>
      </w:r>
      <w:r>
        <w:rPr>
          <w:sz w:val="22"/>
          <w:szCs w:val="22"/>
        </w:rPr>
        <w:t>Hillsborough</w:t>
      </w:r>
      <w:r w:rsidRPr="00E761B3">
        <w:rPr>
          <w:sz w:val="22"/>
          <w:szCs w:val="22"/>
        </w:rPr>
        <w:t xml:space="preserve"> County at </w:t>
      </w:r>
      <w:r>
        <w:rPr>
          <w:sz w:val="22"/>
          <w:szCs w:val="22"/>
        </w:rPr>
        <w:t>8813 US Highway 41 South, Riverview, Florida.</w:t>
      </w:r>
    </w:p>
    <w:p w:rsidR="005D088D" w:rsidRPr="003125E2" w:rsidRDefault="005D088D" w:rsidP="005D088D">
      <w:pPr>
        <w:ind w:right="-90"/>
        <w:rPr>
          <w:sz w:val="22"/>
          <w:szCs w:val="22"/>
        </w:rPr>
      </w:pPr>
      <w:r w:rsidRPr="003125E2">
        <w:rPr>
          <w:sz w:val="22"/>
          <w:szCs w:val="22"/>
        </w:rPr>
        <w:t>This facility consists of several industrial processes that convert insoluble rock containing phosphorus ore into a soluble form suitable for agricultural use.  The processes consist of</w:t>
      </w:r>
      <w:r w:rsidRPr="003125E2">
        <w:rPr>
          <w:b/>
          <w:sz w:val="22"/>
          <w:szCs w:val="22"/>
        </w:rPr>
        <w:t xml:space="preserve"> </w:t>
      </w:r>
      <w:r w:rsidRPr="003125E2">
        <w:rPr>
          <w:sz w:val="22"/>
          <w:szCs w:val="22"/>
        </w:rPr>
        <w:t>one phosphoric acid plant (two trains), two ammoniated phosphate (AP) plants, three sulfuric acid plants, one material handling system, one auxiliary boiler, two animal feed plants, a molten sulfur storage and handling system</w:t>
      </w:r>
      <w:r>
        <w:rPr>
          <w:sz w:val="22"/>
          <w:szCs w:val="22"/>
        </w:rPr>
        <w:t>,</w:t>
      </w:r>
      <w:r w:rsidRPr="003125E2">
        <w:rPr>
          <w:sz w:val="22"/>
          <w:szCs w:val="22"/>
        </w:rPr>
        <w:t xml:space="preserve"> emergency compression ignition (CI) reciprocating internal combustion engin</w:t>
      </w:r>
      <w:r>
        <w:rPr>
          <w:sz w:val="22"/>
          <w:szCs w:val="22"/>
        </w:rPr>
        <w:t xml:space="preserve">es (RICE) </w:t>
      </w:r>
      <w:r w:rsidRPr="00354BD5">
        <w:rPr>
          <w:sz w:val="22"/>
          <w:szCs w:val="22"/>
        </w:rPr>
        <w:t>and non-emergency CI internal combustion engines (ICE).</w:t>
      </w:r>
    </w:p>
    <w:p w:rsidR="005D088D" w:rsidRDefault="005D088D" w:rsidP="005D088D">
      <w:pPr>
        <w:jc w:val="both"/>
        <w:rPr>
          <w:sz w:val="22"/>
          <w:szCs w:val="22"/>
        </w:rPr>
      </w:pPr>
    </w:p>
    <w:p w:rsidR="005D088D" w:rsidRPr="001549B8" w:rsidRDefault="005D088D" w:rsidP="005D088D">
      <w:pPr>
        <w:jc w:val="both"/>
        <w:rPr>
          <w:sz w:val="22"/>
          <w:szCs w:val="22"/>
        </w:rPr>
      </w:pPr>
      <w:r>
        <w:rPr>
          <w:sz w:val="22"/>
          <w:szCs w:val="22"/>
        </w:rPr>
        <w:t>Molten sulfur is the feed for the double absorption sulfuric acid plants.  Natural gas or No. 2 fuel oil is used for the cold start-up of the plants.  These emission</w:t>
      </w:r>
      <w:r w:rsidRPr="001C4CC5">
        <w:rPr>
          <w:sz w:val="22"/>
          <w:szCs w:val="22"/>
        </w:rPr>
        <w:t xml:space="preserve"> unit</w:t>
      </w:r>
      <w:r>
        <w:rPr>
          <w:sz w:val="22"/>
          <w:szCs w:val="22"/>
        </w:rPr>
        <w:t xml:space="preserve">s are regulated under NSPS </w:t>
      </w:r>
      <w:r w:rsidRPr="001C4CC5">
        <w:rPr>
          <w:sz w:val="22"/>
          <w:szCs w:val="22"/>
        </w:rPr>
        <w:t>- 40 CFR 60, Subpart H, Standards of Performance for Sulfuric Acid, adopted and incorporated b</w:t>
      </w:r>
      <w:r>
        <w:rPr>
          <w:sz w:val="22"/>
          <w:szCs w:val="22"/>
        </w:rPr>
        <w:t>y reference in Rule 62-204.800(8</w:t>
      </w:r>
      <w:r w:rsidRPr="001C4CC5">
        <w:rPr>
          <w:sz w:val="22"/>
          <w:szCs w:val="22"/>
        </w:rPr>
        <w:t>)(b)10., F.A.C.; Rule 62-212.300, F.A.C., General Preconstruction Review Requirements; Rule 62-212.400, F.A.C., Prevention of Significant Deterioration (PSD); Rule 62-296.320, F.A.C., General Pollutant Emission Limiting Standards; and Rule 296.402, F.A.C., Sulfuric Acid Plants</w:t>
      </w:r>
      <w:r>
        <w:rPr>
          <w:sz w:val="22"/>
          <w:szCs w:val="22"/>
        </w:rPr>
        <w:t xml:space="preserve">.  </w:t>
      </w:r>
      <w:r w:rsidRPr="001C4CC5">
        <w:rPr>
          <w:sz w:val="22"/>
          <w:szCs w:val="22"/>
        </w:rPr>
        <w:t>Sulfur dioxide from each sulfuri</w:t>
      </w:r>
      <w:r>
        <w:rPr>
          <w:sz w:val="22"/>
          <w:szCs w:val="22"/>
        </w:rPr>
        <w:t xml:space="preserve">c acid plant </w:t>
      </w:r>
      <w:r w:rsidRPr="001C4CC5">
        <w:rPr>
          <w:sz w:val="22"/>
          <w:szCs w:val="22"/>
        </w:rPr>
        <w:t>is controlled by a dual absorption tower,</w:t>
      </w:r>
      <w:r>
        <w:rPr>
          <w:sz w:val="22"/>
          <w:szCs w:val="22"/>
        </w:rPr>
        <w:t xml:space="preserve"> and acid mist is controlled by mist eliminator.  These units utilize continuous emission monitors (CEMs) for sulfur dioxide (SO</w:t>
      </w:r>
      <w:r>
        <w:rPr>
          <w:sz w:val="22"/>
          <w:szCs w:val="22"/>
          <w:vertAlign w:val="subscript"/>
        </w:rPr>
        <w:t>2</w:t>
      </w:r>
      <w:r>
        <w:rPr>
          <w:sz w:val="22"/>
          <w:szCs w:val="22"/>
        </w:rPr>
        <w:t>) emissions monitoring.</w:t>
      </w:r>
    </w:p>
    <w:p w:rsidR="005D088D" w:rsidRDefault="005D088D" w:rsidP="005D088D">
      <w:pPr>
        <w:jc w:val="both"/>
        <w:rPr>
          <w:sz w:val="22"/>
          <w:szCs w:val="22"/>
        </w:rPr>
      </w:pPr>
    </w:p>
    <w:p w:rsidR="005D088D" w:rsidRDefault="005D088D" w:rsidP="005D088D">
      <w:pPr>
        <w:jc w:val="both"/>
        <w:rPr>
          <w:spacing w:val="-3"/>
          <w:sz w:val="22"/>
          <w:szCs w:val="22"/>
        </w:rPr>
      </w:pPr>
      <w:r>
        <w:rPr>
          <w:sz w:val="22"/>
          <w:szCs w:val="22"/>
        </w:rPr>
        <w:t xml:space="preserve">Phosphate rock and sulfuric acid are the primary feed for the phosphoric acid plant.  </w:t>
      </w:r>
      <w:r>
        <w:rPr>
          <w:iCs/>
          <w:sz w:val="22"/>
        </w:rPr>
        <w:t>This</w:t>
      </w:r>
      <w:r w:rsidRPr="002E7ED0">
        <w:rPr>
          <w:iCs/>
          <w:sz w:val="22"/>
        </w:rPr>
        <w:t xml:space="preserve"> emission unit</w:t>
      </w:r>
      <w:r>
        <w:rPr>
          <w:iCs/>
          <w:sz w:val="22"/>
        </w:rPr>
        <w:t xml:space="preserve"> is</w:t>
      </w:r>
      <w:r w:rsidRPr="002E7ED0">
        <w:rPr>
          <w:iCs/>
          <w:sz w:val="22"/>
        </w:rPr>
        <w:t xml:space="preserve"> regulated under</w:t>
      </w:r>
      <w:r>
        <w:rPr>
          <w:iCs/>
          <w:sz w:val="22"/>
        </w:rPr>
        <w:t xml:space="preserve"> </w:t>
      </w:r>
      <w:r w:rsidRPr="006846C5">
        <w:rPr>
          <w:iCs/>
          <w:sz w:val="22"/>
        </w:rPr>
        <w:t>National Emission Standards for Hazardous Air Pollutants</w:t>
      </w:r>
      <w:r w:rsidRPr="002E7ED0">
        <w:rPr>
          <w:iCs/>
          <w:sz w:val="22"/>
        </w:rPr>
        <w:t xml:space="preserve"> </w:t>
      </w:r>
      <w:r>
        <w:rPr>
          <w:iCs/>
          <w:sz w:val="22"/>
        </w:rPr>
        <w:t>(</w:t>
      </w:r>
      <w:r w:rsidRPr="002E7ED0">
        <w:rPr>
          <w:iCs/>
          <w:sz w:val="22"/>
        </w:rPr>
        <w:t>NESHAP</w:t>
      </w:r>
      <w:r>
        <w:rPr>
          <w:iCs/>
          <w:sz w:val="22"/>
        </w:rPr>
        <w:t>)</w:t>
      </w:r>
      <w:r w:rsidRPr="002E7ED0">
        <w:rPr>
          <w:iCs/>
          <w:sz w:val="22"/>
        </w:rPr>
        <w:t xml:space="preserve"> - 40 CFR 63, Subpart A </w:t>
      </w:r>
      <w:r>
        <w:rPr>
          <w:iCs/>
          <w:sz w:val="22"/>
        </w:rPr>
        <w:t>–</w:t>
      </w:r>
      <w:r w:rsidRPr="002E7ED0">
        <w:rPr>
          <w:iCs/>
          <w:sz w:val="22"/>
        </w:rPr>
        <w:t xml:space="preserve"> General Provisions; 40 CFR 63, Subpart AA - </w:t>
      </w:r>
      <w:r>
        <w:rPr>
          <w:iCs/>
          <w:sz w:val="22"/>
        </w:rPr>
        <w:t>NESHAP</w:t>
      </w:r>
      <w:r w:rsidRPr="002E7ED0">
        <w:rPr>
          <w:iCs/>
          <w:sz w:val="22"/>
        </w:rPr>
        <w:t xml:space="preserve"> From Phosphoric Acid Manufacturing Plants, adopted and incorporated by reference in Rule 62-204.800, F.A</w:t>
      </w:r>
      <w:r>
        <w:rPr>
          <w:iCs/>
          <w:sz w:val="22"/>
        </w:rPr>
        <w:t>.C.; Administrative Order No. 03-C</w:t>
      </w:r>
      <w:r w:rsidRPr="002E7ED0">
        <w:rPr>
          <w:iCs/>
          <w:sz w:val="22"/>
        </w:rPr>
        <w:t>-AP for alternative MAC</w:t>
      </w:r>
      <w:r>
        <w:rPr>
          <w:iCs/>
          <w:sz w:val="22"/>
        </w:rPr>
        <w:t>T monitoring plan</w:t>
      </w:r>
      <w:r w:rsidRPr="002E7ED0">
        <w:rPr>
          <w:iCs/>
          <w:sz w:val="22"/>
        </w:rPr>
        <w:t>; Rule 62-212.300, F.A.C., General Preconstruction Review Requirements; Rule 62-212.400, F.A.C., Prevention of Significant Deterioration (PSD); and Rule 62-296.403, F.A.C., Phosphate Processing</w:t>
      </w:r>
      <w:r>
        <w:rPr>
          <w:iCs/>
          <w:sz w:val="22"/>
        </w:rPr>
        <w:t xml:space="preserve">.  </w:t>
      </w:r>
      <w:r w:rsidRPr="001C4CC5">
        <w:rPr>
          <w:spacing w:val="-3"/>
          <w:sz w:val="22"/>
          <w:szCs w:val="22"/>
        </w:rPr>
        <w:t>Fluor</w:t>
      </w:r>
      <w:r>
        <w:rPr>
          <w:spacing w:val="-3"/>
          <w:sz w:val="22"/>
          <w:szCs w:val="22"/>
        </w:rPr>
        <w:t>ide emissions from this source</w:t>
      </w:r>
      <w:r w:rsidRPr="001C4CC5">
        <w:rPr>
          <w:spacing w:val="-3"/>
          <w:sz w:val="22"/>
          <w:szCs w:val="22"/>
        </w:rPr>
        <w:t xml:space="preserve"> are controlled b</w:t>
      </w:r>
      <w:r>
        <w:rPr>
          <w:spacing w:val="-3"/>
          <w:sz w:val="22"/>
          <w:szCs w:val="22"/>
        </w:rPr>
        <w:t xml:space="preserve">y </w:t>
      </w:r>
      <w:r w:rsidRPr="001C4CC5">
        <w:rPr>
          <w:spacing w:val="-3"/>
          <w:sz w:val="22"/>
          <w:szCs w:val="22"/>
        </w:rPr>
        <w:t>scrubbers</w:t>
      </w:r>
      <w:r>
        <w:rPr>
          <w:spacing w:val="-3"/>
          <w:sz w:val="22"/>
          <w:szCs w:val="22"/>
        </w:rPr>
        <w:t>.</w:t>
      </w:r>
    </w:p>
    <w:p w:rsidR="005D088D" w:rsidRDefault="005D088D" w:rsidP="005D088D">
      <w:pPr>
        <w:jc w:val="both"/>
        <w:rPr>
          <w:spacing w:val="-3"/>
          <w:sz w:val="22"/>
          <w:szCs w:val="22"/>
        </w:rPr>
      </w:pPr>
    </w:p>
    <w:p w:rsidR="005D088D" w:rsidRDefault="005D088D" w:rsidP="005D088D">
      <w:pPr>
        <w:rPr>
          <w:sz w:val="22"/>
          <w:szCs w:val="22"/>
        </w:rPr>
      </w:pPr>
      <w:r>
        <w:rPr>
          <w:sz w:val="22"/>
          <w:szCs w:val="22"/>
        </w:rPr>
        <w:t>Phosphoric acid is the feed for the Fertilizer (AP</w:t>
      </w:r>
      <w:r w:rsidRPr="006846C5">
        <w:rPr>
          <w:sz w:val="22"/>
          <w:szCs w:val="22"/>
        </w:rPr>
        <w:t>) Plant</w:t>
      </w:r>
      <w:r>
        <w:rPr>
          <w:sz w:val="22"/>
          <w:szCs w:val="22"/>
        </w:rPr>
        <w:t xml:space="preserve">s.  Each of these emission units </w:t>
      </w:r>
      <w:r w:rsidRPr="001C4CC5">
        <w:rPr>
          <w:sz w:val="22"/>
          <w:szCs w:val="22"/>
        </w:rPr>
        <w:t xml:space="preserve">consists of a </w:t>
      </w:r>
      <w:r>
        <w:rPr>
          <w:sz w:val="22"/>
          <w:szCs w:val="22"/>
        </w:rPr>
        <w:t xml:space="preserve">reactor, granulator, dryer, cooler, mills, screens and ancillary equipment.  </w:t>
      </w:r>
      <w:r w:rsidRPr="001C4CC5">
        <w:rPr>
          <w:sz w:val="22"/>
          <w:szCs w:val="22"/>
        </w:rPr>
        <w:t>The dryer is</w:t>
      </w:r>
      <w:r w:rsidRPr="001C4CC5">
        <w:rPr>
          <w:b/>
          <w:sz w:val="22"/>
          <w:szCs w:val="22"/>
        </w:rPr>
        <w:t xml:space="preserve"> </w:t>
      </w:r>
      <w:r>
        <w:rPr>
          <w:sz w:val="22"/>
          <w:szCs w:val="22"/>
        </w:rPr>
        <w:t>fired with natural gas with No. 2</w:t>
      </w:r>
      <w:r w:rsidRPr="001C4CC5">
        <w:rPr>
          <w:sz w:val="22"/>
          <w:szCs w:val="22"/>
        </w:rPr>
        <w:t xml:space="preserve"> fuel oil</w:t>
      </w:r>
      <w:r>
        <w:rPr>
          <w:sz w:val="22"/>
          <w:szCs w:val="22"/>
        </w:rPr>
        <w:t xml:space="preserve"> as a backup.  </w:t>
      </w:r>
      <w:r>
        <w:rPr>
          <w:iCs/>
          <w:sz w:val="22"/>
        </w:rPr>
        <w:t xml:space="preserve">These </w:t>
      </w:r>
      <w:r w:rsidRPr="006846C5">
        <w:rPr>
          <w:iCs/>
          <w:sz w:val="22"/>
        </w:rPr>
        <w:t>emission unit</w:t>
      </w:r>
      <w:r>
        <w:rPr>
          <w:iCs/>
          <w:sz w:val="22"/>
        </w:rPr>
        <w:t>s are</w:t>
      </w:r>
      <w:r w:rsidRPr="006846C5">
        <w:rPr>
          <w:iCs/>
          <w:sz w:val="22"/>
        </w:rPr>
        <w:t xml:space="preserve"> regulated under</w:t>
      </w:r>
      <w:r>
        <w:rPr>
          <w:iCs/>
          <w:sz w:val="22"/>
        </w:rPr>
        <w:t xml:space="preserve"> </w:t>
      </w:r>
      <w:r>
        <w:rPr>
          <w:sz w:val="22"/>
          <w:szCs w:val="22"/>
        </w:rPr>
        <w:t>New Source Performance Standard</w:t>
      </w:r>
      <w:r w:rsidRPr="006846C5">
        <w:rPr>
          <w:iCs/>
          <w:sz w:val="22"/>
        </w:rPr>
        <w:t xml:space="preserve"> </w:t>
      </w:r>
      <w:r>
        <w:rPr>
          <w:iCs/>
          <w:sz w:val="22"/>
        </w:rPr>
        <w:t>(</w:t>
      </w:r>
      <w:r w:rsidRPr="006846C5">
        <w:rPr>
          <w:iCs/>
          <w:sz w:val="22"/>
        </w:rPr>
        <w:t>NSPS</w:t>
      </w:r>
      <w:r>
        <w:rPr>
          <w:iCs/>
          <w:sz w:val="22"/>
        </w:rPr>
        <w:t>)</w:t>
      </w:r>
      <w:r w:rsidRPr="006846C5">
        <w:rPr>
          <w:iCs/>
          <w:sz w:val="22"/>
        </w:rPr>
        <w:t xml:space="preserve"> - 40 CFR 60, Subpart V, Standards of Performance of Phosphate Fertilizer Industry:  Diammonium Phosphate Plants; and NESHAP – 40 CFR 63, Subpart A – General Provisions; 40 CFR 63, Subpart BB – </w:t>
      </w:r>
      <w:r>
        <w:rPr>
          <w:iCs/>
          <w:sz w:val="22"/>
        </w:rPr>
        <w:t>NESHAP</w:t>
      </w:r>
      <w:r w:rsidRPr="006846C5">
        <w:rPr>
          <w:iCs/>
          <w:sz w:val="22"/>
        </w:rPr>
        <w:t xml:space="preserve"> From Phosphate Fertilizers Production Plants, adopted and incorporated by reference in Rule 62-204.800, F.A.C.; Rule 62-212.300, F.A.C., General Preconstruction Review Requirements; Rule 62-212.400, F.A.C., Prevention of Significant Deterioration (PSD); Rule 62-296.320, F.A.C., General Pollutant Emission Limiting Standards; Rule 62-296.403, F.A</w:t>
      </w:r>
      <w:r>
        <w:rPr>
          <w:iCs/>
          <w:sz w:val="22"/>
        </w:rPr>
        <w:t>.C., Phosphate Processing.  Emissions from this source are controlled by the scrubbers.</w:t>
      </w:r>
    </w:p>
    <w:p w:rsidR="005D088D" w:rsidRDefault="005D088D" w:rsidP="005D088D">
      <w:pPr>
        <w:rPr>
          <w:sz w:val="22"/>
          <w:szCs w:val="22"/>
        </w:rPr>
      </w:pPr>
    </w:p>
    <w:p w:rsidR="005D088D" w:rsidRPr="001B7B4C" w:rsidRDefault="005D088D" w:rsidP="005D088D">
      <w:pPr>
        <w:suppressAutoHyphens/>
        <w:rPr>
          <w:sz w:val="22"/>
          <w:szCs w:val="22"/>
        </w:rPr>
      </w:pPr>
      <w:r w:rsidRPr="001B7B4C">
        <w:rPr>
          <w:sz w:val="22"/>
          <w:szCs w:val="22"/>
        </w:rPr>
        <w:t>The Animal Feed Ingredient (AFI) facility consists of defluorinated acid batch tanks (3) and granulation system along with diatomaceous earth and limestone unloading systems, and the AFI loadout system.  Emissions from loading and unloading activities are controlled by baghouses.</w:t>
      </w:r>
    </w:p>
    <w:p w:rsidR="005D088D" w:rsidRDefault="005D088D" w:rsidP="005D088D">
      <w:pPr>
        <w:rPr>
          <w:sz w:val="22"/>
          <w:szCs w:val="22"/>
        </w:rPr>
      </w:pPr>
    </w:p>
    <w:p w:rsidR="005D088D" w:rsidRPr="006846C5" w:rsidRDefault="005D088D" w:rsidP="005D088D">
      <w:pPr>
        <w:rPr>
          <w:sz w:val="22"/>
          <w:szCs w:val="22"/>
        </w:rPr>
      </w:pPr>
    </w:p>
    <w:p w:rsidR="005D088D" w:rsidRPr="00570EEB" w:rsidRDefault="005D088D" w:rsidP="005D088D">
      <w:pPr>
        <w:suppressAutoHyphens/>
        <w:rPr>
          <w:sz w:val="22"/>
          <w:szCs w:val="22"/>
        </w:rPr>
      </w:pPr>
      <w:r w:rsidRPr="00570EEB">
        <w:rPr>
          <w:sz w:val="22"/>
          <w:szCs w:val="22"/>
        </w:rPr>
        <w:t>The material handling system transfers MAP, DAP, calcium phosphate animal feed, and phosphate rock from the storage buildings or rail cars to marine vessels and from th</w:t>
      </w:r>
      <w:r>
        <w:rPr>
          <w:sz w:val="22"/>
          <w:szCs w:val="22"/>
        </w:rPr>
        <w:t xml:space="preserve">e storage buildings to railcars, truck and container </w:t>
      </w:r>
      <w:proofErr w:type="spellStart"/>
      <w:r>
        <w:rPr>
          <w:sz w:val="22"/>
          <w:szCs w:val="22"/>
        </w:rPr>
        <w:t>loadouts</w:t>
      </w:r>
      <w:proofErr w:type="spellEnd"/>
      <w:r>
        <w:rPr>
          <w:sz w:val="22"/>
          <w:szCs w:val="22"/>
        </w:rPr>
        <w:t>.</w:t>
      </w:r>
    </w:p>
    <w:p w:rsidR="005D088D" w:rsidRDefault="005D088D" w:rsidP="005D088D">
      <w:pPr>
        <w:tabs>
          <w:tab w:val="left" w:pos="-1440"/>
          <w:tab w:val="left" w:pos="-720"/>
          <w:tab w:val="left" w:pos="5040"/>
        </w:tabs>
        <w:suppressAutoHyphens/>
        <w:jc w:val="both"/>
        <w:rPr>
          <w:sz w:val="22"/>
          <w:szCs w:val="22"/>
        </w:rPr>
      </w:pPr>
    </w:p>
    <w:p w:rsidR="005D088D" w:rsidRPr="00570EEB" w:rsidRDefault="005D088D" w:rsidP="005D088D">
      <w:pPr>
        <w:suppressAutoHyphens/>
        <w:jc w:val="both"/>
        <w:rPr>
          <w:sz w:val="22"/>
          <w:szCs w:val="22"/>
        </w:rPr>
      </w:pPr>
      <w:r w:rsidRPr="00570EEB">
        <w:rPr>
          <w:sz w:val="22"/>
          <w:szCs w:val="22"/>
        </w:rPr>
        <w:t>Particulate matter emissions generated during th</w:t>
      </w:r>
      <w:r>
        <w:rPr>
          <w:sz w:val="22"/>
          <w:szCs w:val="22"/>
        </w:rPr>
        <w:t>e transfer of materials are controlled by baghouses and are</w:t>
      </w:r>
      <w:r w:rsidRPr="00570EEB">
        <w:rPr>
          <w:sz w:val="22"/>
          <w:szCs w:val="22"/>
        </w:rPr>
        <w:t xml:space="preserve"> minimized through: a) </w:t>
      </w:r>
      <w:r>
        <w:rPr>
          <w:sz w:val="22"/>
          <w:szCs w:val="22"/>
        </w:rPr>
        <w:t xml:space="preserve">partial enclosures, </w:t>
      </w:r>
      <w:r w:rsidRPr="00570EEB">
        <w:rPr>
          <w:sz w:val="22"/>
          <w:szCs w:val="22"/>
        </w:rPr>
        <w:t xml:space="preserve">covered conveyors and equipment enclosures, b) the use of a telescopic chute </w:t>
      </w:r>
      <w:r>
        <w:rPr>
          <w:sz w:val="22"/>
          <w:szCs w:val="22"/>
        </w:rPr>
        <w:t>during ship loading, c) minimize the drop height as much as practicable</w:t>
      </w:r>
      <w:r w:rsidRPr="00570EEB">
        <w:rPr>
          <w:sz w:val="22"/>
          <w:szCs w:val="22"/>
        </w:rPr>
        <w:t xml:space="preserve"> during ship loading, </w:t>
      </w:r>
      <w:r>
        <w:rPr>
          <w:sz w:val="22"/>
          <w:szCs w:val="22"/>
        </w:rPr>
        <w:t>d) using a skirt or equivalent at the bottom end of the telescopic chute to provide cover during the unloading of fertilizer product into the ship cargo hold, e) coating products with dust suppressants, and f) restricting operating hours. A</w:t>
      </w:r>
      <w:r w:rsidR="001B174B" w:rsidRPr="00DD6A97">
        <w:rPr>
          <w:sz w:val="22"/>
          <w:szCs w:val="22"/>
          <w:highlight w:val="lightGray"/>
        </w:rPr>
        <w:t>n</w:t>
      </w:r>
      <w:r>
        <w:rPr>
          <w:sz w:val="22"/>
          <w:szCs w:val="22"/>
        </w:rPr>
        <w:t xml:space="preserve"> </w:t>
      </w:r>
      <w:r w:rsidRPr="00DE1BE2">
        <w:rPr>
          <w:strike/>
          <w:sz w:val="22"/>
          <w:szCs w:val="22"/>
        </w:rPr>
        <w:t>revised</w:t>
      </w:r>
      <w:r>
        <w:rPr>
          <w:sz w:val="22"/>
          <w:szCs w:val="22"/>
        </w:rPr>
        <w:t xml:space="preserve"> Operation and Maintenance (O &amp; M) plan for the </w:t>
      </w:r>
      <w:r w:rsidRPr="00DE1BE2">
        <w:rPr>
          <w:strike/>
          <w:sz w:val="22"/>
          <w:szCs w:val="22"/>
        </w:rPr>
        <w:t>new</w:t>
      </w:r>
      <w:r>
        <w:rPr>
          <w:sz w:val="22"/>
          <w:szCs w:val="22"/>
        </w:rPr>
        <w:t xml:space="preserve"> baghouses </w:t>
      </w:r>
      <w:r w:rsidRPr="00DD6A97">
        <w:rPr>
          <w:strike/>
          <w:sz w:val="22"/>
          <w:szCs w:val="22"/>
        </w:rPr>
        <w:t>are</w:t>
      </w:r>
      <w:r w:rsidR="00DD6A97">
        <w:rPr>
          <w:sz w:val="22"/>
          <w:szCs w:val="22"/>
        </w:rPr>
        <w:t xml:space="preserve"> </w:t>
      </w:r>
      <w:r w:rsidR="00DD6A97" w:rsidRPr="00DD6A97">
        <w:rPr>
          <w:sz w:val="22"/>
          <w:szCs w:val="22"/>
          <w:highlight w:val="lightGray"/>
        </w:rPr>
        <w:t>is</w:t>
      </w:r>
      <w:r>
        <w:rPr>
          <w:sz w:val="22"/>
          <w:szCs w:val="22"/>
        </w:rPr>
        <w:t xml:space="preserve"> included in the permit.</w:t>
      </w:r>
    </w:p>
    <w:p w:rsidR="005D088D" w:rsidRDefault="005D088D" w:rsidP="005D088D">
      <w:pPr>
        <w:tabs>
          <w:tab w:val="left" w:pos="-1440"/>
          <w:tab w:val="left" w:pos="-720"/>
          <w:tab w:val="left" w:pos="5472"/>
        </w:tabs>
        <w:suppressAutoHyphens/>
        <w:jc w:val="both"/>
        <w:rPr>
          <w:sz w:val="22"/>
          <w:szCs w:val="22"/>
        </w:rPr>
      </w:pPr>
    </w:p>
    <w:p w:rsidR="005D088D" w:rsidRDefault="005D088D" w:rsidP="005D088D">
      <w:pPr>
        <w:rPr>
          <w:sz w:val="22"/>
          <w:szCs w:val="22"/>
        </w:rPr>
      </w:pPr>
      <w:r>
        <w:rPr>
          <w:sz w:val="22"/>
          <w:szCs w:val="22"/>
        </w:rPr>
        <w:t xml:space="preserve">The facility has existing emergency compression ignition reciprocating internal combustion engines (CI RICE) that are subject to 40 CFR 63, Subpart A – General Provisions and Subpart ZZZZ - NESHAP for Stationary RICE.  </w:t>
      </w:r>
      <w:r w:rsidRPr="00354BD5">
        <w:rPr>
          <w:sz w:val="22"/>
          <w:szCs w:val="22"/>
        </w:rPr>
        <w:t>The facility added five new compression ignition (CI) internal combustion engines (ICE) that are subject to 40 CFR Part 60, Subpart IIII – Standards of Performance for Stationary CI ICE.</w:t>
      </w:r>
    </w:p>
    <w:p w:rsidR="005D088D" w:rsidRDefault="005D088D" w:rsidP="005D088D">
      <w:pPr>
        <w:rPr>
          <w:sz w:val="22"/>
          <w:szCs w:val="22"/>
        </w:rPr>
      </w:pPr>
    </w:p>
    <w:p w:rsidR="00716246" w:rsidRDefault="00716246" w:rsidP="00F9138B">
      <w:pPr>
        <w:rPr>
          <w:sz w:val="22"/>
          <w:szCs w:val="22"/>
        </w:rPr>
      </w:pPr>
      <w:r w:rsidRPr="00770A31">
        <w:rPr>
          <w:sz w:val="22"/>
          <w:szCs w:val="22"/>
        </w:rPr>
        <w:t xml:space="preserve">Also included in this permit are </w:t>
      </w:r>
      <w:r w:rsidRPr="005D088D">
        <w:rPr>
          <w:sz w:val="22"/>
          <w:szCs w:val="22"/>
        </w:rPr>
        <w:t>miscellaneous unregulated</w:t>
      </w:r>
      <w:r w:rsidR="005D088D" w:rsidRPr="005D088D">
        <w:rPr>
          <w:sz w:val="22"/>
          <w:szCs w:val="22"/>
        </w:rPr>
        <w:t xml:space="preserve"> and </w:t>
      </w:r>
      <w:r w:rsidRPr="005D088D">
        <w:rPr>
          <w:sz w:val="22"/>
          <w:szCs w:val="22"/>
        </w:rPr>
        <w:t>insignificant emissions</w:t>
      </w:r>
      <w:r w:rsidRPr="00770A31">
        <w:rPr>
          <w:sz w:val="22"/>
          <w:szCs w:val="22"/>
        </w:rPr>
        <w:t xml:space="preserve"> units and/or activities.</w:t>
      </w:r>
    </w:p>
    <w:p w:rsidR="00F9138B" w:rsidRPr="00770A31" w:rsidRDefault="00F9138B" w:rsidP="00F9138B">
      <w:pPr>
        <w:rPr>
          <w:sz w:val="22"/>
          <w:szCs w:val="22"/>
        </w:rPr>
      </w:pPr>
    </w:p>
    <w:p w:rsidR="000B6156" w:rsidRPr="00D10365" w:rsidRDefault="000B6156" w:rsidP="00F9138B">
      <w:pPr>
        <w:spacing w:after="120"/>
        <w:rPr>
          <w:b/>
          <w:caps/>
          <w:sz w:val="22"/>
          <w:szCs w:val="22"/>
        </w:rPr>
      </w:pPr>
      <w:r>
        <w:rPr>
          <w:b/>
          <w:caps/>
          <w:sz w:val="22"/>
          <w:szCs w:val="22"/>
        </w:rPr>
        <w:t>Project DESCRIPTION</w:t>
      </w:r>
    </w:p>
    <w:p w:rsidR="00F9073A" w:rsidRDefault="00F9073A" w:rsidP="00F9073A">
      <w:pPr>
        <w:rPr>
          <w:sz w:val="22"/>
          <w:szCs w:val="22"/>
        </w:rPr>
      </w:pPr>
      <w:r w:rsidRPr="008430F9">
        <w:rPr>
          <w:sz w:val="22"/>
          <w:szCs w:val="22"/>
        </w:rPr>
        <w:t>The pur</w:t>
      </w:r>
      <w:r>
        <w:rPr>
          <w:sz w:val="22"/>
          <w:szCs w:val="22"/>
        </w:rPr>
        <w:t>pose of this permitting project is to revise</w:t>
      </w:r>
      <w:r w:rsidRPr="008430F9">
        <w:rPr>
          <w:sz w:val="22"/>
          <w:szCs w:val="22"/>
        </w:rPr>
        <w:t xml:space="preserve"> the </w:t>
      </w:r>
      <w:r>
        <w:rPr>
          <w:sz w:val="22"/>
          <w:szCs w:val="22"/>
        </w:rPr>
        <w:t xml:space="preserve">existing </w:t>
      </w:r>
      <w:r w:rsidRPr="008430F9">
        <w:rPr>
          <w:sz w:val="22"/>
          <w:szCs w:val="22"/>
        </w:rPr>
        <w:t>Title V air opera</w:t>
      </w:r>
      <w:r>
        <w:rPr>
          <w:sz w:val="22"/>
          <w:szCs w:val="22"/>
        </w:rPr>
        <w:t>tion permit for the above referenced facility.</w:t>
      </w:r>
    </w:p>
    <w:p w:rsidR="00F9138B" w:rsidRPr="008E5304" w:rsidRDefault="00F9138B" w:rsidP="00F9138B">
      <w:pPr>
        <w:rPr>
          <w:sz w:val="22"/>
          <w:szCs w:val="22"/>
        </w:rPr>
      </w:pPr>
    </w:p>
    <w:p w:rsidR="00692F44" w:rsidRPr="00692F44" w:rsidRDefault="00692F44" w:rsidP="00F9138B">
      <w:pPr>
        <w:spacing w:after="120"/>
        <w:rPr>
          <w:b/>
          <w:caps/>
          <w:sz w:val="22"/>
          <w:szCs w:val="22"/>
        </w:rPr>
      </w:pPr>
      <w:r w:rsidRPr="00692F44">
        <w:rPr>
          <w:b/>
          <w:caps/>
          <w:sz w:val="22"/>
          <w:szCs w:val="22"/>
        </w:rPr>
        <w:t>Processing Schedule</w:t>
      </w:r>
      <w:r>
        <w:rPr>
          <w:b/>
          <w:caps/>
          <w:sz w:val="22"/>
          <w:szCs w:val="22"/>
        </w:rPr>
        <w:t xml:space="preserve"> and Related Documents</w:t>
      </w:r>
    </w:p>
    <w:p w:rsidR="00692F44" w:rsidRPr="00823BC5" w:rsidRDefault="00692F44" w:rsidP="00692F44">
      <w:pPr>
        <w:rPr>
          <w:sz w:val="22"/>
        </w:rPr>
      </w:pPr>
      <w:r w:rsidRPr="00823BC5">
        <w:rPr>
          <w:sz w:val="22"/>
        </w:rPr>
        <w:t>Initial</w:t>
      </w:r>
      <w:r w:rsidR="00E0154B" w:rsidRPr="00823BC5">
        <w:rPr>
          <w:sz w:val="22"/>
        </w:rPr>
        <w:t xml:space="preserve"> </w:t>
      </w:r>
      <w:r w:rsidR="005C5C05" w:rsidRPr="00823BC5">
        <w:rPr>
          <w:sz w:val="22"/>
        </w:rPr>
        <w:t>Title V Air Operation Permit</w:t>
      </w:r>
      <w:r w:rsidR="005C5C05" w:rsidRPr="00823BC5">
        <w:rPr>
          <w:sz w:val="22"/>
          <w:szCs w:val="22"/>
        </w:rPr>
        <w:t xml:space="preserve"> No. </w:t>
      </w:r>
      <w:r w:rsidR="00CD1BF3" w:rsidRPr="00823BC5">
        <w:rPr>
          <w:sz w:val="22"/>
          <w:szCs w:val="22"/>
        </w:rPr>
        <w:t>0570008</w:t>
      </w:r>
      <w:r w:rsidR="005C5C05" w:rsidRPr="00823BC5">
        <w:rPr>
          <w:sz w:val="22"/>
          <w:szCs w:val="22"/>
        </w:rPr>
        <w:t>-</w:t>
      </w:r>
      <w:r w:rsidR="00CD1BF3" w:rsidRPr="00823BC5">
        <w:rPr>
          <w:sz w:val="22"/>
          <w:szCs w:val="22"/>
        </w:rPr>
        <w:t>014</w:t>
      </w:r>
      <w:r w:rsidR="005C5C05" w:rsidRPr="00823BC5">
        <w:rPr>
          <w:sz w:val="22"/>
          <w:szCs w:val="22"/>
        </w:rPr>
        <w:t>-AV</w:t>
      </w:r>
      <w:r w:rsidR="005C5C05" w:rsidRPr="00823BC5">
        <w:rPr>
          <w:sz w:val="22"/>
        </w:rPr>
        <w:t xml:space="preserve"> </w:t>
      </w:r>
      <w:r w:rsidRPr="00823BC5">
        <w:rPr>
          <w:sz w:val="22"/>
        </w:rPr>
        <w:t xml:space="preserve">issued </w:t>
      </w:r>
      <w:r w:rsidR="00CD1BF3" w:rsidRPr="00823BC5">
        <w:rPr>
          <w:bCs/>
          <w:sz w:val="22"/>
        </w:rPr>
        <w:t>04/28/1999</w:t>
      </w:r>
    </w:p>
    <w:p w:rsidR="00F97514" w:rsidRPr="00823BC5" w:rsidRDefault="00F97514" w:rsidP="00F97514">
      <w:pPr>
        <w:rPr>
          <w:sz w:val="22"/>
        </w:rPr>
      </w:pPr>
      <w:r w:rsidRPr="00823BC5">
        <w:rPr>
          <w:sz w:val="22"/>
        </w:rPr>
        <w:t>Renewed Title V Air Operation Permit</w:t>
      </w:r>
      <w:r w:rsidRPr="00823BC5">
        <w:rPr>
          <w:sz w:val="22"/>
          <w:szCs w:val="22"/>
        </w:rPr>
        <w:t xml:space="preserve"> No. 0570008-045-AV</w:t>
      </w:r>
      <w:r w:rsidRPr="00823BC5">
        <w:rPr>
          <w:sz w:val="22"/>
        </w:rPr>
        <w:t xml:space="preserve"> issued </w:t>
      </w:r>
      <w:r w:rsidRPr="00823BC5">
        <w:rPr>
          <w:bCs/>
          <w:sz w:val="22"/>
        </w:rPr>
        <w:t>05/31/2006</w:t>
      </w:r>
    </w:p>
    <w:p w:rsidR="00CD1BF3" w:rsidRPr="00823BC5" w:rsidRDefault="00CD1BF3" w:rsidP="00CD1BF3">
      <w:pPr>
        <w:rPr>
          <w:sz w:val="22"/>
        </w:rPr>
      </w:pPr>
      <w:r w:rsidRPr="00823BC5">
        <w:rPr>
          <w:sz w:val="22"/>
        </w:rPr>
        <w:t>Renewed Title V Air Operation Permit</w:t>
      </w:r>
      <w:r w:rsidRPr="00823BC5">
        <w:rPr>
          <w:sz w:val="22"/>
          <w:szCs w:val="22"/>
        </w:rPr>
        <w:t xml:space="preserve"> No. </w:t>
      </w:r>
      <w:r w:rsidR="00F97514" w:rsidRPr="00823BC5">
        <w:rPr>
          <w:sz w:val="22"/>
          <w:szCs w:val="22"/>
        </w:rPr>
        <w:t>0570008</w:t>
      </w:r>
      <w:r w:rsidRPr="00823BC5">
        <w:rPr>
          <w:sz w:val="22"/>
          <w:szCs w:val="22"/>
        </w:rPr>
        <w:t>-</w:t>
      </w:r>
      <w:r w:rsidR="00F97514" w:rsidRPr="00823BC5">
        <w:rPr>
          <w:sz w:val="22"/>
          <w:szCs w:val="22"/>
        </w:rPr>
        <w:t>066</w:t>
      </w:r>
      <w:r w:rsidRPr="00823BC5">
        <w:rPr>
          <w:sz w:val="22"/>
          <w:szCs w:val="22"/>
        </w:rPr>
        <w:t>-AV</w:t>
      </w:r>
      <w:r w:rsidRPr="00823BC5">
        <w:rPr>
          <w:sz w:val="22"/>
        </w:rPr>
        <w:t xml:space="preserve"> issued </w:t>
      </w:r>
      <w:r w:rsidR="00F97514" w:rsidRPr="00823BC5">
        <w:rPr>
          <w:sz w:val="22"/>
        </w:rPr>
        <w:t>1</w:t>
      </w:r>
      <w:r w:rsidR="00F97514" w:rsidRPr="00823BC5">
        <w:rPr>
          <w:bCs/>
          <w:sz w:val="22"/>
        </w:rPr>
        <w:t>0/31/2011</w:t>
      </w:r>
    </w:p>
    <w:p w:rsidR="00F97514" w:rsidRPr="00823BC5" w:rsidRDefault="00F97514" w:rsidP="00F97514">
      <w:pPr>
        <w:rPr>
          <w:bCs/>
          <w:sz w:val="22"/>
        </w:rPr>
      </w:pPr>
      <w:r w:rsidRPr="00823BC5">
        <w:rPr>
          <w:sz w:val="22"/>
        </w:rPr>
        <w:t xml:space="preserve">Title V Air Operation Permit Revision </w:t>
      </w:r>
      <w:r w:rsidRPr="00823BC5">
        <w:rPr>
          <w:sz w:val="22"/>
          <w:szCs w:val="22"/>
        </w:rPr>
        <w:t>No. 0570008-037-AV</w:t>
      </w:r>
      <w:r w:rsidRPr="00823BC5">
        <w:rPr>
          <w:sz w:val="22"/>
        </w:rPr>
        <w:t xml:space="preserve"> issued 03/23/2004</w:t>
      </w:r>
    </w:p>
    <w:p w:rsidR="00F97514" w:rsidRPr="00823BC5" w:rsidRDefault="00F97514" w:rsidP="00F97514">
      <w:pPr>
        <w:rPr>
          <w:bCs/>
          <w:sz w:val="22"/>
        </w:rPr>
      </w:pPr>
      <w:r w:rsidRPr="00823BC5">
        <w:rPr>
          <w:sz w:val="22"/>
        </w:rPr>
        <w:t xml:space="preserve">Title V Air Operation Permit Revision </w:t>
      </w:r>
      <w:r w:rsidRPr="00823BC5">
        <w:rPr>
          <w:sz w:val="22"/>
          <w:szCs w:val="22"/>
        </w:rPr>
        <w:t>No. 0570008-040-AV</w:t>
      </w:r>
      <w:r w:rsidRPr="00823BC5">
        <w:rPr>
          <w:sz w:val="22"/>
        </w:rPr>
        <w:t xml:space="preserve"> issued 03/23/2004</w:t>
      </w:r>
    </w:p>
    <w:p w:rsidR="00F97514" w:rsidRPr="00823BC5" w:rsidRDefault="00F97514" w:rsidP="00F97514">
      <w:pPr>
        <w:rPr>
          <w:bCs/>
          <w:sz w:val="22"/>
        </w:rPr>
      </w:pPr>
      <w:r w:rsidRPr="00823BC5">
        <w:rPr>
          <w:sz w:val="22"/>
        </w:rPr>
        <w:t xml:space="preserve">Title V Air Operation Permit Revision </w:t>
      </w:r>
      <w:r w:rsidRPr="00823BC5">
        <w:rPr>
          <w:sz w:val="22"/>
          <w:szCs w:val="22"/>
        </w:rPr>
        <w:t>No. 0570008-051-AV</w:t>
      </w:r>
      <w:r w:rsidRPr="00823BC5">
        <w:rPr>
          <w:sz w:val="22"/>
        </w:rPr>
        <w:t xml:space="preserve"> issued 10/27/2008</w:t>
      </w:r>
    </w:p>
    <w:p w:rsidR="00F97514" w:rsidRPr="00823BC5" w:rsidRDefault="00F97514" w:rsidP="00F97514">
      <w:pPr>
        <w:rPr>
          <w:bCs/>
          <w:sz w:val="22"/>
        </w:rPr>
      </w:pPr>
      <w:r w:rsidRPr="00823BC5">
        <w:rPr>
          <w:sz w:val="22"/>
        </w:rPr>
        <w:t xml:space="preserve">Title V Air Operation Permit Revision </w:t>
      </w:r>
      <w:r w:rsidRPr="00823BC5">
        <w:rPr>
          <w:sz w:val="22"/>
          <w:szCs w:val="22"/>
        </w:rPr>
        <w:t>No. 0570008-063-AV</w:t>
      </w:r>
      <w:r w:rsidRPr="00823BC5">
        <w:rPr>
          <w:sz w:val="22"/>
        </w:rPr>
        <w:t xml:space="preserve"> issued </w:t>
      </w:r>
      <w:r w:rsidRPr="00823BC5">
        <w:rPr>
          <w:bCs/>
          <w:sz w:val="22"/>
        </w:rPr>
        <w:t>10/13/2010</w:t>
      </w:r>
    </w:p>
    <w:p w:rsidR="00692F44" w:rsidRPr="00823BC5" w:rsidRDefault="00692F44" w:rsidP="00CD1BF3">
      <w:pPr>
        <w:rPr>
          <w:bCs/>
          <w:sz w:val="22"/>
        </w:rPr>
      </w:pPr>
      <w:r w:rsidRPr="00823BC5">
        <w:rPr>
          <w:sz w:val="22"/>
        </w:rPr>
        <w:t xml:space="preserve">Title V Air Operation Permit Revision </w:t>
      </w:r>
      <w:r w:rsidR="005C5C05" w:rsidRPr="00823BC5">
        <w:rPr>
          <w:sz w:val="22"/>
          <w:szCs w:val="22"/>
        </w:rPr>
        <w:t xml:space="preserve">No. </w:t>
      </w:r>
      <w:r w:rsidR="00F97514" w:rsidRPr="00823BC5">
        <w:rPr>
          <w:sz w:val="22"/>
          <w:szCs w:val="22"/>
        </w:rPr>
        <w:t>0570008</w:t>
      </w:r>
      <w:r w:rsidR="005C5C05" w:rsidRPr="00823BC5">
        <w:rPr>
          <w:sz w:val="22"/>
          <w:szCs w:val="22"/>
        </w:rPr>
        <w:t>-</w:t>
      </w:r>
      <w:r w:rsidR="00F97514" w:rsidRPr="00823BC5">
        <w:rPr>
          <w:sz w:val="22"/>
          <w:szCs w:val="22"/>
        </w:rPr>
        <w:t>0</w:t>
      </w:r>
      <w:r w:rsidR="004431E1" w:rsidRPr="00823BC5">
        <w:rPr>
          <w:sz w:val="22"/>
          <w:szCs w:val="22"/>
        </w:rPr>
        <w:t>7</w:t>
      </w:r>
      <w:r w:rsidR="00F97514" w:rsidRPr="00823BC5">
        <w:rPr>
          <w:sz w:val="22"/>
          <w:szCs w:val="22"/>
        </w:rPr>
        <w:t>6</w:t>
      </w:r>
      <w:r w:rsidR="005C5C05" w:rsidRPr="00823BC5">
        <w:rPr>
          <w:sz w:val="22"/>
          <w:szCs w:val="22"/>
        </w:rPr>
        <w:t>-AV</w:t>
      </w:r>
      <w:r w:rsidR="005C5C05" w:rsidRPr="00823BC5">
        <w:rPr>
          <w:sz w:val="22"/>
        </w:rPr>
        <w:t xml:space="preserve"> </w:t>
      </w:r>
      <w:r w:rsidRPr="00823BC5">
        <w:rPr>
          <w:sz w:val="22"/>
        </w:rPr>
        <w:t xml:space="preserve">issued </w:t>
      </w:r>
      <w:r w:rsidR="00F97514" w:rsidRPr="00823BC5">
        <w:rPr>
          <w:bCs/>
          <w:sz w:val="22"/>
        </w:rPr>
        <w:t>0</w:t>
      </w:r>
      <w:r w:rsidR="004431E1" w:rsidRPr="00823BC5">
        <w:rPr>
          <w:bCs/>
          <w:sz w:val="22"/>
        </w:rPr>
        <w:t>8</w:t>
      </w:r>
      <w:r w:rsidR="00F97514" w:rsidRPr="00823BC5">
        <w:rPr>
          <w:bCs/>
          <w:sz w:val="22"/>
        </w:rPr>
        <w:t>/13/201</w:t>
      </w:r>
      <w:r w:rsidR="004431E1" w:rsidRPr="00823BC5">
        <w:rPr>
          <w:bCs/>
          <w:sz w:val="22"/>
        </w:rPr>
        <w:t>3</w:t>
      </w:r>
    </w:p>
    <w:p w:rsidR="004431E1" w:rsidRPr="00823BC5" w:rsidRDefault="004431E1" w:rsidP="004431E1">
      <w:pPr>
        <w:rPr>
          <w:bCs/>
          <w:sz w:val="22"/>
        </w:rPr>
      </w:pPr>
      <w:r w:rsidRPr="00823BC5">
        <w:rPr>
          <w:sz w:val="22"/>
        </w:rPr>
        <w:t xml:space="preserve">Title V Air Operation Permit Revision </w:t>
      </w:r>
      <w:r w:rsidRPr="00823BC5">
        <w:rPr>
          <w:sz w:val="22"/>
          <w:szCs w:val="22"/>
        </w:rPr>
        <w:t>No. 0570008-078-AV</w:t>
      </w:r>
      <w:r w:rsidRPr="00823BC5">
        <w:rPr>
          <w:sz w:val="22"/>
        </w:rPr>
        <w:t xml:space="preserve"> issued </w:t>
      </w:r>
      <w:r w:rsidRPr="00823BC5">
        <w:rPr>
          <w:bCs/>
          <w:sz w:val="22"/>
        </w:rPr>
        <w:t>12/16/2013</w:t>
      </w:r>
    </w:p>
    <w:p w:rsidR="00692F44" w:rsidRPr="00823BC5" w:rsidRDefault="00692F44" w:rsidP="00692F44">
      <w:pPr>
        <w:rPr>
          <w:bCs/>
          <w:sz w:val="22"/>
        </w:rPr>
      </w:pPr>
      <w:r w:rsidRPr="00823BC5">
        <w:rPr>
          <w:sz w:val="22"/>
        </w:rPr>
        <w:t xml:space="preserve">Title V Air Operation Permit Administrative Correction </w:t>
      </w:r>
      <w:r w:rsidR="005C5C05" w:rsidRPr="00823BC5">
        <w:rPr>
          <w:sz w:val="22"/>
          <w:szCs w:val="22"/>
        </w:rPr>
        <w:t xml:space="preserve">No. </w:t>
      </w:r>
      <w:r w:rsidR="00F97514" w:rsidRPr="00823BC5">
        <w:rPr>
          <w:sz w:val="22"/>
          <w:szCs w:val="22"/>
        </w:rPr>
        <w:t>0570008</w:t>
      </w:r>
      <w:r w:rsidR="005C5C05" w:rsidRPr="00823BC5">
        <w:rPr>
          <w:sz w:val="22"/>
          <w:szCs w:val="22"/>
        </w:rPr>
        <w:t>-</w:t>
      </w:r>
      <w:r w:rsidR="00F97514" w:rsidRPr="00823BC5">
        <w:rPr>
          <w:sz w:val="22"/>
          <w:szCs w:val="22"/>
        </w:rPr>
        <w:t>033</w:t>
      </w:r>
      <w:r w:rsidR="005C5C05" w:rsidRPr="00823BC5">
        <w:rPr>
          <w:sz w:val="22"/>
          <w:szCs w:val="22"/>
        </w:rPr>
        <w:t>-AV</w:t>
      </w:r>
      <w:r w:rsidR="005C5C05" w:rsidRPr="00823BC5">
        <w:rPr>
          <w:sz w:val="22"/>
        </w:rPr>
        <w:t xml:space="preserve"> </w:t>
      </w:r>
      <w:r w:rsidRPr="00823BC5">
        <w:rPr>
          <w:sz w:val="22"/>
        </w:rPr>
        <w:t xml:space="preserve">issued </w:t>
      </w:r>
      <w:r w:rsidR="00F97514" w:rsidRPr="00823BC5">
        <w:rPr>
          <w:bCs/>
          <w:sz w:val="22"/>
        </w:rPr>
        <w:t>01/21/2000</w:t>
      </w:r>
    </w:p>
    <w:p w:rsidR="00B1684D" w:rsidRPr="00823BC5" w:rsidRDefault="00B1684D" w:rsidP="00B1684D">
      <w:pPr>
        <w:rPr>
          <w:bCs/>
          <w:sz w:val="22"/>
        </w:rPr>
      </w:pPr>
      <w:r w:rsidRPr="009677A9">
        <w:rPr>
          <w:sz w:val="22"/>
          <w:highlight w:val="lightGray"/>
        </w:rPr>
        <w:t xml:space="preserve">Title V Air Operation Permit Revision </w:t>
      </w:r>
      <w:r w:rsidRPr="009677A9">
        <w:rPr>
          <w:sz w:val="22"/>
          <w:szCs w:val="22"/>
          <w:highlight w:val="lightGray"/>
        </w:rPr>
        <w:t>No. 0570008-079-AV</w:t>
      </w:r>
      <w:r w:rsidRPr="009677A9">
        <w:rPr>
          <w:sz w:val="22"/>
          <w:highlight w:val="lightGray"/>
        </w:rPr>
        <w:t xml:space="preserve"> issued </w:t>
      </w:r>
      <w:r w:rsidR="009677A9" w:rsidRPr="009677A9">
        <w:rPr>
          <w:bCs/>
          <w:sz w:val="22"/>
          <w:highlight w:val="lightGray"/>
        </w:rPr>
        <w:t>06</w:t>
      </w:r>
      <w:r w:rsidRPr="009677A9">
        <w:rPr>
          <w:bCs/>
          <w:sz w:val="22"/>
          <w:highlight w:val="lightGray"/>
        </w:rPr>
        <w:t>/</w:t>
      </w:r>
      <w:r w:rsidR="009677A9" w:rsidRPr="009677A9">
        <w:rPr>
          <w:bCs/>
          <w:sz w:val="22"/>
          <w:highlight w:val="lightGray"/>
        </w:rPr>
        <w:t>09</w:t>
      </w:r>
      <w:r w:rsidRPr="009677A9">
        <w:rPr>
          <w:bCs/>
          <w:sz w:val="22"/>
          <w:highlight w:val="lightGray"/>
        </w:rPr>
        <w:t>/20</w:t>
      </w:r>
      <w:r w:rsidR="009677A9" w:rsidRPr="009677A9">
        <w:rPr>
          <w:bCs/>
          <w:sz w:val="22"/>
          <w:highlight w:val="lightGray"/>
        </w:rPr>
        <w:t>14</w:t>
      </w:r>
    </w:p>
    <w:p w:rsidR="00692F44" w:rsidRDefault="00692F44" w:rsidP="00692F44">
      <w:pPr>
        <w:rPr>
          <w:bCs/>
          <w:sz w:val="22"/>
        </w:rPr>
      </w:pPr>
      <w:r w:rsidRPr="00823BC5">
        <w:rPr>
          <w:sz w:val="22"/>
        </w:rPr>
        <w:t xml:space="preserve">Application for a Title V Air Operation Permit </w:t>
      </w:r>
      <w:r w:rsidR="006D2F32" w:rsidRPr="00823BC5">
        <w:rPr>
          <w:sz w:val="22"/>
        </w:rPr>
        <w:t xml:space="preserve">Revision </w:t>
      </w:r>
      <w:r w:rsidRPr="00823BC5">
        <w:rPr>
          <w:sz w:val="22"/>
        </w:rPr>
        <w:t xml:space="preserve">received </w:t>
      </w:r>
      <w:r w:rsidR="00073316" w:rsidRPr="00B1684D">
        <w:rPr>
          <w:bCs/>
          <w:strike/>
          <w:sz w:val="22"/>
        </w:rPr>
        <w:t>04</w:t>
      </w:r>
      <w:r w:rsidR="00B1684D" w:rsidRPr="00B1684D">
        <w:rPr>
          <w:bCs/>
          <w:sz w:val="22"/>
          <w:highlight w:val="lightGray"/>
        </w:rPr>
        <w:t>10</w:t>
      </w:r>
      <w:r w:rsidR="00073316" w:rsidRPr="00823BC5">
        <w:rPr>
          <w:bCs/>
          <w:sz w:val="22"/>
        </w:rPr>
        <w:t>/</w:t>
      </w:r>
      <w:r w:rsidR="00073316" w:rsidRPr="00B1684D">
        <w:rPr>
          <w:bCs/>
          <w:strike/>
          <w:sz w:val="22"/>
        </w:rPr>
        <w:t>02</w:t>
      </w:r>
      <w:r w:rsidR="00B1684D" w:rsidRPr="00B1684D">
        <w:rPr>
          <w:bCs/>
          <w:sz w:val="22"/>
          <w:highlight w:val="lightGray"/>
        </w:rPr>
        <w:t>20</w:t>
      </w:r>
      <w:r w:rsidR="00073316" w:rsidRPr="00823BC5">
        <w:rPr>
          <w:bCs/>
          <w:sz w:val="22"/>
        </w:rPr>
        <w:t>/2014</w:t>
      </w:r>
    </w:p>
    <w:p w:rsidR="00AA032D" w:rsidRPr="001721D1" w:rsidRDefault="00AA032D" w:rsidP="00AA032D">
      <w:pPr>
        <w:rPr>
          <w:sz w:val="22"/>
          <w:highlight w:val="lightGray"/>
        </w:rPr>
      </w:pPr>
      <w:r w:rsidRPr="001721D1">
        <w:rPr>
          <w:sz w:val="22"/>
          <w:highlight w:val="lightGray"/>
        </w:rPr>
        <w:t xml:space="preserve">Additional Information Request dated </w:t>
      </w:r>
      <w:r w:rsidR="001721D1" w:rsidRPr="001721D1">
        <w:rPr>
          <w:bCs/>
          <w:sz w:val="22"/>
          <w:highlight w:val="lightGray"/>
        </w:rPr>
        <w:t>11/25/2014</w:t>
      </w:r>
    </w:p>
    <w:p w:rsidR="00AA032D" w:rsidRPr="001721D1" w:rsidRDefault="00AA032D" w:rsidP="00AA032D">
      <w:pPr>
        <w:rPr>
          <w:sz w:val="22"/>
        </w:rPr>
      </w:pPr>
      <w:r w:rsidRPr="001721D1">
        <w:rPr>
          <w:sz w:val="22"/>
          <w:highlight w:val="lightGray"/>
        </w:rPr>
        <w:t xml:space="preserve">Additional Information Response received </w:t>
      </w:r>
      <w:r w:rsidR="001721D1" w:rsidRPr="001721D1">
        <w:rPr>
          <w:bCs/>
          <w:sz w:val="22"/>
          <w:highlight w:val="lightGray"/>
        </w:rPr>
        <w:t>12/23/2014</w:t>
      </w:r>
    </w:p>
    <w:p w:rsidR="006D2F32" w:rsidRPr="00823BC5" w:rsidRDefault="006D2F32" w:rsidP="00F9138B">
      <w:pPr>
        <w:widowControl w:val="0"/>
        <w:rPr>
          <w:bCs/>
          <w:i/>
          <w:sz w:val="22"/>
        </w:rPr>
      </w:pPr>
      <w:r w:rsidRPr="00823BC5">
        <w:rPr>
          <w:bCs/>
          <w:sz w:val="22"/>
        </w:rPr>
        <w:t>Notice of Intent to Issue Air Permit issued</w:t>
      </w:r>
      <w:r w:rsidR="00B9159E" w:rsidRPr="00823BC5">
        <w:rPr>
          <w:bCs/>
          <w:sz w:val="22"/>
        </w:rPr>
        <w:t xml:space="preserve"> </w:t>
      </w:r>
      <w:r w:rsidR="00B9159E" w:rsidRPr="00B1684D">
        <w:rPr>
          <w:bCs/>
          <w:strike/>
          <w:sz w:val="22"/>
        </w:rPr>
        <w:t>04/18/2014</w:t>
      </w:r>
      <w:r w:rsidR="00B1684D">
        <w:rPr>
          <w:bCs/>
          <w:sz w:val="22"/>
        </w:rPr>
        <w:t xml:space="preserve"> </w:t>
      </w:r>
      <w:r w:rsidR="00B1684D" w:rsidRPr="00F9073A">
        <w:rPr>
          <w:b/>
          <w:bCs/>
          <w:sz w:val="22"/>
          <w:highlight w:val="lightGray"/>
        </w:rPr>
        <w:t>[Month day, year]</w:t>
      </w:r>
      <w:r w:rsidR="00B1684D" w:rsidRPr="00F9073A">
        <w:rPr>
          <w:bCs/>
          <w:sz w:val="22"/>
          <w:highlight w:val="lightGray"/>
        </w:rPr>
        <w:t xml:space="preserve">    </w:t>
      </w:r>
      <w:r w:rsidR="00B1684D" w:rsidRPr="00F9073A">
        <w:rPr>
          <w:b/>
          <w:bCs/>
          <w:i/>
          <w:sz w:val="22"/>
          <w:highlight w:val="lightGray"/>
        </w:rPr>
        <w:t>(To be determined)</w:t>
      </w:r>
    </w:p>
    <w:p w:rsidR="00F9138B" w:rsidRPr="00823BC5" w:rsidRDefault="00F9138B" w:rsidP="00F9138B">
      <w:pPr>
        <w:widowControl w:val="0"/>
        <w:rPr>
          <w:bCs/>
          <w:sz w:val="22"/>
        </w:rPr>
      </w:pPr>
      <w:r w:rsidRPr="00823BC5">
        <w:rPr>
          <w:bCs/>
          <w:sz w:val="22"/>
        </w:rPr>
        <w:t>Public Notice Published</w:t>
      </w:r>
      <w:r w:rsidR="00B9159E" w:rsidRPr="00823BC5">
        <w:rPr>
          <w:bCs/>
          <w:sz w:val="22"/>
        </w:rPr>
        <w:t xml:space="preserve"> </w:t>
      </w:r>
      <w:r w:rsidR="00B9159E" w:rsidRPr="00B1684D">
        <w:rPr>
          <w:bCs/>
          <w:strike/>
          <w:sz w:val="22"/>
        </w:rPr>
        <w:t>04/24/2014</w:t>
      </w:r>
      <w:r w:rsidR="00B1684D">
        <w:rPr>
          <w:bCs/>
          <w:sz w:val="22"/>
        </w:rPr>
        <w:t xml:space="preserve"> </w:t>
      </w:r>
      <w:r w:rsidR="00B1684D" w:rsidRPr="00F9073A">
        <w:rPr>
          <w:b/>
          <w:bCs/>
          <w:sz w:val="22"/>
          <w:highlight w:val="lightGray"/>
        </w:rPr>
        <w:t>[Month day, year]</w:t>
      </w:r>
      <w:r w:rsidR="00B1684D" w:rsidRPr="00F9073A">
        <w:rPr>
          <w:bCs/>
          <w:sz w:val="22"/>
          <w:highlight w:val="lightGray"/>
        </w:rPr>
        <w:t xml:space="preserve">    </w:t>
      </w:r>
      <w:r w:rsidR="00B1684D" w:rsidRPr="00F9073A">
        <w:rPr>
          <w:b/>
          <w:bCs/>
          <w:i/>
          <w:sz w:val="22"/>
          <w:highlight w:val="lightGray"/>
        </w:rPr>
        <w:t>(To be determined)</w:t>
      </w:r>
    </w:p>
    <w:p w:rsidR="00F9138B" w:rsidRDefault="00F9138B" w:rsidP="00F9138B">
      <w:pPr>
        <w:widowControl w:val="0"/>
        <w:rPr>
          <w:bCs/>
          <w:sz w:val="22"/>
        </w:rPr>
      </w:pPr>
    </w:p>
    <w:p w:rsidR="004D5CD6" w:rsidRPr="004D5CD6" w:rsidRDefault="004D5CD6" w:rsidP="00F9138B">
      <w:pPr>
        <w:widowControl w:val="0"/>
        <w:rPr>
          <w:bCs/>
          <w:i/>
          <w:sz w:val="22"/>
        </w:rPr>
      </w:pPr>
      <w:r w:rsidRPr="004D5CD6">
        <w:rPr>
          <w:bCs/>
          <w:i/>
          <w:sz w:val="22"/>
          <w:highlight w:val="lightGray"/>
        </w:rPr>
        <w:t>Note: The additional information response received 12/23/2014 was in the form of an EPSAP application for a concurrently processed construction permit, 0570008-082-AC.</w:t>
      </w:r>
    </w:p>
    <w:p w:rsidR="001721D1" w:rsidRDefault="001721D1" w:rsidP="001E46FC">
      <w:pPr>
        <w:spacing w:after="120"/>
        <w:rPr>
          <w:b/>
          <w:caps/>
          <w:sz w:val="22"/>
          <w:szCs w:val="22"/>
        </w:rPr>
      </w:pPr>
    </w:p>
    <w:p w:rsidR="001E46FC" w:rsidRPr="00D10365" w:rsidRDefault="001E46FC" w:rsidP="001E46FC">
      <w:pPr>
        <w:spacing w:after="120"/>
        <w:rPr>
          <w:b/>
          <w:caps/>
          <w:sz w:val="22"/>
          <w:szCs w:val="22"/>
        </w:rPr>
      </w:pPr>
      <w:r>
        <w:rPr>
          <w:b/>
          <w:caps/>
          <w:sz w:val="22"/>
          <w:szCs w:val="22"/>
        </w:rPr>
        <w:t>Primary Regulatory requirements</w:t>
      </w:r>
    </w:p>
    <w:p w:rsidR="004222B6" w:rsidRPr="00D9652B" w:rsidRDefault="004222B6" w:rsidP="00F9138B">
      <w:pPr>
        <w:spacing w:after="120"/>
        <w:rPr>
          <w:sz w:val="22"/>
        </w:rPr>
      </w:pPr>
      <w:r w:rsidRPr="00D9652B">
        <w:rPr>
          <w:sz w:val="22"/>
          <w:u w:val="single"/>
        </w:rPr>
        <w:t>Title III</w:t>
      </w:r>
      <w:r w:rsidRPr="00D9652B">
        <w:rPr>
          <w:sz w:val="22"/>
        </w:rPr>
        <w:t>:  The facility is identified as a major source of hazardous air pollutants (HAP).</w:t>
      </w:r>
    </w:p>
    <w:p w:rsidR="004222B6" w:rsidRPr="00D9652B" w:rsidRDefault="004222B6" w:rsidP="00F9138B">
      <w:pPr>
        <w:spacing w:after="120"/>
        <w:rPr>
          <w:sz w:val="22"/>
        </w:rPr>
      </w:pPr>
      <w:r w:rsidRPr="00D9652B">
        <w:rPr>
          <w:sz w:val="22"/>
          <w:u w:val="single"/>
        </w:rPr>
        <w:lastRenderedPageBreak/>
        <w:t>Title V</w:t>
      </w:r>
      <w:r w:rsidRPr="00D9652B">
        <w:rPr>
          <w:sz w:val="22"/>
        </w:rPr>
        <w:t>:  The facility is a Title V major source of air poll</w:t>
      </w:r>
      <w:r w:rsidR="00F338F5" w:rsidRPr="00D9652B">
        <w:rPr>
          <w:sz w:val="22"/>
        </w:rPr>
        <w:t xml:space="preserve">ution in accordance with </w:t>
      </w:r>
      <w:r w:rsidR="00002758" w:rsidRPr="00D9652B">
        <w:rPr>
          <w:sz w:val="22"/>
        </w:rPr>
        <w:t>Chapter</w:t>
      </w:r>
      <w:r w:rsidR="00F338F5" w:rsidRPr="00D9652B">
        <w:rPr>
          <w:sz w:val="22"/>
        </w:rPr>
        <w:t xml:space="preserve"> 62-</w:t>
      </w:r>
      <w:r w:rsidRPr="00D9652B">
        <w:rPr>
          <w:sz w:val="22"/>
        </w:rPr>
        <w:t xml:space="preserve">213, </w:t>
      </w:r>
      <w:r w:rsidR="00F338F5" w:rsidRPr="00D9652B">
        <w:rPr>
          <w:sz w:val="22"/>
          <w:szCs w:val="22"/>
        </w:rPr>
        <w:t>Florida Administrative Code (F.A.C.).</w:t>
      </w:r>
    </w:p>
    <w:p w:rsidR="004222B6" w:rsidRPr="002D49E3" w:rsidRDefault="004222B6" w:rsidP="00F9138B">
      <w:pPr>
        <w:spacing w:after="120"/>
        <w:rPr>
          <w:sz w:val="22"/>
        </w:rPr>
      </w:pPr>
      <w:r w:rsidRPr="00D9652B">
        <w:rPr>
          <w:sz w:val="22"/>
          <w:u w:val="single"/>
        </w:rPr>
        <w:t>PSD</w:t>
      </w:r>
      <w:r w:rsidRPr="00D9652B">
        <w:rPr>
          <w:sz w:val="22"/>
        </w:rPr>
        <w:t xml:space="preserve">: </w:t>
      </w:r>
      <w:r w:rsidR="00AA4348" w:rsidRPr="00D9652B">
        <w:rPr>
          <w:sz w:val="22"/>
        </w:rPr>
        <w:t xml:space="preserve"> The facility is a Prevention of Significant Deterioration (PSD)-major source of air pollution in accordance with Rule 62-212.400, F.A.C.</w:t>
      </w:r>
    </w:p>
    <w:p w:rsidR="00473529" w:rsidRPr="00F9138B" w:rsidRDefault="004222B6" w:rsidP="00F9138B">
      <w:pPr>
        <w:pStyle w:val="BodyText"/>
        <w:rPr>
          <w:i/>
          <w:sz w:val="22"/>
          <w:highlight w:val="yellow"/>
        </w:rPr>
      </w:pPr>
      <w:r w:rsidRPr="002D49E3">
        <w:rPr>
          <w:sz w:val="22"/>
          <w:u w:val="single"/>
        </w:rPr>
        <w:t>NSPS</w:t>
      </w:r>
      <w:r w:rsidRPr="002D49E3">
        <w:rPr>
          <w:sz w:val="22"/>
        </w:rPr>
        <w:t xml:space="preserve">:  The </w:t>
      </w:r>
      <w:r w:rsidRPr="00473529">
        <w:rPr>
          <w:sz w:val="22"/>
        </w:rPr>
        <w:t xml:space="preserve">facility </w:t>
      </w:r>
      <w:r w:rsidR="002D49E3" w:rsidRPr="00473529">
        <w:rPr>
          <w:sz w:val="22"/>
        </w:rPr>
        <w:t>does operate</w:t>
      </w:r>
      <w:r w:rsidRPr="002D49E3">
        <w:rPr>
          <w:sz w:val="22"/>
        </w:rPr>
        <w:t xml:space="preserve"> </w:t>
      </w:r>
      <w:r w:rsidR="006214A0">
        <w:rPr>
          <w:sz w:val="22"/>
        </w:rPr>
        <w:t xml:space="preserve">emissions </w:t>
      </w:r>
      <w:r w:rsidRPr="002D49E3">
        <w:rPr>
          <w:sz w:val="22"/>
        </w:rPr>
        <w:t>units subject to the New Source Performance Standards (NSPS) of 40 Code of Federal Regulations (CFR) 60.</w:t>
      </w:r>
    </w:p>
    <w:tbl>
      <w:tblPr>
        <w:tblW w:w="10134" w:type="dxa"/>
        <w:tblInd w:w="41"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8324"/>
        <w:gridCol w:w="1810"/>
      </w:tblGrid>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b/>
                <w:sz w:val="22"/>
              </w:rPr>
            </w:pPr>
            <w:r w:rsidRPr="002E6CCB">
              <w:rPr>
                <w:b/>
                <w:sz w:val="22"/>
              </w:rPr>
              <w:t>Regulation</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keepNext/>
              <w:outlineLvl w:val="1"/>
              <w:rPr>
                <w:b/>
              </w:rPr>
            </w:pPr>
            <w:r w:rsidRPr="002E6CCB">
              <w:rPr>
                <w:b/>
                <w:sz w:val="22"/>
              </w:rPr>
              <w:t>EU No(s).</w:t>
            </w:r>
          </w:p>
        </w:tc>
      </w:tr>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40 CFR 60, Subpart A, NSPS General Provisions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004, 005, 006, 113</w:t>
            </w:r>
          </w:p>
        </w:tc>
      </w:tr>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40 CFR 60, Subpart H, Standards of Performance for Sulfuric Acid Plants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004, 005, 006</w:t>
            </w:r>
          </w:p>
        </w:tc>
      </w:tr>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 xml:space="preserve">40 CFR 60, Subpart IIII, </w:t>
            </w:r>
            <w:r w:rsidRPr="002E6CCB">
              <w:rPr>
                <w:sz w:val="22"/>
                <w:szCs w:val="22"/>
              </w:rPr>
              <w:t>Standards of Performance for Stationary Compression Ignition Internal Combustion Engines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113</w:t>
            </w:r>
          </w:p>
        </w:tc>
      </w:tr>
    </w:tbl>
    <w:p w:rsidR="004222B6" w:rsidRPr="002E6CCB" w:rsidRDefault="004222B6" w:rsidP="00F9138B">
      <w:pPr>
        <w:pStyle w:val="BodyText"/>
        <w:rPr>
          <w:i/>
          <w:sz w:val="22"/>
        </w:rPr>
      </w:pPr>
    </w:p>
    <w:p w:rsidR="00473529" w:rsidRPr="002E6CCB" w:rsidRDefault="00770A31" w:rsidP="00F9138B">
      <w:pPr>
        <w:pStyle w:val="BodyText"/>
        <w:rPr>
          <w:i/>
          <w:sz w:val="22"/>
          <w:szCs w:val="22"/>
        </w:rPr>
      </w:pPr>
      <w:r w:rsidRPr="002E6CCB">
        <w:rPr>
          <w:sz w:val="22"/>
          <w:u w:val="single"/>
        </w:rPr>
        <w:t>NESHAP</w:t>
      </w:r>
      <w:r w:rsidRPr="002E6CCB">
        <w:rPr>
          <w:sz w:val="22"/>
        </w:rPr>
        <w:t xml:space="preserve">:  The facility </w:t>
      </w:r>
      <w:r w:rsidR="002D49E3" w:rsidRPr="002E6CCB">
        <w:rPr>
          <w:sz w:val="22"/>
        </w:rPr>
        <w:t xml:space="preserve">does </w:t>
      </w:r>
      <w:r w:rsidRPr="002E6CCB">
        <w:rPr>
          <w:sz w:val="22"/>
        </w:rPr>
        <w:t xml:space="preserve">operate </w:t>
      </w:r>
      <w:r w:rsidR="006214A0" w:rsidRPr="002E6CCB">
        <w:rPr>
          <w:sz w:val="22"/>
        </w:rPr>
        <w:t xml:space="preserve">emissions </w:t>
      </w:r>
      <w:r w:rsidRPr="002E6CCB">
        <w:rPr>
          <w:sz w:val="22"/>
        </w:rPr>
        <w:t xml:space="preserve">units subject to </w:t>
      </w:r>
      <w:r w:rsidR="00CC6C34" w:rsidRPr="002E6CCB">
        <w:rPr>
          <w:sz w:val="22"/>
        </w:rPr>
        <w:t xml:space="preserve">the </w:t>
      </w:r>
      <w:r w:rsidRPr="002E6CCB">
        <w:rPr>
          <w:sz w:val="22"/>
        </w:rPr>
        <w:t xml:space="preserve">National Emissions Standards for </w:t>
      </w:r>
      <w:r w:rsidR="00FD39C2" w:rsidRPr="002E6CCB">
        <w:rPr>
          <w:sz w:val="22"/>
        </w:rPr>
        <w:t>Hazardous</w:t>
      </w:r>
      <w:r w:rsidRPr="002E6CCB">
        <w:rPr>
          <w:sz w:val="22"/>
        </w:rPr>
        <w:t xml:space="preserve"> Air Pollutants (NESHAP) of 40 CFR 6</w:t>
      </w:r>
      <w:r w:rsidR="00CC6C34" w:rsidRPr="002E6CCB">
        <w:rPr>
          <w:sz w:val="22"/>
        </w:rPr>
        <w:t>3</w:t>
      </w:r>
      <w:r w:rsidRPr="002E6CCB">
        <w:rPr>
          <w:sz w:val="22"/>
        </w:rPr>
        <w:t>.</w:t>
      </w:r>
    </w:p>
    <w:tbl>
      <w:tblPr>
        <w:tblW w:w="10134" w:type="dxa"/>
        <w:tblInd w:w="41"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8324"/>
        <w:gridCol w:w="1810"/>
      </w:tblGrid>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b/>
                <w:sz w:val="22"/>
              </w:rPr>
            </w:pPr>
            <w:r w:rsidRPr="002E6CCB">
              <w:rPr>
                <w:b/>
                <w:sz w:val="22"/>
              </w:rPr>
              <w:t>Regulation</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keepNext/>
              <w:outlineLvl w:val="1"/>
              <w:rPr>
                <w:b/>
              </w:rPr>
            </w:pPr>
            <w:r w:rsidRPr="002E6CCB">
              <w:rPr>
                <w:b/>
                <w:sz w:val="22"/>
              </w:rPr>
              <w:t>EU No(s).</w:t>
            </w:r>
          </w:p>
        </w:tc>
      </w:tr>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40 CFR 61, Subpart A, NESHAP  General Provisions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104, 108</w:t>
            </w:r>
          </w:p>
        </w:tc>
      </w:tr>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40 CFR 61, Subpart R, National Emission Standards for Radon Emissions From Phosphogypsum Stacks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104, 108</w:t>
            </w:r>
          </w:p>
        </w:tc>
      </w:tr>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40 CFR 63, Subpart A, General Provisions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007, 055, 073</w:t>
            </w:r>
          </w:p>
        </w:tc>
      </w:tr>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40 CFR 63, Subpart AA - National Emission Standards for Hazardous Air Pollutants From Phosphoric Acid Manufacturing Plants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073</w:t>
            </w:r>
          </w:p>
        </w:tc>
      </w:tr>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40 CFR 63, Subpart BB - National Emission Standards for Hazardous Air Pollutants From Phosphate Fertilizers Production Plants.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007, 055</w:t>
            </w:r>
          </w:p>
        </w:tc>
      </w:tr>
      <w:tr w:rsidR="00473529" w:rsidRPr="002E6CCB"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40 CFR 63, Subpart ZZZZ - National Emissions Standards for Hazardous Air Pollutants for Stationary Reciprocating Internal Combustion Engines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111</w:t>
            </w:r>
          </w:p>
        </w:tc>
      </w:tr>
      <w:tr w:rsidR="00473529" w:rsidRPr="00473529" w:rsidTr="00473529">
        <w:tc>
          <w:tcPr>
            <w:tcW w:w="8324"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40 CFR 63, Subpart DDDDD—National Emission Standards for Hazardous Air Pollutants for Major Sources: Industrial, Commercial, and Institutional Boilers and Process Heaters</w:t>
            </w:r>
          </w:p>
        </w:tc>
        <w:tc>
          <w:tcPr>
            <w:tcW w:w="1810" w:type="dxa"/>
            <w:tcBorders>
              <w:top w:val="single" w:sz="4" w:space="0" w:color="auto"/>
              <w:left w:val="single" w:sz="4" w:space="0" w:color="auto"/>
              <w:bottom w:val="single" w:sz="4" w:space="0" w:color="auto"/>
              <w:right w:val="single" w:sz="4" w:space="0" w:color="auto"/>
            </w:tcBorders>
          </w:tcPr>
          <w:p w:rsidR="00473529" w:rsidRPr="002E6CCB" w:rsidRDefault="00473529" w:rsidP="00473529">
            <w:pPr>
              <w:rPr>
                <w:sz w:val="22"/>
              </w:rPr>
            </w:pPr>
            <w:r w:rsidRPr="002E6CCB">
              <w:rPr>
                <w:sz w:val="22"/>
              </w:rPr>
              <w:t>112</w:t>
            </w:r>
          </w:p>
        </w:tc>
      </w:tr>
    </w:tbl>
    <w:p w:rsidR="00770A31" w:rsidRPr="00F9138B" w:rsidRDefault="00770A31" w:rsidP="00F9138B">
      <w:pPr>
        <w:pStyle w:val="BodyText"/>
        <w:rPr>
          <w:i/>
          <w:sz w:val="22"/>
          <w:szCs w:val="22"/>
        </w:rPr>
      </w:pPr>
    </w:p>
    <w:p w:rsidR="004222B6" w:rsidRPr="00751C26" w:rsidRDefault="004222B6" w:rsidP="00F9138B">
      <w:pPr>
        <w:pStyle w:val="BodyText"/>
        <w:rPr>
          <w:sz w:val="22"/>
        </w:rPr>
      </w:pPr>
      <w:r w:rsidRPr="00A250ED">
        <w:rPr>
          <w:sz w:val="22"/>
          <w:u w:val="single"/>
        </w:rPr>
        <w:t>CAIR</w:t>
      </w:r>
      <w:r w:rsidRPr="00A250ED">
        <w:rPr>
          <w:sz w:val="22"/>
        </w:rPr>
        <w:t xml:space="preserve">:  </w:t>
      </w:r>
      <w:r w:rsidRPr="00A250ED">
        <w:rPr>
          <w:sz w:val="22"/>
          <w:szCs w:val="22"/>
        </w:rPr>
        <w:t xml:space="preserve">The facility </w:t>
      </w:r>
      <w:r w:rsidR="00751C26" w:rsidRPr="00A250ED">
        <w:rPr>
          <w:sz w:val="22"/>
          <w:szCs w:val="22"/>
        </w:rPr>
        <w:t>is not s</w:t>
      </w:r>
      <w:r w:rsidRPr="00A250ED">
        <w:rPr>
          <w:sz w:val="22"/>
          <w:szCs w:val="22"/>
        </w:rPr>
        <w:t>ubject</w:t>
      </w:r>
      <w:r w:rsidRPr="00751C26">
        <w:rPr>
          <w:sz w:val="22"/>
          <w:szCs w:val="22"/>
        </w:rPr>
        <w:t xml:space="preserve"> to the Clean Air Interstate Rule (CAIR) set forth in Rule 62-296.470,</w:t>
      </w:r>
      <w:r w:rsidR="00F338F5" w:rsidRPr="00751C26">
        <w:rPr>
          <w:sz w:val="22"/>
        </w:rPr>
        <w:t xml:space="preserve"> F.A.C.</w:t>
      </w:r>
    </w:p>
    <w:p w:rsidR="00F9073A" w:rsidRDefault="00F9073A" w:rsidP="00F9138B">
      <w:pPr>
        <w:rPr>
          <w:sz w:val="22"/>
          <w:szCs w:val="22"/>
          <w:u w:val="single"/>
        </w:rPr>
      </w:pPr>
    </w:p>
    <w:p w:rsidR="00F9073A" w:rsidRDefault="00F9073A" w:rsidP="00F9073A">
      <w:pPr>
        <w:spacing w:after="120"/>
        <w:rPr>
          <w:sz w:val="22"/>
          <w:szCs w:val="22"/>
        </w:rPr>
      </w:pPr>
      <w:r w:rsidRPr="00C84F48">
        <w:rPr>
          <w:sz w:val="22"/>
          <w:szCs w:val="22"/>
          <w:u w:val="single"/>
        </w:rPr>
        <w:t>CAM</w:t>
      </w:r>
      <w:r w:rsidRPr="00C84F48">
        <w:rPr>
          <w:sz w:val="22"/>
          <w:szCs w:val="22"/>
        </w:rPr>
        <w:t>:  Compliance Ass</w:t>
      </w:r>
      <w:r>
        <w:rPr>
          <w:sz w:val="22"/>
          <w:szCs w:val="22"/>
        </w:rPr>
        <w:t>urance Monitoring (CAM) applies</w:t>
      </w:r>
      <w:r w:rsidRPr="00C84F48">
        <w:rPr>
          <w:sz w:val="22"/>
          <w:szCs w:val="22"/>
        </w:rPr>
        <w:t xml:space="preserve"> to </w:t>
      </w:r>
      <w:r>
        <w:rPr>
          <w:sz w:val="22"/>
          <w:szCs w:val="22"/>
        </w:rPr>
        <w:t>the applicable emission units at the facility, described as follows: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1977"/>
        <w:gridCol w:w="2692"/>
        <w:gridCol w:w="3588"/>
      </w:tblGrid>
      <w:tr w:rsidR="00F9073A" w:rsidRPr="00DC2C10" w:rsidTr="00B67B0E">
        <w:tc>
          <w:tcPr>
            <w:tcW w:w="1620" w:type="dxa"/>
          </w:tcPr>
          <w:p w:rsidR="00F9073A" w:rsidRPr="00DC2C10" w:rsidRDefault="00F9073A" w:rsidP="00B67B0E">
            <w:pPr>
              <w:spacing w:after="120"/>
              <w:rPr>
                <w:sz w:val="22"/>
                <w:szCs w:val="22"/>
              </w:rPr>
            </w:pPr>
            <w:r w:rsidRPr="00DC2C10">
              <w:rPr>
                <w:sz w:val="22"/>
                <w:szCs w:val="22"/>
              </w:rPr>
              <w:t>EU ID No.</w:t>
            </w:r>
          </w:p>
        </w:tc>
        <w:tc>
          <w:tcPr>
            <w:tcW w:w="1980" w:type="dxa"/>
          </w:tcPr>
          <w:p w:rsidR="00F9073A" w:rsidRPr="00DC2C10" w:rsidRDefault="00F9073A" w:rsidP="00B67B0E">
            <w:pPr>
              <w:spacing w:after="120"/>
              <w:rPr>
                <w:sz w:val="22"/>
                <w:szCs w:val="22"/>
              </w:rPr>
            </w:pPr>
            <w:r w:rsidRPr="00DC2C10">
              <w:rPr>
                <w:sz w:val="22"/>
                <w:szCs w:val="22"/>
              </w:rPr>
              <w:t>Brief Description</w:t>
            </w:r>
          </w:p>
        </w:tc>
        <w:tc>
          <w:tcPr>
            <w:tcW w:w="2700" w:type="dxa"/>
          </w:tcPr>
          <w:p w:rsidR="00F9073A" w:rsidRPr="00DC2C10" w:rsidRDefault="00F9073A" w:rsidP="00B67B0E">
            <w:pPr>
              <w:spacing w:after="120"/>
              <w:rPr>
                <w:sz w:val="22"/>
                <w:szCs w:val="22"/>
              </w:rPr>
            </w:pPr>
            <w:r w:rsidRPr="00DC2C10">
              <w:rPr>
                <w:sz w:val="22"/>
                <w:szCs w:val="22"/>
              </w:rPr>
              <w:t>Pollutants subject to CAM</w:t>
            </w:r>
          </w:p>
        </w:tc>
        <w:tc>
          <w:tcPr>
            <w:tcW w:w="3600" w:type="dxa"/>
          </w:tcPr>
          <w:p w:rsidR="00F9073A" w:rsidRPr="00DC2C10" w:rsidRDefault="00F9073A" w:rsidP="00B67B0E">
            <w:pPr>
              <w:spacing w:after="120"/>
              <w:rPr>
                <w:sz w:val="22"/>
                <w:szCs w:val="22"/>
              </w:rPr>
            </w:pPr>
            <w:r w:rsidRPr="00DC2C10">
              <w:rPr>
                <w:sz w:val="22"/>
                <w:szCs w:val="22"/>
              </w:rPr>
              <w:t>Control Device subject to CAM</w:t>
            </w:r>
          </w:p>
        </w:tc>
      </w:tr>
      <w:tr w:rsidR="00F9073A" w:rsidRPr="00DC2C10" w:rsidTr="00B67B0E">
        <w:tc>
          <w:tcPr>
            <w:tcW w:w="1620" w:type="dxa"/>
          </w:tcPr>
          <w:p w:rsidR="00F9073A" w:rsidRPr="00DC2C10" w:rsidRDefault="00F9073A" w:rsidP="00B67B0E">
            <w:pPr>
              <w:spacing w:after="120"/>
              <w:rPr>
                <w:sz w:val="22"/>
                <w:szCs w:val="22"/>
              </w:rPr>
            </w:pPr>
            <w:r>
              <w:rPr>
                <w:sz w:val="22"/>
                <w:szCs w:val="22"/>
              </w:rPr>
              <w:t>-007</w:t>
            </w:r>
          </w:p>
        </w:tc>
        <w:tc>
          <w:tcPr>
            <w:tcW w:w="1980" w:type="dxa"/>
          </w:tcPr>
          <w:p w:rsidR="00F9073A" w:rsidRPr="00DC2C10" w:rsidRDefault="00F9073A" w:rsidP="00B67B0E">
            <w:pPr>
              <w:spacing w:after="120"/>
              <w:rPr>
                <w:sz w:val="22"/>
                <w:szCs w:val="22"/>
              </w:rPr>
            </w:pPr>
            <w:r>
              <w:rPr>
                <w:sz w:val="22"/>
                <w:szCs w:val="22"/>
              </w:rPr>
              <w:t>No. 6 AP Plant</w:t>
            </w:r>
          </w:p>
        </w:tc>
        <w:tc>
          <w:tcPr>
            <w:tcW w:w="2700" w:type="dxa"/>
          </w:tcPr>
          <w:p w:rsidR="00F9073A" w:rsidRPr="00DC2C10" w:rsidRDefault="00F9073A" w:rsidP="00B67B0E">
            <w:pPr>
              <w:spacing w:after="120"/>
              <w:rPr>
                <w:sz w:val="22"/>
                <w:szCs w:val="22"/>
              </w:rPr>
            </w:pPr>
            <w:r>
              <w:rPr>
                <w:sz w:val="22"/>
                <w:szCs w:val="22"/>
              </w:rPr>
              <w:t>PM</w:t>
            </w:r>
          </w:p>
        </w:tc>
        <w:tc>
          <w:tcPr>
            <w:tcW w:w="3600" w:type="dxa"/>
          </w:tcPr>
          <w:p w:rsidR="00F9073A" w:rsidRPr="00DC2C10" w:rsidRDefault="00F9073A" w:rsidP="00B67B0E">
            <w:pPr>
              <w:spacing w:after="120"/>
              <w:rPr>
                <w:sz w:val="22"/>
                <w:szCs w:val="22"/>
              </w:rPr>
            </w:pPr>
            <w:r>
              <w:rPr>
                <w:sz w:val="22"/>
                <w:szCs w:val="22"/>
              </w:rPr>
              <w:t>Cooler venturi &amp; tailgas scrubbers</w:t>
            </w:r>
          </w:p>
        </w:tc>
      </w:tr>
    </w:tbl>
    <w:p w:rsidR="00F9073A" w:rsidRPr="00C64663" w:rsidRDefault="00F9073A" w:rsidP="00F9073A">
      <w:pPr>
        <w:rPr>
          <w:sz w:val="22"/>
          <w:szCs w:val="22"/>
        </w:rPr>
      </w:pPr>
    </w:p>
    <w:p w:rsidR="008A76C6" w:rsidRDefault="008A76C6" w:rsidP="00303BD3">
      <w:pPr>
        <w:spacing w:after="120"/>
        <w:rPr>
          <w:b/>
          <w:sz w:val="22"/>
          <w:szCs w:val="22"/>
        </w:rPr>
      </w:pPr>
      <w:r>
        <w:rPr>
          <w:b/>
          <w:sz w:val="22"/>
          <w:szCs w:val="22"/>
        </w:rPr>
        <w:t>PROJECT REVIEW</w:t>
      </w:r>
    </w:p>
    <w:p w:rsidR="002C72F0" w:rsidRPr="001721D1" w:rsidRDefault="00A250ED" w:rsidP="00F9138B">
      <w:pPr>
        <w:rPr>
          <w:sz w:val="22"/>
          <w:szCs w:val="22"/>
        </w:rPr>
      </w:pPr>
      <w:r w:rsidRPr="00A250ED">
        <w:rPr>
          <w:sz w:val="22"/>
          <w:szCs w:val="22"/>
        </w:rPr>
        <w:t xml:space="preserve">The purpose of this project is to incorporate the provisions of </w:t>
      </w:r>
      <w:r w:rsidRPr="001721D1">
        <w:rPr>
          <w:sz w:val="22"/>
          <w:szCs w:val="22"/>
        </w:rPr>
        <w:t>Construction Permit No. 0570008-0</w:t>
      </w:r>
      <w:r w:rsidRPr="001721D1">
        <w:rPr>
          <w:strike/>
          <w:sz w:val="22"/>
          <w:szCs w:val="22"/>
        </w:rPr>
        <w:t>75</w:t>
      </w:r>
      <w:r w:rsidR="00B1684D" w:rsidRPr="001721D1">
        <w:rPr>
          <w:sz w:val="22"/>
          <w:szCs w:val="22"/>
          <w:highlight w:val="lightGray"/>
        </w:rPr>
        <w:t>74</w:t>
      </w:r>
      <w:r w:rsidRPr="001721D1">
        <w:rPr>
          <w:sz w:val="22"/>
          <w:szCs w:val="22"/>
        </w:rPr>
        <w:t>-AC</w:t>
      </w:r>
      <w:r w:rsidR="001721D1" w:rsidRPr="001721D1">
        <w:rPr>
          <w:sz w:val="22"/>
          <w:szCs w:val="22"/>
          <w:highlight w:val="lightGray"/>
        </w:rPr>
        <w:t xml:space="preserve"> and concurrently processed Construction Permit No. 0570008-082</w:t>
      </w:r>
      <w:r w:rsidR="001B174B" w:rsidRPr="00DD6A97">
        <w:rPr>
          <w:sz w:val="22"/>
          <w:szCs w:val="22"/>
          <w:highlight w:val="lightGray"/>
        </w:rPr>
        <w:t>-AC</w:t>
      </w:r>
      <w:r w:rsidRPr="001721D1">
        <w:rPr>
          <w:sz w:val="22"/>
          <w:szCs w:val="22"/>
        </w:rPr>
        <w:t>.</w:t>
      </w:r>
      <w:r w:rsidR="00F9073A" w:rsidRPr="001721D1">
        <w:rPr>
          <w:sz w:val="22"/>
          <w:szCs w:val="22"/>
        </w:rPr>
        <w:t xml:space="preserve"> </w:t>
      </w:r>
      <w:r w:rsidRPr="001721D1">
        <w:rPr>
          <w:strike/>
          <w:sz w:val="22"/>
          <w:szCs w:val="22"/>
        </w:rPr>
        <w:t>This construction permit</w:t>
      </w:r>
      <w:r w:rsidRPr="001721D1">
        <w:rPr>
          <w:sz w:val="22"/>
          <w:szCs w:val="22"/>
        </w:rPr>
        <w:t xml:space="preserve"> </w:t>
      </w:r>
      <w:r w:rsidR="001721D1" w:rsidRPr="001721D1">
        <w:rPr>
          <w:sz w:val="22"/>
          <w:szCs w:val="22"/>
          <w:highlight w:val="lightGray"/>
        </w:rPr>
        <w:t>Construction Permit No. 0570008-074</w:t>
      </w:r>
      <w:r w:rsidR="001B174B" w:rsidRPr="00DD6A97">
        <w:rPr>
          <w:sz w:val="22"/>
          <w:szCs w:val="22"/>
          <w:highlight w:val="lightGray"/>
        </w:rPr>
        <w:t>-AC</w:t>
      </w:r>
      <w:r w:rsidR="001721D1" w:rsidRPr="001721D1">
        <w:rPr>
          <w:sz w:val="22"/>
          <w:szCs w:val="22"/>
        </w:rPr>
        <w:t xml:space="preserve"> </w:t>
      </w:r>
      <w:r w:rsidRPr="001721D1">
        <w:rPr>
          <w:sz w:val="22"/>
          <w:szCs w:val="22"/>
        </w:rPr>
        <w:t xml:space="preserve">authorized </w:t>
      </w:r>
      <w:r w:rsidR="00AA6B38" w:rsidRPr="001721D1">
        <w:rPr>
          <w:sz w:val="22"/>
          <w:szCs w:val="22"/>
          <w:highlight w:val="lightGray"/>
        </w:rPr>
        <w:t>modification of the No. 5 Ammoniated Phosphate Plant</w:t>
      </w:r>
      <w:r w:rsidR="00AA6B38" w:rsidRPr="001721D1">
        <w:rPr>
          <w:sz w:val="22"/>
          <w:szCs w:val="22"/>
        </w:rPr>
        <w:t xml:space="preserve"> </w:t>
      </w:r>
      <w:r w:rsidRPr="001721D1">
        <w:rPr>
          <w:strike/>
          <w:sz w:val="22"/>
          <w:szCs w:val="22"/>
        </w:rPr>
        <w:t xml:space="preserve">the installation of an auxiliary boiler (E.U. ID 112) that will replace the existing auxiliary boiler (E.U. ID 043). </w:t>
      </w:r>
      <w:r w:rsidR="000D25EA" w:rsidRPr="001721D1">
        <w:rPr>
          <w:strike/>
          <w:sz w:val="22"/>
          <w:szCs w:val="22"/>
        </w:rPr>
        <w:t xml:space="preserve"> </w:t>
      </w:r>
      <w:r w:rsidR="001721D1" w:rsidRPr="001721D1">
        <w:rPr>
          <w:sz w:val="22"/>
          <w:szCs w:val="22"/>
          <w:highlight w:val="lightGray"/>
        </w:rPr>
        <w:t xml:space="preserve">Construction permit </w:t>
      </w:r>
      <w:r w:rsidR="001721D1" w:rsidRPr="001721D1">
        <w:rPr>
          <w:sz w:val="22"/>
          <w:szCs w:val="22"/>
          <w:highlight w:val="lightGray"/>
        </w:rPr>
        <w:lastRenderedPageBreak/>
        <w:t>No. 0570008-082</w:t>
      </w:r>
      <w:r w:rsidR="001B174B">
        <w:rPr>
          <w:sz w:val="22"/>
          <w:szCs w:val="22"/>
          <w:highlight w:val="lightGray"/>
        </w:rPr>
        <w:t>-AC</w:t>
      </w:r>
      <w:r w:rsidR="001721D1" w:rsidRPr="001721D1">
        <w:rPr>
          <w:sz w:val="22"/>
          <w:szCs w:val="22"/>
          <w:highlight w:val="lightGray"/>
        </w:rPr>
        <w:t xml:space="preserve"> </w:t>
      </w:r>
      <w:r w:rsidR="001B174B">
        <w:rPr>
          <w:sz w:val="22"/>
          <w:szCs w:val="22"/>
          <w:highlight w:val="lightGray"/>
        </w:rPr>
        <w:t xml:space="preserve">changed </w:t>
      </w:r>
      <w:r w:rsidR="001721D1" w:rsidRPr="001721D1">
        <w:rPr>
          <w:sz w:val="22"/>
          <w:szCs w:val="22"/>
          <w:highlight w:val="lightGray"/>
        </w:rPr>
        <w:t>the basis of emission calculations for the ammoniated phosphate plant No</w:t>
      </w:r>
      <w:r w:rsidR="001B174B">
        <w:rPr>
          <w:sz w:val="22"/>
          <w:szCs w:val="22"/>
          <w:highlight w:val="lightGray"/>
        </w:rPr>
        <w:t>s</w:t>
      </w:r>
      <w:r w:rsidR="001721D1" w:rsidRPr="001721D1">
        <w:rPr>
          <w:sz w:val="22"/>
          <w:szCs w:val="22"/>
          <w:highlight w:val="lightGray"/>
        </w:rPr>
        <w:t>. 5 and 6 from input based to production based</w:t>
      </w:r>
      <w:r w:rsidR="001B174B" w:rsidRPr="00DD6A97">
        <w:rPr>
          <w:sz w:val="22"/>
          <w:szCs w:val="22"/>
          <w:highlight w:val="lightGray"/>
        </w:rPr>
        <w:t>.</w:t>
      </w:r>
      <w:bookmarkStart w:id="0" w:name="_GoBack"/>
      <w:bookmarkEnd w:id="0"/>
      <w:r w:rsidR="001B174B">
        <w:rPr>
          <w:sz w:val="22"/>
          <w:szCs w:val="22"/>
        </w:rPr>
        <w:t xml:space="preserve"> </w:t>
      </w:r>
      <w:r w:rsidR="001721D1" w:rsidRPr="001721D1">
        <w:rPr>
          <w:sz w:val="22"/>
          <w:szCs w:val="22"/>
        </w:rPr>
        <w:t xml:space="preserve"> </w:t>
      </w:r>
      <w:r w:rsidRPr="001721D1">
        <w:rPr>
          <w:sz w:val="22"/>
          <w:szCs w:val="22"/>
        </w:rPr>
        <w:t>The project also includes minor maintenance related tasks such as repair or replacement of pumps, valves, piping, ducting and dampers, etc.</w:t>
      </w:r>
      <w:r w:rsidR="00DE1BE2" w:rsidRPr="001721D1">
        <w:rPr>
          <w:sz w:val="22"/>
          <w:szCs w:val="22"/>
        </w:rPr>
        <w:t xml:space="preserve">  </w:t>
      </w:r>
      <w:r w:rsidR="00DE1BE2" w:rsidRPr="001721D1">
        <w:rPr>
          <w:sz w:val="22"/>
          <w:szCs w:val="22"/>
          <w:highlight w:val="lightGray"/>
        </w:rPr>
        <w:t xml:space="preserve">An updated process </w:t>
      </w:r>
      <w:r w:rsidR="00DA548A" w:rsidRPr="001721D1">
        <w:rPr>
          <w:sz w:val="22"/>
          <w:szCs w:val="22"/>
          <w:highlight w:val="lightGray"/>
        </w:rPr>
        <w:t>flowchart</w:t>
      </w:r>
      <w:r w:rsidR="00DE1BE2" w:rsidRPr="001721D1">
        <w:rPr>
          <w:sz w:val="22"/>
          <w:szCs w:val="22"/>
          <w:highlight w:val="lightGray"/>
        </w:rPr>
        <w:t xml:space="preserve"> for the No. 5 Plant is attached.</w:t>
      </w:r>
    </w:p>
    <w:p w:rsidR="009A132E" w:rsidRPr="001721D1" w:rsidRDefault="009A132E" w:rsidP="00F9138B">
      <w:pPr>
        <w:rPr>
          <w:sz w:val="22"/>
          <w:szCs w:val="22"/>
        </w:rPr>
      </w:pPr>
    </w:p>
    <w:p w:rsidR="00A250ED" w:rsidRPr="004F250E" w:rsidRDefault="00A250ED" w:rsidP="00A250ED">
      <w:pPr>
        <w:rPr>
          <w:sz w:val="22"/>
          <w:szCs w:val="22"/>
        </w:rPr>
      </w:pPr>
      <w:r w:rsidRPr="001721D1">
        <w:rPr>
          <w:sz w:val="22"/>
          <w:szCs w:val="22"/>
        </w:rPr>
        <w:t>The following changes were made to the Title V permit as part of this revision</w:t>
      </w:r>
      <w:r w:rsidRPr="004F250E">
        <w:rPr>
          <w:sz w:val="22"/>
          <w:szCs w:val="22"/>
        </w:rPr>
        <w:t>:</w:t>
      </w:r>
    </w:p>
    <w:p w:rsidR="00A250ED" w:rsidRPr="004F250E" w:rsidRDefault="00A250ED" w:rsidP="00F9138B">
      <w:pPr>
        <w:rPr>
          <w:sz w:val="22"/>
          <w:szCs w:val="22"/>
        </w:rPr>
      </w:pPr>
    </w:p>
    <w:p w:rsidR="002C72F0" w:rsidRPr="004F250E" w:rsidRDefault="002C72F0" w:rsidP="00F9138B">
      <w:pPr>
        <w:rPr>
          <w:sz w:val="22"/>
          <w:szCs w:val="22"/>
        </w:rPr>
      </w:pPr>
      <w:r w:rsidRPr="004F250E">
        <w:rPr>
          <w:sz w:val="22"/>
          <w:szCs w:val="22"/>
        </w:rPr>
        <w:t>Table of Contents</w:t>
      </w:r>
      <w:r w:rsidR="00B03B74" w:rsidRPr="004F250E">
        <w:rPr>
          <w:sz w:val="22"/>
          <w:szCs w:val="22"/>
        </w:rPr>
        <w:t xml:space="preserve"> changed as:</w:t>
      </w:r>
    </w:p>
    <w:p w:rsidR="002C72F0" w:rsidRPr="004F250E" w:rsidRDefault="002C72F0" w:rsidP="00F9138B">
      <w:pPr>
        <w:rPr>
          <w:sz w:val="22"/>
          <w:szCs w:val="22"/>
        </w:rPr>
      </w:pPr>
    </w:p>
    <w:p w:rsidR="002C72F0" w:rsidRPr="004F250E" w:rsidRDefault="002C72F0" w:rsidP="002C72F0">
      <w:pPr>
        <w:tabs>
          <w:tab w:val="left" w:leader="dot" w:pos="360"/>
          <w:tab w:val="left" w:pos="720"/>
          <w:tab w:val="left" w:pos="1080"/>
          <w:tab w:val="left" w:pos="1260"/>
          <w:tab w:val="right" w:leader="dot" w:pos="10080"/>
        </w:tabs>
        <w:ind w:left="360"/>
        <w:rPr>
          <w:strike/>
          <w:sz w:val="22"/>
        </w:rPr>
      </w:pPr>
      <w:r w:rsidRPr="004F250E">
        <w:rPr>
          <w:strike/>
          <w:sz w:val="22"/>
        </w:rPr>
        <w:t>C.</w:t>
      </w:r>
      <w:r w:rsidRPr="004F250E">
        <w:rPr>
          <w:strike/>
          <w:sz w:val="22"/>
        </w:rPr>
        <w:tab/>
        <w:t>EU No. 043</w:t>
      </w:r>
      <w:r w:rsidRPr="004F250E">
        <w:rPr>
          <w:strike/>
          <w:sz w:val="22"/>
          <w:u w:val="double"/>
        </w:rPr>
        <w:t>112</w:t>
      </w:r>
      <w:r w:rsidRPr="004F250E">
        <w:rPr>
          <w:strike/>
          <w:sz w:val="22"/>
        </w:rPr>
        <w:t xml:space="preserve"> Auxiliary Steam Boiler </w:t>
      </w:r>
      <w:r w:rsidRPr="004F250E">
        <w:rPr>
          <w:strike/>
          <w:sz w:val="22"/>
        </w:rPr>
        <w:tab/>
        <w:t>21-24</w:t>
      </w:r>
    </w:p>
    <w:p w:rsidR="00F9138B" w:rsidRPr="004F250E" w:rsidRDefault="00F9138B" w:rsidP="00F9138B">
      <w:pPr>
        <w:rPr>
          <w:sz w:val="22"/>
          <w:szCs w:val="22"/>
        </w:rPr>
      </w:pPr>
    </w:p>
    <w:p w:rsidR="004F250E" w:rsidRPr="004F250E" w:rsidRDefault="004F250E" w:rsidP="004F250E">
      <w:pPr>
        <w:tabs>
          <w:tab w:val="left" w:pos="630"/>
          <w:tab w:val="left" w:pos="9360"/>
        </w:tabs>
        <w:rPr>
          <w:sz w:val="22"/>
          <w:szCs w:val="22"/>
          <w:highlight w:val="lightGray"/>
        </w:rPr>
      </w:pPr>
      <w:r w:rsidRPr="004F250E">
        <w:rPr>
          <w:sz w:val="22"/>
          <w:szCs w:val="22"/>
          <w:highlight w:val="lightGray"/>
        </w:rPr>
        <w:t>B.</w:t>
      </w:r>
      <w:r w:rsidRPr="004F250E">
        <w:rPr>
          <w:sz w:val="22"/>
          <w:szCs w:val="22"/>
          <w:highlight w:val="lightGray"/>
        </w:rPr>
        <w:tab/>
      </w:r>
      <w:r w:rsidRPr="004F250E">
        <w:rPr>
          <w:sz w:val="22"/>
          <w:szCs w:val="22"/>
          <w:highlight w:val="lightGray"/>
          <w:u w:val="double"/>
        </w:rPr>
        <w:t xml:space="preserve">EU No. </w:t>
      </w:r>
      <w:proofErr w:type="gramStart"/>
      <w:r w:rsidRPr="004F250E">
        <w:rPr>
          <w:sz w:val="22"/>
          <w:szCs w:val="22"/>
          <w:highlight w:val="lightGray"/>
          <w:u w:val="double"/>
        </w:rPr>
        <w:t>055  No</w:t>
      </w:r>
      <w:proofErr w:type="gramEnd"/>
      <w:r w:rsidRPr="004F250E">
        <w:rPr>
          <w:sz w:val="22"/>
          <w:szCs w:val="22"/>
          <w:highlight w:val="lightGray"/>
          <w:u w:val="double"/>
        </w:rPr>
        <w:t xml:space="preserve">. 5 </w:t>
      </w:r>
      <w:r w:rsidR="001721D1">
        <w:rPr>
          <w:sz w:val="22"/>
          <w:szCs w:val="22"/>
          <w:highlight w:val="lightGray"/>
          <w:u w:val="double"/>
        </w:rPr>
        <w:t>AP</w:t>
      </w:r>
      <w:r w:rsidRPr="004F250E">
        <w:rPr>
          <w:sz w:val="22"/>
          <w:szCs w:val="22"/>
          <w:highlight w:val="lightGray"/>
          <w:u w:val="double"/>
        </w:rPr>
        <w:t xml:space="preserve"> Plant</w:t>
      </w:r>
    </w:p>
    <w:p w:rsidR="004F250E" w:rsidRPr="004F250E" w:rsidRDefault="004F250E" w:rsidP="004F250E">
      <w:pPr>
        <w:tabs>
          <w:tab w:val="left" w:pos="630"/>
          <w:tab w:val="left" w:pos="9360"/>
        </w:tabs>
        <w:rPr>
          <w:sz w:val="22"/>
          <w:szCs w:val="22"/>
          <w:highlight w:val="lightGray"/>
        </w:rPr>
      </w:pPr>
      <w:r w:rsidRPr="004F250E">
        <w:rPr>
          <w:sz w:val="22"/>
          <w:szCs w:val="22"/>
          <w:highlight w:val="lightGray"/>
        </w:rPr>
        <w:tab/>
        <w:t xml:space="preserve">EU No. </w:t>
      </w:r>
      <w:proofErr w:type="gramStart"/>
      <w:r w:rsidRPr="004F250E">
        <w:rPr>
          <w:sz w:val="22"/>
          <w:szCs w:val="22"/>
          <w:highlight w:val="lightGray"/>
        </w:rPr>
        <w:t>007  No</w:t>
      </w:r>
      <w:proofErr w:type="gramEnd"/>
      <w:r w:rsidRPr="004F250E">
        <w:rPr>
          <w:sz w:val="22"/>
          <w:szCs w:val="22"/>
          <w:highlight w:val="lightGray"/>
        </w:rPr>
        <w:t xml:space="preserve">. 6 AP Plant </w:t>
      </w:r>
      <w:r w:rsidRPr="004F250E">
        <w:rPr>
          <w:sz w:val="22"/>
          <w:szCs w:val="22"/>
          <w:highlight w:val="lightGray"/>
        </w:rPr>
        <w:tab/>
        <w:t>16-21</w:t>
      </w:r>
    </w:p>
    <w:p w:rsidR="004F250E" w:rsidRPr="004F250E" w:rsidRDefault="004F250E" w:rsidP="00F9138B">
      <w:pPr>
        <w:rPr>
          <w:sz w:val="22"/>
          <w:szCs w:val="22"/>
          <w:highlight w:val="lightGray"/>
        </w:rPr>
      </w:pPr>
    </w:p>
    <w:p w:rsidR="004F250E" w:rsidRPr="004F250E" w:rsidRDefault="004F250E" w:rsidP="004F250E">
      <w:pPr>
        <w:tabs>
          <w:tab w:val="left" w:pos="360"/>
          <w:tab w:val="left" w:pos="720"/>
          <w:tab w:val="left" w:pos="1080"/>
          <w:tab w:val="left" w:pos="1260"/>
          <w:tab w:val="right" w:leader="dot" w:pos="10080"/>
        </w:tabs>
        <w:rPr>
          <w:strike/>
          <w:sz w:val="22"/>
        </w:rPr>
      </w:pPr>
      <w:r w:rsidRPr="004F250E">
        <w:rPr>
          <w:strike/>
          <w:sz w:val="22"/>
          <w:highlight w:val="lightGray"/>
        </w:rPr>
        <w:t>E.</w:t>
      </w:r>
      <w:r w:rsidRPr="004F250E">
        <w:rPr>
          <w:strike/>
          <w:sz w:val="22"/>
          <w:highlight w:val="lightGray"/>
        </w:rPr>
        <w:tab/>
        <w:t xml:space="preserve">EU No. </w:t>
      </w:r>
      <w:proofErr w:type="gramStart"/>
      <w:r w:rsidRPr="004F250E">
        <w:rPr>
          <w:strike/>
          <w:sz w:val="22"/>
          <w:highlight w:val="lightGray"/>
        </w:rPr>
        <w:t>055  No</w:t>
      </w:r>
      <w:proofErr w:type="gramEnd"/>
      <w:r w:rsidRPr="004F250E">
        <w:rPr>
          <w:strike/>
          <w:sz w:val="22"/>
          <w:highlight w:val="lightGray"/>
        </w:rPr>
        <w:t>. 5 Granulation Plant</w:t>
      </w:r>
      <w:r w:rsidRPr="004F250E">
        <w:rPr>
          <w:strike/>
          <w:sz w:val="22"/>
          <w:highlight w:val="lightGray"/>
        </w:rPr>
        <w:tab/>
        <w:t>32-35</w:t>
      </w:r>
    </w:p>
    <w:p w:rsidR="004F250E" w:rsidRDefault="004F250E" w:rsidP="00F9138B">
      <w:pPr>
        <w:rPr>
          <w:sz w:val="22"/>
          <w:szCs w:val="22"/>
          <w:highlight w:val="yellow"/>
        </w:rPr>
      </w:pPr>
    </w:p>
    <w:p w:rsidR="002C72F0" w:rsidRPr="004F250E" w:rsidRDefault="002C72F0" w:rsidP="00F9138B">
      <w:pPr>
        <w:rPr>
          <w:sz w:val="22"/>
          <w:szCs w:val="22"/>
          <w:highlight w:val="lightGray"/>
        </w:rPr>
      </w:pPr>
      <w:r w:rsidRPr="004F250E">
        <w:rPr>
          <w:sz w:val="22"/>
          <w:szCs w:val="22"/>
        </w:rPr>
        <w:t>All other Table of Contents entries remain the same</w:t>
      </w:r>
      <w:r w:rsidR="00D50A19" w:rsidRPr="004F250E">
        <w:rPr>
          <w:sz w:val="22"/>
          <w:szCs w:val="22"/>
        </w:rPr>
        <w:t>, except for re-numbering</w:t>
      </w:r>
      <w:r w:rsidR="00A250ED" w:rsidRPr="004F250E">
        <w:rPr>
          <w:sz w:val="22"/>
          <w:szCs w:val="22"/>
        </w:rPr>
        <w:t xml:space="preserve"> of pages</w:t>
      </w:r>
      <w:r w:rsidR="00D50A19" w:rsidRPr="004F250E">
        <w:rPr>
          <w:sz w:val="22"/>
          <w:szCs w:val="22"/>
        </w:rPr>
        <w:t xml:space="preserve"> to fit the current </w:t>
      </w:r>
      <w:r w:rsidR="00D50A19" w:rsidRPr="004F250E">
        <w:rPr>
          <w:strike/>
          <w:sz w:val="22"/>
          <w:szCs w:val="22"/>
        </w:rPr>
        <w:t>template</w:t>
      </w:r>
      <w:r w:rsidR="004F250E" w:rsidRPr="004F250E">
        <w:rPr>
          <w:sz w:val="22"/>
          <w:szCs w:val="22"/>
        </w:rPr>
        <w:t xml:space="preserve"> </w:t>
      </w:r>
      <w:r w:rsidR="004F250E" w:rsidRPr="004F250E">
        <w:rPr>
          <w:sz w:val="22"/>
          <w:szCs w:val="22"/>
          <w:highlight w:val="lightGray"/>
        </w:rPr>
        <w:t>sections</w:t>
      </w:r>
      <w:r w:rsidRPr="004F250E">
        <w:rPr>
          <w:sz w:val="22"/>
          <w:szCs w:val="22"/>
          <w:highlight w:val="lightGray"/>
        </w:rPr>
        <w:t>.</w:t>
      </w:r>
    </w:p>
    <w:p w:rsidR="002C72F0" w:rsidRPr="00727E18" w:rsidRDefault="002C72F0" w:rsidP="00F9138B">
      <w:pPr>
        <w:rPr>
          <w:sz w:val="22"/>
          <w:szCs w:val="22"/>
          <w:highlight w:val="yellow"/>
        </w:rPr>
      </w:pPr>
    </w:p>
    <w:p w:rsidR="00CA60B6" w:rsidRPr="004F250E" w:rsidRDefault="00CA60B6" w:rsidP="00F9138B">
      <w:pPr>
        <w:rPr>
          <w:strike/>
          <w:sz w:val="22"/>
          <w:szCs w:val="22"/>
        </w:rPr>
      </w:pPr>
      <w:r w:rsidRPr="004F250E">
        <w:rPr>
          <w:strike/>
          <w:sz w:val="22"/>
          <w:szCs w:val="22"/>
        </w:rPr>
        <w:t>Facility Wide Conditions were updated to current template.</w:t>
      </w:r>
    </w:p>
    <w:p w:rsidR="00D50A19" w:rsidRPr="004F250E" w:rsidRDefault="00D50A19" w:rsidP="00F9138B">
      <w:pPr>
        <w:rPr>
          <w:strike/>
          <w:sz w:val="22"/>
          <w:szCs w:val="22"/>
        </w:rPr>
      </w:pPr>
    </w:p>
    <w:p w:rsidR="00D50A19" w:rsidRPr="004F250E" w:rsidRDefault="00D50A19" w:rsidP="00F9138B">
      <w:pPr>
        <w:rPr>
          <w:sz w:val="22"/>
          <w:szCs w:val="22"/>
        </w:rPr>
      </w:pPr>
      <w:r w:rsidRPr="004F250E">
        <w:rPr>
          <w:sz w:val="22"/>
          <w:szCs w:val="22"/>
        </w:rPr>
        <w:t xml:space="preserve">Section III. Subsection </w:t>
      </w:r>
      <w:r w:rsidRPr="004F250E">
        <w:rPr>
          <w:strike/>
          <w:sz w:val="22"/>
          <w:szCs w:val="22"/>
        </w:rPr>
        <w:t>C</w:t>
      </w:r>
      <w:r w:rsidR="004F250E" w:rsidRPr="004F250E">
        <w:rPr>
          <w:sz w:val="22"/>
          <w:szCs w:val="22"/>
        </w:rPr>
        <w:t xml:space="preserve"> </w:t>
      </w:r>
      <w:r w:rsidR="004F250E" w:rsidRPr="004F250E">
        <w:rPr>
          <w:sz w:val="22"/>
          <w:szCs w:val="22"/>
          <w:highlight w:val="lightGray"/>
        </w:rPr>
        <w:t>E</w:t>
      </w:r>
      <w:r w:rsidRPr="004F250E">
        <w:rPr>
          <w:sz w:val="22"/>
          <w:szCs w:val="22"/>
        </w:rPr>
        <w:t xml:space="preserve">. was </w:t>
      </w:r>
      <w:r w:rsidRPr="004F250E">
        <w:rPr>
          <w:strike/>
          <w:sz w:val="22"/>
          <w:szCs w:val="22"/>
        </w:rPr>
        <w:t>replaced</w:t>
      </w:r>
      <w:r w:rsidRPr="004F250E">
        <w:rPr>
          <w:sz w:val="22"/>
          <w:szCs w:val="22"/>
        </w:rPr>
        <w:t xml:space="preserve"> </w:t>
      </w:r>
      <w:r w:rsidR="004F250E" w:rsidRPr="004F250E">
        <w:rPr>
          <w:sz w:val="22"/>
          <w:szCs w:val="22"/>
        </w:rPr>
        <w:t xml:space="preserve">removed </w:t>
      </w:r>
      <w:r w:rsidRPr="004F250E">
        <w:rPr>
          <w:sz w:val="22"/>
          <w:szCs w:val="22"/>
        </w:rPr>
        <w:t>in its entirety</w:t>
      </w:r>
      <w:r w:rsidRPr="004F250E">
        <w:rPr>
          <w:strike/>
          <w:sz w:val="22"/>
          <w:szCs w:val="22"/>
        </w:rPr>
        <w:t xml:space="preserve">, removing all </w:t>
      </w:r>
      <w:r w:rsidR="00557411" w:rsidRPr="004F250E">
        <w:rPr>
          <w:strike/>
          <w:sz w:val="22"/>
          <w:szCs w:val="22"/>
        </w:rPr>
        <w:t xml:space="preserve">descriptions, </w:t>
      </w:r>
      <w:r w:rsidRPr="004F250E">
        <w:rPr>
          <w:strike/>
          <w:sz w:val="22"/>
          <w:szCs w:val="22"/>
        </w:rPr>
        <w:t>conditions and reference</w:t>
      </w:r>
      <w:r w:rsidR="0067127E" w:rsidRPr="004F250E">
        <w:rPr>
          <w:strike/>
          <w:sz w:val="22"/>
          <w:szCs w:val="22"/>
        </w:rPr>
        <w:t>s</w:t>
      </w:r>
      <w:r w:rsidRPr="004F250E">
        <w:rPr>
          <w:strike/>
          <w:sz w:val="22"/>
          <w:szCs w:val="22"/>
        </w:rPr>
        <w:t xml:space="preserve"> to EU No. 043 and adding all </w:t>
      </w:r>
      <w:r w:rsidR="0067127E" w:rsidRPr="004F250E">
        <w:rPr>
          <w:strike/>
          <w:sz w:val="22"/>
          <w:szCs w:val="22"/>
        </w:rPr>
        <w:t xml:space="preserve">descriptions, specific </w:t>
      </w:r>
      <w:r w:rsidRPr="004F250E">
        <w:rPr>
          <w:strike/>
          <w:sz w:val="22"/>
          <w:szCs w:val="22"/>
        </w:rPr>
        <w:t>condit</w:t>
      </w:r>
      <w:r w:rsidR="00DF5A11" w:rsidRPr="004F250E">
        <w:rPr>
          <w:strike/>
          <w:sz w:val="22"/>
          <w:szCs w:val="22"/>
        </w:rPr>
        <w:t>ions and references to EU No. 11</w:t>
      </w:r>
      <w:r w:rsidRPr="004F250E">
        <w:rPr>
          <w:strike/>
          <w:sz w:val="22"/>
          <w:szCs w:val="22"/>
        </w:rPr>
        <w:t>2</w:t>
      </w:r>
      <w:r w:rsidRPr="004F250E">
        <w:rPr>
          <w:sz w:val="22"/>
          <w:szCs w:val="22"/>
        </w:rPr>
        <w:t>.</w:t>
      </w:r>
    </w:p>
    <w:p w:rsidR="00D00705" w:rsidRPr="004F250E" w:rsidRDefault="00D00705" w:rsidP="00F9138B">
      <w:pPr>
        <w:rPr>
          <w:sz w:val="22"/>
          <w:szCs w:val="22"/>
        </w:rPr>
      </w:pPr>
    </w:p>
    <w:p w:rsidR="004F250E" w:rsidRPr="004F250E" w:rsidRDefault="004F250E" w:rsidP="00F9138B">
      <w:pPr>
        <w:rPr>
          <w:sz w:val="22"/>
          <w:szCs w:val="22"/>
          <w:highlight w:val="lightGray"/>
        </w:rPr>
      </w:pPr>
      <w:r w:rsidRPr="004F250E">
        <w:rPr>
          <w:sz w:val="22"/>
          <w:szCs w:val="22"/>
          <w:highlight w:val="lightGray"/>
        </w:rPr>
        <w:t xml:space="preserve">Section III. Subsection B was </w:t>
      </w:r>
      <w:r w:rsidR="001B174B">
        <w:rPr>
          <w:sz w:val="22"/>
          <w:szCs w:val="22"/>
          <w:highlight w:val="lightGray"/>
        </w:rPr>
        <w:t xml:space="preserve">modified </w:t>
      </w:r>
      <w:r w:rsidRPr="004F250E">
        <w:rPr>
          <w:sz w:val="22"/>
          <w:szCs w:val="22"/>
          <w:highlight w:val="lightGray"/>
        </w:rPr>
        <w:t xml:space="preserve">to include </w:t>
      </w:r>
      <w:r w:rsidR="00292474">
        <w:rPr>
          <w:sz w:val="22"/>
          <w:szCs w:val="22"/>
          <w:highlight w:val="lightGray"/>
        </w:rPr>
        <w:t xml:space="preserve">the updated </w:t>
      </w:r>
      <w:r w:rsidRPr="004F250E">
        <w:rPr>
          <w:sz w:val="22"/>
          <w:szCs w:val="22"/>
          <w:highlight w:val="lightGray"/>
        </w:rPr>
        <w:t>descriptions and conditions for EU 055, No. 5 Granulation Plant</w:t>
      </w:r>
    </w:p>
    <w:p w:rsidR="004F250E" w:rsidRPr="004F250E" w:rsidRDefault="004F250E" w:rsidP="00F9138B">
      <w:pPr>
        <w:rPr>
          <w:sz w:val="22"/>
          <w:szCs w:val="22"/>
          <w:highlight w:val="lightGray"/>
        </w:rPr>
      </w:pPr>
    </w:p>
    <w:p w:rsidR="00D00705" w:rsidRPr="00E72636" w:rsidRDefault="00DF5A11" w:rsidP="00F9138B">
      <w:pPr>
        <w:rPr>
          <w:strike/>
          <w:sz w:val="22"/>
          <w:szCs w:val="22"/>
        </w:rPr>
      </w:pPr>
      <w:r w:rsidRPr="00E72636">
        <w:rPr>
          <w:strike/>
          <w:sz w:val="22"/>
          <w:szCs w:val="22"/>
        </w:rPr>
        <w:t>Various o</w:t>
      </w:r>
      <w:r w:rsidR="00D00705" w:rsidRPr="00E72636">
        <w:rPr>
          <w:strike/>
          <w:sz w:val="22"/>
          <w:szCs w:val="22"/>
        </w:rPr>
        <w:t xml:space="preserve">ther references to Emissions Unit No. -043 were </w:t>
      </w:r>
      <w:r w:rsidR="000D25EA" w:rsidRPr="00E72636">
        <w:rPr>
          <w:strike/>
          <w:sz w:val="22"/>
          <w:szCs w:val="22"/>
        </w:rPr>
        <w:t xml:space="preserve">changed </w:t>
      </w:r>
      <w:r w:rsidR="00D00705" w:rsidRPr="00E72636">
        <w:rPr>
          <w:strike/>
          <w:sz w:val="22"/>
          <w:szCs w:val="22"/>
        </w:rPr>
        <w:t>to EU No. -112.</w:t>
      </w:r>
    </w:p>
    <w:p w:rsidR="009A0370" w:rsidRPr="00E72636" w:rsidRDefault="009A0370" w:rsidP="00F9138B">
      <w:pPr>
        <w:rPr>
          <w:strike/>
          <w:sz w:val="22"/>
          <w:szCs w:val="22"/>
        </w:rPr>
      </w:pPr>
    </w:p>
    <w:p w:rsidR="0067127E" w:rsidRPr="00E72636" w:rsidRDefault="009A0370" w:rsidP="009A0370">
      <w:pPr>
        <w:rPr>
          <w:strike/>
          <w:sz w:val="22"/>
          <w:szCs w:val="22"/>
        </w:rPr>
      </w:pPr>
      <w:r w:rsidRPr="00E72636">
        <w:rPr>
          <w:strike/>
          <w:sz w:val="22"/>
          <w:szCs w:val="22"/>
        </w:rPr>
        <w:t>Added Appendix NSPS – 40 CFR 60 Subpart Db – Standards of Performance for Industrial-Commercial-Institutional Steam Generating Units</w:t>
      </w:r>
      <w:r w:rsidR="0067127E" w:rsidRPr="00E72636">
        <w:rPr>
          <w:strike/>
          <w:sz w:val="22"/>
          <w:szCs w:val="22"/>
        </w:rPr>
        <w:t xml:space="preserve"> and updated attachment lists and Applicable Regulations Sections to reflect this addition.</w:t>
      </w:r>
    </w:p>
    <w:p w:rsidR="00DF5A11" w:rsidRPr="00E72636" w:rsidRDefault="00DF5A11" w:rsidP="00F9138B">
      <w:pPr>
        <w:rPr>
          <w:strike/>
          <w:sz w:val="22"/>
          <w:szCs w:val="22"/>
        </w:rPr>
      </w:pPr>
    </w:p>
    <w:p w:rsidR="00A44162" w:rsidRPr="00E72636" w:rsidRDefault="00A44162" w:rsidP="00F9138B">
      <w:pPr>
        <w:rPr>
          <w:strike/>
          <w:sz w:val="22"/>
          <w:szCs w:val="22"/>
        </w:rPr>
      </w:pPr>
      <w:r w:rsidRPr="00E72636">
        <w:rPr>
          <w:strike/>
          <w:sz w:val="22"/>
          <w:szCs w:val="22"/>
        </w:rPr>
        <w:t>Description of EU No. 073, Phosphoric Acid Plant was expanded for clarification.</w:t>
      </w:r>
    </w:p>
    <w:p w:rsidR="00A44162" w:rsidRPr="00E72636" w:rsidRDefault="00A44162" w:rsidP="00F9138B">
      <w:pPr>
        <w:rPr>
          <w:sz w:val="22"/>
          <w:szCs w:val="22"/>
        </w:rPr>
      </w:pPr>
    </w:p>
    <w:p w:rsidR="00DF5A11" w:rsidRDefault="00DF5A11" w:rsidP="00F9138B">
      <w:pPr>
        <w:rPr>
          <w:sz w:val="22"/>
          <w:szCs w:val="22"/>
        </w:rPr>
      </w:pPr>
      <w:r w:rsidRPr="00E72636">
        <w:rPr>
          <w:sz w:val="22"/>
          <w:szCs w:val="22"/>
        </w:rPr>
        <w:t xml:space="preserve">Minor typos </w:t>
      </w:r>
      <w:r w:rsidR="0067127E" w:rsidRPr="00E72636">
        <w:rPr>
          <w:sz w:val="22"/>
          <w:szCs w:val="22"/>
        </w:rPr>
        <w:t xml:space="preserve">and formatting errors </w:t>
      </w:r>
      <w:r w:rsidRPr="00E72636">
        <w:rPr>
          <w:sz w:val="22"/>
          <w:szCs w:val="22"/>
        </w:rPr>
        <w:t>were corrected.</w:t>
      </w:r>
    </w:p>
    <w:p w:rsidR="00CA60B6" w:rsidRDefault="00CA60B6" w:rsidP="00F9138B">
      <w:pPr>
        <w:rPr>
          <w:sz w:val="22"/>
          <w:szCs w:val="22"/>
        </w:rPr>
      </w:pPr>
    </w:p>
    <w:p w:rsidR="009424E0" w:rsidRPr="0057507D" w:rsidRDefault="0057507D" w:rsidP="00303BD3">
      <w:pPr>
        <w:spacing w:after="120"/>
        <w:rPr>
          <w:b/>
          <w:caps/>
          <w:sz w:val="22"/>
          <w:szCs w:val="22"/>
        </w:rPr>
      </w:pPr>
      <w:r>
        <w:rPr>
          <w:b/>
          <w:caps/>
          <w:sz w:val="22"/>
          <w:szCs w:val="22"/>
        </w:rPr>
        <w:t>Conclusion</w:t>
      </w:r>
    </w:p>
    <w:p w:rsidR="006965CE" w:rsidRDefault="004E1AC5" w:rsidP="00303BD3">
      <w:pPr>
        <w:spacing w:after="120"/>
        <w:rPr>
          <w:sz w:val="22"/>
          <w:szCs w:val="22"/>
        </w:rPr>
      </w:pPr>
      <w:r>
        <w:rPr>
          <w:sz w:val="22"/>
          <w:szCs w:val="22"/>
        </w:rPr>
        <w:t xml:space="preserve">This </w:t>
      </w:r>
      <w:r w:rsidRPr="00073316">
        <w:rPr>
          <w:sz w:val="22"/>
          <w:szCs w:val="22"/>
        </w:rPr>
        <w:t xml:space="preserve">project </w:t>
      </w:r>
      <w:r w:rsidR="00900DD9" w:rsidRPr="00073316">
        <w:rPr>
          <w:sz w:val="22"/>
          <w:szCs w:val="22"/>
        </w:rPr>
        <w:t>revises</w:t>
      </w:r>
      <w:r w:rsidR="005C5C05" w:rsidRPr="00073316">
        <w:rPr>
          <w:sz w:val="22"/>
          <w:szCs w:val="22"/>
        </w:rPr>
        <w:t xml:space="preserve"> Title V Air </w:t>
      </w:r>
      <w:r w:rsidR="005C5C05" w:rsidRPr="002E6CCB">
        <w:rPr>
          <w:sz w:val="22"/>
          <w:szCs w:val="22"/>
        </w:rPr>
        <w:t>Operation P</w:t>
      </w:r>
      <w:r w:rsidR="00900DD9" w:rsidRPr="002E6CCB">
        <w:rPr>
          <w:sz w:val="22"/>
          <w:szCs w:val="22"/>
        </w:rPr>
        <w:t xml:space="preserve">ermit No. </w:t>
      </w:r>
      <w:r w:rsidR="00073316" w:rsidRPr="002E6CCB">
        <w:rPr>
          <w:sz w:val="22"/>
          <w:szCs w:val="22"/>
        </w:rPr>
        <w:t>0570008</w:t>
      </w:r>
      <w:r w:rsidR="006D2F32" w:rsidRPr="002E6CCB">
        <w:rPr>
          <w:sz w:val="22"/>
          <w:szCs w:val="22"/>
        </w:rPr>
        <w:t>-</w:t>
      </w:r>
      <w:r w:rsidR="00073316" w:rsidRPr="002E6CCB">
        <w:rPr>
          <w:sz w:val="22"/>
          <w:szCs w:val="22"/>
        </w:rPr>
        <w:t>0</w:t>
      </w:r>
      <w:r w:rsidR="00073316" w:rsidRPr="00727E18">
        <w:rPr>
          <w:strike/>
          <w:sz w:val="22"/>
          <w:szCs w:val="22"/>
        </w:rPr>
        <w:t>7</w:t>
      </w:r>
      <w:r w:rsidR="008524D5" w:rsidRPr="00727E18">
        <w:rPr>
          <w:strike/>
          <w:sz w:val="22"/>
          <w:szCs w:val="22"/>
        </w:rPr>
        <w:t>8</w:t>
      </w:r>
      <w:r w:rsidR="00727E18" w:rsidRPr="00727E18">
        <w:rPr>
          <w:sz w:val="22"/>
          <w:szCs w:val="22"/>
          <w:highlight w:val="lightGray"/>
        </w:rPr>
        <w:t>79</w:t>
      </w:r>
      <w:r w:rsidR="00900DD9" w:rsidRPr="002E6CCB">
        <w:rPr>
          <w:sz w:val="22"/>
          <w:szCs w:val="22"/>
        </w:rPr>
        <w:t xml:space="preserve">-AV, which was issued on </w:t>
      </w:r>
      <w:r w:rsidR="008524D5" w:rsidRPr="009677A9">
        <w:rPr>
          <w:strike/>
          <w:sz w:val="22"/>
          <w:szCs w:val="22"/>
        </w:rPr>
        <w:t>12/16/2013</w:t>
      </w:r>
      <w:r w:rsidR="009677A9">
        <w:rPr>
          <w:sz w:val="22"/>
          <w:szCs w:val="22"/>
        </w:rPr>
        <w:t xml:space="preserve"> </w:t>
      </w:r>
      <w:r w:rsidR="009677A9" w:rsidRPr="009677A9">
        <w:rPr>
          <w:sz w:val="22"/>
          <w:szCs w:val="22"/>
          <w:highlight w:val="lightGray"/>
        </w:rPr>
        <w:t>06/09/2014</w:t>
      </w:r>
      <w:r w:rsidR="00472C59" w:rsidRPr="002E6CCB">
        <w:rPr>
          <w:sz w:val="22"/>
          <w:szCs w:val="22"/>
        </w:rPr>
        <w:t xml:space="preserve">.  This Title V </w:t>
      </w:r>
      <w:r w:rsidR="0067118D" w:rsidRPr="002E6CCB">
        <w:rPr>
          <w:sz w:val="22"/>
          <w:szCs w:val="22"/>
        </w:rPr>
        <w:t>a</w:t>
      </w:r>
      <w:r w:rsidR="00472C59" w:rsidRPr="002E6CCB">
        <w:rPr>
          <w:sz w:val="22"/>
          <w:szCs w:val="22"/>
        </w:rPr>
        <w:t xml:space="preserve">ir </w:t>
      </w:r>
      <w:r w:rsidR="0067118D" w:rsidRPr="002E6CCB">
        <w:rPr>
          <w:sz w:val="22"/>
          <w:szCs w:val="22"/>
        </w:rPr>
        <w:t>o</w:t>
      </w:r>
      <w:r w:rsidR="00472C59" w:rsidRPr="002E6CCB">
        <w:rPr>
          <w:sz w:val="22"/>
          <w:szCs w:val="22"/>
        </w:rPr>
        <w:t xml:space="preserve">peration </w:t>
      </w:r>
      <w:r w:rsidR="0067118D" w:rsidRPr="002E6CCB">
        <w:rPr>
          <w:sz w:val="22"/>
          <w:szCs w:val="22"/>
        </w:rPr>
        <w:t>p</w:t>
      </w:r>
      <w:r w:rsidR="00472C59" w:rsidRPr="002E6CCB">
        <w:rPr>
          <w:sz w:val="22"/>
          <w:szCs w:val="22"/>
        </w:rPr>
        <w:t xml:space="preserve">ermit </w:t>
      </w:r>
      <w:r w:rsidR="00900DD9" w:rsidRPr="002E6CCB">
        <w:rPr>
          <w:sz w:val="22"/>
          <w:szCs w:val="22"/>
        </w:rPr>
        <w:t>revision</w:t>
      </w:r>
      <w:r w:rsidR="00472C59" w:rsidRPr="002E6CCB">
        <w:rPr>
          <w:sz w:val="22"/>
          <w:szCs w:val="22"/>
        </w:rPr>
        <w:t xml:space="preserve"> is issued under</w:t>
      </w:r>
      <w:r w:rsidR="0057507D" w:rsidRPr="002E6CCB">
        <w:rPr>
          <w:sz w:val="22"/>
          <w:szCs w:val="22"/>
        </w:rPr>
        <w:t xml:space="preserve"> the provisions of Chapter 403, </w:t>
      </w:r>
      <w:r w:rsidR="009226AE" w:rsidRPr="002E6CCB">
        <w:rPr>
          <w:sz w:val="22"/>
          <w:szCs w:val="22"/>
        </w:rPr>
        <w:t>Florida</w:t>
      </w:r>
      <w:r w:rsidR="009226AE">
        <w:rPr>
          <w:sz w:val="22"/>
          <w:szCs w:val="22"/>
        </w:rPr>
        <w:t xml:space="preserve"> Statues (</w:t>
      </w:r>
      <w:r w:rsidR="0057507D">
        <w:rPr>
          <w:sz w:val="22"/>
          <w:szCs w:val="22"/>
        </w:rPr>
        <w:t>F</w:t>
      </w:r>
      <w:r w:rsidR="00472C59" w:rsidRPr="00D10365">
        <w:rPr>
          <w:sz w:val="22"/>
          <w:szCs w:val="22"/>
        </w:rPr>
        <w:t>.S.</w:t>
      </w:r>
      <w:r w:rsidR="009226AE">
        <w:rPr>
          <w:sz w:val="22"/>
          <w:szCs w:val="22"/>
        </w:rPr>
        <w:t>)</w:t>
      </w:r>
      <w:r w:rsidR="00472C59" w:rsidRPr="00D10365">
        <w:rPr>
          <w:sz w:val="22"/>
          <w:szCs w:val="22"/>
        </w:rPr>
        <w:t>, and Chapters 62-4, 62-210</w:t>
      </w:r>
      <w:r w:rsidR="004F2DA0">
        <w:rPr>
          <w:sz w:val="22"/>
          <w:szCs w:val="22"/>
        </w:rPr>
        <w:t xml:space="preserve"> and</w:t>
      </w:r>
      <w:r w:rsidR="00472C59" w:rsidRPr="00D10365">
        <w:rPr>
          <w:sz w:val="22"/>
          <w:szCs w:val="22"/>
        </w:rPr>
        <w:t xml:space="preserve"> 62-213</w:t>
      </w:r>
      <w:r w:rsidR="009F3614">
        <w:rPr>
          <w:sz w:val="22"/>
          <w:szCs w:val="22"/>
        </w:rPr>
        <w:t xml:space="preserve">, </w:t>
      </w:r>
      <w:r w:rsidR="00751C26">
        <w:rPr>
          <w:sz w:val="22"/>
          <w:szCs w:val="22"/>
        </w:rPr>
        <w:t>F.A.C.</w:t>
      </w:r>
    </w:p>
    <w:p w:rsidR="006965CE" w:rsidRDefault="005E354A">
      <w:pPr>
        <w:rPr>
          <w:sz w:val="22"/>
          <w:szCs w:val="22"/>
        </w:rPr>
      </w:pPr>
      <w:r>
        <w:rPr>
          <w:sz w:val="22"/>
          <w:szCs w:val="22"/>
        </w:rPr>
        <w:object w:dxaOrig="11880" w:dyaOrig="9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459.75pt" o:ole="">
            <v:imagedata r:id="rId8" o:title=""/>
          </v:shape>
          <o:OLEObject Type="Embed" ProgID="AcroExch.Document.7" ShapeID="_x0000_i1025" DrawAspect="Content" ObjectID="_1483431206" r:id="rId9"/>
        </w:object>
      </w:r>
    </w:p>
    <w:sectPr w:rsidR="006965CE" w:rsidSect="001B7AB3">
      <w:headerReference w:type="even" r:id="rId10"/>
      <w:headerReference w:type="default" r:id="rId11"/>
      <w:footerReference w:type="even" r:id="rId12"/>
      <w:footerReference w:type="default" r:id="rId13"/>
      <w:headerReference w:type="first" r:id="rId14"/>
      <w:footerReference w:type="first" r:id="rId15"/>
      <w:pgSz w:w="12240" w:h="15840"/>
      <w:pgMar w:top="1440" w:right="1080" w:bottom="720" w:left="10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7B0E" w:rsidRDefault="00B67B0E">
      <w:r>
        <w:separator/>
      </w:r>
    </w:p>
  </w:endnote>
  <w:endnote w:type="continuationSeparator" w:id="0">
    <w:p w:rsidR="00B67B0E" w:rsidRDefault="00B67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319" w:rsidRDefault="008963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088D" w:rsidRPr="00C84F48" w:rsidRDefault="005D088D" w:rsidP="005D088D">
    <w:pPr>
      <w:pBdr>
        <w:top w:val="single" w:sz="4" w:space="1" w:color="auto"/>
      </w:pBdr>
      <w:tabs>
        <w:tab w:val="right" w:pos="10080"/>
      </w:tabs>
      <w:spacing w:before="240"/>
    </w:pPr>
    <w:r>
      <w:t>Mosaic Fertilizer, LLC</w:t>
    </w:r>
    <w:r w:rsidRPr="00C84F48">
      <w:tab/>
      <w:t>Permit No.</w:t>
    </w:r>
    <w:r>
      <w:t xml:space="preserve"> </w:t>
    </w:r>
    <w:r w:rsidRPr="002E6CCB">
      <w:t>0570008-0</w:t>
    </w:r>
    <w:r w:rsidRPr="00727E18">
      <w:rPr>
        <w:strike/>
      </w:rPr>
      <w:t>79</w:t>
    </w:r>
    <w:r w:rsidR="00727E18" w:rsidRPr="00727E18">
      <w:rPr>
        <w:highlight w:val="lightGray"/>
      </w:rPr>
      <w:t>81</w:t>
    </w:r>
    <w:r w:rsidRPr="002E6CCB">
      <w:t>-AV</w:t>
    </w:r>
  </w:p>
  <w:p w:rsidR="00FA2398" w:rsidRPr="00CD19BA" w:rsidRDefault="005D088D" w:rsidP="005D088D">
    <w:pPr>
      <w:tabs>
        <w:tab w:val="right" w:pos="10080"/>
      </w:tabs>
    </w:pPr>
    <w:r>
      <w:t>Riverview Facility</w:t>
    </w:r>
    <w:r w:rsidRPr="00C84F48">
      <w:tab/>
    </w:r>
    <w:r>
      <w:t>Title V Air Operation Permit Revision</w:t>
    </w:r>
  </w:p>
  <w:p w:rsidR="00FA2398" w:rsidRDefault="00FA2398" w:rsidP="00303BD3">
    <w:pPr>
      <w:pStyle w:val="Footer"/>
      <w:jc w:val="center"/>
    </w:pPr>
    <w:r>
      <w:t xml:space="preserve">Page </w:t>
    </w:r>
    <w:r>
      <w:fldChar w:fldCharType="begin"/>
    </w:r>
    <w:r>
      <w:instrText xml:space="preserve"> PAGE </w:instrText>
    </w:r>
    <w:r>
      <w:fldChar w:fldCharType="separate"/>
    </w:r>
    <w:r w:rsidR="00DD6A97">
      <w:rPr>
        <w:noProof/>
      </w:rPr>
      <w:t>5</w:t>
    </w:r>
    <w:r>
      <w:fldChar w:fldCharType="end"/>
    </w:r>
    <w:r>
      <w:t xml:space="preserve"> of </w:t>
    </w:r>
    <w:fldSimple w:instr=" NUMPAGES ">
      <w:r w:rsidR="00DD6A97">
        <w:rPr>
          <w:noProof/>
        </w:rPr>
        <w:t>5</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319" w:rsidRDefault="008963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7B0E" w:rsidRDefault="00B67B0E">
      <w:r>
        <w:separator/>
      </w:r>
    </w:p>
  </w:footnote>
  <w:footnote w:type="continuationSeparator" w:id="0">
    <w:p w:rsidR="00B67B0E" w:rsidRDefault="00B67B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319" w:rsidRDefault="008963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2398" w:rsidRPr="00303BD3" w:rsidRDefault="00FA2398" w:rsidP="00303BD3">
    <w:pPr>
      <w:pStyle w:val="Header"/>
      <w:pBdr>
        <w:bottom w:val="single" w:sz="4" w:space="1" w:color="auto"/>
      </w:pBdr>
      <w:spacing w:after="240"/>
      <w:jc w:val="center"/>
      <w:rPr>
        <w:b/>
        <w:caps/>
        <w:sz w:val="22"/>
        <w:szCs w:val="22"/>
      </w:rPr>
    </w:pPr>
    <w:r w:rsidRPr="00303BD3">
      <w:rPr>
        <w:b/>
        <w:caps/>
        <w:sz w:val="22"/>
        <w:szCs w:val="22"/>
      </w:rPr>
      <w:t>Statement of Basis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6319" w:rsidRDefault="008963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2D47AB"/>
    <w:multiLevelType w:val="hybridMultilevel"/>
    <w:tmpl w:val="6C2A23EC"/>
    <w:lvl w:ilvl="0" w:tplc="AC441C54">
      <w:start w:val="1"/>
      <w:numFmt w:val="bullet"/>
      <w:lvlText w:val=""/>
      <w:lvlJc w:val="left"/>
      <w:pPr>
        <w:tabs>
          <w:tab w:val="num" w:pos="360"/>
        </w:tabs>
        <w:ind w:left="360" w:hanging="360"/>
      </w:pPr>
      <w:rPr>
        <w:rFonts w:ascii="Symbol" w:hAnsi="Symbol" w:hint="default"/>
        <w:sz w:val="22"/>
      </w:rPr>
    </w:lvl>
    <w:lvl w:ilvl="1" w:tplc="04090003" w:tentative="1">
      <w:start w:val="1"/>
      <w:numFmt w:val="bullet"/>
      <w:lvlText w:val="o"/>
      <w:lvlJc w:val="left"/>
      <w:pPr>
        <w:tabs>
          <w:tab w:val="num" w:pos="446"/>
        </w:tabs>
        <w:ind w:left="446" w:hanging="360"/>
      </w:pPr>
      <w:rPr>
        <w:rFonts w:ascii="Courier New" w:hAnsi="Courier New" w:cs="Courier New" w:hint="default"/>
      </w:rPr>
    </w:lvl>
    <w:lvl w:ilvl="2" w:tplc="04090005" w:tentative="1">
      <w:start w:val="1"/>
      <w:numFmt w:val="bullet"/>
      <w:lvlText w:val=""/>
      <w:lvlJc w:val="left"/>
      <w:pPr>
        <w:tabs>
          <w:tab w:val="num" w:pos="1166"/>
        </w:tabs>
        <w:ind w:left="1166" w:hanging="360"/>
      </w:pPr>
      <w:rPr>
        <w:rFonts w:ascii="Wingdings" w:hAnsi="Wingdings" w:hint="default"/>
      </w:rPr>
    </w:lvl>
    <w:lvl w:ilvl="3" w:tplc="04090001" w:tentative="1">
      <w:start w:val="1"/>
      <w:numFmt w:val="bullet"/>
      <w:lvlText w:val=""/>
      <w:lvlJc w:val="left"/>
      <w:pPr>
        <w:tabs>
          <w:tab w:val="num" w:pos="1886"/>
        </w:tabs>
        <w:ind w:left="1886" w:hanging="360"/>
      </w:pPr>
      <w:rPr>
        <w:rFonts w:ascii="Symbol" w:hAnsi="Symbol" w:hint="default"/>
      </w:rPr>
    </w:lvl>
    <w:lvl w:ilvl="4" w:tplc="04090003" w:tentative="1">
      <w:start w:val="1"/>
      <w:numFmt w:val="bullet"/>
      <w:lvlText w:val="o"/>
      <w:lvlJc w:val="left"/>
      <w:pPr>
        <w:tabs>
          <w:tab w:val="num" w:pos="2606"/>
        </w:tabs>
        <w:ind w:left="2606" w:hanging="360"/>
      </w:pPr>
      <w:rPr>
        <w:rFonts w:ascii="Courier New" w:hAnsi="Courier New" w:cs="Courier New" w:hint="default"/>
      </w:rPr>
    </w:lvl>
    <w:lvl w:ilvl="5" w:tplc="04090005" w:tentative="1">
      <w:start w:val="1"/>
      <w:numFmt w:val="bullet"/>
      <w:lvlText w:val=""/>
      <w:lvlJc w:val="left"/>
      <w:pPr>
        <w:tabs>
          <w:tab w:val="num" w:pos="3326"/>
        </w:tabs>
        <w:ind w:left="3326" w:hanging="360"/>
      </w:pPr>
      <w:rPr>
        <w:rFonts w:ascii="Wingdings" w:hAnsi="Wingdings" w:hint="default"/>
      </w:rPr>
    </w:lvl>
    <w:lvl w:ilvl="6" w:tplc="04090001" w:tentative="1">
      <w:start w:val="1"/>
      <w:numFmt w:val="bullet"/>
      <w:lvlText w:val=""/>
      <w:lvlJc w:val="left"/>
      <w:pPr>
        <w:tabs>
          <w:tab w:val="num" w:pos="4046"/>
        </w:tabs>
        <w:ind w:left="4046" w:hanging="360"/>
      </w:pPr>
      <w:rPr>
        <w:rFonts w:ascii="Symbol" w:hAnsi="Symbol" w:hint="default"/>
      </w:rPr>
    </w:lvl>
    <w:lvl w:ilvl="7" w:tplc="04090003" w:tentative="1">
      <w:start w:val="1"/>
      <w:numFmt w:val="bullet"/>
      <w:lvlText w:val="o"/>
      <w:lvlJc w:val="left"/>
      <w:pPr>
        <w:tabs>
          <w:tab w:val="num" w:pos="4766"/>
        </w:tabs>
        <w:ind w:left="4766" w:hanging="360"/>
      </w:pPr>
      <w:rPr>
        <w:rFonts w:ascii="Courier New" w:hAnsi="Courier New" w:cs="Courier New" w:hint="default"/>
      </w:rPr>
    </w:lvl>
    <w:lvl w:ilvl="8" w:tplc="04090005" w:tentative="1">
      <w:start w:val="1"/>
      <w:numFmt w:val="bullet"/>
      <w:lvlText w:val=""/>
      <w:lvlJc w:val="left"/>
      <w:pPr>
        <w:tabs>
          <w:tab w:val="num" w:pos="5486"/>
        </w:tabs>
        <w:ind w:left="5486" w:hanging="360"/>
      </w:pPr>
      <w:rPr>
        <w:rFonts w:ascii="Wingdings" w:hAnsi="Wingdings" w:hint="default"/>
      </w:rPr>
    </w:lvl>
  </w:abstractNum>
  <w:abstractNum w:abstractNumId="1">
    <w:nsid w:val="1C232E7C"/>
    <w:multiLevelType w:val="hybridMultilevel"/>
    <w:tmpl w:val="20B2AE4E"/>
    <w:lvl w:ilvl="0" w:tplc="B59A615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nsid w:val="21817C82"/>
    <w:multiLevelType w:val="hybridMultilevel"/>
    <w:tmpl w:val="98E6226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3B1139EC"/>
    <w:multiLevelType w:val="hybridMultilevel"/>
    <w:tmpl w:val="6BBA4DAE"/>
    <w:lvl w:ilvl="0" w:tplc="C388AD6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4D8530B6"/>
    <w:multiLevelType w:val="hybridMultilevel"/>
    <w:tmpl w:val="D87E113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5C1C7387"/>
    <w:multiLevelType w:val="hybridMultilevel"/>
    <w:tmpl w:val="959E6CAC"/>
    <w:lvl w:ilvl="0" w:tplc="57F27B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EA169A7"/>
    <w:multiLevelType w:val="hybridMultilevel"/>
    <w:tmpl w:val="97DC4BC6"/>
    <w:lvl w:ilvl="0" w:tplc="B624394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8301752"/>
    <w:multiLevelType w:val="multilevel"/>
    <w:tmpl w:val="D87E113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7"/>
  </w:num>
  <w:num w:numId="4">
    <w:abstractNumId w:val="0"/>
  </w:num>
  <w:num w:numId="5">
    <w:abstractNumId w:val="5"/>
  </w:num>
  <w:num w:numId="6">
    <w:abstractNumId w:val="3"/>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F40"/>
    <w:rsid w:val="00002758"/>
    <w:rsid w:val="0000593C"/>
    <w:rsid w:val="000108EB"/>
    <w:rsid w:val="00015F07"/>
    <w:rsid w:val="0002345F"/>
    <w:rsid w:val="0007172E"/>
    <w:rsid w:val="00073316"/>
    <w:rsid w:val="000828BE"/>
    <w:rsid w:val="0008454F"/>
    <w:rsid w:val="0008519C"/>
    <w:rsid w:val="000905AE"/>
    <w:rsid w:val="00091029"/>
    <w:rsid w:val="0009351D"/>
    <w:rsid w:val="000B6156"/>
    <w:rsid w:val="000C4ABF"/>
    <w:rsid w:val="000D2087"/>
    <w:rsid w:val="000D25EA"/>
    <w:rsid w:val="000D515A"/>
    <w:rsid w:val="000E08FB"/>
    <w:rsid w:val="000E220C"/>
    <w:rsid w:val="000F091B"/>
    <w:rsid w:val="000F486E"/>
    <w:rsid w:val="00104A90"/>
    <w:rsid w:val="00105BAC"/>
    <w:rsid w:val="001154F6"/>
    <w:rsid w:val="00130CF5"/>
    <w:rsid w:val="00135BCE"/>
    <w:rsid w:val="0014677C"/>
    <w:rsid w:val="00154B9E"/>
    <w:rsid w:val="001721D1"/>
    <w:rsid w:val="00180EF2"/>
    <w:rsid w:val="001903A9"/>
    <w:rsid w:val="00195BB6"/>
    <w:rsid w:val="001A012B"/>
    <w:rsid w:val="001A543A"/>
    <w:rsid w:val="001A6BD7"/>
    <w:rsid w:val="001B174B"/>
    <w:rsid w:val="001B7AB3"/>
    <w:rsid w:val="001D43F6"/>
    <w:rsid w:val="001E1AE2"/>
    <w:rsid w:val="001E2AE2"/>
    <w:rsid w:val="001E46FC"/>
    <w:rsid w:val="00201A34"/>
    <w:rsid w:val="0020546E"/>
    <w:rsid w:val="002062FB"/>
    <w:rsid w:val="00213E17"/>
    <w:rsid w:val="002200E0"/>
    <w:rsid w:val="00224D77"/>
    <w:rsid w:val="00233FED"/>
    <w:rsid w:val="0023588C"/>
    <w:rsid w:val="002367B2"/>
    <w:rsid w:val="00237FD2"/>
    <w:rsid w:val="00242DB4"/>
    <w:rsid w:val="002444F3"/>
    <w:rsid w:val="00262BE9"/>
    <w:rsid w:val="00285D32"/>
    <w:rsid w:val="00292474"/>
    <w:rsid w:val="0029592C"/>
    <w:rsid w:val="00296F0E"/>
    <w:rsid w:val="002A0FC3"/>
    <w:rsid w:val="002B1F05"/>
    <w:rsid w:val="002C29EA"/>
    <w:rsid w:val="002C32CC"/>
    <w:rsid w:val="002C3AA5"/>
    <w:rsid w:val="002C6C85"/>
    <w:rsid w:val="002C72F0"/>
    <w:rsid w:val="002D49E3"/>
    <w:rsid w:val="002E61AB"/>
    <w:rsid w:val="002E6CCB"/>
    <w:rsid w:val="002F647E"/>
    <w:rsid w:val="003033CE"/>
    <w:rsid w:val="00303BD3"/>
    <w:rsid w:val="00310355"/>
    <w:rsid w:val="00311C2E"/>
    <w:rsid w:val="00320696"/>
    <w:rsid w:val="00331C30"/>
    <w:rsid w:val="00334BE8"/>
    <w:rsid w:val="00337788"/>
    <w:rsid w:val="0034625E"/>
    <w:rsid w:val="00346EFE"/>
    <w:rsid w:val="00393A54"/>
    <w:rsid w:val="003944C8"/>
    <w:rsid w:val="003A786A"/>
    <w:rsid w:val="003B271E"/>
    <w:rsid w:val="003B3BF2"/>
    <w:rsid w:val="003C0CFF"/>
    <w:rsid w:val="003C1F3B"/>
    <w:rsid w:val="003C6E0C"/>
    <w:rsid w:val="003D6B9F"/>
    <w:rsid w:val="003E1AC9"/>
    <w:rsid w:val="003F1D46"/>
    <w:rsid w:val="004036E2"/>
    <w:rsid w:val="00404F80"/>
    <w:rsid w:val="004140A9"/>
    <w:rsid w:val="004222B6"/>
    <w:rsid w:val="00434028"/>
    <w:rsid w:val="004431E1"/>
    <w:rsid w:val="00457342"/>
    <w:rsid w:val="00457F88"/>
    <w:rsid w:val="004642D2"/>
    <w:rsid w:val="00470681"/>
    <w:rsid w:val="0047196E"/>
    <w:rsid w:val="00472C59"/>
    <w:rsid w:val="00473529"/>
    <w:rsid w:val="00474578"/>
    <w:rsid w:val="004839BF"/>
    <w:rsid w:val="004B16D5"/>
    <w:rsid w:val="004C0EB9"/>
    <w:rsid w:val="004C5B64"/>
    <w:rsid w:val="004C68C3"/>
    <w:rsid w:val="004D5CD6"/>
    <w:rsid w:val="004D7D20"/>
    <w:rsid w:val="004E0100"/>
    <w:rsid w:val="004E1AC5"/>
    <w:rsid w:val="004E561B"/>
    <w:rsid w:val="004E7873"/>
    <w:rsid w:val="004F250E"/>
    <w:rsid w:val="004F272C"/>
    <w:rsid w:val="004F2DA0"/>
    <w:rsid w:val="005055D4"/>
    <w:rsid w:val="005178AF"/>
    <w:rsid w:val="00520C8A"/>
    <w:rsid w:val="0053445F"/>
    <w:rsid w:val="00537B8B"/>
    <w:rsid w:val="00543CB4"/>
    <w:rsid w:val="00557411"/>
    <w:rsid w:val="0057507D"/>
    <w:rsid w:val="00577563"/>
    <w:rsid w:val="00577FA4"/>
    <w:rsid w:val="0058126B"/>
    <w:rsid w:val="0058494C"/>
    <w:rsid w:val="005967DB"/>
    <w:rsid w:val="00597CED"/>
    <w:rsid w:val="005C14A9"/>
    <w:rsid w:val="005C5C05"/>
    <w:rsid w:val="005D088D"/>
    <w:rsid w:val="005E030C"/>
    <w:rsid w:val="005E354A"/>
    <w:rsid w:val="005F1A65"/>
    <w:rsid w:val="005F49A2"/>
    <w:rsid w:val="0060439F"/>
    <w:rsid w:val="006214A0"/>
    <w:rsid w:val="00637766"/>
    <w:rsid w:val="006415CB"/>
    <w:rsid w:val="0067024C"/>
    <w:rsid w:val="0067118D"/>
    <w:rsid w:val="0067127E"/>
    <w:rsid w:val="00672C8B"/>
    <w:rsid w:val="006764F6"/>
    <w:rsid w:val="00680290"/>
    <w:rsid w:val="00692F44"/>
    <w:rsid w:val="00695DAF"/>
    <w:rsid w:val="00696372"/>
    <w:rsid w:val="006965CE"/>
    <w:rsid w:val="006A2B1B"/>
    <w:rsid w:val="006B71AB"/>
    <w:rsid w:val="006C27F9"/>
    <w:rsid w:val="006C625D"/>
    <w:rsid w:val="006D2F32"/>
    <w:rsid w:val="006D50F7"/>
    <w:rsid w:val="006D7B49"/>
    <w:rsid w:val="006E3628"/>
    <w:rsid w:val="006F4B83"/>
    <w:rsid w:val="00716246"/>
    <w:rsid w:val="00727E18"/>
    <w:rsid w:val="007313C9"/>
    <w:rsid w:val="00736875"/>
    <w:rsid w:val="00737720"/>
    <w:rsid w:val="00751C26"/>
    <w:rsid w:val="00761240"/>
    <w:rsid w:val="00770A31"/>
    <w:rsid w:val="007752E9"/>
    <w:rsid w:val="007B2270"/>
    <w:rsid w:val="007B5BF7"/>
    <w:rsid w:val="007D17A6"/>
    <w:rsid w:val="007E330B"/>
    <w:rsid w:val="007E5F48"/>
    <w:rsid w:val="007F018F"/>
    <w:rsid w:val="007F0476"/>
    <w:rsid w:val="007F0EFF"/>
    <w:rsid w:val="007F3DC2"/>
    <w:rsid w:val="007F6193"/>
    <w:rsid w:val="008200E1"/>
    <w:rsid w:val="00823BC5"/>
    <w:rsid w:val="00826D62"/>
    <w:rsid w:val="00841C34"/>
    <w:rsid w:val="008515EA"/>
    <w:rsid w:val="008524D5"/>
    <w:rsid w:val="008570ED"/>
    <w:rsid w:val="00862A99"/>
    <w:rsid w:val="00870541"/>
    <w:rsid w:val="00875974"/>
    <w:rsid w:val="008876D6"/>
    <w:rsid w:val="00894364"/>
    <w:rsid w:val="00895CDB"/>
    <w:rsid w:val="00895F5C"/>
    <w:rsid w:val="00896319"/>
    <w:rsid w:val="00896BAE"/>
    <w:rsid w:val="008A76C6"/>
    <w:rsid w:val="008C669C"/>
    <w:rsid w:val="008C722A"/>
    <w:rsid w:val="008D7054"/>
    <w:rsid w:val="008E5304"/>
    <w:rsid w:val="008E71C1"/>
    <w:rsid w:val="00900DD9"/>
    <w:rsid w:val="009076DD"/>
    <w:rsid w:val="00913352"/>
    <w:rsid w:val="00913593"/>
    <w:rsid w:val="00913EDD"/>
    <w:rsid w:val="00921751"/>
    <w:rsid w:val="009226AE"/>
    <w:rsid w:val="00924529"/>
    <w:rsid w:val="00925043"/>
    <w:rsid w:val="00927692"/>
    <w:rsid w:val="00933D54"/>
    <w:rsid w:val="00935592"/>
    <w:rsid w:val="00940557"/>
    <w:rsid w:val="009424E0"/>
    <w:rsid w:val="00962A28"/>
    <w:rsid w:val="009677A9"/>
    <w:rsid w:val="009724FC"/>
    <w:rsid w:val="00975057"/>
    <w:rsid w:val="00975804"/>
    <w:rsid w:val="009A0370"/>
    <w:rsid w:val="009A132E"/>
    <w:rsid w:val="009A37B2"/>
    <w:rsid w:val="009C4E7E"/>
    <w:rsid w:val="009C5390"/>
    <w:rsid w:val="009C73A1"/>
    <w:rsid w:val="009D589A"/>
    <w:rsid w:val="009F1D0A"/>
    <w:rsid w:val="009F3614"/>
    <w:rsid w:val="009F3776"/>
    <w:rsid w:val="00A24D2E"/>
    <w:rsid w:val="00A250ED"/>
    <w:rsid w:val="00A44162"/>
    <w:rsid w:val="00A5551F"/>
    <w:rsid w:val="00A57662"/>
    <w:rsid w:val="00A84B14"/>
    <w:rsid w:val="00A91380"/>
    <w:rsid w:val="00AA032D"/>
    <w:rsid w:val="00AA3E74"/>
    <w:rsid w:val="00AA4348"/>
    <w:rsid w:val="00AA6B38"/>
    <w:rsid w:val="00AB6FCA"/>
    <w:rsid w:val="00AC0FF0"/>
    <w:rsid w:val="00AC1A39"/>
    <w:rsid w:val="00AC233F"/>
    <w:rsid w:val="00AC3A51"/>
    <w:rsid w:val="00AC6B6D"/>
    <w:rsid w:val="00AD3204"/>
    <w:rsid w:val="00AE14FE"/>
    <w:rsid w:val="00AE398C"/>
    <w:rsid w:val="00AF5AAE"/>
    <w:rsid w:val="00B03B74"/>
    <w:rsid w:val="00B10B7E"/>
    <w:rsid w:val="00B124B7"/>
    <w:rsid w:val="00B15B2C"/>
    <w:rsid w:val="00B1684D"/>
    <w:rsid w:val="00B475BB"/>
    <w:rsid w:val="00B5179A"/>
    <w:rsid w:val="00B67B0E"/>
    <w:rsid w:val="00B77FAC"/>
    <w:rsid w:val="00B8748E"/>
    <w:rsid w:val="00B9159E"/>
    <w:rsid w:val="00BA2972"/>
    <w:rsid w:val="00BA50F1"/>
    <w:rsid w:val="00BA5B55"/>
    <w:rsid w:val="00BA5BDC"/>
    <w:rsid w:val="00BA71D8"/>
    <w:rsid w:val="00BB25FC"/>
    <w:rsid w:val="00BF67A2"/>
    <w:rsid w:val="00C012AC"/>
    <w:rsid w:val="00C02469"/>
    <w:rsid w:val="00C02FD1"/>
    <w:rsid w:val="00C14504"/>
    <w:rsid w:val="00C14FE9"/>
    <w:rsid w:val="00C21B2E"/>
    <w:rsid w:val="00C26E64"/>
    <w:rsid w:val="00C63B15"/>
    <w:rsid w:val="00C63FF3"/>
    <w:rsid w:val="00C83D4A"/>
    <w:rsid w:val="00C85D82"/>
    <w:rsid w:val="00CA46A3"/>
    <w:rsid w:val="00CA60B6"/>
    <w:rsid w:val="00CB1833"/>
    <w:rsid w:val="00CC6C34"/>
    <w:rsid w:val="00CD1BF3"/>
    <w:rsid w:val="00CD2133"/>
    <w:rsid w:val="00CD30E4"/>
    <w:rsid w:val="00CD46DF"/>
    <w:rsid w:val="00CE6265"/>
    <w:rsid w:val="00CF5922"/>
    <w:rsid w:val="00D00705"/>
    <w:rsid w:val="00D05153"/>
    <w:rsid w:val="00D10365"/>
    <w:rsid w:val="00D31F34"/>
    <w:rsid w:val="00D33AB2"/>
    <w:rsid w:val="00D33B1E"/>
    <w:rsid w:val="00D35A40"/>
    <w:rsid w:val="00D50A19"/>
    <w:rsid w:val="00D53C92"/>
    <w:rsid w:val="00D61CA6"/>
    <w:rsid w:val="00D76630"/>
    <w:rsid w:val="00D94144"/>
    <w:rsid w:val="00D9652B"/>
    <w:rsid w:val="00DA548A"/>
    <w:rsid w:val="00DB5544"/>
    <w:rsid w:val="00DD00B6"/>
    <w:rsid w:val="00DD6725"/>
    <w:rsid w:val="00DD6A97"/>
    <w:rsid w:val="00DE070C"/>
    <w:rsid w:val="00DE1BE2"/>
    <w:rsid w:val="00DE3976"/>
    <w:rsid w:val="00DF5A11"/>
    <w:rsid w:val="00E0154B"/>
    <w:rsid w:val="00E1635C"/>
    <w:rsid w:val="00E2295A"/>
    <w:rsid w:val="00E41440"/>
    <w:rsid w:val="00E53AA3"/>
    <w:rsid w:val="00E62777"/>
    <w:rsid w:val="00E72636"/>
    <w:rsid w:val="00E81556"/>
    <w:rsid w:val="00E83177"/>
    <w:rsid w:val="00E834BD"/>
    <w:rsid w:val="00EB7E4F"/>
    <w:rsid w:val="00EC29EC"/>
    <w:rsid w:val="00EC59C3"/>
    <w:rsid w:val="00ED3413"/>
    <w:rsid w:val="00ED5712"/>
    <w:rsid w:val="00EF0FE9"/>
    <w:rsid w:val="00EF5956"/>
    <w:rsid w:val="00F00468"/>
    <w:rsid w:val="00F04A72"/>
    <w:rsid w:val="00F106B4"/>
    <w:rsid w:val="00F12E81"/>
    <w:rsid w:val="00F338F5"/>
    <w:rsid w:val="00F40F40"/>
    <w:rsid w:val="00F4128E"/>
    <w:rsid w:val="00F637B0"/>
    <w:rsid w:val="00F6587D"/>
    <w:rsid w:val="00F724C2"/>
    <w:rsid w:val="00F9073A"/>
    <w:rsid w:val="00F9138B"/>
    <w:rsid w:val="00F97514"/>
    <w:rsid w:val="00FA2398"/>
    <w:rsid w:val="00FA2734"/>
    <w:rsid w:val="00FA7F3F"/>
    <w:rsid w:val="00FC2C0A"/>
    <w:rsid w:val="00FD39C2"/>
    <w:rsid w:val="00FD5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15:chartTrackingRefBased/>
  <w15:docId w15:val="{2ED17738-94BC-4900-8359-F9EBAE9A81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4B9E"/>
  </w:style>
  <w:style w:type="paragraph" w:styleId="Heading1">
    <w:name w:val="heading 1"/>
    <w:basedOn w:val="Normal"/>
    <w:next w:val="Normal"/>
    <w:qFormat/>
    <w:rsid w:val="00F40F40"/>
    <w:pPr>
      <w:keepNext/>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outlineLvl w:val="0"/>
    </w:pPr>
    <w:rPr>
      <w:sz w:val="24"/>
    </w:rPr>
  </w:style>
  <w:style w:type="paragraph" w:styleId="Heading2">
    <w:name w:val="heading 2"/>
    <w:basedOn w:val="Normal"/>
    <w:next w:val="Normal"/>
    <w:link w:val="Heading2Char"/>
    <w:semiHidden/>
    <w:unhideWhenUsed/>
    <w:qFormat/>
    <w:rsid w:val="00473529"/>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9">
    <w:name w:val="heading 9"/>
    <w:basedOn w:val="Normal"/>
    <w:next w:val="Normal"/>
    <w:qFormat/>
    <w:rsid w:val="00692F44"/>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03BD3"/>
    <w:pPr>
      <w:tabs>
        <w:tab w:val="center" w:pos="4320"/>
        <w:tab w:val="right" w:pos="8640"/>
      </w:tabs>
    </w:pPr>
  </w:style>
  <w:style w:type="paragraph" w:styleId="Footer">
    <w:name w:val="footer"/>
    <w:basedOn w:val="Normal"/>
    <w:rsid w:val="00303BD3"/>
    <w:pPr>
      <w:tabs>
        <w:tab w:val="center" w:pos="4320"/>
        <w:tab w:val="right" w:pos="8640"/>
      </w:tabs>
    </w:pPr>
  </w:style>
  <w:style w:type="character" w:styleId="PageNumber">
    <w:name w:val="page number"/>
    <w:basedOn w:val="DefaultParagraphFont"/>
    <w:rsid w:val="00303BD3"/>
  </w:style>
  <w:style w:type="paragraph" w:styleId="BodyText">
    <w:name w:val="Body Text"/>
    <w:aliases w:val="SCA Body Text,SCA Body Text1,SCA Body Text2,SCA Body Text11,BodyText-JEA,BT-JEA"/>
    <w:basedOn w:val="Normal"/>
    <w:link w:val="BodyTextChar"/>
    <w:rsid w:val="00F04A72"/>
    <w:pPr>
      <w:spacing w:after="120"/>
    </w:pPr>
    <w:rPr>
      <w:sz w:val="24"/>
    </w:rPr>
  </w:style>
  <w:style w:type="table" w:styleId="TableGrid">
    <w:name w:val="Table Grid"/>
    <w:basedOn w:val="TableNormal"/>
    <w:rsid w:val="00641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SCA Body Text Char,SCA Body Text1 Char,SCA Body Text2 Char,SCA Body Text11 Char,BodyText-JEA Char,BT-JEA Char"/>
    <w:basedOn w:val="DefaultParagraphFont"/>
    <w:link w:val="BodyText"/>
    <w:semiHidden/>
    <w:locked/>
    <w:rsid w:val="004222B6"/>
    <w:rPr>
      <w:sz w:val="24"/>
      <w:lang w:val="en-US" w:eastAsia="en-US" w:bidi="ar-SA"/>
    </w:rPr>
  </w:style>
  <w:style w:type="paragraph" w:styleId="BodyText2">
    <w:name w:val="Body Text 2"/>
    <w:basedOn w:val="Normal"/>
    <w:rsid w:val="004222B6"/>
    <w:pPr>
      <w:spacing w:after="120" w:line="480" w:lineRule="auto"/>
    </w:pPr>
  </w:style>
  <w:style w:type="paragraph" w:styleId="BalloonText">
    <w:name w:val="Balloon Text"/>
    <w:basedOn w:val="Normal"/>
    <w:semiHidden/>
    <w:rsid w:val="00CA46A3"/>
    <w:rPr>
      <w:rFonts w:ascii="Tahoma" w:hAnsi="Tahoma" w:cs="Tahoma"/>
      <w:sz w:val="16"/>
      <w:szCs w:val="16"/>
    </w:rPr>
  </w:style>
  <w:style w:type="character" w:styleId="CommentReference">
    <w:name w:val="annotation reference"/>
    <w:basedOn w:val="DefaultParagraphFont"/>
    <w:semiHidden/>
    <w:rsid w:val="00597CED"/>
    <w:rPr>
      <w:sz w:val="16"/>
      <w:szCs w:val="16"/>
    </w:rPr>
  </w:style>
  <w:style w:type="paragraph" w:styleId="CommentText">
    <w:name w:val="annotation text"/>
    <w:basedOn w:val="Normal"/>
    <w:semiHidden/>
    <w:rsid w:val="00597CED"/>
  </w:style>
  <w:style w:type="character" w:customStyle="1" w:styleId="Heading2Char">
    <w:name w:val="Heading 2 Char"/>
    <w:basedOn w:val="DefaultParagraphFont"/>
    <w:link w:val="Heading2"/>
    <w:semiHidden/>
    <w:rsid w:val="00473529"/>
    <w:rPr>
      <w:rFonts w:asciiTheme="majorHAnsi" w:eastAsiaTheme="majorEastAsia" w:hAnsiTheme="majorHAnsi" w:cstheme="majorBidi"/>
      <w:color w:val="2E74B5" w:themeColor="accent1" w:themeShade="BF"/>
      <w:sz w:val="26"/>
      <w:szCs w:val="26"/>
    </w:rPr>
  </w:style>
  <w:style w:type="paragraph" w:customStyle="1" w:styleId="Document1">
    <w:name w:val="Document 1"/>
    <w:rsid w:val="009A132E"/>
    <w:pPr>
      <w:keepNext/>
      <w:keepLines/>
      <w:tabs>
        <w:tab w:val="left" w:pos="-720"/>
      </w:tabs>
      <w:suppressAutoHyphens/>
    </w:pPr>
    <w:rPr>
      <w:rFonts w:ascii="Courier" w:hAnsi="Courier"/>
      <w:sz w:val="24"/>
    </w:rPr>
  </w:style>
  <w:style w:type="paragraph" w:customStyle="1" w:styleId="Default">
    <w:name w:val="Default"/>
    <w:rsid w:val="009A132E"/>
    <w:pPr>
      <w:autoSpaceDE w:val="0"/>
      <w:autoSpaceDN w:val="0"/>
      <w:adjustRightInd w:val="0"/>
    </w:pPr>
    <w:rPr>
      <w:color w:val="000000"/>
      <w:sz w:val="24"/>
      <w:szCs w:val="24"/>
    </w:rPr>
  </w:style>
  <w:style w:type="paragraph" w:styleId="Revision">
    <w:name w:val="Revision"/>
    <w:hidden/>
    <w:uiPriority w:val="99"/>
    <w:semiHidden/>
    <w:rsid w:val="00A441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7A9E3-6160-4741-AF10-1E5CC5D37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1646</Words>
  <Characters>9777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STATEMENT OF BASIS</vt:lpstr>
    </vt:vector>
  </TitlesOfParts>
  <Company>FDEP-DARM</Company>
  <LinksUpToDate>false</LinksUpToDate>
  <CharactersWithSpaces>11401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STATEMENT OF BASIS</dc:title>
  <dc:subject/>
  <dc:creator>Bull_R</dc:creator>
  <cp:keywords/>
  <dc:description/>
  <cp:lastModifiedBy>Spaulding, Richard</cp:lastModifiedBy>
  <cp:revision>8</cp:revision>
  <cp:lastPrinted>2010-10-20T13:07:00Z</cp:lastPrinted>
  <dcterms:created xsi:type="dcterms:W3CDTF">2015-01-13T18:39:00Z</dcterms:created>
  <dcterms:modified xsi:type="dcterms:W3CDTF">2015-01-22T16:27:00Z</dcterms:modified>
</cp:coreProperties>
</file>