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56434" w14:textId="3900171E" w:rsidR="007F0476" w:rsidRPr="00FD0BFF"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Title V Air Operation Pe</w:t>
      </w:r>
      <w:r w:rsidRPr="00FD0BFF">
        <w:rPr>
          <w:sz w:val="22"/>
          <w:szCs w:val="22"/>
        </w:rPr>
        <w:t xml:space="preserve">rmit </w:t>
      </w:r>
      <w:r w:rsidR="001152D2" w:rsidRPr="00FD0BFF">
        <w:rPr>
          <w:sz w:val="22"/>
          <w:szCs w:val="22"/>
        </w:rPr>
        <w:t>Revision</w:t>
      </w:r>
    </w:p>
    <w:p w14:paraId="24F20F83" w14:textId="7E10585A" w:rsidR="007F0476" w:rsidRPr="00914532" w:rsidRDefault="0007172E" w:rsidP="007F0476">
      <w:pPr>
        <w:jc w:val="center"/>
        <w:rPr>
          <w:sz w:val="22"/>
          <w:szCs w:val="22"/>
        </w:rPr>
      </w:pPr>
      <w:r w:rsidRPr="00FD0BFF">
        <w:rPr>
          <w:sz w:val="22"/>
          <w:szCs w:val="22"/>
        </w:rPr>
        <w:t>Permit No.</w:t>
      </w:r>
      <w:r w:rsidR="007F0476" w:rsidRPr="00FD0BFF">
        <w:rPr>
          <w:sz w:val="22"/>
          <w:szCs w:val="22"/>
        </w:rPr>
        <w:t xml:space="preserve"> </w:t>
      </w:r>
      <w:r w:rsidR="00FD0BFF" w:rsidRPr="00FD0BFF">
        <w:rPr>
          <w:sz w:val="22"/>
          <w:szCs w:val="22"/>
        </w:rPr>
        <w:t>0310071</w:t>
      </w:r>
      <w:r w:rsidR="000B6156" w:rsidRPr="00FD0BFF">
        <w:rPr>
          <w:sz w:val="22"/>
          <w:szCs w:val="22"/>
        </w:rPr>
        <w:t>-</w:t>
      </w:r>
      <w:r w:rsidR="00FD0BFF" w:rsidRPr="00FD0BFF">
        <w:rPr>
          <w:sz w:val="22"/>
          <w:szCs w:val="22"/>
        </w:rPr>
        <w:t>021</w:t>
      </w:r>
      <w:r w:rsidR="007F0476" w:rsidRPr="00FD0BFF">
        <w:rPr>
          <w:sz w:val="22"/>
          <w:szCs w:val="22"/>
        </w:rPr>
        <w:t>-AV</w:t>
      </w:r>
    </w:p>
    <w:p w14:paraId="7549C84A" w14:textId="77777777" w:rsidR="007F0476" w:rsidRDefault="007F0476" w:rsidP="004222B6">
      <w:pPr>
        <w:spacing w:before="120" w:after="120"/>
        <w:rPr>
          <w:b/>
          <w:caps/>
          <w:sz w:val="22"/>
          <w:szCs w:val="22"/>
        </w:rPr>
      </w:pPr>
      <w:r>
        <w:rPr>
          <w:b/>
          <w:caps/>
          <w:sz w:val="22"/>
          <w:szCs w:val="22"/>
        </w:rPr>
        <w:t>Applicant</w:t>
      </w:r>
    </w:p>
    <w:p w14:paraId="2A95A576" w14:textId="46D77238" w:rsidR="007F0476" w:rsidRPr="007F0476" w:rsidRDefault="006F4B83" w:rsidP="004222B6">
      <w:pPr>
        <w:spacing w:before="120" w:after="120"/>
        <w:rPr>
          <w:sz w:val="22"/>
          <w:szCs w:val="22"/>
        </w:rPr>
      </w:pPr>
      <w:r w:rsidRPr="009A5EC0">
        <w:rPr>
          <w:sz w:val="22"/>
          <w:szCs w:val="22"/>
        </w:rPr>
        <w:t xml:space="preserve">The applicant for this project is </w:t>
      </w:r>
      <w:r w:rsidR="00FD0BFF">
        <w:rPr>
          <w:sz w:val="22"/>
          <w:szCs w:val="22"/>
        </w:rPr>
        <w:t>IFF Chemical Holdings, Inc.</w:t>
      </w:r>
      <w:r w:rsidRPr="009A5EC0">
        <w:rPr>
          <w:sz w:val="22"/>
          <w:szCs w:val="22"/>
        </w:rPr>
        <w:t xml:space="preserve">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w:t>
      </w:r>
      <w:r w:rsidR="00FD39C2" w:rsidRPr="00FD0BFF">
        <w:rPr>
          <w:sz w:val="22"/>
          <w:szCs w:val="22"/>
        </w:rPr>
        <w:t xml:space="preserve">g address </w:t>
      </w:r>
      <w:r w:rsidR="00925043" w:rsidRPr="00FD0BFF">
        <w:rPr>
          <w:sz w:val="22"/>
          <w:szCs w:val="22"/>
        </w:rPr>
        <w:t>are</w:t>
      </w:r>
      <w:r w:rsidR="00FD39C2" w:rsidRPr="00FD0BFF">
        <w:rPr>
          <w:sz w:val="22"/>
          <w:szCs w:val="22"/>
        </w:rPr>
        <w:t xml:space="preserve">:  </w:t>
      </w:r>
      <w:r w:rsidR="00FD0BFF" w:rsidRPr="00FD0BFF">
        <w:rPr>
          <w:sz w:val="22"/>
          <w:szCs w:val="22"/>
        </w:rPr>
        <w:t>Thomas Rollins, Plant Manager</w:t>
      </w:r>
      <w:r w:rsidR="00FD39C2" w:rsidRPr="00FD0BFF">
        <w:rPr>
          <w:sz w:val="22"/>
          <w:szCs w:val="22"/>
        </w:rPr>
        <w:t xml:space="preserve">, </w:t>
      </w:r>
      <w:r w:rsidR="00FD0BFF" w:rsidRPr="00FD0BFF">
        <w:rPr>
          <w:sz w:val="22"/>
          <w:szCs w:val="22"/>
        </w:rPr>
        <w:t xml:space="preserve">IFF </w:t>
      </w:r>
      <w:r w:rsidR="00FD39C2" w:rsidRPr="00FD0BFF">
        <w:rPr>
          <w:sz w:val="22"/>
          <w:szCs w:val="22"/>
        </w:rPr>
        <w:t>C</w:t>
      </w:r>
      <w:r w:rsidR="00FD0BFF" w:rsidRPr="00FD0BFF">
        <w:rPr>
          <w:sz w:val="22"/>
          <w:szCs w:val="22"/>
        </w:rPr>
        <w:t>hemical Holdings, Inc.</w:t>
      </w:r>
      <w:r w:rsidR="00FD39C2" w:rsidRPr="00FD0BFF">
        <w:rPr>
          <w:sz w:val="22"/>
          <w:szCs w:val="22"/>
        </w:rPr>
        <w:t xml:space="preserve">, </w:t>
      </w:r>
      <w:r w:rsidR="00FD0BFF" w:rsidRPr="00FD0BFF">
        <w:rPr>
          <w:sz w:val="22"/>
          <w:szCs w:val="22"/>
        </w:rPr>
        <w:t>Jacksonville Site,</w:t>
      </w:r>
      <w:r w:rsidR="00FD39C2" w:rsidRPr="00FD0BFF">
        <w:rPr>
          <w:sz w:val="22"/>
          <w:szCs w:val="22"/>
        </w:rPr>
        <w:t xml:space="preserve"> </w:t>
      </w:r>
      <w:r w:rsidR="00FD0BFF" w:rsidRPr="00FD0BFF">
        <w:rPr>
          <w:sz w:val="22"/>
          <w:szCs w:val="22"/>
        </w:rPr>
        <w:t>2051 North Lane Avenue</w:t>
      </w:r>
      <w:r w:rsidR="00FD39C2" w:rsidRPr="00FD0BFF">
        <w:rPr>
          <w:sz w:val="22"/>
          <w:szCs w:val="22"/>
        </w:rPr>
        <w:t xml:space="preserve">, </w:t>
      </w:r>
      <w:r w:rsidR="00FD0BFF" w:rsidRPr="00FD0BFF">
        <w:rPr>
          <w:sz w:val="22"/>
          <w:szCs w:val="22"/>
        </w:rPr>
        <w:t>Jacksonville</w:t>
      </w:r>
      <w:r w:rsidR="00FD39C2" w:rsidRPr="00FD0BFF">
        <w:rPr>
          <w:sz w:val="22"/>
          <w:szCs w:val="22"/>
        </w:rPr>
        <w:t xml:space="preserve">, </w:t>
      </w:r>
      <w:r w:rsidR="00FD0BFF" w:rsidRPr="00FD0BFF">
        <w:rPr>
          <w:sz w:val="22"/>
          <w:szCs w:val="22"/>
        </w:rPr>
        <w:t>Florida</w:t>
      </w:r>
      <w:r w:rsidR="00FD39C2" w:rsidRPr="00FD0BFF">
        <w:rPr>
          <w:sz w:val="22"/>
          <w:szCs w:val="22"/>
        </w:rPr>
        <w:t xml:space="preserve">  </w:t>
      </w:r>
      <w:r w:rsidR="00FD0BFF" w:rsidRPr="00FD0BFF">
        <w:rPr>
          <w:sz w:val="22"/>
          <w:szCs w:val="22"/>
        </w:rPr>
        <w:t>32254</w:t>
      </w:r>
      <w:r w:rsidR="00FD39C2" w:rsidRPr="00FD0BFF">
        <w:rPr>
          <w:sz w:val="22"/>
          <w:szCs w:val="22"/>
        </w:rPr>
        <w:t>.</w:t>
      </w:r>
    </w:p>
    <w:p w14:paraId="49F96CF8" w14:textId="77777777" w:rsidR="00303BD3" w:rsidRPr="00D10365" w:rsidRDefault="00303BD3" w:rsidP="00D10365">
      <w:pPr>
        <w:spacing w:after="120"/>
        <w:rPr>
          <w:b/>
          <w:caps/>
          <w:sz w:val="22"/>
          <w:szCs w:val="22"/>
        </w:rPr>
      </w:pPr>
      <w:r w:rsidRPr="00D10365">
        <w:rPr>
          <w:b/>
          <w:caps/>
          <w:sz w:val="22"/>
          <w:szCs w:val="22"/>
        </w:rPr>
        <w:t>Facility Description</w:t>
      </w:r>
    </w:p>
    <w:p w14:paraId="00D63C6A" w14:textId="09992794" w:rsidR="00716246" w:rsidRDefault="000B6156" w:rsidP="001E46FC">
      <w:pPr>
        <w:spacing w:after="120"/>
        <w:rPr>
          <w:sz w:val="22"/>
          <w:szCs w:val="22"/>
        </w:rPr>
      </w:pPr>
      <w:r w:rsidRPr="000B6156">
        <w:rPr>
          <w:sz w:val="22"/>
          <w:szCs w:val="22"/>
        </w:rPr>
        <w:t>The</w:t>
      </w:r>
      <w:r>
        <w:rPr>
          <w:sz w:val="22"/>
          <w:szCs w:val="22"/>
        </w:rPr>
        <w:t xml:space="preserve"> applicant operates the</w:t>
      </w:r>
      <w:r w:rsidR="000358E7">
        <w:rPr>
          <w:sz w:val="22"/>
          <w:szCs w:val="22"/>
        </w:rPr>
        <w:t xml:space="preserve"> existing</w:t>
      </w:r>
      <w:r>
        <w:rPr>
          <w:sz w:val="22"/>
          <w:szCs w:val="22"/>
        </w:rPr>
        <w:t xml:space="preserve"> </w:t>
      </w:r>
      <w:r w:rsidR="00FD0BFF">
        <w:rPr>
          <w:sz w:val="22"/>
          <w:szCs w:val="22"/>
        </w:rPr>
        <w:t>Jacksonville Site</w:t>
      </w:r>
      <w:r w:rsidR="005F49A2">
        <w:rPr>
          <w:sz w:val="22"/>
          <w:szCs w:val="22"/>
        </w:rPr>
        <w:t xml:space="preserve">, which is located </w:t>
      </w:r>
      <w:r w:rsidR="00B657B6">
        <w:rPr>
          <w:sz w:val="22"/>
          <w:szCs w:val="22"/>
        </w:rPr>
        <w:t xml:space="preserve">in </w:t>
      </w:r>
      <w:r w:rsidR="00FD0BFF">
        <w:rPr>
          <w:sz w:val="22"/>
          <w:szCs w:val="22"/>
        </w:rPr>
        <w:t>Duval</w:t>
      </w:r>
      <w:r w:rsidR="00B657B6">
        <w:rPr>
          <w:sz w:val="22"/>
          <w:szCs w:val="22"/>
        </w:rPr>
        <w:t xml:space="preserve"> County </w:t>
      </w:r>
      <w:r w:rsidR="005F49A2">
        <w:rPr>
          <w:sz w:val="22"/>
          <w:szCs w:val="22"/>
        </w:rPr>
        <w:t>at</w:t>
      </w:r>
      <w:r w:rsidRPr="000B6156">
        <w:rPr>
          <w:sz w:val="22"/>
          <w:szCs w:val="22"/>
        </w:rPr>
        <w:t xml:space="preserve"> </w:t>
      </w:r>
      <w:r w:rsidR="00FD0BFF">
        <w:rPr>
          <w:sz w:val="22"/>
          <w:szCs w:val="22"/>
        </w:rPr>
        <w:t>2051 North Lane Avenue, Jacksonville</w:t>
      </w:r>
      <w:r w:rsidR="003B6C60">
        <w:rPr>
          <w:sz w:val="22"/>
          <w:szCs w:val="22"/>
        </w:rPr>
        <w:t>, Florida.</w:t>
      </w:r>
    </w:p>
    <w:p w14:paraId="4AA3C1AA" w14:textId="573B1836" w:rsidR="00D33AB2" w:rsidRPr="0022692E" w:rsidRDefault="009C0BB0" w:rsidP="00104A90">
      <w:pPr>
        <w:spacing w:after="120"/>
        <w:rPr>
          <w:sz w:val="22"/>
          <w:szCs w:val="22"/>
        </w:rPr>
      </w:pPr>
      <w:r>
        <w:rPr>
          <w:sz w:val="22"/>
          <w:szCs w:val="22"/>
        </w:rPr>
        <w:t xml:space="preserve">The applicant </w:t>
      </w:r>
      <w:r w:rsidRPr="002E2563">
        <w:rPr>
          <w:sz w:val="22"/>
          <w:szCs w:val="22"/>
        </w:rPr>
        <w:t xml:space="preserve">applied on </w:t>
      </w:r>
      <w:r>
        <w:rPr>
          <w:sz w:val="22"/>
          <w:szCs w:val="22"/>
        </w:rPr>
        <w:t xml:space="preserve">April </w:t>
      </w:r>
      <w:r w:rsidRPr="00563011">
        <w:rPr>
          <w:sz w:val="22"/>
          <w:szCs w:val="22"/>
        </w:rPr>
        <w:t>6, 2018 to the Department for a Title V air operation permit revisi</w:t>
      </w:r>
      <w:r w:rsidRPr="008C70BB">
        <w:rPr>
          <w:sz w:val="22"/>
          <w:szCs w:val="22"/>
        </w:rPr>
        <w:t xml:space="preserve">on to incorporate an </w:t>
      </w:r>
      <w:r>
        <w:rPr>
          <w:sz w:val="22"/>
          <w:szCs w:val="22"/>
        </w:rPr>
        <w:t xml:space="preserve">air permit construction increase in </w:t>
      </w:r>
      <w:r w:rsidRPr="008C70BB">
        <w:rPr>
          <w:sz w:val="22"/>
          <w:szCs w:val="22"/>
        </w:rPr>
        <w:t xml:space="preserve">Iso-E production.  This is a revision of Title V Air Operation Permit No. </w:t>
      </w:r>
      <w:r w:rsidRPr="009C0BB0">
        <w:rPr>
          <w:sz w:val="22"/>
          <w:szCs w:val="22"/>
        </w:rPr>
        <w:t xml:space="preserve">0310071-018-AV.  </w:t>
      </w:r>
      <w:r w:rsidR="00950606" w:rsidRPr="009C0BB0">
        <w:rPr>
          <w:sz w:val="22"/>
          <w:szCs w:val="22"/>
        </w:rPr>
        <w:t>Crude Sulfate Turpentine (CST), the feedstock, is a volatile amber liquid generated from kraft pulp mills.  CST is</w:t>
      </w:r>
      <w:r w:rsidR="00950606">
        <w:rPr>
          <w:sz w:val="22"/>
          <w:szCs w:val="22"/>
        </w:rPr>
        <w:t xml:space="preserve"> a mixture of α- and ß- pinene (approximately 30 and 60% respectively), other monoterpenes of the general chemical formula C</w:t>
      </w:r>
      <w:r w:rsidR="00950606">
        <w:rPr>
          <w:sz w:val="22"/>
          <w:szCs w:val="22"/>
          <w:vertAlign w:val="subscript"/>
        </w:rPr>
        <w:t>10</w:t>
      </w:r>
      <w:r w:rsidR="00950606">
        <w:rPr>
          <w:sz w:val="22"/>
          <w:szCs w:val="22"/>
        </w:rPr>
        <w:t>H</w:t>
      </w:r>
      <w:r w:rsidR="00950606">
        <w:rPr>
          <w:sz w:val="22"/>
          <w:szCs w:val="22"/>
          <w:vertAlign w:val="subscript"/>
        </w:rPr>
        <w:t>16</w:t>
      </w:r>
      <w:r w:rsidR="00950606">
        <w:rPr>
          <w:sz w:val="22"/>
          <w:szCs w:val="22"/>
        </w:rPr>
        <w:t>, and various impurities including inorganics and unpleasant-smelling sulphurous compounds (e.g. methyl mercaptan and dimethyl sulphide).  The facility products include pinenes, polymer additives, flavorings, fragrances, pine oil, and oil of turpentine.  The facility operates three steam boilers.  The No. 1 boiler has a 51 MMBtu/hr rating</w:t>
      </w:r>
      <w:r w:rsidR="00A43F44">
        <w:rPr>
          <w:sz w:val="22"/>
          <w:szCs w:val="22"/>
        </w:rPr>
        <w:t xml:space="preserve"> and is subject to NSPS Subpart Dc</w:t>
      </w:r>
      <w:r w:rsidR="00950606">
        <w:rPr>
          <w:sz w:val="22"/>
          <w:szCs w:val="22"/>
        </w:rPr>
        <w:t>.  The Nos. 2 and 3 boilers are each 77.5 million BTU per hour units constructed in 1974 and 1978, respectively</w:t>
      </w:r>
      <w:r w:rsidR="00F130A9">
        <w:rPr>
          <w:sz w:val="22"/>
          <w:szCs w:val="22"/>
        </w:rPr>
        <w:t>, and not NSPS regulated</w:t>
      </w:r>
      <w:r w:rsidR="00950606">
        <w:rPr>
          <w:sz w:val="22"/>
          <w:szCs w:val="22"/>
        </w:rPr>
        <w:t xml:space="preserve">.  Vapors from process equipment are collected and incinerated in the Nos. 2 and 3 boilers.  Fuels fired include natural gas, No. 2 fuel oil, Distilled Process Derived Fuel (DPDF), Residue Process Derived Fuel (RPDF) and on-specification used oil (OSUO).  </w:t>
      </w:r>
      <w:r w:rsidR="00A43F44">
        <w:rPr>
          <w:sz w:val="22"/>
          <w:szCs w:val="22"/>
        </w:rPr>
        <w:t>E</w:t>
      </w:r>
      <w:r w:rsidR="00950606">
        <w:rPr>
          <w:sz w:val="22"/>
          <w:szCs w:val="22"/>
        </w:rPr>
        <w:t xml:space="preserve">mergency diesel engines </w:t>
      </w:r>
      <w:r w:rsidR="00A43F44">
        <w:rPr>
          <w:sz w:val="22"/>
          <w:szCs w:val="22"/>
        </w:rPr>
        <w:t xml:space="preserve">1, 2, and 3 are regulated units </w:t>
      </w:r>
      <w:r w:rsidR="00F130A9">
        <w:rPr>
          <w:sz w:val="22"/>
          <w:szCs w:val="22"/>
        </w:rPr>
        <w:t xml:space="preserve">and the 2 and 3 engines are </w:t>
      </w:r>
      <w:r w:rsidR="00A43F44">
        <w:rPr>
          <w:sz w:val="22"/>
          <w:szCs w:val="22"/>
        </w:rPr>
        <w:t>subject to NESHAP Subpart ZZZZ</w:t>
      </w:r>
      <w:bookmarkStart w:id="0" w:name="_GoBack"/>
      <w:bookmarkEnd w:id="0"/>
      <w:r w:rsidR="00950606">
        <w:rPr>
          <w:sz w:val="22"/>
          <w:szCs w:val="22"/>
        </w:rPr>
        <w:t>.  The facility operates a wet scrubber as a control device after Boiler No. 1.  The facility is a Title V and PSD major source with Potential To Emit (PTE) sulfur dioxide (SO2) emissions capped at 15</w:t>
      </w:r>
      <w:r w:rsidR="008F2DF9">
        <w:rPr>
          <w:sz w:val="22"/>
          <w:szCs w:val="22"/>
        </w:rPr>
        <w:t>49</w:t>
      </w:r>
      <w:r w:rsidR="00950606">
        <w:rPr>
          <w:sz w:val="22"/>
          <w:szCs w:val="22"/>
        </w:rPr>
        <w:t xml:space="preserve"> tpy.  The facility is an area source of Hazardous Air Pollutants (HAPs).</w:t>
      </w:r>
    </w:p>
    <w:p w14:paraId="07498535" w14:textId="77777777" w:rsidR="00716246" w:rsidRPr="00514EF6" w:rsidRDefault="00047CB2" w:rsidP="00104A90">
      <w:pPr>
        <w:spacing w:after="120"/>
        <w:rPr>
          <w:sz w:val="22"/>
          <w:szCs w:val="22"/>
        </w:rPr>
      </w:pPr>
      <w:r w:rsidRPr="00514EF6">
        <w:rPr>
          <w:sz w:val="22"/>
          <w:szCs w:val="22"/>
        </w:rPr>
        <w:t>This facility also includes miscellaneous unregulated/insignificant emissions units and/or activities.</w:t>
      </w:r>
    </w:p>
    <w:p w14:paraId="2A87EBB1" w14:textId="77777777" w:rsidR="00F4449C" w:rsidRPr="00514EF6" w:rsidRDefault="00F4449C" w:rsidP="00F4449C">
      <w:pPr>
        <w:spacing w:before="120" w:after="120"/>
        <w:rPr>
          <w:b/>
          <w:caps/>
          <w:sz w:val="22"/>
          <w:szCs w:val="22"/>
        </w:rPr>
      </w:pPr>
      <w:r w:rsidRPr="00514EF6">
        <w:rPr>
          <w:b/>
          <w:caps/>
          <w:sz w:val="22"/>
          <w:szCs w:val="22"/>
        </w:rPr>
        <w:t>regulated Emissions Unit IDentification Numbers and descriptions</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52"/>
        <w:gridCol w:w="8938"/>
      </w:tblGrid>
      <w:tr w:rsidR="00F4449C" w:rsidRPr="00D17BFF" w14:paraId="75FE2514" w14:textId="77777777" w:rsidTr="00F4449C">
        <w:tc>
          <w:tcPr>
            <w:tcW w:w="1052" w:type="dxa"/>
            <w:tcBorders>
              <w:top w:val="single" w:sz="12" w:space="0" w:color="auto"/>
              <w:bottom w:val="single" w:sz="12" w:space="0" w:color="auto"/>
            </w:tcBorders>
          </w:tcPr>
          <w:p w14:paraId="3B69A9F0" w14:textId="77777777" w:rsidR="00F4449C" w:rsidRPr="00514EF6" w:rsidRDefault="00F4449C" w:rsidP="00A926B5">
            <w:pPr>
              <w:jc w:val="center"/>
              <w:rPr>
                <w:b/>
                <w:sz w:val="22"/>
                <w:szCs w:val="22"/>
              </w:rPr>
            </w:pPr>
            <w:r w:rsidRPr="00514EF6">
              <w:rPr>
                <w:b/>
                <w:sz w:val="22"/>
                <w:szCs w:val="22"/>
              </w:rPr>
              <w:t>EU No.</w:t>
            </w:r>
          </w:p>
        </w:tc>
        <w:tc>
          <w:tcPr>
            <w:tcW w:w="8938" w:type="dxa"/>
            <w:tcBorders>
              <w:top w:val="single" w:sz="12" w:space="0" w:color="auto"/>
              <w:bottom w:val="single" w:sz="12" w:space="0" w:color="auto"/>
            </w:tcBorders>
          </w:tcPr>
          <w:p w14:paraId="5FA91E59" w14:textId="77777777" w:rsidR="00F4449C" w:rsidRPr="00514EF6" w:rsidRDefault="00F4449C" w:rsidP="00A926B5">
            <w:pPr>
              <w:jc w:val="center"/>
              <w:rPr>
                <w:sz w:val="22"/>
                <w:szCs w:val="22"/>
              </w:rPr>
            </w:pPr>
            <w:r w:rsidRPr="00514EF6">
              <w:rPr>
                <w:b/>
                <w:sz w:val="22"/>
                <w:szCs w:val="22"/>
              </w:rPr>
              <w:t>Brief Description</w:t>
            </w:r>
          </w:p>
        </w:tc>
      </w:tr>
      <w:tr w:rsidR="00514EF6" w:rsidRPr="00D17BFF" w14:paraId="7700AC17" w14:textId="77777777" w:rsidTr="00296D69">
        <w:tc>
          <w:tcPr>
            <w:tcW w:w="9990" w:type="dxa"/>
            <w:gridSpan w:val="2"/>
          </w:tcPr>
          <w:p w14:paraId="4068292E" w14:textId="4E8099D9" w:rsidR="00514EF6" w:rsidRPr="00514EF6" w:rsidRDefault="00514EF6" w:rsidP="00514EF6">
            <w:pPr>
              <w:rPr>
                <w:sz w:val="22"/>
                <w:szCs w:val="22"/>
              </w:rPr>
            </w:pPr>
            <w:r w:rsidRPr="00514EF6">
              <w:rPr>
                <w:i/>
                <w:sz w:val="22"/>
                <w:szCs w:val="22"/>
              </w:rPr>
              <w:t>Regulated Emissions Units</w:t>
            </w:r>
          </w:p>
        </w:tc>
      </w:tr>
      <w:tr w:rsidR="00514EF6" w:rsidRPr="00D17BFF" w14:paraId="0C0F42AF" w14:textId="77777777" w:rsidTr="00F4449C">
        <w:tc>
          <w:tcPr>
            <w:tcW w:w="1052" w:type="dxa"/>
          </w:tcPr>
          <w:p w14:paraId="31E16DEC" w14:textId="01B2465E" w:rsidR="00514EF6" w:rsidRPr="00514EF6" w:rsidRDefault="00514EF6" w:rsidP="00514EF6">
            <w:pPr>
              <w:jc w:val="center"/>
              <w:rPr>
                <w:sz w:val="22"/>
                <w:szCs w:val="22"/>
                <w:highlight w:val="green"/>
              </w:rPr>
            </w:pPr>
            <w:r w:rsidRPr="00514EF6">
              <w:rPr>
                <w:sz w:val="22"/>
                <w:szCs w:val="22"/>
              </w:rPr>
              <w:t>003</w:t>
            </w:r>
          </w:p>
        </w:tc>
        <w:tc>
          <w:tcPr>
            <w:tcW w:w="8938" w:type="dxa"/>
          </w:tcPr>
          <w:p w14:paraId="3042C1BD" w14:textId="2F42262B" w:rsidR="00514EF6" w:rsidRPr="00514EF6" w:rsidRDefault="00514EF6" w:rsidP="00514EF6">
            <w:pPr>
              <w:rPr>
                <w:sz w:val="22"/>
                <w:szCs w:val="22"/>
                <w:highlight w:val="green"/>
              </w:rPr>
            </w:pPr>
            <w:r w:rsidRPr="00514EF6">
              <w:rPr>
                <w:sz w:val="22"/>
                <w:szCs w:val="22"/>
              </w:rPr>
              <w:t>No. 2 Boiler – Steam Generator</w:t>
            </w:r>
          </w:p>
        </w:tc>
      </w:tr>
      <w:tr w:rsidR="00514EF6" w:rsidRPr="00D17BFF" w14:paraId="6C4528A5" w14:textId="77777777" w:rsidTr="00F4449C">
        <w:tc>
          <w:tcPr>
            <w:tcW w:w="1052" w:type="dxa"/>
            <w:tcBorders>
              <w:bottom w:val="single" w:sz="6" w:space="0" w:color="auto"/>
            </w:tcBorders>
          </w:tcPr>
          <w:p w14:paraId="407DF0F1" w14:textId="162D0FFB" w:rsidR="00514EF6" w:rsidRPr="00514EF6" w:rsidRDefault="00514EF6" w:rsidP="00514EF6">
            <w:pPr>
              <w:jc w:val="center"/>
              <w:rPr>
                <w:sz w:val="22"/>
                <w:szCs w:val="22"/>
                <w:highlight w:val="green"/>
              </w:rPr>
            </w:pPr>
            <w:r w:rsidRPr="00514EF6">
              <w:rPr>
                <w:sz w:val="22"/>
                <w:szCs w:val="22"/>
              </w:rPr>
              <w:t>014</w:t>
            </w:r>
          </w:p>
        </w:tc>
        <w:tc>
          <w:tcPr>
            <w:tcW w:w="8938" w:type="dxa"/>
            <w:tcBorders>
              <w:bottom w:val="single" w:sz="6" w:space="0" w:color="auto"/>
            </w:tcBorders>
          </w:tcPr>
          <w:p w14:paraId="3A911E53" w14:textId="59CACAC7" w:rsidR="00514EF6" w:rsidRPr="00514EF6" w:rsidRDefault="00514EF6" w:rsidP="00514EF6">
            <w:pPr>
              <w:rPr>
                <w:sz w:val="22"/>
                <w:szCs w:val="22"/>
                <w:highlight w:val="green"/>
              </w:rPr>
            </w:pPr>
            <w:r w:rsidRPr="00514EF6">
              <w:rPr>
                <w:sz w:val="22"/>
                <w:szCs w:val="22"/>
              </w:rPr>
              <w:t>No. 3 Boiler – Steam Generator</w:t>
            </w:r>
          </w:p>
        </w:tc>
      </w:tr>
      <w:tr w:rsidR="00514EF6" w:rsidRPr="00D17BFF" w14:paraId="3428E7B1" w14:textId="77777777" w:rsidTr="00F4449C">
        <w:tc>
          <w:tcPr>
            <w:tcW w:w="1052" w:type="dxa"/>
            <w:tcBorders>
              <w:top w:val="single" w:sz="6" w:space="0" w:color="auto"/>
              <w:bottom w:val="single" w:sz="6" w:space="0" w:color="auto"/>
            </w:tcBorders>
          </w:tcPr>
          <w:p w14:paraId="3435419F" w14:textId="3CB43D2E" w:rsidR="00514EF6" w:rsidRPr="00514EF6" w:rsidRDefault="00514EF6" w:rsidP="00514EF6">
            <w:pPr>
              <w:jc w:val="center"/>
              <w:rPr>
                <w:sz w:val="22"/>
                <w:szCs w:val="22"/>
                <w:highlight w:val="green"/>
              </w:rPr>
            </w:pPr>
            <w:r w:rsidRPr="00514EF6">
              <w:rPr>
                <w:sz w:val="22"/>
                <w:szCs w:val="22"/>
              </w:rPr>
              <w:t>037</w:t>
            </w:r>
          </w:p>
        </w:tc>
        <w:tc>
          <w:tcPr>
            <w:tcW w:w="8938" w:type="dxa"/>
            <w:tcBorders>
              <w:top w:val="single" w:sz="6" w:space="0" w:color="auto"/>
              <w:bottom w:val="single" w:sz="6" w:space="0" w:color="auto"/>
            </w:tcBorders>
          </w:tcPr>
          <w:p w14:paraId="7A233804" w14:textId="699BD929" w:rsidR="00514EF6" w:rsidRPr="00514EF6" w:rsidRDefault="00514EF6" w:rsidP="00514EF6">
            <w:pPr>
              <w:rPr>
                <w:sz w:val="22"/>
                <w:szCs w:val="22"/>
                <w:highlight w:val="green"/>
              </w:rPr>
            </w:pPr>
            <w:r w:rsidRPr="00514EF6">
              <w:rPr>
                <w:sz w:val="22"/>
                <w:szCs w:val="22"/>
              </w:rPr>
              <w:t>No. 1 Boiler – Steam Generator</w:t>
            </w:r>
          </w:p>
        </w:tc>
      </w:tr>
      <w:tr w:rsidR="00514EF6" w:rsidRPr="00D17BFF" w14:paraId="0B245CB3" w14:textId="77777777" w:rsidTr="00514EF6">
        <w:tc>
          <w:tcPr>
            <w:tcW w:w="1052" w:type="dxa"/>
            <w:tcBorders>
              <w:top w:val="single" w:sz="6" w:space="0" w:color="auto"/>
              <w:bottom w:val="single" w:sz="6" w:space="0" w:color="auto"/>
            </w:tcBorders>
          </w:tcPr>
          <w:p w14:paraId="204D3D0E" w14:textId="29940893" w:rsidR="00514EF6" w:rsidRPr="00514EF6" w:rsidRDefault="00514EF6" w:rsidP="00514EF6">
            <w:pPr>
              <w:jc w:val="center"/>
              <w:rPr>
                <w:sz w:val="22"/>
                <w:szCs w:val="22"/>
                <w:highlight w:val="green"/>
              </w:rPr>
            </w:pPr>
            <w:r w:rsidRPr="00514EF6">
              <w:rPr>
                <w:sz w:val="22"/>
                <w:szCs w:val="22"/>
              </w:rPr>
              <w:t>040</w:t>
            </w:r>
          </w:p>
        </w:tc>
        <w:tc>
          <w:tcPr>
            <w:tcW w:w="8938" w:type="dxa"/>
            <w:tcBorders>
              <w:top w:val="single" w:sz="6" w:space="0" w:color="auto"/>
              <w:bottom w:val="single" w:sz="6" w:space="0" w:color="auto"/>
            </w:tcBorders>
          </w:tcPr>
          <w:p w14:paraId="4E2C0E10" w14:textId="2F19C26D" w:rsidR="00514EF6" w:rsidRPr="00514EF6" w:rsidRDefault="00514EF6" w:rsidP="00514EF6">
            <w:pPr>
              <w:rPr>
                <w:sz w:val="22"/>
                <w:szCs w:val="22"/>
              </w:rPr>
            </w:pPr>
            <w:r w:rsidRPr="00514EF6">
              <w:rPr>
                <w:sz w:val="22"/>
                <w:szCs w:val="22"/>
              </w:rPr>
              <w:t>Emergency Engines 1, 2 and 3</w:t>
            </w:r>
          </w:p>
        </w:tc>
      </w:tr>
      <w:tr w:rsidR="00514EF6" w:rsidRPr="00D17BFF" w14:paraId="7B09E829" w14:textId="77777777" w:rsidTr="0099285D">
        <w:tc>
          <w:tcPr>
            <w:tcW w:w="9990" w:type="dxa"/>
            <w:gridSpan w:val="2"/>
            <w:tcBorders>
              <w:top w:val="single" w:sz="6" w:space="0" w:color="auto"/>
              <w:bottom w:val="single" w:sz="6" w:space="0" w:color="auto"/>
            </w:tcBorders>
          </w:tcPr>
          <w:p w14:paraId="22964CB8" w14:textId="64DD8C15" w:rsidR="00514EF6" w:rsidRPr="00514EF6" w:rsidRDefault="00514EF6" w:rsidP="00514EF6">
            <w:pPr>
              <w:rPr>
                <w:sz w:val="22"/>
                <w:szCs w:val="22"/>
              </w:rPr>
            </w:pPr>
            <w:r>
              <w:rPr>
                <w:i/>
                <w:sz w:val="22"/>
                <w:szCs w:val="22"/>
              </w:rPr>
              <w:t>Unr</w:t>
            </w:r>
            <w:r w:rsidRPr="00514EF6">
              <w:rPr>
                <w:i/>
                <w:sz w:val="22"/>
                <w:szCs w:val="22"/>
              </w:rPr>
              <w:t>egulated Emissions Units</w:t>
            </w:r>
          </w:p>
        </w:tc>
      </w:tr>
      <w:tr w:rsidR="00514EF6" w:rsidRPr="00D17BFF" w14:paraId="59052704" w14:textId="77777777" w:rsidTr="00514EF6">
        <w:tc>
          <w:tcPr>
            <w:tcW w:w="1052" w:type="dxa"/>
            <w:tcBorders>
              <w:top w:val="single" w:sz="6" w:space="0" w:color="auto"/>
              <w:bottom w:val="single" w:sz="6" w:space="0" w:color="auto"/>
            </w:tcBorders>
          </w:tcPr>
          <w:p w14:paraId="461C6B60" w14:textId="1373223C" w:rsidR="00514EF6" w:rsidRPr="00514EF6" w:rsidRDefault="00514EF6" w:rsidP="00514EF6">
            <w:pPr>
              <w:jc w:val="center"/>
              <w:rPr>
                <w:sz w:val="22"/>
                <w:szCs w:val="22"/>
              </w:rPr>
            </w:pPr>
            <w:r>
              <w:rPr>
                <w:sz w:val="22"/>
                <w:szCs w:val="22"/>
              </w:rPr>
              <w:t>038</w:t>
            </w:r>
          </w:p>
        </w:tc>
        <w:tc>
          <w:tcPr>
            <w:tcW w:w="8938" w:type="dxa"/>
            <w:tcBorders>
              <w:top w:val="single" w:sz="6" w:space="0" w:color="auto"/>
              <w:bottom w:val="single" w:sz="6" w:space="0" w:color="auto"/>
            </w:tcBorders>
          </w:tcPr>
          <w:p w14:paraId="4B500CBA" w14:textId="1CD5B079" w:rsidR="00514EF6" w:rsidRPr="00514EF6" w:rsidRDefault="00514EF6" w:rsidP="00514EF6">
            <w:pPr>
              <w:rPr>
                <w:sz w:val="22"/>
                <w:szCs w:val="22"/>
              </w:rPr>
            </w:pPr>
            <w:r w:rsidRPr="00514EF6">
              <w:rPr>
                <w:sz w:val="22"/>
                <w:szCs w:val="22"/>
              </w:rPr>
              <w:t>Facility-wide Activities Listed in Appendix U</w:t>
            </w:r>
          </w:p>
        </w:tc>
      </w:tr>
      <w:tr w:rsidR="00514EF6" w:rsidRPr="00D17BFF" w14:paraId="33DFA13C" w14:textId="77777777" w:rsidTr="00F4449C">
        <w:tc>
          <w:tcPr>
            <w:tcW w:w="1052" w:type="dxa"/>
            <w:tcBorders>
              <w:top w:val="single" w:sz="6" w:space="0" w:color="auto"/>
              <w:bottom w:val="single" w:sz="12" w:space="0" w:color="auto"/>
            </w:tcBorders>
          </w:tcPr>
          <w:p w14:paraId="154AFC0D" w14:textId="20BFFC6A" w:rsidR="00514EF6" w:rsidRPr="00514EF6" w:rsidRDefault="00514EF6" w:rsidP="00514EF6">
            <w:pPr>
              <w:jc w:val="center"/>
              <w:rPr>
                <w:sz w:val="22"/>
                <w:szCs w:val="22"/>
              </w:rPr>
            </w:pPr>
            <w:r>
              <w:rPr>
                <w:sz w:val="22"/>
                <w:szCs w:val="22"/>
              </w:rPr>
              <w:t>039</w:t>
            </w:r>
          </w:p>
        </w:tc>
        <w:tc>
          <w:tcPr>
            <w:tcW w:w="8938" w:type="dxa"/>
            <w:tcBorders>
              <w:top w:val="single" w:sz="6" w:space="0" w:color="auto"/>
              <w:bottom w:val="single" w:sz="12" w:space="0" w:color="auto"/>
            </w:tcBorders>
          </w:tcPr>
          <w:p w14:paraId="78B43199" w14:textId="4CDFE055" w:rsidR="00514EF6" w:rsidRPr="00514EF6" w:rsidRDefault="00514EF6" w:rsidP="00514EF6">
            <w:pPr>
              <w:rPr>
                <w:sz w:val="22"/>
                <w:szCs w:val="22"/>
              </w:rPr>
            </w:pPr>
            <w:r w:rsidRPr="00514EF6">
              <w:rPr>
                <w:sz w:val="22"/>
                <w:szCs w:val="22"/>
              </w:rPr>
              <w:t>Crude Sulfate Turpentine (CST) Processing Facilities</w:t>
            </w:r>
          </w:p>
        </w:tc>
      </w:tr>
    </w:tbl>
    <w:p w14:paraId="0D04ED30" w14:textId="77777777" w:rsidR="00F4449C" w:rsidRPr="00973148" w:rsidRDefault="00F4449C" w:rsidP="00F4449C">
      <w:pPr>
        <w:spacing w:before="120" w:after="120"/>
        <w:rPr>
          <w:b/>
          <w:caps/>
          <w:sz w:val="22"/>
          <w:szCs w:val="22"/>
        </w:rPr>
      </w:pPr>
      <w:r w:rsidRPr="00ED5E23">
        <w:rPr>
          <w:b/>
          <w:caps/>
          <w:sz w:val="22"/>
          <w:szCs w:val="22"/>
        </w:rPr>
        <w:t>Applicable Regulations</w:t>
      </w:r>
    </w:p>
    <w:p w14:paraId="110BF9B8" w14:textId="2F3C9085" w:rsidR="00F4449C" w:rsidRPr="00C01B12" w:rsidRDefault="00F4449C" w:rsidP="00F4449C">
      <w:pPr>
        <w:pStyle w:val="BodyText3"/>
        <w:rPr>
          <w:sz w:val="22"/>
          <w:szCs w:val="22"/>
        </w:rPr>
      </w:pPr>
      <w:r w:rsidRPr="00C01B12">
        <w:rPr>
          <w:sz w:val="22"/>
          <w:szCs w:val="22"/>
        </w:rPr>
        <w:t xml:space="preserve">Based on the Title V </w:t>
      </w:r>
      <w:r>
        <w:rPr>
          <w:sz w:val="22"/>
          <w:szCs w:val="22"/>
        </w:rPr>
        <w:t>a</w:t>
      </w:r>
      <w:r w:rsidRPr="00C01B12">
        <w:rPr>
          <w:sz w:val="22"/>
          <w:szCs w:val="22"/>
        </w:rPr>
        <w:t xml:space="preserve">ir </w:t>
      </w:r>
      <w:r>
        <w:rPr>
          <w:sz w:val="22"/>
          <w:szCs w:val="22"/>
        </w:rPr>
        <w:t>o</w:t>
      </w:r>
      <w:r w:rsidRPr="00C01B12">
        <w:rPr>
          <w:sz w:val="22"/>
          <w:szCs w:val="22"/>
        </w:rPr>
        <w:t xml:space="preserve">peration </w:t>
      </w:r>
      <w:r w:rsidRPr="00B23FD4">
        <w:rPr>
          <w:sz w:val="22"/>
          <w:szCs w:val="22"/>
        </w:rPr>
        <w:t>permit revision application</w:t>
      </w:r>
      <w:r w:rsidRPr="00C01B12">
        <w:rPr>
          <w:sz w:val="22"/>
          <w:szCs w:val="22"/>
        </w:rPr>
        <w:t xml:space="preserve"> </w:t>
      </w:r>
      <w:r w:rsidRPr="00973148">
        <w:rPr>
          <w:sz w:val="22"/>
          <w:szCs w:val="22"/>
        </w:rPr>
        <w:t xml:space="preserve">received on </w:t>
      </w:r>
      <w:r w:rsidR="00B23FD4">
        <w:rPr>
          <w:sz w:val="22"/>
          <w:szCs w:val="22"/>
        </w:rPr>
        <w:t>April 6, 2018</w:t>
      </w:r>
      <w:r>
        <w:rPr>
          <w:sz w:val="22"/>
          <w:szCs w:val="22"/>
        </w:rPr>
        <w:t xml:space="preserve">, this facility </w:t>
      </w:r>
      <w:r w:rsidRPr="00B23FD4">
        <w:rPr>
          <w:sz w:val="22"/>
          <w:szCs w:val="22"/>
        </w:rPr>
        <w:t>is not a major source of hazardous air pollutants (HAP).  The existing facility is a prevention of significant deterioration (PSD) major source of air pollutants in accordance with Rule 62-212.400, F.A.C.  A summary of app</w:t>
      </w:r>
      <w:r w:rsidRPr="00C01B12">
        <w:rPr>
          <w:sz w:val="22"/>
          <w:szCs w:val="22"/>
        </w:rPr>
        <w:t>licable regulations is shown in the following table</w:t>
      </w:r>
      <w:r>
        <w:rPr>
          <w:sz w:val="22"/>
          <w:szCs w:val="22"/>
        </w:rPr>
        <w:t>:</w:t>
      </w:r>
      <w:r w:rsidRPr="00C01B12">
        <w:rPr>
          <w:sz w:val="22"/>
          <w:szCs w:val="22"/>
        </w:rPr>
        <w:t xml:space="preserve">  </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930"/>
        <w:gridCol w:w="3060"/>
      </w:tblGrid>
      <w:tr w:rsidR="00F4449C" w:rsidRPr="00973148" w14:paraId="10F475D2" w14:textId="77777777" w:rsidTr="00F4449C">
        <w:trPr>
          <w:cantSplit/>
          <w:tblHeader/>
        </w:trPr>
        <w:tc>
          <w:tcPr>
            <w:tcW w:w="6930" w:type="dxa"/>
            <w:tcBorders>
              <w:top w:val="single" w:sz="12" w:space="0" w:color="auto"/>
              <w:bottom w:val="single" w:sz="12" w:space="0" w:color="auto"/>
            </w:tcBorders>
          </w:tcPr>
          <w:p w14:paraId="1377D2ED" w14:textId="77777777" w:rsidR="00F4449C" w:rsidRPr="00973148" w:rsidRDefault="00F4449C" w:rsidP="00A926B5">
            <w:pPr>
              <w:jc w:val="center"/>
              <w:rPr>
                <w:b/>
                <w:color w:val="000000" w:themeColor="text1"/>
                <w:sz w:val="22"/>
                <w:szCs w:val="22"/>
              </w:rPr>
            </w:pPr>
            <w:r w:rsidRPr="00973148">
              <w:rPr>
                <w:b/>
                <w:color w:val="000000" w:themeColor="text1"/>
                <w:sz w:val="22"/>
                <w:szCs w:val="22"/>
              </w:rPr>
              <w:t>Regulation</w:t>
            </w:r>
          </w:p>
        </w:tc>
        <w:tc>
          <w:tcPr>
            <w:tcW w:w="3060" w:type="dxa"/>
            <w:tcBorders>
              <w:top w:val="single" w:sz="12" w:space="0" w:color="auto"/>
              <w:bottom w:val="single" w:sz="12" w:space="0" w:color="auto"/>
            </w:tcBorders>
          </w:tcPr>
          <w:p w14:paraId="76E381B8" w14:textId="77777777" w:rsidR="00F4449C" w:rsidRPr="00973148" w:rsidRDefault="00F4449C" w:rsidP="00A926B5">
            <w:pPr>
              <w:jc w:val="center"/>
              <w:rPr>
                <w:color w:val="000000" w:themeColor="text1"/>
                <w:sz w:val="22"/>
                <w:szCs w:val="22"/>
              </w:rPr>
            </w:pPr>
            <w:r w:rsidRPr="00973148">
              <w:rPr>
                <w:b/>
                <w:color w:val="000000" w:themeColor="text1"/>
                <w:sz w:val="22"/>
                <w:szCs w:val="22"/>
              </w:rPr>
              <w:t>EU No(s).</w:t>
            </w:r>
          </w:p>
        </w:tc>
      </w:tr>
      <w:tr w:rsidR="00F4449C" w14:paraId="1C9B3BE1" w14:textId="77777777" w:rsidTr="00F4449C">
        <w:tc>
          <w:tcPr>
            <w:tcW w:w="9990" w:type="dxa"/>
            <w:gridSpan w:val="2"/>
            <w:tcBorders>
              <w:top w:val="single" w:sz="12" w:space="0" w:color="auto"/>
              <w:bottom w:val="single" w:sz="4" w:space="0" w:color="auto"/>
            </w:tcBorders>
          </w:tcPr>
          <w:p w14:paraId="0D58A414" w14:textId="77777777" w:rsidR="00F4449C" w:rsidRPr="00B05E70" w:rsidRDefault="00F4449C" w:rsidP="00A926B5">
            <w:pPr>
              <w:jc w:val="center"/>
            </w:pPr>
            <w:r w:rsidRPr="00115F13">
              <w:rPr>
                <w:i/>
              </w:rPr>
              <w:lastRenderedPageBreak/>
              <w:t>Federal Rule Citations</w:t>
            </w:r>
          </w:p>
        </w:tc>
      </w:tr>
      <w:tr w:rsidR="00B23FD4" w14:paraId="0CDA9FEA" w14:textId="77777777" w:rsidTr="00F4449C">
        <w:tc>
          <w:tcPr>
            <w:tcW w:w="6930" w:type="dxa"/>
            <w:tcBorders>
              <w:top w:val="single" w:sz="4" w:space="0" w:color="auto"/>
            </w:tcBorders>
          </w:tcPr>
          <w:p w14:paraId="0A54EB73" w14:textId="349C18EB" w:rsidR="00B23FD4" w:rsidRPr="00525CAE" w:rsidRDefault="00B23FD4" w:rsidP="00B23FD4">
            <w:pPr>
              <w:rPr>
                <w:highlight w:val="yellow"/>
              </w:rPr>
            </w:pPr>
            <w:r w:rsidRPr="0083446E">
              <w:rPr>
                <w:szCs w:val="22"/>
              </w:rPr>
              <w:t>40 CFR 60, Subpart A, NSPS General Provisions</w:t>
            </w:r>
          </w:p>
        </w:tc>
        <w:tc>
          <w:tcPr>
            <w:tcW w:w="3060" w:type="dxa"/>
            <w:tcBorders>
              <w:top w:val="single" w:sz="4" w:space="0" w:color="auto"/>
            </w:tcBorders>
          </w:tcPr>
          <w:p w14:paraId="76D963E8" w14:textId="6374CFF4" w:rsidR="00B23FD4" w:rsidRPr="00B05E70" w:rsidRDefault="00B23FD4" w:rsidP="00B23FD4">
            <w:r w:rsidRPr="0083446E">
              <w:rPr>
                <w:szCs w:val="22"/>
              </w:rPr>
              <w:t>037</w:t>
            </w:r>
          </w:p>
        </w:tc>
      </w:tr>
      <w:tr w:rsidR="00B23FD4" w14:paraId="00B2E44C" w14:textId="77777777" w:rsidTr="00F4449C">
        <w:tc>
          <w:tcPr>
            <w:tcW w:w="6930" w:type="dxa"/>
          </w:tcPr>
          <w:p w14:paraId="3A358563" w14:textId="171EA06F" w:rsidR="00B23FD4" w:rsidRPr="00525CAE" w:rsidRDefault="00B23FD4" w:rsidP="00B23FD4">
            <w:pPr>
              <w:rPr>
                <w:highlight w:val="yellow"/>
              </w:rPr>
            </w:pPr>
            <w:r w:rsidRPr="0083446E">
              <w:rPr>
                <w:szCs w:val="22"/>
              </w:rPr>
              <w:t>40 CFR 60, Subpart Dc</w:t>
            </w:r>
          </w:p>
        </w:tc>
        <w:tc>
          <w:tcPr>
            <w:tcW w:w="3060" w:type="dxa"/>
          </w:tcPr>
          <w:p w14:paraId="324AF557" w14:textId="0CFD8BE8" w:rsidR="00B23FD4" w:rsidRPr="00EF1A9E" w:rsidRDefault="00B23FD4" w:rsidP="00B23FD4">
            <w:r w:rsidRPr="0083446E">
              <w:rPr>
                <w:szCs w:val="22"/>
              </w:rPr>
              <w:t>037</w:t>
            </w:r>
          </w:p>
        </w:tc>
      </w:tr>
      <w:tr w:rsidR="00B23FD4" w14:paraId="37822CE3" w14:textId="77777777" w:rsidTr="00F4449C">
        <w:tc>
          <w:tcPr>
            <w:tcW w:w="6930" w:type="dxa"/>
          </w:tcPr>
          <w:p w14:paraId="69ECFB58" w14:textId="20E56994" w:rsidR="00B23FD4" w:rsidRPr="00525CAE" w:rsidRDefault="00B23FD4" w:rsidP="00B23FD4">
            <w:pPr>
              <w:rPr>
                <w:highlight w:val="yellow"/>
              </w:rPr>
            </w:pPr>
            <w:r w:rsidRPr="0083446E">
              <w:rPr>
                <w:szCs w:val="22"/>
              </w:rPr>
              <w:t>40 CFR 63, Subpart A, NESHAP General Provisions</w:t>
            </w:r>
          </w:p>
        </w:tc>
        <w:tc>
          <w:tcPr>
            <w:tcW w:w="3060" w:type="dxa"/>
          </w:tcPr>
          <w:p w14:paraId="4373409A" w14:textId="1C101C6C" w:rsidR="00B23FD4" w:rsidRPr="00EF1A9E" w:rsidRDefault="00B23FD4" w:rsidP="00B23FD4">
            <w:r w:rsidRPr="0083446E">
              <w:rPr>
                <w:szCs w:val="22"/>
              </w:rPr>
              <w:t>003, 014, 037, 040</w:t>
            </w:r>
          </w:p>
        </w:tc>
      </w:tr>
      <w:tr w:rsidR="00B23FD4" w14:paraId="20946618" w14:textId="77777777" w:rsidTr="00F4449C">
        <w:tc>
          <w:tcPr>
            <w:tcW w:w="6930" w:type="dxa"/>
            <w:tcBorders>
              <w:bottom w:val="single" w:sz="6" w:space="0" w:color="auto"/>
            </w:tcBorders>
          </w:tcPr>
          <w:p w14:paraId="1800CB3F" w14:textId="12B1A931" w:rsidR="00B23FD4" w:rsidRPr="00525CAE" w:rsidRDefault="00B23FD4" w:rsidP="00B23FD4">
            <w:pPr>
              <w:rPr>
                <w:highlight w:val="yellow"/>
              </w:rPr>
            </w:pPr>
            <w:r w:rsidRPr="0083446E">
              <w:rPr>
                <w:szCs w:val="22"/>
              </w:rPr>
              <w:t>40 CFR 63, Subpart ZZZZ</w:t>
            </w:r>
          </w:p>
        </w:tc>
        <w:tc>
          <w:tcPr>
            <w:tcW w:w="3060" w:type="dxa"/>
            <w:tcBorders>
              <w:bottom w:val="single" w:sz="6" w:space="0" w:color="auto"/>
            </w:tcBorders>
          </w:tcPr>
          <w:p w14:paraId="7181EE00" w14:textId="44B486D4" w:rsidR="00B23FD4" w:rsidRPr="00EF1A9E" w:rsidRDefault="00B23FD4" w:rsidP="00B23FD4">
            <w:r w:rsidRPr="0083446E">
              <w:rPr>
                <w:szCs w:val="22"/>
              </w:rPr>
              <w:t>040</w:t>
            </w:r>
          </w:p>
        </w:tc>
      </w:tr>
      <w:tr w:rsidR="00B23FD4" w14:paraId="7B8C1285" w14:textId="77777777" w:rsidTr="00F4449C">
        <w:tc>
          <w:tcPr>
            <w:tcW w:w="6930" w:type="dxa"/>
            <w:tcBorders>
              <w:top w:val="single" w:sz="6" w:space="0" w:color="auto"/>
              <w:bottom w:val="single" w:sz="12" w:space="0" w:color="auto"/>
              <w:right w:val="single" w:sz="12" w:space="0" w:color="auto"/>
            </w:tcBorders>
          </w:tcPr>
          <w:p w14:paraId="24889A8F" w14:textId="2E15B667" w:rsidR="00B23FD4" w:rsidRPr="00525CAE" w:rsidRDefault="00B23FD4" w:rsidP="00B23FD4">
            <w:pPr>
              <w:rPr>
                <w:highlight w:val="yellow"/>
              </w:rPr>
            </w:pPr>
            <w:r w:rsidRPr="0083446E">
              <w:rPr>
                <w:szCs w:val="22"/>
              </w:rPr>
              <w:t>40 CFR 63, Subpart JJJJJJ</w:t>
            </w:r>
          </w:p>
        </w:tc>
        <w:tc>
          <w:tcPr>
            <w:tcW w:w="3060" w:type="dxa"/>
            <w:tcBorders>
              <w:top w:val="single" w:sz="6" w:space="0" w:color="auto"/>
              <w:left w:val="single" w:sz="12" w:space="0" w:color="auto"/>
              <w:bottom w:val="single" w:sz="12" w:space="0" w:color="auto"/>
            </w:tcBorders>
          </w:tcPr>
          <w:p w14:paraId="279E360B" w14:textId="1203641D" w:rsidR="00B23FD4" w:rsidRPr="00EF1A9E" w:rsidRDefault="00B23FD4" w:rsidP="00B23FD4">
            <w:r w:rsidRPr="0083446E">
              <w:rPr>
                <w:szCs w:val="22"/>
              </w:rPr>
              <w:t>003, 014, 037</w:t>
            </w:r>
          </w:p>
        </w:tc>
      </w:tr>
      <w:tr w:rsidR="00F4449C" w14:paraId="2E00827C" w14:textId="77777777" w:rsidTr="00F4449C">
        <w:tc>
          <w:tcPr>
            <w:tcW w:w="9990" w:type="dxa"/>
            <w:gridSpan w:val="2"/>
            <w:tcBorders>
              <w:top w:val="single" w:sz="12" w:space="0" w:color="auto"/>
              <w:bottom w:val="single" w:sz="8" w:space="0" w:color="auto"/>
            </w:tcBorders>
          </w:tcPr>
          <w:p w14:paraId="47AF5FF1" w14:textId="77777777" w:rsidR="00F4449C" w:rsidRPr="00EF1A9E" w:rsidRDefault="00F4449C" w:rsidP="00A926B5">
            <w:pPr>
              <w:jc w:val="center"/>
            </w:pPr>
            <w:r>
              <w:rPr>
                <w:i/>
              </w:rPr>
              <w:t>State</w:t>
            </w:r>
            <w:r w:rsidRPr="00115F13">
              <w:rPr>
                <w:i/>
              </w:rPr>
              <w:t xml:space="preserve"> Rule Citations</w:t>
            </w:r>
          </w:p>
        </w:tc>
      </w:tr>
      <w:tr w:rsidR="00B23FD4" w14:paraId="106B9575" w14:textId="77777777" w:rsidTr="00F4449C">
        <w:tc>
          <w:tcPr>
            <w:tcW w:w="6930" w:type="dxa"/>
            <w:tcBorders>
              <w:top w:val="single" w:sz="8" w:space="0" w:color="auto"/>
              <w:bottom w:val="single" w:sz="8" w:space="0" w:color="auto"/>
            </w:tcBorders>
          </w:tcPr>
          <w:p w14:paraId="649A9208" w14:textId="6757160A" w:rsidR="00B23FD4" w:rsidRPr="00525CAE" w:rsidRDefault="00B23FD4" w:rsidP="00B23FD4">
            <w:pPr>
              <w:rPr>
                <w:highlight w:val="yellow"/>
              </w:rPr>
            </w:pPr>
            <w:r w:rsidRPr="00C26764">
              <w:rPr>
                <w:szCs w:val="22"/>
              </w:rPr>
              <w:t>State Rule Citations: RACT (62-296.702, F.A.C.)</w:t>
            </w:r>
          </w:p>
        </w:tc>
        <w:tc>
          <w:tcPr>
            <w:tcW w:w="3060" w:type="dxa"/>
            <w:tcBorders>
              <w:top w:val="single" w:sz="4" w:space="0" w:color="auto"/>
              <w:bottom w:val="single" w:sz="4" w:space="0" w:color="auto"/>
            </w:tcBorders>
          </w:tcPr>
          <w:p w14:paraId="18E12595" w14:textId="12F570E0" w:rsidR="00B23FD4" w:rsidRPr="00AD797E" w:rsidRDefault="00B23FD4" w:rsidP="00B23FD4">
            <w:r w:rsidRPr="00C26764">
              <w:rPr>
                <w:szCs w:val="22"/>
              </w:rPr>
              <w:t>003, 014</w:t>
            </w:r>
          </w:p>
        </w:tc>
      </w:tr>
      <w:tr w:rsidR="00B23FD4" w14:paraId="40054CB1" w14:textId="77777777" w:rsidTr="00F4449C">
        <w:tc>
          <w:tcPr>
            <w:tcW w:w="6930" w:type="dxa"/>
            <w:tcBorders>
              <w:top w:val="single" w:sz="8" w:space="0" w:color="auto"/>
              <w:bottom w:val="single" w:sz="8" w:space="0" w:color="auto"/>
            </w:tcBorders>
          </w:tcPr>
          <w:p w14:paraId="0A515232" w14:textId="018FC8D1" w:rsidR="00B23FD4" w:rsidRPr="00525CAE" w:rsidRDefault="00B23FD4" w:rsidP="00B23FD4">
            <w:pPr>
              <w:rPr>
                <w:highlight w:val="yellow"/>
              </w:rPr>
            </w:pPr>
            <w:r w:rsidRPr="00C26764">
              <w:rPr>
                <w:szCs w:val="22"/>
              </w:rPr>
              <w:t>State Rule Citations: 62-296.406, F.A.C.</w:t>
            </w:r>
          </w:p>
        </w:tc>
        <w:tc>
          <w:tcPr>
            <w:tcW w:w="3060" w:type="dxa"/>
            <w:tcBorders>
              <w:top w:val="single" w:sz="4" w:space="0" w:color="auto"/>
              <w:bottom w:val="single" w:sz="4" w:space="0" w:color="auto"/>
            </w:tcBorders>
          </w:tcPr>
          <w:p w14:paraId="6CCAED7A" w14:textId="0417ADB5" w:rsidR="00B23FD4" w:rsidRPr="00AD797E" w:rsidRDefault="00B23FD4" w:rsidP="00B23FD4">
            <w:r w:rsidRPr="00C26764">
              <w:rPr>
                <w:szCs w:val="22"/>
              </w:rPr>
              <w:t>037</w:t>
            </w:r>
          </w:p>
        </w:tc>
      </w:tr>
      <w:tr w:rsidR="00B23FD4" w14:paraId="4D5224BD" w14:textId="77777777" w:rsidTr="00B23FD4">
        <w:tc>
          <w:tcPr>
            <w:tcW w:w="6930" w:type="dxa"/>
            <w:tcBorders>
              <w:top w:val="single" w:sz="8" w:space="0" w:color="auto"/>
              <w:bottom w:val="single" w:sz="12" w:space="0" w:color="auto"/>
            </w:tcBorders>
          </w:tcPr>
          <w:p w14:paraId="265C0762" w14:textId="1B6F9994" w:rsidR="00B23FD4" w:rsidRDefault="00B23FD4" w:rsidP="00B23FD4">
            <w:r w:rsidRPr="00C26764">
              <w:rPr>
                <w:szCs w:val="22"/>
              </w:rPr>
              <w:t>Best Available Control Technology (BACT)</w:t>
            </w:r>
          </w:p>
        </w:tc>
        <w:tc>
          <w:tcPr>
            <w:tcW w:w="3060" w:type="dxa"/>
            <w:tcBorders>
              <w:top w:val="single" w:sz="4" w:space="0" w:color="auto"/>
              <w:bottom w:val="single" w:sz="12" w:space="0" w:color="auto"/>
            </w:tcBorders>
          </w:tcPr>
          <w:p w14:paraId="3393EF5A" w14:textId="236370CE" w:rsidR="00B23FD4" w:rsidRPr="00AD797E" w:rsidRDefault="00B23FD4" w:rsidP="00B23FD4">
            <w:r w:rsidRPr="00C26764">
              <w:rPr>
                <w:szCs w:val="22"/>
              </w:rPr>
              <w:t>037</w:t>
            </w:r>
          </w:p>
        </w:tc>
      </w:tr>
      <w:tr w:rsidR="00B23FD4" w14:paraId="5E12064C" w14:textId="77777777" w:rsidTr="00B23FD4">
        <w:tc>
          <w:tcPr>
            <w:tcW w:w="9990" w:type="dxa"/>
            <w:gridSpan w:val="2"/>
            <w:tcBorders>
              <w:top w:val="single" w:sz="12" w:space="0" w:color="auto"/>
              <w:bottom w:val="single" w:sz="8" w:space="0" w:color="auto"/>
            </w:tcBorders>
          </w:tcPr>
          <w:p w14:paraId="4C9DD570" w14:textId="1E286FC7" w:rsidR="00B23FD4" w:rsidRPr="00B23FD4" w:rsidRDefault="00B23FD4" w:rsidP="00B23FD4">
            <w:pPr>
              <w:jc w:val="center"/>
              <w:rPr>
                <w:i/>
              </w:rPr>
            </w:pPr>
            <w:r w:rsidRPr="00B23FD4">
              <w:rPr>
                <w:i/>
              </w:rPr>
              <w:t>Jacksonville Citations</w:t>
            </w:r>
          </w:p>
        </w:tc>
      </w:tr>
      <w:tr w:rsidR="00B23FD4" w14:paraId="75955CE3" w14:textId="77777777" w:rsidTr="00B23FD4">
        <w:tc>
          <w:tcPr>
            <w:tcW w:w="6930" w:type="dxa"/>
            <w:tcBorders>
              <w:top w:val="single" w:sz="8" w:space="0" w:color="auto"/>
              <w:bottom w:val="single" w:sz="8" w:space="0" w:color="auto"/>
            </w:tcBorders>
          </w:tcPr>
          <w:p w14:paraId="74887EED" w14:textId="05F6D845" w:rsidR="00B23FD4" w:rsidRDefault="00B23FD4" w:rsidP="00B23FD4">
            <w:r w:rsidRPr="0083446E">
              <w:rPr>
                <w:szCs w:val="22"/>
              </w:rPr>
              <w:t>City of Jacksonville Ordinance Code, Title X, Chapter 360 [Environmental Regulation], Chapter 362 [Air and Water Pollution], Chapter 376 [Odor Control], JEPB Rule 1 [Final Rules with Respect to Organization, Procedure, and Practice]; JEPB Rule 2, Parts I through VII, and Parts IX through XIV</w:t>
            </w:r>
          </w:p>
        </w:tc>
        <w:tc>
          <w:tcPr>
            <w:tcW w:w="3060" w:type="dxa"/>
            <w:tcBorders>
              <w:top w:val="single" w:sz="8" w:space="0" w:color="auto"/>
              <w:bottom w:val="single" w:sz="8" w:space="0" w:color="auto"/>
            </w:tcBorders>
          </w:tcPr>
          <w:p w14:paraId="337A4AD3" w14:textId="69D37427" w:rsidR="00B23FD4" w:rsidRPr="00AD797E" w:rsidRDefault="00B23FD4" w:rsidP="00B23FD4">
            <w:r w:rsidRPr="0083446E">
              <w:rPr>
                <w:szCs w:val="22"/>
              </w:rPr>
              <w:t>003, 014, 037, 039, 040</w:t>
            </w:r>
          </w:p>
        </w:tc>
      </w:tr>
    </w:tbl>
    <w:p w14:paraId="7E19614E" w14:textId="7511831D" w:rsidR="00F4449C" w:rsidRPr="00770A31" w:rsidRDefault="00F4449C" w:rsidP="00F4449C">
      <w:pPr>
        <w:spacing w:before="120" w:after="120"/>
        <w:rPr>
          <w:sz w:val="22"/>
          <w:szCs w:val="22"/>
        </w:rPr>
      </w:pPr>
      <w:r w:rsidRPr="00EC6880">
        <w:rPr>
          <w:sz w:val="22"/>
          <w:szCs w:val="22"/>
        </w:rPr>
        <w:t>This facility also includes miscellaneous unregulated/insignificant emissions units and/or activities.</w:t>
      </w:r>
    </w:p>
    <w:p w14:paraId="2EB6DC75" w14:textId="77777777" w:rsidR="000B6156" w:rsidRPr="00D10365" w:rsidRDefault="000B6156" w:rsidP="000B6156">
      <w:pPr>
        <w:spacing w:before="120" w:after="120"/>
        <w:rPr>
          <w:b/>
          <w:caps/>
          <w:sz w:val="22"/>
          <w:szCs w:val="22"/>
        </w:rPr>
      </w:pPr>
      <w:r>
        <w:rPr>
          <w:b/>
          <w:caps/>
          <w:sz w:val="22"/>
          <w:szCs w:val="22"/>
        </w:rPr>
        <w:t>Project DESCRIPTION</w:t>
      </w:r>
    </w:p>
    <w:p w14:paraId="3834365E" w14:textId="3EE2CC72" w:rsidR="000B6156" w:rsidRPr="008E5304" w:rsidRDefault="000B6156" w:rsidP="000B6156">
      <w:pPr>
        <w:spacing w:after="120"/>
        <w:rPr>
          <w:sz w:val="22"/>
          <w:szCs w:val="22"/>
        </w:rPr>
      </w:pPr>
      <w:r w:rsidRPr="00EC6880">
        <w:rPr>
          <w:sz w:val="22"/>
          <w:szCs w:val="22"/>
        </w:rPr>
        <w:t xml:space="preserve">The purpose of this permitting project is to </w:t>
      </w:r>
      <w:r w:rsidR="009622AF" w:rsidRPr="00EC6880">
        <w:rPr>
          <w:sz w:val="22"/>
          <w:szCs w:val="22"/>
        </w:rPr>
        <w:t>revise</w:t>
      </w:r>
      <w:r w:rsidRPr="00EC6880">
        <w:rPr>
          <w:sz w:val="22"/>
          <w:szCs w:val="22"/>
        </w:rPr>
        <w:t xml:space="preserve"> the existing Title V permit for</w:t>
      </w:r>
      <w:r w:rsidR="005F49A2" w:rsidRPr="00EC6880">
        <w:rPr>
          <w:sz w:val="22"/>
          <w:szCs w:val="22"/>
        </w:rPr>
        <w:t xml:space="preserve"> the above referenced facil</w:t>
      </w:r>
      <w:r w:rsidR="005F49A2" w:rsidRPr="00F22C46">
        <w:rPr>
          <w:sz w:val="22"/>
          <w:szCs w:val="22"/>
        </w:rPr>
        <w:t>ity</w:t>
      </w:r>
      <w:r w:rsidRPr="00F22C46">
        <w:rPr>
          <w:sz w:val="22"/>
          <w:szCs w:val="22"/>
        </w:rPr>
        <w:t xml:space="preserve">.  </w:t>
      </w:r>
      <w:r w:rsidR="00F22C46" w:rsidRPr="00F22C46">
        <w:rPr>
          <w:sz w:val="22"/>
          <w:szCs w:val="22"/>
        </w:rPr>
        <w:t xml:space="preserve">The purpose of this revision is to incorporate the </w:t>
      </w:r>
      <w:r w:rsidR="000A16E3">
        <w:rPr>
          <w:sz w:val="22"/>
          <w:szCs w:val="22"/>
        </w:rPr>
        <w:t xml:space="preserve">permit terms in </w:t>
      </w:r>
      <w:r w:rsidR="00F22C46" w:rsidRPr="00F22C46">
        <w:rPr>
          <w:sz w:val="22"/>
          <w:szCs w:val="22"/>
        </w:rPr>
        <w:t>air construction permit 0310071-019-AC</w:t>
      </w:r>
      <w:r w:rsidR="00B84D58">
        <w:rPr>
          <w:sz w:val="22"/>
          <w:szCs w:val="22"/>
        </w:rPr>
        <w:t xml:space="preserve">.  </w:t>
      </w:r>
      <w:r w:rsidR="00F130A9">
        <w:rPr>
          <w:sz w:val="22"/>
          <w:szCs w:val="22"/>
        </w:rPr>
        <w:t xml:space="preserve">The project </w:t>
      </w:r>
      <w:r w:rsidR="0022692E">
        <w:rPr>
          <w:sz w:val="22"/>
          <w:szCs w:val="22"/>
        </w:rPr>
        <w:t>i</w:t>
      </w:r>
      <w:r w:rsidR="00F22C46" w:rsidRPr="00F22C46">
        <w:rPr>
          <w:sz w:val="22"/>
          <w:szCs w:val="22"/>
        </w:rPr>
        <w:t>ncrease</w:t>
      </w:r>
      <w:r w:rsidR="00F130A9">
        <w:rPr>
          <w:sz w:val="22"/>
          <w:szCs w:val="22"/>
        </w:rPr>
        <w:t>d</w:t>
      </w:r>
      <w:r w:rsidR="00F22C46" w:rsidRPr="00F22C46">
        <w:rPr>
          <w:sz w:val="22"/>
          <w:szCs w:val="22"/>
        </w:rPr>
        <w:t xml:space="preserve"> the maximum Iso-E production rate from 4,200 to 5,200 TPY</w:t>
      </w:r>
      <w:r w:rsidR="00F130A9">
        <w:rPr>
          <w:sz w:val="22"/>
          <w:szCs w:val="22"/>
        </w:rPr>
        <w:t xml:space="preserve"> that required </w:t>
      </w:r>
      <w:r w:rsidR="0096519A">
        <w:rPr>
          <w:sz w:val="22"/>
          <w:szCs w:val="22"/>
        </w:rPr>
        <w:t>a</w:t>
      </w:r>
      <w:r w:rsidR="00F22C46" w:rsidRPr="00F22C46">
        <w:rPr>
          <w:sz w:val="22"/>
          <w:szCs w:val="22"/>
        </w:rPr>
        <w:t xml:space="preserve"> </w:t>
      </w:r>
      <w:r w:rsidR="0096519A">
        <w:rPr>
          <w:sz w:val="22"/>
          <w:szCs w:val="22"/>
        </w:rPr>
        <w:t xml:space="preserve">potential </w:t>
      </w:r>
      <w:r w:rsidR="00F22C46" w:rsidRPr="00F22C46">
        <w:rPr>
          <w:sz w:val="22"/>
          <w:szCs w:val="22"/>
        </w:rPr>
        <w:t xml:space="preserve">steam increase </w:t>
      </w:r>
      <w:r w:rsidR="0096519A">
        <w:rPr>
          <w:sz w:val="22"/>
          <w:szCs w:val="22"/>
        </w:rPr>
        <w:t>of</w:t>
      </w:r>
      <w:r w:rsidR="00F22C46" w:rsidRPr="00F22C46">
        <w:rPr>
          <w:sz w:val="22"/>
          <w:szCs w:val="22"/>
        </w:rPr>
        <w:t xml:space="preserve"> 2,685,000 lb/</w:t>
      </w:r>
      <w:bookmarkStart w:id="1" w:name="_Hlk511200098"/>
      <w:r w:rsidR="00F22C46" w:rsidRPr="00F22C46">
        <w:rPr>
          <w:sz w:val="22"/>
          <w:szCs w:val="22"/>
        </w:rPr>
        <w:t>year across the three boilers (EU 003) Boiler No. 2, (EU 014) Boiler No. 3, and (EU 037) Boiler No. 1</w:t>
      </w:r>
      <w:bookmarkEnd w:id="1"/>
      <w:r w:rsidR="00B84D58">
        <w:rPr>
          <w:sz w:val="22"/>
          <w:szCs w:val="22"/>
        </w:rPr>
        <w:t>.  A</w:t>
      </w:r>
      <w:r w:rsidR="0096519A">
        <w:rPr>
          <w:sz w:val="22"/>
          <w:szCs w:val="22"/>
        </w:rPr>
        <w:t xml:space="preserve">dded </w:t>
      </w:r>
      <w:r w:rsidR="00B84D58">
        <w:rPr>
          <w:sz w:val="22"/>
          <w:szCs w:val="22"/>
        </w:rPr>
        <w:t xml:space="preserve">were </w:t>
      </w:r>
      <w:r w:rsidR="0096519A">
        <w:rPr>
          <w:sz w:val="22"/>
          <w:szCs w:val="22"/>
        </w:rPr>
        <w:t xml:space="preserve">new holding tanks and automated </w:t>
      </w:r>
      <w:r w:rsidR="00B84D58">
        <w:rPr>
          <w:sz w:val="22"/>
          <w:szCs w:val="22"/>
        </w:rPr>
        <w:t xml:space="preserve">was </w:t>
      </w:r>
      <w:r w:rsidR="0096519A">
        <w:rPr>
          <w:sz w:val="22"/>
          <w:szCs w:val="22"/>
        </w:rPr>
        <w:t>the existing distillation column to facilitate the Iso-E production increase</w:t>
      </w:r>
      <w:r w:rsidR="009622AF" w:rsidRPr="00F22C46">
        <w:rPr>
          <w:sz w:val="22"/>
          <w:szCs w:val="22"/>
        </w:rPr>
        <w:t>.</w:t>
      </w:r>
    </w:p>
    <w:p w14:paraId="46168106" w14:textId="7D5F8512"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r w:rsidR="00A910E5">
        <w:rPr>
          <w:b/>
          <w:caps/>
          <w:sz w:val="22"/>
          <w:szCs w:val="22"/>
        </w:rPr>
        <w:t xml:space="preserve">  </w:t>
      </w:r>
    </w:p>
    <w:p w14:paraId="209337AD" w14:textId="417EBCD2" w:rsidR="00BC302C" w:rsidRPr="00BC302C" w:rsidRDefault="00BC302C" w:rsidP="00692F44">
      <w:pPr>
        <w:rPr>
          <w:sz w:val="22"/>
        </w:rPr>
      </w:pPr>
      <w:r w:rsidRPr="00BC302C">
        <w:rPr>
          <w:sz w:val="22"/>
        </w:rPr>
        <w:t xml:space="preserve">Title V Air Operation Permit Renewal 0310071-015-AV issued </w:t>
      </w:r>
      <w:r w:rsidRPr="00BC302C">
        <w:rPr>
          <w:b/>
          <w:sz w:val="22"/>
        </w:rPr>
        <w:t>[February 26, 2015]</w:t>
      </w:r>
    </w:p>
    <w:p w14:paraId="598D4228" w14:textId="6C1F0714" w:rsidR="00BC302C" w:rsidRPr="00BC302C" w:rsidRDefault="00BC302C" w:rsidP="00692F44">
      <w:pPr>
        <w:rPr>
          <w:sz w:val="22"/>
        </w:rPr>
      </w:pPr>
      <w:r w:rsidRPr="00BC302C">
        <w:rPr>
          <w:sz w:val="22"/>
        </w:rPr>
        <w:t xml:space="preserve">Title V Air Operation Permit Revision 0310071-018-AV issued </w:t>
      </w:r>
      <w:r w:rsidRPr="00BC302C">
        <w:rPr>
          <w:b/>
          <w:sz w:val="22"/>
        </w:rPr>
        <w:t>[October 25, 2016]</w:t>
      </w:r>
    </w:p>
    <w:p w14:paraId="5F8B426F" w14:textId="72BD0C49" w:rsidR="00692F44" w:rsidRPr="00BC302C" w:rsidRDefault="00BC302C" w:rsidP="00692F44">
      <w:pPr>
        <w:rPr>
          <w:b/>
          <w:bCs/>
          <w:sz w:val="22"/>
        </w:rPr>
      </w:pPr>
      <w:r w:rsidRPr="00BC302C">
        <w:rPr>
          <w:sz w:val="22"/>
        </w:rPr>
        <w:t xml:space="preserve">Application for a </w:t>
      </w:r>
      <w:r w:rsidR="00692F44" w:rsidRPr="00BC302C">
        <w:rPr>
          <w:sz w:val="22"/>
        </w:rPr>
        <w:t xml:space="preserve">Title V Air Operation Permit Revision </w:t>
      </w:r>
      <w:r w:rsidRPr="00BC302C">
        <w:rPr>
          <w:sz w:val="22"/>
        </w:rPr>
        <w:t>received</w:t>
      </w:r>
      <w:r w:rsidR="00692F44" w:rsidRPr="00BC302C">
        <w:rPr>
          <w:sz w:val="22"/>
        </w:rPr>
        <w:t xml:space="preserve"> </w:t>
      </w:r>
      <w:r w:rsidR="00692F44" w:rsidRPr="00BC302C">
        <w:rPr>
          <w:b/>
          <w:bCs/>
          <w:sz w:val="22"/>
        </w:rPr>
        <w:t>[</w:t>
      </w:r>
      <w:r w:rsidRPr="00BC302C">
        <w:rPr>
          <w:b/>
          <w:bCs/>
          <w:sz w:val="22"/>
        </w:rPr>
        <w:t>April 6, 2018</w:t>
      </w:r>
      <w:r w:rsidR="00692F44" w:rsidRPr="00BC302C">
        <w:rPr>
          <w:b/>
          <w:bCs/>
          <w:sz w:val="22"/>
        </w:rPr>
        <w:t>]</w:t>
      </w:r>
    </w:p>
    <w:p w14:paraId="360FDE3F" w14:textId="77777777" w:rsidR="001E46FC" w:rsidRPr="00D10365" w:rsidRDefault="001E46FC" w:rsidP="00EC6880">
      <w:pPr>
        <w:spacing w:before="120" w:after="120"/>
        <w:rPr>
          <w:b/>
          <w:caps/>
          <w:sz w:val="22"/>
          <w:szCs w:val="22"/>
        </w:rPr>
      </w:pPr>
      <w:r>
        <w:rPr>
          <w:b/>
          <w:caps/>
          <w:sz w:val="22"/>
          <w:szCs w:val="22"/>
        </w:rPr>
        <w:t>Primary Regulatory requirements</w:t>
      </w:r>
    </w:p>
    <w:p w14:paraId="19CDDDEC" w14:textId="236044B3" w:rsidR="00E377C1" w:rsidRDefault="00E377C1" w:rsidP="004222B6">
      <w:pPr>
        <w:spacing w:after="120"/>
        <w:jc w:val="both"/>
        <w:rPr>
          <w:sz w:val="22"/>
        </w:rPr>
      </w:pPr>
      <w:r w:rsidRPr="004C54B5">
        <w:rPr>
          <w:sz w:val="22"/>
          <w:u w:val="single"/>
        </w:rPr>
        <w:t>Standard Industrial Classification (SIC) Code</w:t>
      </w:r>
      <w:r w:rsidRPr="004C54B5">
        <w:rPr>
          <w:sz w:val="22"/>
        </w:rPr>
        <w:t xml:space="preserve">:  </w:t>
      </w:r>
      <w:r w:rsidR="00F34B60" w:rsidRPr="004C54B5">
        <w:rPr>
          <w:sz w:val="22"/>
        </w:rPr>
        <w:t>2869</w:t>
      </w:r>
      <w:r w:rsidRPr="004C54B5">
        <w:rPr>
          <w:sz w:val="22"/>
        </w:rPr>
        <w:t xml:space="preserve"> – </w:t>
      </w:r>
      <w:r w:rsidR="004C54B5" w:rsidRPr="004C54B5">
        <w:rPr>
          <w:sz w:val="22"/>
        </w:rPr>
        <w:t>Industrial Organic Chemicals, not elsewhere defined</w:t>
      </w:r>
      <w:r w:rsidR="00FC2A5A" w:rsidRPr="004C54B5">
        <w:rPr>
          <w:sz w:val="22"/>
        </w:rPr>
        <w:t>.</w:t>
      </w:r>
    </w:p>
    <w:p w14:paraId="09C761B5" w14:textId="514FCBB3" w:rsidR="00C02A65" w:rsidRDefault="00C02A65" w:rsidP="004222B6">
      <w:pPr>
        <w:spacing w:after="120"/>
        <w:jc w:val="both"/>
        <w:rPr>
          <w:sz w:val="22"/>
        </w:rPr>
      </w:pPr>
      <w:r w:rsidRPr="00A323C3">
        <w:rPr>
          <w:sz w:val="22"/>
          <w:u w:val="single"/>
        </w:rPr>
        <w:t>North American Industry Clas</w:t>
      </w:r>
      <w:r w:rsidRPr="004C54B5">
        <w:rPr>
          <w:sz w:val="22"/>
          <w:u w:val="single"/>
        </w:rPr>
        <w:t>sification System (NAICS)</w:t>
      </w:r>
      <w:r w:rsidRPr="004C54B5">
        <w:rPr>
          <w:sz w:val="22"/>
        </w:rPr>
        <w:t xml:space="preserve">:  </w:t>
      </w:r>
      <w:r w:rsidR="00F34B60" w:rsidRPr="004C54B5">
        <w:rPr>
          <w:sz w:val="22"/>
        </w:rPr>
        <w:t xml:space="preserve">325998 – </w:t>
      </w:r>
      <w:r w:rsidR="004C54B5" w:rsidRPr="004C54B5">
        <w:rPr>
          <w:sz w:val="22"/>
        </w:rPr>
        <w:t>All Other Miscellaneous Chemical Product and Preparation Manufacturing</w:t>
      </w:r>
      <w:r>
        <w:rPr>
          <w:sz w:val="22"/>
        </w:rPr>
        <w:t>.</w:t>
      </w:r>
    </w:p>
    <w:p w14:paraId="1FD043B8" w14:textId="743C3501" w:rsidR="004222B6" w:rsidRPr="009F3614" w:rsidRDefault="00A8180D" w:rsidP="004222B6">
      <w:pPr>
        <w:spacing w:after="120"/>
        <w:jc w:val="both"/>
        <w:rPr>
          <w:sz w:val="22"/>
        </w:rPr>
      </w:pPr>
      <w:bookmarkStart w:id="2" w:name="q5"/>
      <w:bookmarkEnd w:id="2"/>
      <w:r>
        <w:rPr>
          <w:sz w:val="22"/>
          <w:u w:val="single"/>
        </w:rPr>
        <w:t>HAP</w:t>
      </w:r>
      <w:r w:rsidR="004222B6" w:rsidRPr="009F3614">
        <w:rPr>
          <w:sz w:val="22"/>
        </w:rPr>
        <w:t xml:space="preserve">:  The facility </w:t>
      </w:r>
      <w:r w:rsidR="009F3614" w:rsidRPr="00F34B60">
        <w:rPr>
          <w:b/>
          <w:sz w:val="22"/>
        </w:rPr>
        <w:t>is not</w:t>
      </w:r>
      <w:r w:rsidR="004222B6" w:rsidRPr="009F3614">
        <w:rPr>
          <w:sz w:val="22"/>
        </w:rPr>
        <w:t xml:space="preserve"> identified as a major source of hazardous air pollutants (HAP).</w:t>
      </w:r>
    </w:p>
    <w:p w14:paraId="2D87340A" w14:textId="77777777" w:rsidR="004222B6" w:rsidRPr="009F3614" w:rsidRDefault="004222B6" w:rsidP="004222B6">
      <w:pPr>
        <w:spacing w:after="120"/>
        <w:jc w:val="both"/>
        <w:rPr>
          <w:sz w:val="22"/>
        </w:rPr>
      </w:pPr>
      <w:r w:rsidRPr="009F3614">
        <w:rPr>
          <w:sz w:val="22"/>
          <w:u w:val="single"/>
        </w:rPr>
        <w:t>Title V</w:t>
      </w:r>
      <w:r w:rsidRPr="009F3614">
        <w:rPr>
          <w:sz w:val="22"/>
        </w:rPr>
        <w:t xml:space="preserve">:  The facility </w:t>
      </w:r>
      <w:r w:rsidRPr="00F34B60">
        <w:rPr>
          <w:b/>
          <w:sz w:val="22"/>
        </w:rPr>
        <w:t>is</w:t>
      </w:r>
      <w:r w:rsidRPr="009F3614">
        <w:rPr>
          <w:sz w:val="22"/>
        </w:rPr>
        <w:t xml:space="preserve">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14:paraId="36E4245F" w14:textId="77777777" w:rsidR="004222B6" w:rsidRPr="0033040C" w:rsidRDefault="004222B6" w:rsidP="004222B6">
      <w:pPr>
        <w:spacing w:after="120"/>
        <w:jc w:val="both"/>
        <w:rPr>
          <w:sz w:val="22"/>
        </w:rPr>
      </w:pPr>
      <w:r w:rsidRPr="0033040C">
        <w:rPr>
          <w:sz w:val="22"/>
          <w:u w:val="single"/>
        </w:rPr>
        <w:t>PSD</w:t>
      </w:r>
      <w:r w:rsidRPr="0033040C">
        <w:rPr>
          <w:sz w:val="22"/>
        </w:rPr>
        <w:t xml:space="preserve">: </w:t>
      </w:r>
      <w:r w:rsidR="00AA4348" w:rsidRPr="0033040C">
        <w:rPr>
          <w:sz w:val="22"/>
        </w:rPr>
        <w:t xml:space="preserve"> The facility </w:t>
      </w:r>
      <w:r w:rsidR="00AA4348" w:rsidRPr="00F34B60">
        <w:rPr>
          <w:b/>
          <w:sz w:val="22"/>
        </w:rPr>
        <w:t>is</w:t>
      </w:r>
      <w:r w:rsidR="00AA4348" w:rsidRPr="0033040C">
        <w:rPr>
          <w:sz w:val="22"/>
        </w:rPr>
        <w:t xml:space="preserve"> a Prevention of Significant Deterioration (PSD)-major source of air pollution in accordance with Rule 62-212.400, F.A.C.</w:t>
      </w:r>
    </w:p>
    <w:p w14:paraId="695427F3" w14:textId="77777777" w:rsidR="004222B6" w:rsidRPr="0033040C" w:rsidRDefault="004222B6" w:rsidP="004222B6">
      <w:pPr>
        <w:pStyle w:val="BodyText"/>
        <w:jc w:val="both"/>
        <w:rPr>
          <w:sz w:val="22"/>
        </w:rPr>
      </w:pPr>
      <w:r w:rsidRPr="0033040C">
        <w:rPr>
          <w:sz w:val="22"/>
          <w:u w:val="single"/>
        </w:rPr>
        <w:t>NSPS</w:t>
      </w:r>
      <w:r w:rsidRPr="0033040C">
        <w:rPr>
          <w:sz w:val="22"/>
        </w:rPr>
        <w:t>:  The facility operates units subject to the New Source Performance Standards (NSPS) of 40 Code of Federal Regulations (CFR) 60.</w:t>
      </w:r>
    </w:p>
    <w:p w14:paraId="5C8D9481" w14:textId="7D57E655" w:rsidR="00770A31" w:rsidRDefault="00770A31" w:rsidP="00770A31">
      <w:pPr>
        <w:pStyle w:val="BodyText"/>
        <w:jc w:val="both"/>
        <w:rPr>
          <w:sz w:val="22"/>
          <w:highlight w:val="yellow"/>
        </w:rPr>
      </w:pPr>
      <w:r w:rsidRPr="0033040C">
        <w:rPr>
          <w:sz w:val="22"/>
          <w:u w:val="single"/>
        </w:rPr>
        <w:lastRenderedPageBreak/>
        <w:t>NESHAP</w:t>
      </w:r>
      <w:r w:rsidRPr="0033040C">
        <w:rPr>
          <w:sz w:val="22"/>
        </w:rPr>
        <w:t xml:space="preserve">:  The facility operates units subject to </w:t>
      </w:r>
      <w:r w:rsidR="00CC6C34" w:rsidRPr="0033040C">
        <w:rPr>
          <w:sz w:val="22"/>
        </w:rPr>
        <w:t xml:space="preserve">the </w:t>
      </w:r>
      <w:r w:rsidRPr="0033040C">
        <w:rPr>
          <w:sz w:val="22"/>
        </w:rPr>
        <w:t xml:space="preserve">National Emissions Standards for </w:t>
      </w:r>
      <w:r w:rsidR="00FD39C2" w:rsidRPr="0033040C">
        <w:rPr>
          <w:sz w:val="22"/>
        </w:rPr>
        <w:t>Hazardous</w:t>
      </w:r>
      <w:r w:rsidRPr="0033040C">
        <w:rPr>
          <w:sz w:val="22"/>
        </w:rPr>
        <w:t xml:space="preserve"> Air Pollutants (NESHAP) of 40 CFR 6</w:t>
      </w:r>
      <w:r w:rsidR="00CC6C34" w:rsidRPr="0033040C">
        <w:rPr>
          <w:sz w:val="22"/>
        </w:rPr>
        <w:t>3</w:t>
      </w:r>
      <w:r w:rsidRPr="0033040C">
        <w:rPr>
          <w:sz w:val="22"/>
        </w:rPr>
        <w:t>.</w:t>
      </w:r>
      <w:r w:rsidR="00C708DE" w:rsidRPr="0033040C">
        <w:rPr>
          <w:sz w:val="22"/>
        </w:rPr>
        <w:t xml:space="preserve">  </w:t>
      </w:r>
    </w:p>
    <w:p w14:paraId="0F3A2C5F" w14:textId="4A6AACE2" w:rsidR="006A46D3" w:rsidRDefault="006A46D3" w:rsidP="006A46D3">
      <w:pPr>
        <w:spacing w:after="120"/>
        <w:rPr>
          <w:sz w:val="22"/>
          <w:szCs w:val="22"/>
        </w:rPr>
      </w:pPr>
      <w:r w:rsidRPr="00BC302C">
        <w:rPr>
          <w:sz w:val="22"/>
          <w:szCs w:val="22"/>
          <w:u w:val="single"/>
        </w:rPr>
        <w:t>CAM</w:t>
      </w:r>
      <w:r w:rsidRPr="00BC302C">
        <w:rPr>
          <w:sz w:val="22"/>
          <w:szCs w:val="22"/>
        </w:rPr>
        <w:t xml:space="preserve">:  Compliance Assurance Monitoring (CAM) </w:t>
      </w:r>
      <w:r w:rsidR="00F130A9">
        <w:rPr>
          <w:sz w:val="22"/>
          <w:szCs w:val="22"/>
        </w:rPr>
        <w:t>is not identified as</w:t>
      </w:r>
      <w:r w:rsidRPr="00BC302C">
        <w:rPr>
          <w:sz w:val="22"/>
          <w:szCs w:val="22"/>
        </w:rPr>
        <w:t xml:space="preserve"> appl</w:t>
      </w:r>
      <w:r w:rsidR="00F130A9">
        <w:rPr>
          <w:sz w:val="22"/>
          <w:szCs w:val="22"/>
        </w:rPr>
        <w:t>icable</w:t>
      </w:r>
      <w:r w:rsidRPr="00BC302C">
        <w:rPr>
          <w:sz w:val="22"/>
          <w:szCs w:val="22"/>
        </w:rPr>
        <w:t xml:space="preserve"> to any of the units at the facility.  </w:t>
      </w:r>
      <w:r w:rsidR="00035B99" w:rsidRPr="00BC302C">
        <w:rPr>
          <w:sz w:val="22"/>
          <w:szCs w:val="22"/>
        </w:rPr>
        <w:t xml:space="preserve">Boilers No. 2 and 3 do not operate with an add-on control.  Boiler No. 3 operates with </w:t>
      </w:r>
      <w:r w:rsidR="00BC302C" w:rsidRPr="00BC302C">
        <w:rPr>
          <w:sz w:val="22"/>
          <w:szCs w:val="22"/>
        </w:rPr>
        <w:t>a wet scrubb</w:t>
      </w:r>
      <w:r w:rsidR="00BC302C" w:rsidRPr="0022692E">
        <w:rPr>
          <w:sz w:val="22"/>
          <w:szCs w:val="22"/>
        </w:rPr>
        <w:t>er as an add-on control.  The wet scrubber reduces HCl and SO2 emissions.</w:t>
      </w:r>
    </w:p>
    <w:p w14:paraId="2D9E4618" w14:textId="77777777" w:rsidR="008A76C6" w:rsidRDefault="008A76C6" w:rsidP="00303BD3">
      <w:pPr>
        <w:spacing w:after="120"/>
        <w:rPr>
          <w:b/>
          <w:sz w:val="22"/>
          <w:szCs w:val="22"/>
        </w:rPr>
      </w:pPr>
      <w:r>
        <w:rPr>
          <w:b/>
          <w:sz w:val="22"/>
          <w:szCs w:val="22"/>
        </w:rPr>
        <w:t>PROJECT REVIEW</w:t>
      </w:r>
    </w:p>
    <w:p w14:paraId="55DABE80" w14:textId="3C6A4E2B" w:rsidR="007233D8" w:rsidRPr="007233D8" w:rsidRDefault="00313943" w:rsidP="007233D8">
      <w:pPr>
        <w:spacing w:after="120"/>
        <w:rPr>
          <w:sz w:val="22"/>
          <w:szCs w:val="22"/>
        </w:rPr>
      </w:pPr>
      <w:r w:rsidRPr="00C96213">
        <w:rPr>
          <w:sz w:val="22"/>
          <w:szCs w:val="22"/>
        </w:rPr>
        <w:t xml:space="preserve">Changes to the permit made as part of this revision are shown in </w:t>
      </w:r>
      <w:r w:rsidRPr="007233D8">
        <w:rPr>
          <w:strike/>
          <w:sz w:val="22"/>
          <w:szCs w:val="22"/>
          <w:highlight w:val="yellow"/>
        </w:rPr>
        <w:t>strike through</w:t>
      </w:r>
      <w:r w:rsidRPr="00313943">
        <w:rPr>
          <w:sz w:val="22"/>
          <w:szCs w:val="22"/>
        </w:rPr>
        <w:t xml:space="preserve"> format</w:t>
      </w:r>
      <w:r w:rsidRPr="00C96213">
        <w:rPr>
          <w:sz w:val="22"/>
          <w:szCs w:val="22"/>
        </w:rPr>
        <w:t xml:space="preserve"> for deletions and in </w:t>
      </w:r>
      <w:r w:rsidRPr="007233D8">
        <w:rPr>
          <w:sz w:val="22"/>
          <w:szCs w:val="22"/>
          <w:highlight w:val="yellow"/>
          <w:u w:val="double"/>
        </w:rPr>
        <w:t>double underline</w:t>
      </w:r>
      <w:r w:rsidRPr="00C96213">
        <w:rPr>
          <w:sz w:val="22"/>
          <w:szCs w:val="22"/>
        </w:rPr>
        <w:t xml:space="preserve"> format for additions.  </w:t>
      </w:r>
      <w:r>
        <w:rPr>
          <w:sz w:val="22"/>
          <w:szCs w:val="22"/>
        </w:rPr>
        <w:t>F</w:t>
      </w:r>
      <w:r w:rsidRPr="00C96213">
        <w:rPr>
          <w:sz w:val="22"/>
          <w:szCs w:val="22"/>
        </w:rPr>
        <w:t>or ease of identif</w:t>
      </w:r>
      <w:r>
        <w:rPr>
          <w:sz w:val="22"/>
          <w:szCs w:val="22"/>
        </w:rPr>
        <w:t>ication, all</w:t>
      </w:r>
      <w:r w:rsidRPr="00C96213">
        <w:rPr>
          <w:sz w:val="22"/>
          <w:szCs w:val="22"/>
        </w:rPr>
        <w:t xml:space="preserve"> changes </w:t>
      </w:r>
      <w:r>
        <w:rPr>
          <w:sz w:val="22"/>
          <w:szCs w:val="22"/>
        </w:rPr>
        <w:t>have also been</w:t>
      </w:r>
      <w:r w:rsidRPr="00C96213">
        <w:rPr>
          <w:sz w:val="22"/>
          <w:szCs w:val="22"/>
        </w:rPr>
        <w:t xml:space="preserve"> </w:t>
      </w:r>
      <w:r w:rsidRPr="00C96213">
        <w:rPr>
          <w:sz w:val="22"/>
          <w:szCs w:val="22"/>
          <w:highlight w:val="yellow"/>
        </w:rPr>
        <w:t>highlighted in yellow</w:t>
      </w:r>
      <w:r w:rsidRPr="008A50BB">
        <w:rPr>
          <w:sz w:val="22"/>
          <w:szCs w:val="22"/>
        </w:rPr>
        <w:t xml:space="preserve"> </w:t>
      </w:r>
      <w:r>
        <w:rPr>
          <w:sz w:val="22"/>
          <w:szCs w:val="22"/>
        </w:rPr>
        <w:t>within the permit document</w:t>
      </w:r>
      <w:r w:rsidRPr="00C96213">
        <w:rPr>
          <w:sz w:val="22"/>
          <w:szCs w:val="22"/>
        </w:rPr>
        <w:t>.</w:t>
      </w:r>
    </w:p>
    <w:p w14:paraId="6805D634" w14:textId="6154DAD3" w:rsidR="00065D3D" w:rsidRDefault="007233D8" w:rsidP="00287C2D">
      <w:pPr>
        <w:pStyle w:val="ListParagraph"/>
        <w:numPr>
          <w:ilvl w:val="0"/>
          <w:numId w:val="5"/>
        </w:numPr>
        <w:tabs>
          <w:tab w:val="left" w:pos="360"/>
        </w:tabs>
        <w:spacing w:after="120"/>
        <w:contextualSpacing w:val="0"/>
        <w:rPr>
          <w:bCs/>
          <w:sz w:val="22"/>
          <w:szCs w:val="22"/>
        </w:rPr>
      </w:pPr>
      <w:r>
        <w:rPr>
          <w:bCs/>
          <w:sz w:val="22"/>
          <w:szCs w:val="22"/>
        </w:rPr>
        <w:t xml:space="preserve">Appendix I, List of </w:t>
      </w:r>
      <w:r w:rsidRPr="007233D8">
        <w:rPr>
          <w:bCs/>
          <w:sz w:val="22"/>
          <w:szCs w:val="22"/>
        </w:rPr>
        <w:t xml:space="preserve">Insignificant </w:t>
      </w:r>
      <w:r>
        <w:rPr>
          <w:bCs/>
          <w:sz w:val="22"/>
          <w:szCs w:val="22"/>
        </w:rPr>
        <w:t>Emissions Units and/or Activities</w:t>
      </w:r>
    </w:p>
    <w:p w14:paraId="5D381CC2" w14:textId="77777777" w:rsidR="00AE7113" w:rsidRPr="0025007A" w:rsidRDefault="00AE7113" w:rsidP="00AE7113">
      <w:pPr>
        <w:pStyle w:val="ListParagraph"/>
        <w:tabs>
          <w:tab w:val="left" w:pos="360"/>
          <w:tab w:val="left" w:pos="720"/>
          <w:tab w:val="left" w:pos="1080"/>
          <w:tab w:val="left" w:pos="1440"/>
          <w:tab w:val="left" w:pos="1800"/>
          <w:tab w:val="left" w:pos="2160"/>
        </w:tabs>
        <w:spacing w:after="120"/>
        <w:ind w:left="360"/>
      </w:pPr>
      <w:r w:rsidRPr="0025007A">
        <w:t xml:space="preserve">The facilities, emissions units, or pollutant-emitting activities listed in Rule 62-210.300(3)(a), F.A.C., </w:t>
      </w:r>
      <w:r w:rsidRPr="00AE7113">
        <w:rPr>
          <w:u w:val="single"/>
        </w:rPr>
        <w:t>Categorical</w:t>
      </w:r>
      <w:r w:rsidRPr="0025007A">
        <w:t xml:space="preserve"> </w:t>
      </w:r>
      <w:r w:rsidRPr="00AE7113">
        <w:rPr>
          <w:u w:val="single"/>
        </w:rPr>
        <w:t>Exemptions</w:t>
      </w:r>
      <w:r w:rsidRPr="0025007A">
        <w:t xml:space="preserve">, or that meet the criteria specified in Rule 62-210.300(3)(b)1., F.A.C., </w:t>
      </w:r>
      <w:r w:rsidRPr="00AE7113">
        <w:rPr>
          <w:u w:val="single"/>
        </w:rPr>
        <w:t>Generic</w:t>
      </w:r>
      <w:r w:rsidRPr="0025007A">
        <w:t xml:space="preserve"> </w:t>
      </w:r>
      <w:r w:rsidRPr="00AE7113">
        <w:rPr>
          <w:u w:val="single"/>
        </w:rPr>
        <w:t>Emissions</w:t>
      </w:r>
      <w:r w:rsidRPr="0025007A">
        <w:t xml:space="preserve"> </w:t>
      </w:r>
      <w:r w:rsidRPr="00AE7113">
        <w:rPr>
          <w:u w:val="single"/>
        </w:rPr>
        <w:t>Unit</w:t>
      </w:r>
      <w:r w:rsidRPr="0025007A">
        <w:t xml:space="preserve"> </w:t>
      </w:r>
      <w:r w:rsidRPr="00AE7113">
        <w:rPr>
          <w:u w:val="single"/>
        </w:rPr>
        <w:t>Exemption</w:t>
      </w:r>
      <w:r w:rsidRPr="0025007A">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3630AE3D" w14:textId="77777777" w:rsidR="00AE7113" w:rsidRDefault="00AE7113" w:rsidP="00AE7113">
      <w:pPr>
        <w:pStyle w:val="ListParagraph"/>
        <w:tabs>
          <w:tab w:val="left" w:pos="360"/>
          <w:tab w:val="left" w:pos="720"/>
          <w:tab w:val="left" w:pos="1080"/>
          <w:tab w:val="left" w:pos="1440"/>
          <w:tab w:val="left" w:pos="1800"/>
          <w:tab w:val="left" w:pos="2160"/>
        </w:tabs>
        <w:spacing w:after="240"/>
        <w:ind w:left="360"/>
      </w:pPr>
    </w:p>
    <w:p w14:paraId="4CB430AB" w14:textId="7A309E2A" w:rsidR="00AE7113" w:rsidRPr="0025007A" w:rsidRDefault="00AE7113" w:rsidP="00AE7113">
      <w:pPr>
        <w:pStyle w:val="ListParagraph"/>
        <w:tabs>
          <w:tab w:val="left" w:pos="360"/>
          <w:tab w:val="left" w:pos="720"/>
          <w:tab w:val="left" w:pos="1080"/>
          <w:tab w:val="left" w:pos="1440"/>
          <w:tab w:val="left" w:pos="1800"/>
          <w:tab w:val="left" w:pos="2160"/>
        </w:tabs>
        <w:spacing w:after="240"/>
        <w:ind w:left="360"/>
      </w:pPr>
      <w:r w:rsidRPr="0025007A">
        <w:t>The below listed emissions units and/or activities are considered insignificant pursuant to Rule 62-213.430(6), F.A.C.</w:t>
      </w:r>
    </w:p>
    <w:p w14:paraId="044A373A" w14:textId="77777777" w:rsidR="00AE7113" w:rsidRDefault="00AE7113" w:rsidP="00AE7113">
      <w:pPr>
        <w:pStyle w:val="ListParagraph"/>
        <w:autoSpaceDE w:val="0"/>
        <w:autoSpaceDN w:val="0"/>
        <w:adjustRightInd w:val="0"/>
        <w:ind w:left="360"/>
        <w:rPr>
          <w:szCs w:val="22"/>
          <w:u w:val="single"/>
        </w:rPr>
      </w:pPr>
    </w:p>
    <w:p w14:paraId="37BBE311" w14:textId="0499331B" w:rsidR="00AE7113" w:rsidRPr="00AE7113" w:rsidRDefault="00AE7113" w:rsidP="00AE7113">
      <w:pPr>
        <w:pStyle w:val="ListParagraph"/>
        <w:autoSpaceDE w:val="0"/>
        <w:autoSpaceDN w:val="0"/>
        <w:adjustRightInd w:val="0"/>
        <w:ind w:left="360"/>
        <w:rPr>
          <w:szCs w:val="22"/>
        </w:rPr>
      </w:pPr>
      <w:r w:rsidRPr="00AE7113">
        <w:rPr>
          <w:szCs w:val="22"/>
          <w:u w:val="single"/>
        </w:rPr>
        <w:t>Storage tanks not subject to 40 CFR 60, Subpart Kb</w:t>
      </w:r>
      <w:r w:rsidRPr="00AE7113">
        <w:rPr>
          <w:szCs w:val="22"/>
        </w:rPr>
        <w:t>: 1, 2, 8, 20, 22, 23, 50, 52, 69, 74A, 74B,</w:t>
      </w:r>
    </w:p>
    <w:p w14:paraId="3E02DFF0" w14:textId="77777777" w:rsidR="00AE7113" w:rsidRPr="00AE7113" w:rsidRDefault="00AE7113" w:rsidP="00AE7113">
      <w:pPr>
        <w:pStyle w:val="ListParagraph"/>
        <w:autoSpaceDE w:val="0"/>
        <w:autoSpaceDN w:val="0"/>
        <w:adjustRightInd w:val="0"/>
        <w:ind w:left="360"/>
        <w:rPr>
          <w:szCs w:val="22"/>
        </w:rPr>
      </w:pPr>
      <w:r w:rsidRPr="00AE7113">
        <w:rPr>
          <w:szCs w:val="22"/>
        </w:rPr>
        <w:t>78, 79, 80, 81, 82, 83, 84, 85, 86, 87, 88, 91, 92, 94, 95, 96, 101, 110, 111, 116, 117, 202,</w:t>
      </w:r>
    </w:p>
    <w:p w14:paraId="0F55CF16" w14:textId="77777777" w:rsidR="00AE7113" w:rsidRPr="00AE7113" w:rsidRDefault="00AE7113" w:rsidP="00AE7113">
      <w:pPr>
        <w:pStyle w:val="ListParagraph"/>
        <w:autoSpaceDE w:val="0"/>
        <w:autoSpaceDN w:val="0"/>
        <w:adjustRightInd w:val="0"/>
        <w:ind w:left="360"/>
        <w:rPr>
          <w:szCs w:val="22"/>
        </w:rPr>
      </w:pPr>
      <w:r w:rsidRPr="00AE7113">
        <w:rPr>
          <w:szCs w:val="22"/>
        </w:rPr>
        <w:t xml:space="preserve">301, </w:t>
      </w:r>
      <w:r w:rsidRPr="00AE7113">
        <w:rPr>
          <w:szCs w:val="22"/>
          <w:highlight w:val="yellow"/>
          <w:u w:val="double"/>
        </w:rPr>
        <w:t xml:space="preserve">468, 470, 472, 473, 475, </w:t>
      </w:r>
      <w:r w:rsidRPr="00AE7113">
        <w:rPr>
          <w:szCs w:val="22"/>
        </w:rPr>
        <w:t>500, 501, 501A, 504, 518, 519, 520, 521, 526, 527, 534, 535, 536, 537, 538,</w:t>
      </w:r>
    </w:p>
    <w:p w14:paraId="69F62AC0" w14:textId="77777777" w:rsidR="00AE7113" w:rsidRPr="00AE7113" w:rsidRDefault="00AE7113" w:rsidP="00AE7113">
      <w:pPr>
        <w:pStyle w:val="ListParagraph"/>
        <w:autoSpaceDE w:val="0"/>
        <w:autoSpaceDN w:val="0"/>
        <w:adjustRightInd w:val="0"/>
        <w:ind w:left="360"/>
        <w:rPr>
          <w:szCs w:val="22"/>
        </w:rPr>
      </w:pPr>
      <w:r w:rsidRPr="00AE7113">
        <w:rPr>
          <w:szCs w:val="22"/>
        </w:rPr>
        <w:t>539, 540, 541, 542, 543, 544, 545, 546, 547, 548, 550, 551, 552, 564, 566, 569, 606, 609, 610,</w:t>
      </w:r>
    </w:p>
    <w:p w14:paraId="23D2E497" w14:textId="77777777" w:rsidR="00AE7113" w:rsidRPr="00AE7113" w:rsidRDefault="00AE7113" w:rsidP="00AE7113">
      <w:pPr>
        <w:pStyle w:val="ListParagraph"/>
        <w:autoSpaceDE w:val="0"/>
        <w:autoSpaceDN w:val="0"/>
        <w:adjustRightInd w:val="0"/>
        <w:ind w:left="360"/>
        <w:rPr>
          <w:szCs w:val="22"/>
        </w:rPr>
      </w:pPr>
      <w:r w:rsidRPr="00AE7113">
        <w:rPr>
          <w:szCs w:val="22"/>
        </w:rPr>
        <w:t>611, 612, 612A, 616, 755, 756, Hoyer</w:t>
      </w:r>
    </w:p>
    <w:p w14:paraId="6C982A5A" w14:textId="77777777" w:rsidR="00AE7113" w:rsidRPr="00AE7113" w:rsidRDefault="00AE7113" w:rsidP="00AE7113">
      <w:pPr>
        <w:pStyle w:val="ListParagraph"/>
        <w:autoSpaceDE w:val="0"/>
        <w:autoSpaceDN w:val="0"/>
        <w:adjustRightInd w:val="0"/>
        <w:ind w:left="360"/>
        <w:rPr>
          <w:szCs w:val="22"/>
        </w:rPr>
      </w:pPr>
    </w:p>
    <w:p w14:paraId="249DB310" w14:textId="77777777" w:rsidR="00AE7113" w:rsidRPr="00AE7113" w:rsidRDefault="00AE7113" w:rsidP="00AE7113">
      <w:pPr>
        <w:pStyle w:val="ListParagraph"/>
        <w:autoSpaceDE w:val="0"/>
        <w:autoSpaceDN w:val="0"/>
        <w:adjustRightInd w:val="0"/>
        <w:ind w:left="360"/>
        <w:rPr>
          <w:szCs w:val="22"/>
        </w:rPr>
      </w:pPr>
      <w:r w:rsidRPr="00AE7113">
        <w:rPr>
          <w:szCs w:val="22"/>
          <w:u w:val="single"/>
        </w:rPr>
        <w:t>Storage tanks subject to 40 CFR 60, Subpart Kb, but are exempt from the recordkeeping requirements</w:t>
      </w:r>
      <w:r w:rsidRPr="00AE7113">
        <w:rPr>
          <w:szCs w:val="22"/>
        </w:rPr>
        <w:t>: 3N, 4N, 3D, 4D, 14, 14A, 21, 77, 98, 250, 251, 252, 253, 254, 255, 256, 257, 258, 259, 260, 261,</w:t>
      </w:r>
    </w:p>
    <w:p w14:paraId="50EB23BC" w14:textId="77777777" w:rsidR="00AE7113" w:rsidRPr="00AE7113" w:rsidRDefault="00AE7113" w:rsidP="00AE7113">
      <w:pPr>
        <w:pStyle w:val="ListParagraph"/>
        <w:autoSpaceDE w:val="0"/>
        <w:autoSpaceDN w:val="0"/>
        <w:adjustRightInd w:val="0"/>
        <w:ind w:left="360"/>
        <w:rPr>
          <w:szCs w:val="22"/>
        </w:rPr>
      </w:pPr>
      <w:r w:rsidRPr="00AE7113">
        <w:rPr>
          <w:szCs w:val="22"/>
        </w:rPr>
        <w:t>262, 263, 264, 265, 266, 271, 272, 273, 274, 275, 304, 514, 600, 605, 607, 607A, 608,</w:t>
      </w:r>
    </w:p>
    <w:p w14:paraId="67C6C29B" w14:textId="77777777" w:rsidR="00AE7113" w:rsidRPr="00AE7113" w:rsidRDefault="00AE7113" w:rsidP="00AE7113">
      <w:pPr>
        <w:pStyle w:val="ListParagraph"/>
        <w:autoSpaceDE w:val="0"/>
        <w:autoSpaceDN w:val="0"/>
        <w:adjustRightInd w:val="0"/>
        <w:ind w:left="360"/>
        <w:rPr>
          <w:szCs w:val="22"/>
        </w:rPr>
      </w:pPr>
      <w:r w:rsidRPr="00AE7113">
        <w:rPr>
          <w:szCs w:val="22"/>
        </w:rPr>
        <w:t>613, 621, 622, 623, 864, 865, 901, 902, 903</w:t>
      </w:r>
    </w:p>
    <w:p w14:paraId="4F248FF2" w14:textId="77777777" w:rsidR="00AE7113" w:rsidRPr="00AE7113" w:rsidRDefault="00AE7113" w:rsidP="00AE7113">
      <w:pPr>
        <w:pStyle w:val="ListParagraph"/>
        <w:autoSpaceDE w:val="0"/>
        <w:autoSpaceDN w:val="0"/>
        <w:adjustRightInd w:val="0"/>
        <w:ind w:left="360"/>
        <w:rPr>
          <w:szCs w:val="22"/>
        </w:rPr>
      </w:pPr>
    </w:p>
    <w:p w14:paraId="48B3165F" w14:textId="77777777" w:rsidR="00AE7113" w:rsidRPr="00AE7113" w:rsidRDefault="00AE7113" w:rsidP="00AE7113">
      <w:pPr>
        <w:pStyle w:val="ListParagraph"/>
        <w:autoSpaceDE w:val="0"/>
        <w:autoSpaceDN w:val="0"/>
        <w:adjustRightInd w:val="0"/>
        <w:ind w:left="360"/>
        <w:rPr>
          <w:szCs w:val="22"/>
        </w:rPr>
      </w:pPr>
      <w:r w:rsidRPr="00AE7113">
        <w:rPr>
          <w:szCs w:val="22"/>
          <w:u w:val="single"/>
        </w:rPr>
        <w:t>Reactors</w:t>
      </w:r>
      <w:r w:rsidRPr="00AE7113">
        <w:rPr>
          <w:szCs w:val="22"/>
        </w:rPr>
        <w:t>: M-100A, M-100B, M-100C, M-100D, M-100E, M100F, M-100G, M-100H, M-100S, M-</w:t>
      </w:r>
    </w:p>
    <w:p w14:paraId="196E2417" w14:textId="77777777" w:rsidR="00AE7113" w:rsidRPr="00AE7113" w:rsidRDefault="00AE7113" w:rsidP="00AE7113">
      <w:pPr>
        <w:pStyle w:val="ListParagraph"/>
        <w:autoSpaceDE w:val="0"/>
        <w:autoSpaceDN w:val="0"/>
        <w:adjustRightInd w:val="0"/>
        <w:ind w:left="360"/>
        <w:rPr>
          <w:szCs w:val="22"/>
        </w:rPr>
      </w:pPr>
      <w:r w:rsidRPr="00AE7113">
        <w:rPr>
          <w:szCs w:val="22"/>
        </w:rPr>
        <w:t>2002, M-503, M-580, M-601, M-603, M-850, M-860</w:t>
      </w:r>
    </w:p>
    <w:p w14:paraId="316B3736" w14:textId="77777777" w:rsidR="00AE7113" w:rsidRPr="00AE7113" w:rsidRDefault="00AE7113" w:rsidP="00AE7113">
      <w:pPr>
        <w:pStyle w:val="ListParagraph"/>
        <w:autoSpaceDE w:val="0"/>
        <w:autoSpaceDN w:val="0"/>
        <w:adjustRightInd w:val="0"/>
        <w:ind w:left="360"/>
        <w:rPr>
          <w:szCs w:val="22"/>
        </w:rPr>
      </w:pPr>
    </w:p>
    <w:p w14:paraId="7931D693" w14:textId="77777777" w:rsidR="00AE7113" w:rsidRPr="00AE7113" w:rsidRDefault="00AE7113" w:rsidP="00AE7113">
      <w:pPr>
        <w:pStyle w:val="ListParagraph"/>
        <w:autoSpaceDE w:val="0"/>
        <w:autoSpaceDN w:val="0"/>
        <w:adjustRightInd w:val="0"/>
        <w:ind w:left="360"/>
        <w:rPr>
          <w:szCs w:val="22"/>
        </w:rPr>
      </w:pPr>
      <w:r w:rsidRPr="00AE7113">
        <w:rPr>
          <w:szCs w:val="22"/>
          <w:u w:val="single"/>
        </w:rPr>
        <w:t>Process Vessels</w:t>
      </w:r>
      <w:r w:rsidRPr="00AE7113">
        <w:rPr>
          <w:szCs w:val="22"/>
        </w:rPr>
        <w:t>: 102, 112, 112A, 118, 510, 515, 522, 524, 524A, 525, 528, 529, 530,</w:t>
      </w:r>
    </w:p>
    <w:p w14:paraId="0801BBF1" w14:textId="77777777" w:rsidR="00AE7113" w:rsidRPr="00AE7113" w:rsidRDefault="00AE7113" w:rsidP="00AE7113">
      <w:pPr>
        <w:pStyle w:val="ListParagraph"/>
        <w:autoSpaceDE w:val="0"/>
        <w:autoSpaceDN w:val="0"/>
        <w:adjustRightInd w:val="0"/>
        <w:ind w:left="360"/>
        <w:rPr>
          <w:szCs w:val="22"/>
        </w:rPr>
      </w:pPr>
      <w:r w:rsidRPr="00AE7113">
        <w:rPr>
          <w:szCs w:val="22"/>
        </w:rPr>
        <w:t>532A, 553, 557, 558, 568, 584, 585, 601, 602, 658, 659, 667, 861,</w:t>
      </w:r>
    </w:p>
    <w:p w14:paraId="4593CDD0" w14:textId="77777777" w:rsidR="00AE7113" w:rsidRPr="00AE7113" w:rsidRDefault="00AE7113" w:rsidP="00AE7113">
      <w:pPr>
        <w:pStyle w:val="ListParagraph"/>
        <w:autoSpaceDE w:val="0"/>
        <w:autoSpaceDN w:val="0"/>
        <w:adjustRightInd w:val="0"/>
        <w:ind w:left="360"/>
        <w:rPr>
          <w:szCs w:val="22"/>
        </w:rPr>
      </w:pPr>
      <w:r w:rsidRPr="00AE7113">
        <w:rPr>
          <w:szCs w:val="22"/>
        </w:rPr>
        <w:t>862, 863, 959, 5540, 8040, M-20, M-21, M-22, M-303A, M-464, M-464A, M-500, M-504, M-</w:t>
      </w:r>
    </w:p>
    <w:p w14:paraId="524B866B" w14:textId="77777777" w:rsidR="00AE7113" w:rsidRPr="00AE7113" w:rsidRDefault="00AE7113" w:rsidP="00AE7113">
      <w:pPr>
        <w:pStyle w:val="ListParagraph"/>
        <w:autoSpaceDE w:val="0"/>
        <w:autoSpaceDN w:val="0"/>
        <w:adjustRightInd w:val="0"/>
        <w:ind w:left="360"/>
        <w:rPr>
          <w:szCs w:val="22"/>
        </w:rPr>
      </w:pPr>
      <w:r w:rsidRPr="00AE7113">
        <w:rPr>
          <w:szCs w:val="22"/>
        </w:rPr>
        <w:t>504A, M-515, M-530, M-562A, M-562B, M-563, M-564, M-603A, M-604, M-604A, M-</w:t>
      </w:r>
    </w:p>
    <w:p w14:paraId="36709941" w14:textId="77777777" w:rsidR="00AE7113" w:rsidRPr="00AE7113" w:rsidRDefault="00AE7113" w:rsidP="00AE7113">
      <w:pPr>
        <w:pStyle w:val="ListParagraph"/>
        <w:autoSpaceDE w:val="0"/>
        <w:autoSpaceDN w:val="0"/>
        <w:adjustRightInd w:val="0"/>
        <w:ind w:left="360"/>
        <w:rPr>
          <w:szCs w:val="22"/>
        </w:rPr>
      </w:pPr>
      <w:r w:rsidRPr="00AE7113">
        <w:rPr>
          <w:szCs w:val="22"/>
        </w:rPr>
        <w:t>609, M-616, M-624, M-668, M-684, M-755</w:t>
      </w:r>
    </w:p>
    <w:p w14:paraId="18B4190C" w14:textId="77777777" w:rsidR="00AE7113" w:rsidRPr="00AE7113" w:rsidRDefault="00AE7113" w:rsidP="00AE7113">
      <w:pPr>
        <w:pStyle w:val="ListParagraph"/>
        <w:autoSpaceDE w:val="0"/>
        <w:autoSpaceDN w:val="0"/>
        <w:adjustRightInd w:val="0"/>
        <w:ind w:left="360"/>
        <w:rPr>
          <w:szCs w:val="22"/>
        </w:rPr>
      </w:pPr>
    </w:p>
    <w:p w14:paraId="5031B14F" w14:textId="77777777" w:rsidR="00AE7113" w:rsidRPr="00AE7113" w:rsidRDefault="00AE7113" w:rsidP="00AE7113">
      <w:pPr>
        <w:pStyle w:val="ListParagraph"/>
        <w:autoSpaceDE w:val="0"/>
        <w:autoSpaceDN w:val="0"/>
        <w:adjustRightInd w:val="0"/>
        <w:ind w:left="360"/>
        <w:rPr>
          <w:szCs w:val="22"/>
        </w:rPr>
      </w:pPr>
      <w:r w:rsidRPr="00AE7113">
        <w:rPr>
          <w:szCs w:val="22"/>
          <w:u w:val="single"/>
        </w:rPr>
        <w:t>Pyrolysis units</w:t>
      </w:r>
      <w:r w:rsidRPr="00AE7113">
        <w:rPr>
          <w:szCs w:val="22"/>
        </w:rPr>
        <w:t>: M-300A, M-300D</w:t>
      </w:r>
    </w:p>
    <w:p w14:paraId="1D6BF646" w14:textId="77777777" w:rsidR="00AE7113" w:rsidRPr="00AE7113" w:rsidRDefault="00AE7113" w:rsidP="00AE7113">
      <w:pPr>
        <w:pStyle w:val="ListParagraph"/>
        <w:autoSpaceDE w:val="0"/>
        <w:autoSpaceDN w:val="0"/>
        <w:adjustRightInd w:val="0"/>
        <w:ind w:left="360"/>
        <w:rPr>
          <w:szCs w:val="22"/>
          <w:u w:val="single"/>
        </w:rPr>
      </w:pPr>
    </w:p>
    <w:p w14:paraId="51D39559" w14:textId="77777777" w:rsidR="00AE7113" w:rsidRPr="00AE7113" w:rsidRDefault="00AE7113" w:rsidP="00AE7113">
      <w:pPr>
        <w:pStyle w:val="ListParagraph"/>
        <w:autoSpaceDE w:val="0"/>
        <w:autoSpaceDN w:val="0"/>
        <w:adjustRightInd w:val="0"/>
        <w:ind w:left="360"/>
        <w:rPr>
          <w:szCs w:val="22"/>
        </w:rPr>
      </w:pPr>
      <w:r w:rsidRPr="00AE7113">
        <w:rPr>
          <w:szCs w:val="22"/>
          <w:u w:val="single"/>
        </w:rPr>
        <w:t>Scrubbers</w:t>
      </w:r>
      <w:r w:rsidRPr="00AE7113">
        <w:rPr>
          <w:szCs w:val="22"/>
        </w:rPr>
        <w:t>: S-606, 5751</w:t>
      </w:r>
    </w:p>
    <w:p w14:paraId="3D1560D5" w14:textId="77777777" w:rsidR="00AE7113" w:rsidRPr="00AE7113" w:rsidRDefault="00AE7113" w:rsidP="00AE7113">
      <w:pPr>
        <w:pStyle w:val="ListParagraph"/>
        <w:autoSpaceDE w:val="0"/>
        <w:autoSpaceDN w:val="0"/>
        <w:adjustRightInd w:val="0"/>
        <w:ind w:left="360"/>
        <w:rPr>
          <w:szCs w:val="22"/>
          <w:u w:val="single"/>
        </w:rPr>
      </w:pPr>
    </w:p>
    <w:p w14:paraId="78309BA0" w14:textId="77777777" w:rsidR="00AE7113" w:rsidRPr="00AE7113" w:rsidRDefault="00AE7113" w:rsidP="00AE7113">
      <w:pPr>
        <w:pStyle w:val="ListParagraph"/>
        <w:autoSpaceDE w:val="0"/>
        <w:autoSpaceDN w:val="0"/>
        <w:adjustRightInd w:val="0"/>
        <w:ind w:left="360"/>
        <w:rPr>
          <w:szCs w:val="22"/>
        </w:rPr>
      </w:pPr>
      <w:r w:rsidRPr="00AE7113">
        <w:rPr>
          <w:szCs w:val="22"/>
          <w:u w:val="single"/>
        </w:rPr>
        <w:t>Hydrogen chloride production p</w:t>
      </w:r>
      <w:r w:rsidRPr="00AE7113">
        <w:rPr>
          <w:szCs w:val="22"/>
        </w:rPr>
        <w:t>lant: M-755, A-756, S751, TK-755, TK-756</w:t>
      </w:r>
    </w:p>
    <w:p w14:paraId="7BCF3791" w14:textId="77777777" w:rsidR="00AE7113" w:rsidRPr="00AE7113" w:rsidRDefault="00AE7113" w:rsidP="00AE7113">
      <w:pPr>
        <w:pStyle w:val="ListParagraph"/>
        <w:autoSpaceDE w:val="0"/>
        <w:autoSpaceDN w:val="0"/>
        <w:adjustRightInd w:val="0"/>
        <w:ind w:left="360"/>
        <w:rPr>
          <w:szCs w:val="22"/>
        </w:rPr>
      </w:pPr>
    </w:p>
    <w:p w14:paraId="5793ABFD" w14:textId="77777777" w:rsidR="00AE7113" w:rsidRPr="00AE7113" w:rsidRDefault="00AE7113" w:rsidP="00AE7113">
      <w:pPr>
        <w:pStyle w:val="ListParagraph"/>
        <w:autoSpaceDE w:val="0"/>
        <w:autoSpaceDN w:val="0"/>
        <w:adjustRightInd w:val="0"/>
        <w:ind w:left="360"/>
        <w:rPr>
          <w:szCs w:val="22"/>
        </w:rPr>
      </w:pPr>
      <w:r w:rsidRPr="00AE7113">
        <w:rPr>
          <w:szCs w:val="22"/>
          <w:u w:val="single"/>
        </w:rPr>
        <w:lastRenderedPageBreak/>
        <w:t>Maintenance, construction, and facility support activities</w:t>
      </w:r>
      <w:r w:rsidRPr="00AE7113">
        <w:rPr>
          <w:szCs w:val="22"/>
        </w:rPr>
        <w:t>: abrasive blasting, painting and coating, general parts cleaning, maintenance chemical storage, tank wagon and tote tank washing, small engines, laboratory activities (including bench scale production activities), unpaved roadways, vehicular fueling stations, small engines for pumps and power sources, and activities exempt by rule.</w:t>
      </w:r>
    </w:p>
    <w:p w14:paraId="5739DB8E" w14:textId="77777777" w:rsidR="00AE7113" w:rsidRPr="00AE7113" w:rsidRDefault="00AE7113" w:rsidP="00AE7113">
      <w:pPr>
        <w:pStyle w:val="ListParagraph"/>
        <w:autoSpaceDE w:val="0"/>
        <w:autoSpaceDN w:val="0"/>
        <w:adjustRightInd w:val="0"/>
        <w:ind w:left="360"/>
        <w:rPr>
          <w:szCs w:val="22"/>
        </w:rPr>
      </w:pPr>
    </w:p>
    <w:p w14:paraId="61A8BDD6" w14:textId="6FBF4A77" w:rsidR="00AE7113" w:rsidRDefault="00AE7113" w:rsidP="00AE7113">
      <w:pPr>
        <w:pStyle w:val="ListParagraph"/>
        <w:autoSpaceDE w:val="0"/>
        <w:autoSpaceDN w:val="0"/>
        <w:adjustRightInd w:val="0"/>
        <w:ind w:left="360"/>
        <w:rPr>
          <w:szCs w:val="22"/>
        </w:rPr>
      </w:pPr>
      <w:r w:rsidRPr="00AE7113">
        <w:rPr>
          <w:szCs w:val="22"/>
          <w:u w:val="single"/>
        </w:rPr>
        <w:t>Material loading and unloading stations</w:t>
      </w:r>
      <w:r w:rsidRPr="00AE7113">
        <w:rPr>
          <w:szCs w:val="22"/>
        </w:rPr>
        <w:t>: loading and unloading chemicals involving rail cars, tank trucks, bulk shipping containers, tank wagons, tote tanks, drums, and smaller containers.</w:t>
      </w:r>
    </w:p>
    <w:p w14:paraId="1898A155" w14:textId="3271F526" w:rsidR="00AC776D" w:rsidRDefault="00AC776D" w:rsidP="00AE7113">
      <w:pPr>
        <w:pStyle w:val="ListParagraph"/>
        <w:autoSpaceDE w:val="0"/>
        <w:autoSpaceDN w:val="0"/>
        <w:adjustRightInd w:val="0"/>
        <w:ind w:left="360"/>
        <w:rPr>
          <w:szCs w:val="22"/>
        </w:rPr>
      </w:pPr>
    </w:p>
    <w:p w14:paraId="58D68048" w14:textId="031DA38F" w:rsidR="00AC776D" w:rsidRDefault="00AC776D" w:rsidP="00AC776D">
      <w:pPr>
        <w:pStyle w:val="ListParagraph"/>
        <w:numPr>
          <w:ilvl w:val="0"/>
          <w:numId w:val="5"/>
        </w:numPr>
        <w:autoSpaceDE w:val="0"/>
        <w:autoSpaceDN w:val="0"/>
        <w:adjustRightInd w:val="0"/>
        <w:rPr>
          <w:szCs w:val="22"/>
        </w:rPr>
      </w:pPr>
      <w:r>
        <w:rPr>
          <w:szCs w:val="22"/>
        </w:rPr>
        <w:t>Appendix U, List of Unregulated Emissions Units and/or Activities</w:t>
      </w:r>
    </w:p>
    <w:p w14:paraId="78B50E91" w14:textId="7FDF869F" w:rsidR="00AC776D" w:rsidRDefault="00AC776D" w:rsidP="00AC776D">
      <w:pPr>
        <w:autoSpaceDE w:val="0"/>
        <w:autoSpaceDN w:val="0"/>
        <w:adjustRightInd w:val="0"/>
        <w:rPr>
          <w:szCs w:val="22"/>
        </w:rPr>
      </w:pPr>
    </w:p>
    <w:p w14:paraId="70C8F2AE" w14:textId="77777777" w:rsidR="00AC776D" w:rsidRPr="00750F0D" w:rsidRDefault="00AC776D" w:rsidP="00AC776D">
      <w:pPr>
        <w:spacing w:after="120"/>
        <w:ind w:left="360"/>
      </w:pPr>
      <w:r w:rsidRPr="00750F0D">
        <w:rPr>
          <w:u w:val="single"/>
        </w:rPr>
        <w:t>Unregulated Emissions Units and/or Activities</w:t>
      </w:r>
      <w:r w:rsidRPr="00750F0D">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14:paraId="6812EC41" w14:textId="77777777" w:rsidR="00AC776D" w:rsidRPr="00750F0D" w:rsidRDefault="00AC776D" w:rsidP="00AC776D">
      <w:pPr>
        <w:spacing w:after="120"/>
        <w:ind w:left="360"/>
      </w:pPr>
      <w:r w:rsidRPr="00750F0D">
        <w:t>The below listed emissions units and/or activities are neither ‘regulated emissions units’ nor ‘insignificant emissions units’.</w:t>
      </w:r>
    </w:p>
    <w:p w14:paraId="38FE5AF2" w14:textId="77777777" w:rsidR="00AC776D" w:rsidRPr="006A405D" w:rsidRDefault="00AC776D" w:rsidP="00AC776D">
      <w:pPr>
        <w:ind w:left="360"/>
      </w:pPr>
      <w:r w:rsidRPr="006A405D">
        <w:t>Facility-wide fugitive emissions are from:</w:t>
      </w:r>
    </w:p>
    <w:p w14:paraId="10F3CDE2" w14:textId="77777777" w:rsidR="00AC776D" w:rsidRPr="006A405D" w:rsidRDefault="00AC776D" w:rsidP="00AC776D">
      <w:pPr>
        <w:pStyle w:val="Header"/>
        <w:tabs>
          <w:tab w:val="clear" w:pos="4320"/>
          <w:tab w:val="clear" w:pos="8640"/>
        </w:tabs>
        <w:ind w:left="1080" w:hanging="360"/>
      </w:pPr>
      <w:r w:rsidRPr="006A405D">
        <w:t>1.  Equipment leaks - valves, pumps and other equipment components that are in light service, HCL service and heavy liquid service.</w:t>
      </w:r>
    </w:p>
    <w:p w14:paraId="742E1404" w14:textId="77777777" w:rsidR="00AC776D" w:rsidRPr="006A405D" w:rsidRDefault="00AC776D" w:rsidP="00AC776D">
      <w:pPr>
        <w:pStyle w:val="Header"/>
        <w:tabs>
          <w:tab w:val="clear" w:pos="4320"/>
          <w:tab w:val="clear" w:pos="8640"/>
        </w:tabs>
        <w:ind w:left="1080" w:hanging="360"/>
      </w:pPr>
      <w:r w:rsidRPr="006A405D">
        <w:t>2.  Wastewater treatment system - U-drains, sumps, wastewater process vessels (decanters) and a lagoon.</w:t>
      </w:r>
    </w:p>
    <w:p w14:paraId="26C2D125" w14:textId="77777777" w:rsidR="00AC776D" w:rsidRPr="006A405D" w:rsidRDefault="00AC776D" w:rsidP="00AC776D">
      <w:pPr>
        <w:pStyle w:val="Header"/>
        <w:tabs>
          <w:tab w:val="clear" w:pos="4320"/>
          <w:tab w:val="clear" w:pos="8640"/>
        </w:tabs>
        <w:ind w:left="1080" w:hanging="360"/>
      </w:pPr>
      <w:r w:rsidRPr="006A405D">
        <w:t xml:space="preserve">3.  Storage tanks formerly subject to the recordkeeping requirements of 40 CFR 60 Subpart Kb </w:t>
      </w:r>
      <w:r w:rsidRPr="006A405D">
        <w:rPr>
          <w:rStyle w:val="EndnoteReference"/>
        </w:rPr>
        <w:endnoteReference w:id="1"/>
      </w:r>
      <w:r w:rsidRPr="006A405D">
        <w:rPr>
          <w:vertAlign w:val="superscript"/>
        </w:rPr>
        <w:t>,</w:t>
      </w:r>
      <w:r w:rsidRPr="006A405D">
        <w:rPr>
          <w:rStyle w:val="EndnoteReference"/>
        </w:rPr>
        <w:endnoteReference w:id="2"/>
      </w:r>
    </w:p>
    <w:p w14:paraId="1ADE3D4E" w14:textId="77777777" w:rsidR="00AC776D" w:rsidRPr="006A405D" w:rsidRDefault="00AC776D" w:rsidP="00AC776D">
      <w:pPr>
        <w:ind w:left="720" w:hanging="360"/>
      </w:pPr>
    </w:p>
    <w:p w14:paraId="5AE28A0A" w14:textId="285C94C8" w:rsidR="00AC776D" w:rsidRPr="006A405D" w:rsidRDefault="00AC776D" w:rsidP="00AC776D">
      <w:pPr>
        <w:autoSpaceDE w:val="0"/>
        <w:autoSpaceDN w:val="0"/>
        <w:adjustRightInd w:val="0"/>
        <w:ind w:left="360"/>
      </w:pPr>
      <w:r w:rsidRPr="006A405D">
        <w:t xml:space="preserve">ISO-E and Iso-Gamma production (AC permit </w:t>
      </w:r>
      <w:r w:rsidRPr="00AC776D">
        <w:t>No</w:t>
      </w:r>
      <w:r w:rsidRPr="00AC776D">
        <w:rPr>
          <w:highlight w:val="yellow"/>
          <w:u w:val="double"/>
        </w:rPr>
        <w:t>s</w:t>
      </w:r>
      <w:r w:rsidRPr="006A405D">
        <w:t>. 0310071-013-AC</w:t>
      </w:r>
      <w:r>
        <w:t xml:space="preserve"> and </w:t>
      </w:r>
      <w:r w:rsidRPr="00AC776D">
        <w:rPr>
          <w:highlight w:val="yellow"/>
          <w:u w:val="double"/>
        </w:rPr>
        <w:t>0310071-019-AC</w:t>
      </w:r>
      <w:r w:rsidRPr="006A405D">
        <w:t>). Since there are no unit specific requirements for this unit and the increased emissions are expected to be minimal, it is an unregulated unit and/or activity that is neither a ‘regulated emissions unit’ nor an ‘insignificant emissions unit’.</w:t>
      </w:r>
    </w:p>
    <w:p w14:paraId="3FD67E05" w14:textId="77777777" w:rsidR="00AC776D" w:rsidRPr="006A405D" w:rsidRDefault="00AC776D" w:rsidP="00AC776D">
      <w:pPr>
        <w:autoSpaceDE w:val="0"/>
        <w:autoSpaceDN w:val="0"/>
        <w:adjustRightInd w:val="0"/>
        <w:ind w:left="360"/>
      </w:pPr>
    </w:p>
    <w:p w14:paraId="22AD5E3C" w14:textId="77777777" w:rsidR="00AC776D" w:rsidRPr="006A405D" w:rsidRDefault="00AC776D" w:rsidP="00AC776D">
      <w:pPr>
        <w:autoSpaceDE w:val="0"/>
        <w:autoSpaceDN w:val="0"/>
        <w:adjustRightInd w:val="0"/>
        <w:ind w:left="360"/>
      </w:pPr>
      <w:r w:rsidRPr="006A405D">
        <w:t>This emission unit and/or activity includes the following:</w:t>
      </w:r>
    </w:p>
    <w:p w14:paraId="7004E428" w14:textId="77777777" w:rsidR="00AC776D" w:rsidRPr="006A405D" w:rsidRDefault="00AC776D" w:rsidP="00AC776D">
      <w:pPr>
        <w:numPr>
          <w:ilvl w:val="0"/>
          <w:numId w:val="8"/>
        </w:numPr>
        <w:autoSpaceDE w:val="0"/>
        <w:autoSpaceDN w:val="0"/>
        <w:adjustRightInd w:val="0"/>
      </w:pPr>
      <w:r w:rsidRPr="006A405D">
        <w:t>One 8,000 gallon batch reactor tank (R-451) (will include vapor condensers as controls that will utilize chilled water or glycol for cooling).</w:t>
      </w:r>
    </w:p>
    <w:p w14:paraId="06B1D3DC" w14:textId="77777777" w:rsidR="00AC776D" w:rsidRPr="006A405D" w:rsidRDefault="00AC776D" w:rsidP="00AC776D">
      <w:pPr>
        <w:numPr>
          <w:ilvl w:val="0"/>
          <w:numId w:val="8"/>
        </w:numPr>
        <w:autoSpaceDE w:val="0"/>
        <w:autoSpaceDN w:val="0"/>
        <w:adjustRightInd w:val="0"/>
      </w:pPr>
      <w:r w:rsidRPr="006A405D">
        <w:t>One 9,000 gallon wash tank (V-452) (will include vapor condensers as controls that will utilize chilled water or glycol for cooling).</w:t>
      </w:r>
    </w:p>
    <w:p w14:paraId="6F19662D" w14:textId="77777777" w:rsidR="00AC776D" w:rsidRPr="006A405D" w:rsidRDefault="00AC776D" w:rsidP="00AC776D">
      <w:pPr>
        <w:numPr>
          <w:ilvl w:val="0"/>
          <w:numId w:val="8"/>
        </w:numPr>
        <w:autoSpaceDE w:val="0"/>
        <w:autoSpaceDN w:val="0"/>
        <w:adjustRightInd w:val="0"/>
      </w:pPr>
      <w:r w:rsidRPr="006A405D">
        <w:t>Several raw material, intermediate, and one final product storage tank (all vented to the atmosphere).</w:t>
      </w:r>
    </w:p>
    <w:p w14:paraId="3C71C296" w14:textId="77777777" w:rsidR="00AC776D" w:rsidRPr="006A405D" w:rsidRDefault="00AC776D" w:rsidP="00AC776D">
      <w:pPr>
        <w:numPr>
          <w:ilvl w:val="0"/>
          <w:numId w:val="8"/>
        </w:numPr>
        <w:autoSpaceDE w:val="0"/>
        <w:autoSpaceDN w:val="0"/>
        <w:adjustRightInd w:val="0"/>
      </w:pPr>
      <w:r w:rsidRPr="006A405D">
        <w:t>The following tanks will be added to the Vapor Collection System (VCS) (The vapors are collected from the process equipment and incinerated in two of the three boilers on site):</w:t>
      </w:r>
    </w:p>
    <w:p w14:paraId="7342C03E" w14:textId="77777777" w:rsidR="00AC776D" w:rsidRPr="006A405D" w:rsidRDefault="00AC776D" w:rsidP="00AC776D">
      <w:pPr>
        <w:numPr>
          <w:ilvl w:val="0"/>
          <w:numId w:val="8"/>
        </w:numPr>
        <w:autoSpaceDE w:val="0"/>
        <w:autoSpaceDN w:val="0"/>
        <w:adjustRightInd w:val="0"/>
        <w:ind w:left="1080"/>
      </w:pPr>
      <w:r w:rsidRPr="006A405D">
        <w:t>T-467 (25,000 gallon storage tank)</w:t>
      </w:r>
    </w:p>
    <w:p w14:paraId="62D5FCDD" w14:textId="77777777" w:rsidR="00AC776D" w:rsidRPr="006A405D" w:rsidRDefault="00AC776D" w:rsidP="00AC776D">
      <w:pPr>
        <w:numPr>
          <w:ilvl w:val="0"/>
          <w:numId w:val="8"/>
        </w:numPr>
        <w:autoSpaceDE w:val="0"/>
        <w:autoSpaceDN w:val="0"/>
        <w:adjustRightInd w:val="0"/>
        <w:ind w:left="1080"/>
      </w:pPr>
      <w:r w:rsidRPr="006A405D">
        <w:t>T-466 (Recirculated 3M3P, 15,000 gallon storage tank)</w:t>
      </w:r>
    </w:p>
    <w:p w14:paraId="46528B51" w14:textId="77777777" w:rsidR="00AC776D" w:rsidRPr="006A405D" w:rsidRDefault="00AC776D" w:rsidP="00AC776D">
      <w:pPr>
        <w:numPr>
          <w:ilvl w:val="0"/>
          <w:numId w:val="8"/>
        </w:numPr>
        <w:autoSpaceDE w:val="0"/>
        <w:autoSpaceDN w:val="0"/>
        <w:adjustRightInd w:val="0"/>
        <w:ind w:left="1080"/>
      </w:pPr>
      <w:r w:rsidRPr="006A405D">
        <w:t>T-453 (Crude Iso-Pre, 60,000 gallon storage tank).</w:t>
      </w:r>
    </w:p>
    <w:p w14:paraId="67B784E1" w14:textId="77777777" w:rsidR="00AC776D" w:rsidRPr="006A405D" w:rsidRDefault="00AC776D" w:rsidP="00AC776D">
      <w:pPr>
        <w:numPr>
          <w:ilvl w:val="0"/>
          <w:numId w:val="8"/>
        </w:numPr>
        <w:autoSpaceDE w:val="0"/>
        <w:autoSpaceDN w:val="0"/>
        <w:adjustRightInd w:val="0"/>
      </w:pPr>
      <w:r w:rsidRPr="006A405D">
        <w:t>The following storage tanks will discharge directly to the atmosphere and not connect to the VCS:</w:t>
      </w:r>
    </w:p>
    <w:p w14:paraId="06719F82" w14:textId="77777777" w:rsidR="00AC776D" w:rsidRPr="006A405D" w:rsidRDefault="00AC776D" w:rsidP="00AC776D">
      <w:pPr>
        <w:numPr>
          <w:ilvl w:val="0"/>
          <w:numId w:val="8"/>
        </w:numPr>
        <w:autoSpaceDE w:val="0"/>
        <w:autoSpaceDN w:val="0"/>
        <w:adjustRightInd w:val="0"/>
        <w:ind w:left="1080"/>
      </w:pPr>
      <w:r w:rsidRPr="006A405D">
        <w:t>T-117 (Myrcene 247,000 gallon storage tank (existing))</w:t>
      </w:r>
    </w:p>
    <w:p w14:paraId="5000E3B1" w14:textId="77777777" w:rsidR="00AC776D" w:rsidRPr="006A405D" w:rsidRDefault="00AC776D" w:rsidP="00AC776D">
      <w:pPr>
        <w:numPr>
          <w:ilvl w:val="0"/>
          <w:numId w:val="8"/>
        </w:numPr>
        <w:suppressAutoHyphens/>
        <w:autoSpaceDE w:val="0"/>
        <w:autoSpaceDN w:val="0"/>
        <w:adjustRightInd w:val="0"/>
        <w:ind w:left="1080"/>
      </w:pPr>
      <w:r w:rsidRPr="006A405D">
        <w:t>T-455 (Distilled Iso-Pre 100,000 gallon storage tank)</w:t>
      </w:r>
    </w:p>
    <w:p w14:paraId="4D2BD03F" w14:textId="77777777" w:rsidR="00AC776D" w:rsidRPr="006A405D" w:rsidRDefault="00AC776D" w:rsidP="00AC776D">
      <w:pPr>
        <w:numPr>
          <w:ilvl w:val="0"/>
          <w:numId w:val="8"/>
        </w:numPr>
        <w:autoSpaceDE w:val="0"/>
        <w:autoSpaceDN w:val="0"/>
        <w:adjustRightInd w:val="0"/>
        <w:ind w:left="1080"/>
      </w:pPr>
      <w:r w:rsidRPr="006A405D">
        <w:t>T-456 (Crude Iso-Pre 35,000 gallon storage tank)</w:t>
      </w:r>
    </w:p>
    <w:p w14:paraId="24E0DDA6" w14:textId="77777777" w:rsidR="00AC776D" w:rsidRPr="006A405D" w:rsidRDefault="00AC776D" w:rsidP="00AC776D">
      <w:pPr>
        <w:numPr>
          <w:ilvl w:val="0"/>
          <w:numId w:val="8"/>
        </w:numPr>
        <w:autoSpaceDE w:val="0"/>
        <w:autoSpaceDN w:val="0"/>
        <w:adjustRightInd w:val="0"/>
        <w:ind w:left="1080"/>
      </w:pPr>
      <w:r w:rsidRPr="006A405D">
        <w:t>T-459 (Iso-Par H 12,000 gallon storage tank)</w:t>
      </w:r>
    </w:p>
    <w:p w14:paraId="61A3FE32" w14:textId="77777777" w:rsidR="00AC776D" w:rsidRPr="006A405D" w:rsidRDefault="00AC776D" w:rsidP="00AC776D">
      <w:pPr>
        <w:numPr>
          <w:ilvl w:val="0"/>
          <w:numId w:val="8"/>
        </w:numPr>
        <w:autoSpaceDE w:val="0"/>
        <w:autoSpaceDN w:val="0"/>
        <w:adjustRightInd w:val="0"/>
        <w:ind w:left="1080"/>
      </w:pPr>
      <w:r w:rsidRPr="006A405D">
        <w:t>T-460 (Crude Iso-E 75,000 gallon storage tank)</w:t>
      </w:r>
    </w:p>
    <w:p w14:paraId="6B5BBCA5" w14:textId="77777777" w:rsidR="00AC776D" w:rsidRPr="006A405D" w:rsidRDefault="00AC776D" w:rsidP="00AC776D">
      <w:pPr>
        <w:numPr>
          <w:ilvl w:val="0"/>
          <w:numId w:val="8"/>
        </w:numPr>
        <w:autoSpaceDE w:val="0"/>
        <w:autoSpaceDN w:val="0"/>
        <w:adjustRightInd w:val="0"/>
        <w:ind w:left="1080"/>
      </w:pPr>
      <w:r w:rsidRPr="006A405D">
        <w:t>T-462 (Crude Iso-E/ Gamma QC 14,800 gallon tank)</w:t>
      </w:r>
    </w:p>
    <w:p w14:paraId="39610924" w14:textId="77777777" w:rsidR="00AC776D" w:rsidRPr="006A405D" w:rsidRDefault="00AC776D" w:rsidP="00AC776D">
      <w:pPr>
        <w:numPr>
          <w:ilvl w:val="0"/>
          <w:numId w:val="8"/>
        </w:numPr>
        <w:autoSpaceDE w:val="0"/>
        <w:autoSpaceDN w:val="0"/>
        <w:adjustRightInd w:val="0"/>
        <w:ind w:left="1080"/>
      </w:pPr>
      <w:r w:rsidRPr="006A405D">
        <w:t>T-463 (Iso-E/ Gamma 25,000 product tank)</w:t>
      </w:r>
    </w:p>
    <w:p w14:paraId="5AA88604" w14:textId="77777777" w:rsidR="00AC776D" w:rsidRPr="006A405D" w:rsidRDefault="00AC776D" w:rsidP="00AC776D">
      <w:pPr>
        <w:numPr>
          <w:ilvl w:val="0"/>
          <w:numId w:val="8"/>
        </w:numPr>
        <w:autoSpaceDE w:val="0"/>
        <w:autoSpaceDN w:val="0"/>
        <w:adjustRightInd w:val="0"/>
        <w:ind w:left="1080"/>
      </w:pPr>
      <w:r w:rsidRPr="006A405D">
        <w:t>T-464 (Iso-E/ Gamma 25,000 product tank)</w:t>
      </w:r>
    </w:p>
    <w:p w14:paraId="0E2A1C6D" w14:textId="77777777" w:rsidR="00AC776D" w:rsidRPr="006A405D" w:rsidRDefault="00AC776D" w:rsidP="00AC776D">
      <w:pPr>
        <w:ind w:left="360" w:firstLine="720"/>
      </w:pPr>
      <w:r w:rsidRPr="006A405D">
        <w:t>T-504 (Acetic Anhydride 10,000 gallon storage tank (existing))</w:t>
      </w:r>
    </w:p>
    <w:p w14:paraId="00913454" w14:textId="77777777" w:rsidR="00AC776D" w:rsidRPr="006A405D" w:rsidRDefault="00AC776D" w:rsidP="00AC776D">
      <w:pPr>
        <w:ind w:left="360"/>
      </w:pPr>
    </w:p>
    <w:p w14:paraId="5D912CDE" w14:textId="77777777" w:rsidR="00AC776D" w:rsidRDefault="00AC776D" w:rsidP="00AC776D">
      <w:pPr>
        <w:ind w:left="360"/>
      </w:pPr>
      <w:r w:rsidRPr="00D40CC6">
        <w:t>EU039 Crude Sulfate Turpentine (CST) Processing Facilities</w:t>
      </w:r>
    </w:p>
    <w:p w14:paraId="25731CE3" w14:textId="77777777" w:rsidR="00AC776D" w:rsidRPr="00D40CC6" w:rsidRDefault="00AC776D" w:rsidP="00AC776D">
      <w:pPr>
        <w:ind w:left="360"/>
      </w:pPr>
    </w:p>
    <w:tbl>
      <w:tblPr>
        <w:tblW w:w="855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1080"/>
        <w:gridCol w:w="1890"/>
        <w:gridCol w:w="810"/>
        <w:gridCol w:w="900"/>
        <w:gridCol w:w="810"/>
        <w:gridCol w:w="900"/>
        <w:gridCol w:w="1080"/>
      </w:tblGrid>
      <w:tr w:rsidR="00AC776D" w:rsidRPr="00D40CC6" w14:paraId="513E5B31" w14:textId="77777777" w:rsidTr="00AC776D">
        <w:tc>
          <w:tcPr>
            <w:tcW w:w="2160" w:type="dxa"/>
            <w:gridSpan w:val="2"/>
          </w:tcPr>
          <w:p w14:paraId="4C280668" w14:textId="77777777" w:rsidR="00AC776D" w:rsidRPr="00D40CC6" w:rsidRDefault="00AC776D" w:rsidP="003D4815">
            <w:pPr>
              <w:rPr>
                <w:b/>
                <w:bCs/>
              </w:rPr>
            </w:pPr>
            <w:r w:rsidRPr="00D40CC6">
              <w:rPr>
                <w:b/>
                <w:bCs/>
              </w:rPr>
              <w:t>Distillation Columns</w:t>
            </w:r>
          </w:p>
        </w:tc>
        <w:tc>
          <w:tcPr>
            <w:tcW w:w="1890" w:type="dxa"/>
          </w:tcPr>
          <w:p w14:paraId="368AAABC" w14:textId="77777777" w:rsidR="00AC776D" w:rsidRPr="00D40CC6" w:rsidRDefault="00AC776D" w:rsidP="003D4815">
            <w:pPr>
              <w:rPr>
                <w:b/>
                <w:bCs/>
              </w:rPr>
            </w:pPr>
            <w:r w:rsidRPr="00D40CC6">
              <w:rPr>
                <w:b/>
                <w:bCs/>
              </w:rPr>
              <w:t>Reactors</w:t>
            </w:r>
          </w:p>
        </w:tc>
        <w:tc>
          <w:tcPr>
            <w:tcW w:w="2520" w:type="dxa"/>
            <w:gridSpan w:val="3"/>
          </w:tcPr>
          <w:p w14:paraId="00C4B7CE" w14:textId="77777777" w:rsidR="00AC776D" w:rsidRPr="00D40CC6" w:rsidRDefault="00AC776D" w:rsidP="003D4815">
            <w:pPr>
              <w:rPr>
                <w:b/>
                <w:bCs/>
              </w:rPr>
            </w:pPr>
            <w:r w:rsidRPr="00D40CC6">
              <w:rPr>
                <w:b/>
                <w:bCs/>
              </w:rPr>
              <w:t>Storage Tanks</w:t>
            </w:r>
          </w:p>
        </w:tc>
        <w:tc>
          <w:tcPr>
            <w:tcW w:w="1980" w:type="dxa"/>
            <w:gridSpan w:val="2"/>
          </w:tcPr>
          <w:p w14:paraId="15CC1495" w14:textId="77777777" w:rsidR="00AC776D" w:rsidRPr="00D40CC6" w:rsidRDefault="00AC776D" w:rsidP="003D4815">
            <w:pPr>
              <w:rPr>
                <w:b/>
                <w:bCs/>
              </w:rPr>
            </w:pPr>
            <w:r w:rsidRPr="00D40CC6">
              <w:rPr>
                <w:b/>
                <w:bCs/>
              </w:rPr>
              <w:t>Process Vessels</w:t>
            </w:r>
          </w:p>
        </w:tc>
      </w:tr>
      <w:tr w:rsidR="00AC776D" w:rsidRPr="00D40CC6" w14:paraId="335A0C7D" w14:textId="77777777" w:rsidTr="00AC776D">
        <w:tc>
          <w:tcPr>
            <w:tcW w:w="1080" w:type="dxa"/>
          </w:tcPr>
          <w:p w14:paraId="603D3B95" w14:textId="77777777" w:rsidR="00AC776D" w:rsidRPr="00D40CC6" w:rsidRDefault="00AC776D" w:rsidP="003D4815">
            <w:pPr>
              <w:rPr>
                <w:bCs/>
              </w:rPr>
            </w:pPr>
            <w:r w:rsidRPr="00D40CC6">
              <w:rPr>
                <w:bCs/>
              </w:rPr>
              <w:t>A-10</w:t>
            </w:r>
          </w:p>
        </w:tc>
        <w:tc>
          <w:tcPr>
            <w:tcW w:w="1080" w:type="dxa"/>
          </w:tcPr>
          <w:p w14:paraId="28239DF2" w14:textId="77777777" w:rsidR="00AC776D" w:rsidRPr="00D40CC6" w:rsidRDefault="00AC776D" w:rsidP="003D4815">
            <w:pPr>
              <w:rPr>
                <w:bCs/>
              </w:rPr>
            </w:pPr>
            <w:r w:rsidRPr="00D40CC6">
              <w:rPr>
                <w:bCs/>
              </w:rPr>
              <w:t>A-70</w:t>
            </w:r>
          </w:p>
        </w:tc>
        <w:tc>
          <w:tcPr>
            <w:tcW w:w="1890" w:type="dxa"/>
          </w:tcPr>
          <w:p w14:paraId="796F0615" w14:textId="77777777" w:rsidR="00AC776D" w:rsidRPr="00D40CC6" w:rsidRDefault="00AC776D" w:rsidP="003D4815">
            <w:pPr>
              <w:rPr>
                <w:bCs/>
              </w:rPr>
            </w:pPr>
            <w:r w:rsidRPr="00D40CC6">
              <w:rPr>
                <w:bCs/>
              </w:rPr>
              <w:t>M-200</w:t>
            </w:r>
          </w:p>
        </w:tc>
        <w:tc>
          <w:tcPr>
            <w:tcW w:w="810" w:type="dxa"/>
          </w:tcPr>
          <w:p w14:paraId="3349442C" w14:textId="77777777" w:rsidR="00AC776D" w:rsidRPr="00D40CC6" w:rsidRDefault="00AC776D" w:rsidP="003D4815">
            <w:pPr>
              <w:rPr>
                <w:bCs/>
              </w:rPr>
            </w:pPr>
            <w:r w:rsidRPr="00D40CC6">
              <w:rPr>
                <w:bCs/>
              </w:rPr>
              <w:t>3</w:t>
            </w:r>
          </w:p>
        </w:tc>
        <w:tc>
          <w:tcPr>
            <w:tcW w:w="900" w:type="dxa"/>
          </w:tcPr>
          <w:p w14:paraId="1CC91F3B" w14:textId="77777777" w:rsidR="00AC776D" w:rsidRPr="00D40CC6" w:rsidRDefault="00AC776D" w:rsidP="003D4815">
            <w:pPr>
              <w:rPr>
                <w:bCs/>
              </w:rPr>
            </w:pPr>
            <w:r w:rsidRPr="00D40CC6">
              <w:rPr>
                <w:bCs/>
              </w:rPr>
              <w:t>505</w:t>
            </w:r>
          </w:p>
        </w:tc>
        <w:tc>
          <w:tcPr>
            <w:tcW w:w="810" w:type="dxa"/>
          </w:tcPr>
          <w:p w14:paraId="6ABFECB4" w14:textId="77777777" w:rsidR="00AC776D" w:rsidRPr="00D40CC6" w:rsidRDefault="00AC776D" w:rsidP="003D4815">
            <w:pPr>
              <w:rPr>
                <w:bCs/>
              </w:rPr>
            </w:pPr>
            <w:r w:rsidRPr="00D40CC6">
              <w:rPr>
                <w:bCs/>
              </w:rPr>
              <w:t>701</w:t>
            </w:r>
          </w:p>
        </w:tc>
        <w:tc>
          <w:tcPr>
            <w:tcW w:w="900" w:type="dxa"/>
          </w:tcPr>
          <w:p w14:paraId="5FE8A029" w14:textId="77777777" w:rsidR="00AC776D" w:rsidRPr="00D40CC6" w:rsidRDefault="00AC776D" w:rsidP="003D4815">
            <w:pPr>
              <w:rPr>
                <w:bCs/>
              </w:rPr>
            </w:pPr>
            <w:r w:rsidRPr="00D40CC6">
              <w:rPr>
                <w:bCs/>
              </w:rPr>
              <w:t>3D</w:t>
            </w:r>
          </w:p>
        </w:tc>
        <w:tc>
          <w:tcPr>
            <w:tcW w:w="1080" w:type="dxa"/>
          </w:tcPr>
          <w:p w14:paraId="7A553EE0" w14:textId="77777777" w:rsidR="00AC776D" w:rsidRPr="00D40CC6" w:rsidRDefault="00AC776D" w:rsidP="003D4815">
            <w:pPr>
              <w:rPr>
                <w:bCs/>
              </w:rPr>
            </w:pPr>
            <w:r w:rsidRPr="00D40CC6">
              <w:rPr>
                <w:bCs/>
              </w:rPr>
              <w:t>M-531A</w:t>
            </w:r>
          </w:p>
        </w:tc>
      </w:tr>
      <w:tr w:rsidR="00AC776D" w:rsidRPr="00D40CC6" w14:paraId="42C26761" w14:textId="77777777" w:rsidTr="00AC776D">
        <w:tc>
          <w:tcPr>
            <w:tcW w:w="1080" w:type="dxa"/>
          </w:tcPr>
          <w:p w14:paraId="209DEDA8" w14:textId="77777777" w:rsidR="00AC776D" w:rsidRPr="00D40CC6" w:rsidRDefault="00AC776D" w:rsidP="003D4815">
            <w:pPr>
              <w:rPr>
                <w:bCs/>
              </w:rPr>
            </w:pPr>
            <w:r w:rsidRPr="00D40CC6">
              <w:rPr>
                <w:bCs/>
              </w:rPr>
              <w:t>A-20</w:t>
            </w:r>
          </w:p>
        </w:tc>
        <w:tc>
          <w:tcPr>
            <w:tcW w:w="1080" w:type="dxa"/>
          </w:tcPr>
          <w:p w14:paraId="65B2FC21" w14:textId="77777777" w:rsidR="00AC776D" w:rsidRPr="00D40CC6" w:rsidRDefault="00AC776D" w:rsidP="003D4815">
            <w:pPr>
              <w:rPr>
                <w:bCs/>
              </w:rPr>
            </w:pPr>
            <w:r w:rsidRPr="00D40CC6">
              <w:rPr>
                <w:bCs/>
              </w:rPr>
              <w:t>A-80</w:t>
            </w:r>
          </w:p>
        </w:tc>
        <w:tc>
          <w:tcPr>
            <w:tcW w:w="1890" w:type="dxa"/>
          </w:tcPr>
          <w:p w14:paraId="1E7F5D60" w14:textId="77777777" w:rsidR="00AC776D" w:rsidRPr="00D40CC6" w:rsidRDefault="00AC776D" w:rsidP="003D4815">
            <w:pPr>
              <w:rPr>
                <w:bCs/>
              </w:rPr>
            </w:pPr>
            <w:r w:rsidRPr="00D40CC6">
              <w:rPr>
                <w:bCs/>
              </w:rPr>
              <w:t>M-550</w:t>
            </w:r>
          </w:p>
        </w:tc>
        <w:tc>
          <w:tcPr>
            <w:tcW w:w="810" w:type="dxa"/>
          </w:tcPr>
          <w:p w14:paraId="172DE81F" w14:textId="77777777" w:rsidR="00AC776D" w:rsidRPr="00D40CC6" w:rsidRDefault="00AC776D" w:rsidP="003D4815">
            <w:pPr>
              <w:rPr>
                <w:bCs/>
              </w:rPr>
            </w:pPr>
            <w:r w:rsidRPr="00D40CC6">
              <w:rPr>
                <w:bCs/>
              </w:rPr>
              <w:t>Old 3</w:t>
            </w:r>
          </w:p>
        </w:tc>
        <w:tc>
          <w:tcPr>
            <w:tcW w:w="900" w:type="dxa"/>
          </w:tcPr>
          <w:p w14:paraId="572EA23C" w14:textId="77777777" w:rsidR="00AC776D" w:rsidRPr="00D40CC6" w:rsidRDefault="00AC776D" w:rsidP="003D4815">
            <w:pPr>
              <w:rPr>
                <w:bCs/>
              </w:rPr>
            </w:pPr>
            <w:r w:rsidRPr="00D40CC6">
              <w:rPr>
                <w:bCs/>
              </w:rPr>
              <w:t>506</w:t>
            </w:r>
          </w:p>
        </w:tc>
        <w:tc>
          <w:tcPr>
            <w:tcW w:w="810" w:type="dxa"/>
          </w:tcPr>
          <w:p w14:paraId="3312C1BF" w14:textId="77777777" w:rsidR="00AC776D" w:rsidRPr="00D40CC6" w:rsidRDefault="00AC776D" w:rsidP="003D4815">
            <w:pPr>
              <w:rPr>
                <w:bCs/>
              </w:rPr>
            </w:pPr>
            <w:r w:rsidRPr="00D40CC6">
              <w:rPr>
                <w:bCs/>
              </w:rPr>
              <w:t>702</w:t>
            </w:r>
          </w:p>
        </w:tc>
        <w:tc>
          <w:tcPr>
            <w:tcW w:w="900" w:type="dxa"/>
          </w:tcPr>
          <w:p w14:paraId="719F9014" w14:textId="77777777" w:rsidR="00AC776D" w:rsidRPr="00D40CC6" w:rsidRDefault="00AC776D" w:rsidP="003D4815">
            <w:pPr>
              <w:rPr>
                <w:bCs/>
              </w:rPr>
            </w:pPr>
            <w:r w:rsidRPr="00D40CC6">
              <w:rPr>
                <w:bCs/>
              </w:rPr>
              <w:t>4D</w:t>
            </w:r>
          </w:p>
        </w:tc>
        <w:tc>
          <w:tcPr>
            <w:tcW w:w="1080" w:type="dxa"/>
          </w:tcPr>
          <w:p w14:paraId="11674B5A" w14:textId="77777777" w:rsidR="00AC776D" w:rsidRPr="00D40CC6" w:rsidRDefault="00AC776D" w:rsidP="003D4815">
            <w:pPr>
              <w:rPr>
                <w:bCs/>
              </w:rPr>
            </w:pPr>
            <w:r w:rsidRPr="00D40CC6">
              <w:rPr>
                <w:bCs/>
              </w:rPr>
              <w:t>M-531B</w:t>
            </w:r>
          </w:p>
        </w:tc>
      </w:tr>
      <w:tr w:rsidR="00AC776D" w:rsidRPr="00D40CC6" w14:paraId="1BA9ABCC" w14:textId="77777777" w:rsidTr="00AC776D">
        <w:tc>
          <w:tcPr>
            <w:tcW w:w="1080" w:type="dxa"/>
          </w:tcPr>
          <w:p w14:paraId="3704CA1B" w14:textId="77777777" w:rsidR="00AC776D" w:rsidRPr="00D40CC6" w:rsidRDefault="00AC776D" w:rsidP="003D4815">
            <w:pPr>
              <w:rPr>
                <w:bCs/>
              </w:rPr>
            </w:pPr>
            <w:r w:rsidRPr="00D40CC6">
              <w:rPr>
                <w:bCs/>
              </w:rPr>
              <w:t>A-30</w:t>
            </w:r>
          </w:p>
        </w:tc>
        <w:tc>
          <w:tcPr>
            <w:tcW w:w="1080" w:type="dxa"/>
          </w:tcPr>
          <w:p w14:paraId="4DCA4DCB" w14:textId="77777777" w:rsidR="00AC776D" w:rsidRPr="00D40CC6" w:rsidRDefault="00AC776D" w:rsidP="003D4815">
            <w:pPr>
              <w:rPr>
                <w:bCs/>
              </w:rPr>
            </w:pPr>
            <w:r w:rsidRPr="00D40CC6">
              <w:rPr>
                <w:bCs/>
              </w:rPr>
              <w:t>A-90</w:t>
            </w:r>
          </w:p>
        </w:tc>
        <w:tc>
          <w:tcPr>
            <w:tcW w:w="1890" w:type="dxa"/>
          </w:tcPr>
          <w:p w14:paraId="6517325F" w14:textId="77777777" w:rsidR="00AC776D" w:rsidRPr="00D40CC6" w:rsidRDefault="00AC776D" w:rsidP="003D4815">
            <w:pPr>
              <w:rPr>
                <w:bCs/>
              </w:rPr>
            </w:pPr>
            <w:r w:rsidRPr="00D40CC6">
              <w:rPr>
                <w:bCs/>
              </w:rPr>
              <w:t>M-580</w:t>
            </w:r>
          </w:p>
        </w:tc>
        <w:tc>
          <w:tcPr>
            <w:tcW w:w="810" w:type="dxa"/>
          </w:tcPr>
          <w:p w14:paraId="45F4473E" w14:textId="77777777" w:rsidR="00AC776D" w:rsidRPr="00D40CC6" w:rsidRDefault="00AC776D" w:rsidP="003D4815">
            <w:pPr>
              <w:rPr>
                <w:bCs/>
              </w:rPr>
            </w:pPr>
            <w:r w:rsidRPr="00D40CC6">
              <w:rPr>
                <w:bCs/>
              </w:rPr>
              <w:t>4</w:t>
            </w:r>
          </w:p>
        </w:tc>
        <w:tc>
          <w:tcPr>
            <w:tcW w:w="900" w:type="dxa"/>
          </w:tcPr>
          <w:p w14:paraId="475E0278" w14:textId="77777777" w:rsidR="00AC776D" w:rsidRPr="00D40CC6" w:rsidRDefault="00AC776D" w:rsidP="003D4815">
            <w:pPr>
              <w:rPr>
                <w:bCs/>
              </w:rPr>
            </w:pPr>
            <w:r w:rsidRPr="00D40CC6">
              <w:rPr>
                <w:bCs/>
              </w:rPr>
              <w:t>518AS</w:t>
            </w:r>
          </w:p>
        </w:tc>
        <w:tc>
          <w:tcPr>
            <w:tcW w:w="810" w:type="dxa"/>
          </w:tcPr>
          <w:p w14:paraId="7C91937A" w14:textId="77777777" w:rsidR="00AC776D" w:rsidRPr="00D40CC6" w:rsidRDefault="00AC776D" w:rsidP="003D4815">
            <w:pPr>
              <w:rPr>
                <w:bCs/>
              </w:rPr>
            </w:pPr>
            <w:r w:rsidRPr="00D40CC6">
              <w:rPr>
                <w:bCs/>
              </w:rPr>
              <w:t>703</w:t>
            </w:r>
          </w:p>
        </w:tc>
        <w:tc>
          <w:tcPr>
            <w:tcW w:w="900" w:type="dxa"/>
          </w:tcPr>
          <w:p w14:paraId="77D3A002" w14:textId="77777777" w:rsidR="00AC776D" w:rsidRPr="00D40CC6" w:rsidRDefault="00AC776D" w:rsidP="003D4815">
            <w:pPr>
              <w:rPr>
                <w:bCs/>
              </w:rPr>
            </w:pPr>
            <w:r w:rsidRPr="00D40CC6">
              <w:rPr>
                <w:bCs/>
              </w:rPr>
              <w:t>55</w:t>
            </w:r>
          </w:p>
        </w:tc>
        <w:tc>
          <w:tcPr>
            <w:tcW w:w="1080" w:type="dxa"/>
          </w:tcPr>
          <w:p w14:paraId="0CAE7420" w14:textId="77777777" w:rsidR="00AC776D" w:rsidRPr="00D40CC6" w:rsidRDefault="00AC776D" w:rsidP="003D4815">
            <w:pPr>
              <w:rPr>
                <w:bCs/>
              </w:rPr>
            </w:pPr>
            <w:r w:rsidRPr="00D40CC6">
              <w:rPr>
                <w:bCs/>
              </w:rPr>
              <w:t>M-532A</w:t>
            </w:r>
          </w:p>
        </w:tc>
      </w:tr>
      <w:tr w:rsidR="00AC776D" w:rsidRPr="00D40CC6" w14:paraId="48010F85" w14:textId="77777777" w:rsidTr="00AC776D">
        <w:tc>
          <w:tcPr>
            <w:tcW w:w="1080" w:type="dxa"/>
            <w:tcBorders>
              <w:top w:val="single" w:sz="4" w:space="0" w:color="000000"/>
              <w:left w:val="single" w:sz="4" w:space="0" w:color="000000"/>
              <w:bottom w:val="single" w:sz="4" w:space="0" w:color="000000"/>
              <w:right w:val="single" w:sz="4" w:space="0" w:color="000000"/>
            </w:tcBorders>
          </w:tcPr>
          <w:p w14:paraId="57305F1D" w14:textId="77777777" w:rsidR="00AC776D" w:rsidRPr="00D40CC6" w:rsidRDefault="00AC776D" w:rsidP="003D4815">
            <w:pPr>
              <w:rPr>
                <w:bCs/>
              </w:rPr>
            </w:pPr>
            <w:r w:rsidRPr="00D40CC6">
              <w:rPr>
                <w:bCs/>
              </w:rPr>
              <w:lastRenderedPageBreak/>
              <w:t>A-40</w:t>
            </w:r>
          </w:p>
        </w:tc>
        <w:tc>
          <w:tcPr>
            <w:tcW w:w="1080" w:type="dxa"/>
            <w:tcBorders>
              <w:top w:val="single" w:sz="4" w:space="0" w:color="000000"/>
              <w:left w:val="single" w:sz="4" w:space="0" w:color="000000"/>
              <w:bottom w:val="single" w:sz="4" w:space="0" w:color="000000"/>
              <w:right w:val="single" w:sz="4" w:space="0" w:color="000000"/>
            </w:tcBorders>
          </w:tcPr>
          <w:p w14:paraId="75BDC99A" w14:textId="77777777" w:rsidR="00AC776D" w:rsidRPr="00D40CC6" w:rsidRDefault="00AC776D" w:rsidP="003D4815">
            <w:pPr>
              <w:rPr>
                <w:bCs/>
              </w:rPr>
            </w:pPr>
            <w:r w:rsidRPr="00D40CC6">
              <w:rPr>
                <w:bCs/>
              </w:rPr>
              <w:t>A-95</w:t>
            </w:r>
          </w:p>
        </w:tc>
        <w:tc>
          <w:tcPr>
            <w:tcW w:w="1890" w:type="dxa"/>
            <w:tcBorders>
              <w:top w:val="single" w:sz="4" w:space="0" w:color="000000"/>
              <w:left w:val="single" w:sz="4" w:space="0" w:color="000000"/>
              <w:bottom w:val="single" w:sz="4" w:space="0" w:color="000000"/>
              <w:right w:val="single" w:sz="4" w:space="0" w:color="000000"/>
            </w:tcBorders>
          </w:tcPr>
          <w:p w14:paraId="0CEC12A2" w14:textId="77777777" w:rsidR="00AC776D" w:rsidRPr="00D40CC6" w:rsidRDefault="00AC776D" w:rsidP="003D4815">
            <w:pPr>
              <w:rPr>
                <w:bCs/>
              </w:rPr>
            </w:pPr>
            <w:r w:rsidRPr="00D40CC6">
              <w:rPr>
                <w:bCs/>
              </w:rPr>
              <w:t>M-590</w:t>
            </w:r>
          </w:p>
        </w:tc>
        <w:tc>
          <w:tcPr>
            <w:tcW w:w="810" w:type="dxa"/>
            <w:tcBorders>
              <w:top w:val="single" w:sz="4" w:space="0" w:color="000000"/>
              <w:left w:val="single" w:sz="4" w:space="0" w:color="000000"/>
              <w:bottom w:val="single" w:sz="4" w:space="0" w:color="000000"/>
              <w:right w:val="single" w:sz="4" w:space="0" w:color="000000"/>
            </w:tcBorders>
          </w:tcPr>
          <w:p w14:paraId="579383BA" w14:textId="77777777" w:rsidR="00AC776D" w:rsidRPr="00D40CC6" w:rsidRDefault="00AC776D" w:rsidP="003D4815">
            <w:pPr>
              <w:rPr>
                <w:bCs/>
              </w:rPr>
            </w:pPr>
            <w:r w:rsidRPr="00D40CC6">
              <w:rPr>
                <w:bCs/>
              </w:rPr>
              <w:t>10</w:t>
            </w:r>
          </w:p>
        </w:tc>
        <w:tc>
          <w:tcPr>
            <w:tcW w:w="900" w:type="dxa"/>
            <w:tcBorders>
              <w:top w:val="single" w:sz="4" w:space="0" w:color="000000"/>
              <w:left w:val="single" w:sz="4" w:space="0" w:color="000000"/>
              <w:bottom w:val="single" w:sz="4" w:space="0" w:color="000000"/>
              <w:right w:val="single" w:sz="4" w:space="0" w:color="000000"/>
            </w:tcBorders>
          </w:tcPr>
          <w:p w14:paraId="51315D39" w14:textId="77777777" w:rsidR="00AC776D" w:rsidRPr="00D40CC6" w:rsidRDefault="00AC776D" w:rsidP="003D4815">
            <w:pPr>
              <w:rPr>
                <w:bCs/>
              </w:rPr>
            </w:pPr>
            <w:r w:rsidRPr="00D40CC6">
              <w:rPr>
                <w:bCs/>
              </w:rPr>
              <w:t>554</w:t>
            </w:r>
          </w:p>
        </w:tc>
        <w:tc>
          <w:tcPr>
            <w:tcW w:w="810" w:type="dxa"/>
            <w:tcBorders>
              <w:top w:val="single" w:sz="4" w:space="0" w:color="000000"/>
              <w:left w:val="single" w:sz="4" w:space="0" w:color="000000"/>
              <w:bottom w:val="single" w:sz="4" w:space="0" w:color="000000"/>
              <w:right w:val="single" w:sz="4" w:space="0" w:color="000000"/>
            </w:tcBorders>
          </w:tcPr>
          <w:p w14:paraId="6DD227B3" w14:textId="77777777" w:rsidR="00AC776D" w:rsidRPr="00D40CC6" w:rsidRDefault="00AC776D" w:rsidP="003D4815">
            <w:pPr>
              <w:rPr>
                <w:bCs/>
              </w:rPr>
            </w:pPr>
            <w:r w:rsidRPr="00D40CC6">
              <w:rPr>
                <w:bCs/>
              </w:rPr>
              <w:t>704</w:t>
            </w:r>
          </w:p>
        </w:tc>
        <w:tc>
          <w:tcPr>
            <w:tcW w:w="900" w:type="dxa"/>
            <w:tcBorders>
              <w:top w:val="single" w:sz="4" w:space="0" w:color="000000"/>
              <w:left w:val="single" w:sz="4" w:space="0" w:color="000000"/>
              <w:bottom w:val="single" w:sz="4" w:space="0" w:color="000000"/>
              <w:right w:val="single" w:sz="4" w:space="0" w:color="000000"/>
            </w:tcBorders>
          </w:tcPr>
          <w:p w14:paraId="3249EF9F" w14:textId="77777777" w:rsidR="00AC776D" w:rsidRPr="00D40CC6" w:rsidRDefault="00AC776D" w:rsidP="003D4815">
            <w:pPr>
              <w:rPr>
                <w:bCs/>
              </w:rPr>
            </w:pPr>
          </w:p>
        </w:tc>
        <w:tc>
          <w:tcPr>
            <w:tcW w:w="1080" w:type="dxa"/>
            <w:tcBorders>
              <w:top w:val="single" w:sz="4" w:space="0" w:color="000000"/>
              <w:left w:val="single" w:sz="4" w:space="0" w:color="000000"/>
              <w:bottom w:val="single" w:sz="4" w:space="0" w:color="000000"/>
              <w:right w:val="single" w:sz="4" w:space="0" w:color="000000"/>
            </w:tcBorders>
          </w:tcPr>
          <w:p w14:paraId="597A6853" w14:textId="77777777" w:rsidR="00AC776D" w:rsidRPr="00D40CC6" w:rsidRDefault="00AC776D" w:rsidP="003D4815">
            <w:pPr>
              <w:rPr>
                <w:bCs/>
              </w:rPr>
            </w:pPr>
            <w:r w:rsidRPr="00D40CC6">
              <w:rPr>
                <w:bCs/>
              </w:rPr>
              <w:t>M-582</w:t>
            </w:r>
          </w:p>
        </w:tc>
      </w:tr>
      <w:tr w:rsidR="00AC776D" w:rsidRPr="00D40CC6" w14:paraId="2C6A71E2" w14:textId="77777777" w:rsidTr="00AC776D">
        <w:tc>
          <w:tcPr>
            <w:tcW w:w="1080" w:type="dxa"/>
            <w:tcBorders>
              <w:top w:val="single" w:sz="4" w:space="0" w:color="000000"/>
              <w:left w:val="single" w:sz="4" w:space="0" w:color="000000"/>
              <w:bottom w:val="single" w:sz="4" w:space="0" w:color="000000"/>
              <w:right w:val="single" w:sz="4" w:space="0" w:color="000000"/>
            </w:tcBorders>
          </w:tcPr>
          <w:p w14:paraId="6BBD3336" w14:textId="77777777" w:rsidR="00AC776D" w:rsidRPr="00D40CC6" w:rsidRDefault="00AC776D" w:rsidP="003D4815">
            <w:pPr>
              <w:rPr>
                <w:bCs/>
              </w:rPr>
            </w:pPr>
            <w:r w:rsidRPr="00D40CC6">
              <w:rPr>
                <w:bCs/>
              </w:rPr>
              <w:t>A-50</w:t>
            </w:r>
          </w:p>
        </w:tc>
        <w:tc>
          <w:tcPr>
            <w:tcW w:w="1080" w:type="dxa"/>
            <w:tcBorders>
              <w:top w:val="single" w:sz="4" w:space="0" w:color="000000"/>
              <w:left w:val="single" w:sz="4" w:space="0" w:color="000000"/>
              <w:bottom w:val="single" w:sz="4" w:space="0" w:color="000000"/>
              <w:right w:val="single" w:sz="4" w:space="0" w:color="000000"/>
            </w:tcBorders>
          </w:tcPr>
          <w:p w14:paraId="54628CE9" w14:textId="77777777" w:rsidR="00AC776D" w:rsidRPr="00D40CC6" w:rsidRDefault="00AC776D" w:rsidP="003D4815">
            <w:pPr>
              <w:rPr>
                <w:bCs/>
              </w:rPr>
            </w:pPr>
            <w:r w:rsidRPr="00D40CC6">
              <w:rPr>
                <w:bCs/>
              </w:rPr>
              <w:t>A-210</w:t>
            </w:r>
          </w:p>
        </w:tc>
        <w:tc>
          <w:tcPr>
            <w:tcW w:w="1890" w:type="dxa"/>
            <w:tcBorders>
              <w:top w:val="single" w:sz="4" w:space="0" w:color="000000"/>
              <w:left w:val="single" w:sz="4" w:space="0" w:color="000000"/>
              <w:bottom w:val="single" w:sz="4" w:space="0" w:color="000000"/>
              <w:right w:val="single" w:sz="4" w:space="0" w:color="000000"/>
            </w:tcBorders>
          </w:tcPr>
          <w:p w14:paraId="63C4AEDE" w14:textId="77777777" w:rsidR="00AC776D" w:rsidRPr="00D40CC6" w:rsidRDefault="00AC776D" w:rsidP="003D4815">
            <w:pPr>
              <w:rPr>
                <w:bCs/>
              </w:rPr>
            </w:pPr>
            <w:r w:rsidRPr="00D40CC6">
              <w:rPr>
                <w:bCs/>
              </w:rPr>
              <w:t>M-650</w:t>
            </w:r>
          </w:p>
        </w:tc>
        <w:tc>
          <w:tcPr>
            <w:tcW w:w="810" w:type="dxa"/>
            <w:tcBorders>
              <w:top w:val="single" w:sz="4" w:space="0" w:color="000000"/>
              <w:left w:val="single" w:sz="4" w:space="0" w:color="000000"/>
              <w:bottom w:val="single" w:sz="4" w:space="0" w:color="000000"/>
              <w:right w:val="single" w:sz="4" w:space="0" w:color="000000"/>
            </w:tcBorders>
          </w:tcPr>
          <w:p w14:paraId="0B756DE4" w14:textId="77777777" w:rsidR="00AC776D" w:rsidRPr="00D40CC6" w:rsidRDefault="00AC776D" w:rsidP="003D4815">
            <w:pPr>
              <w:rPr>
                <w:bCs/>
              </w:rPr>
            </w:pPr>
            <w:r w:rsidRPr="00D40CC6">
              <w:rPr>
                <w:bCs/>
              </w:rPr>
              <w:t>11</w:t>
            </w:r>
          </w:p>
        </w:tc>
        <w:tc>
          <w:tcPr>
            <w:tcW w:w="900" w:type="dxa"/>
            <w:tcBorders>
              <w:top w:val="single" w:sz="4" w:space="0" w:color="000000"/>
              <w:left w:val="single" w:sz="4" w:space="0" w:color="000000"/>
              <w:bottom w:val="single" w:sz="4" w:space="0" w:color="000000"/>
              <w:right w:val="single" w:sz="4" w:space="0" w:color="000000"/>
            </w:tcBorders>
          </w:tcPr>
          <w:p w14:paraId="3305853E" w14:textId="77777777" w:rsidR="00AC776D" w:rsidRPr="00D40CC6" w:rsidRDefault="00AC776D" w:rsidP="003D4815">
            <w:pPr>
              <w:rPr>
                <w:bCs/>
              </w:rPr>
            </w:pPr>
            <w:r w:rsidRPr="00D40CC6">
              <w:rPr>
                <w:bCs/>
              </w:rPr>
              <w:t>565</w:t>
            </w:r>
          </w:p>
        </w:tc>
        <w:tc>
          <w:tcPr>
            <w:tcW w:w="810" w:type="dxa"/>
            <w:tcBorders>
              <w:top w:val="single" w:sz="4" w:space="0" w:color="000000"/>
              <w:left w:val="single" w:sz="4" w:space="0" w:color="000000"/>
              <w:bottom w:val="single" w:sz="4" w:space="0" w:color="000000"/>
              <w:right w:val="single" w:sz="4" w:space="0" w:color="000000"/>
            </w:tcBorders>
          </w:tcPr>
          <w:p w14:paraId="75D564F3" w14:textId="77777777" w:rsidR="00AC776D" w:rsidRPr="00D40CC6" w:rsidRDefault="00AC776D" w:rsidP="003D4815">
            <w:pPr>
              <w:rPr>
                <w:bCs/>
              </w:rPr>
            </w:pPr>
            <w:r w:rsidRPr="00D40CC6">
              <w:rPr>
                <w:bCs/>
              </w:rPr>
              <w:t>706</w:t>
            </w:r>
          </w:p>
        </w:tc>
        <w:tc>
          <w:tcPr>
            <w:tcW w:w="900" w:type="dxa"/>
            <w:tcBorders>
              <w:top w:val="single" w:sz="4" w:space="0" w:color="000000"/>
              <w:left w:val="single" w:sz="4" w:space="0" w:color="000000"/>
              <w:bottom w:val="single" w:sz="4" w:space="0" w:color="000000"/>
              <w:right w:val="single" w:sz="4" w:space="0" w:color="000000"/>
            </w:tcBorders>
          </w:tcPr>
          <w:p w14:paraId="168EBEC8" w14:textId="77777777" w:rsidR="00AC776D" w:rsidRPr="00D40CC6" w:rsidRDefault="00AC776D" w:rsidP="003D4815">
            <w:pPr>
              <w:rPr>
                <w:bCs/>
              </w:rPr>
            </w:pPr>
            <w:r w:rsidRPr="00D40CC6">
              <w:rPr>
                <w:bCs/>
              </w:rPr>
              <w:t>89C</w:t>
            </w:r>
          </w:p>
        </w:tc>
        <w:tc>
          <w:tcPr>
            <w:tcW w:w="1080" w:type="dxa"/>
            <w:tcBorders>
              <w:top w:val="single" w:sz="4" w:space="0" w:color="000000"/>
              <w:left w:val="single" w:sz="4" w:space="0" w:color="000000"/>
              <w:bottom w:val="single" w:sz="4" w:space="0" w:color="000000"/>
              <w:right w:val="single" w:sz="4" w:space="0" w:color="000000"/>
            </w:tcBorders>
          </w:tcPr>
          <w:p w14:paraId="7D39C5E9" w14:textId="77777777" w:rsidR="00AC776D" w:rsidRPr="00D40CC6" w:rsidRDefault="00AC776D" w:rsidP="003D4815">
            <w:pPr>
              <w:rPr>
                <w:bCs/>
              </w:rPr>
            </w:pPr>
            <w:r w:rsidRPr="00D40CC6">
              <w:rPr>
                <w:bCs/>
              </w:rPr>
              <w:t>M-652</w:t>
            </w:r>
          </w:p>
        </w:tc>
      </w:tr>
      <w:tr w:rsidR="00AC776D" w:rsidRPr="00D40CC6" w14:paraId="2D413600" w14:textId="77777777" w:rsidTr="00AC776D">
        <w:tc>
          <w:tcPr>
            <w:tcW w:w="1080" w:type="dxa"/>
            <w:tcBorders>
              <w:top w:val="single" w:sz="4" w:space="0" w:color="000000"/>
              <w:left w:val="single" w:sz="4" w:space="0" w:color="000000"/>
              <w:bottom w:val="single" w:sz="4" w:space="0" w:color="000000"/>
              <w:right w:val="single" w:sz="4" w:space="0" w:color="000000"/>
            </w:tcBorders>
          </w:tcPr>
          <w:p w14:paraId="0A9FB6DC" w14:textId="77777777" w:rsidR="00AC776D" w:rsidRPr="00D40CC6" w:rsidRDefault="00AC776D" w:rsidP="003D4815">
            <w:pPr>
              <w:rPr>
                <w:bCs/>
              </w:rPr>
            </w:pPr>
            <w:r w:rsidRPr="00D40CC6">
              <w:rPr>
                <w:bCs/>
              </w:rPr>
              <w:t>A-55</w:t>
            </w:r>
          </w:p>
        </w:tc>
        <w:tc>
          <w:tcPr>
            <w:tcW w:w="1080" w:type="dxa"/>
            <w:tcBorders>
              <w:top w:val="single" w:sz="4" w:space="0" w:color="000000"/>
              <w:left w:val="single" w:sz="4" w:space="0" w:color="000000"/>
              <w:bottom w:val="single" w:sz="4" w:space="0" w:color="000000"/>
              <w:right w:val="single" w:sz="4" w:space="0" w:color="000000"/>
            </w:tcBorders>
          </w:tcPr>
          <w:p w14:paraId="2C36BB8A" w14:textId="77777777" w:rsidR="00AC776D" w:rsidRPr="00D40CC6" w:rsidRDefault="00AC776D" w:rsidP="003D4815">
            <w:pPr>
              <w:rPr>
                <w:bCs/>
              </w:rPr>
            </w:pPr>
            <w:r w:rsidRPr="00D40CC6">
              <w:rPr>
                <w:bCs/>
              </w:rPr>
              <w:t>A-220</w:t>
            </w:r>
          </w:p>
        </w:tc>
        <w:tc>
          <w:tcPr>
            <w:tcW w:w="1890" w:type="dxa"/>
            <w:tcBorders>
              <w:top w:val="single" w:sz="4" w:space="0" w:color="000000"/>
              <w:left w:val="single" w:sz="4" w:space="0" w:color="000000"/>
              <w:bottom w:val="single" w:sz="4" w:space="0" w:color="000000"/>
              <w:right w:val="single" w:sz="4" w:space="0" w:color="000000"/>
            </w:tcBorders>
          </w:tcPr>
          <w:p w14:paraId="4AC557A7" w14:textId="77777777" w:rsidR="00AC776D" w:rsidRPr="00D40CC6" w:rsidRDefault="00AC776D" w:rsidP="003D4815">
            <w:pPr>
              <w:rPr>
                <w:bCs/>
              </w:rPr>
            </w:pPr>
            <w:r w:rsidRPr="00D40CC6">
              <w:rPr>
                <w:bCs/>
              </w:rPr>
              <w:t>A-510 wet geraniol stripper</w:t>
            </w:r>
          </w:p>
        </w:tc>
        <w:tc>
          <w:tcPr>
            <w:tcW w:w="810" w:type="dxa"/>
            <w:tcBorders>
              <w:top w:val="single" w:sz="4" w:space="0" w:color="000000"/>
              <w:left w:val="single" w:sz="4" w:space="0" w:color="000000"/>
              <w:bottom w:val="single" w:sz="4" w:space="0" w:color="000000"/>
              <w:right w:val="single" w:sz="4" w:space="0" w:color="000000"/>
            </w:tcBorders>
          </w:tcPr>
          <w:p w14:paraId="0FC07631" w14:textId="77777777" w:rsidR="00AC776D" w:rsidRPr="00D40CC6" w:rsidRDefault="00AC776D" w:rsidP="003D4815">
            <w:pPr>
              <w:rPr>
                <w:bCs/>
              </w:rPr>
            </w:pPr>
            <w:r w:rsidRPr="00D40CC6">
              <w:rPr>
                <w:bCs/>
              </w:rPr>
              <w:t>12</w:t>
            </w:r>
          </w:p>
        </w:tc>
        <w:tc>
          <w:tcPr>
            <w:tcW w:w="900" w:type="dxa"/>
            <w:tcBorders>
              <w:top w:val="single" w:sz="4" w:space="0" w:color="000000"/>
              <w:left w:val="single" w:sz="4" w:space="0" w:color="000000"/>
              <w:bottom w:val="single" w:sz="4" w:space="0" w:color="000000"/>
              <w:right w:val="single" w:sz="4" w:space="0" w:color="000000"/>
            </w:tcBorders>
          </w:tcPr>
          <w:p w14:paraId="6582E514" w14:textId="77777777" w:rsidR="00AC776D" w:rsidRPr="00D40CC6" w:rsidRDefault="00AC776D" w:rsidP="003D4815">
            <w:pPr>
              <w:rPr>
                <w:bCs/>
              </w:rPr>
            </w:pPr>
            <w:r w:rsidRPr="00D40CC6">
              <w:rPr>
                <w:bCs/>
              </w:rPr>
              <w:t>607A</w:t>
            </w:r>
          </w:p>
        </w:tc>
        <w:tc>
          <w:tcPr>
            <w:tcW w:w="810" w:type="dxa"/>
            <w:tcBorders>
              <w:top w:val="single" w:sz="4" w:space="0" w:color="000000"/>
              <w:left w:val="single" w:sz="4" w:space="0" w:color="000000"/>
              <w:bottom w:val="single" w:sz="4" w:space="0" w:color="000000"/>
              <w:right w:val="single" w:sz="4" w:space="0" w:color="000000"/>
            </w:tcBorders>
          </w:tcPr>
          <w:p w14:paraId="699B21B4" w14:textId="77777777" w:rsidR="00AC776D" w:rsidRPr="00D40CC6" w:rsidRDefault="00AC776D" w:rsidP="003D4815">
            <w:pPr>
              <w:rPr>
                <w:bCs/>
              </w:rPr>
            </w:pPr>
            <w:r w:rsidRPr="00D40CC6">
              <w:rPr>
                <w:bCs/>
              </w:rPr>
              <w:t>707</w:t>
            </w:r>
          </w:p>
        </w:tc>
        <w:tc>
          <w:tcPr>
            <w:tcW w:w="900" w:type="dxa"/>
            <w:tcBorders>
              <w:top w:val="single" w:sz="4" w:space="0" w:color="000000"/>
              <w:left w:val="single" w:sz="4" w:space="0" w:color="000000"/>
              <w:bottom w:val="single" w:sz="4" w:space="0" w:color="000000"/>
              <w:right w:val="single" w:sz="4" w:space="0" w:color="000000"/>
            </w:tcBorders>
          </w:tcPr>
          <w:p w14:paraId="7F68F6BD" w14:textId="77777777" w:rsidR="00AC776D" w:rsidRPr="00D40CC6" w:rsidRDefault="00AC776D" w:rsidP="003D4815">
            <w:pPr>
              <w:rPr>
                <w:bCs/>
              </w:rPr>
            </w:pPr>
            <w:r w:rsidRPr="00D40CC6">
              <w:rPr>
                <w:bCs/>
              </w:rPr>
              <w:t>423</w:t>
            </w:r>
          </w:p>
        </w:tc>
        <w:tc>
          <w:tcPr>
            <w:tcW w:w="1080" w:type="dxa"/>
            <w:tcBorders>
              <w:top w:val="single" w:sz="4" w:space="0" w:color="000000"/>
              <w:left w:val="single" w:sz="4" w:space="0" w:color="000000"/>
              <w:bottom w:val="single" w:sz="4" w:space="0" w:color="000000"/>
              <w:right w:val="single" w:sz="4" w:space="0" w:color="000000"/>
            </w:tcBorders>
          </w:tcPr>
          <w:p w14:paraId="78CEB6A1" w14:textId="77777777" w:rsidR="00AC776D" w:rsidRPr="00D40CC6" w:rsidRDefault="00AC776D" w:rsidP="003D4815">
            <w:pPr>
              <w:rPr>
                <w:bCs/>
              </w:rPr>
            </w:pPr>
            <w:r w:rsidRPr="00D40CC6">
              <w:rPr>
                <w:bCs/>
              </w:rPr>
              <w:t>607B</w:t>
            </w:r>
          </w:p>
        </w:tc>
      </w:tr>
    </w:tbl>
    <w:p w14:paraId="39C16D0D" w14:textId="3E08B973" w:rsidR="00AC776D" w:rsidRPr="006A405D" w:rsidRDefault="00AC776D" w:rsidP="00AC776D">
      <w:pPr>
        <w:ind w:left="360"/>
      </w:pPr>
    </w:p>
    <w:tbl>
      <w:tblPr>
        <w:tblW w:w="855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1080"/>
        <w:gridCol w:w="1890"/>
        <w:gridCol w:w="810"/>
        <w:gridCol w:w="900"/>
        <w:gridCol w:w="810"/>
        <w:gridCol w:w="900"/>
        <w:gridCol w:w="1080"/>
      </w:tblGrid>
      <w:tr w:rsidR="00AC776D" w:rsidRPr="00D40CC6" w14:paraId="3B162885" w14:textId="77777777" w:rsidTr="00AC776D">
        <w:tc>
          <w:tcPr>
            <w:tcW w:w="2160" w:type="dxa"/>
            <w:gridSpan w:val="2"/>
            <w:tcBorders>
              <w:top w:val="single" w:sz="4" w:space="0" w:color="000000"/>
              <w:left w:val="single" w:sz="4" w:space="0" w:color="000000"/>
              <w:bottom w:val="single" w:sz="4" w:space="0" w:color="000000"/>
              <w:right w:val="single" w:sz="4" w:space="0" w:color="000000"/>
            </w:tcBorders>
          </w:tcPr>
          <w:p w14:paraId="4C815766" w14:textId="77777777" w:rsidR="00AC776D" w:rsidRPr="00D40CC6" w:rsidRDefault="00AC776D" w:rsidP="003D4815">
            <w:pPr>
              <w:rPr>
                <w:b/>
                <w:bCs/>
              </w:rPr>
            </w:pPr>
            <w:r w:rsidRPr="00D40CC6">
              <w:rPr>
                <w:b/>
                <w:bCs/>
              </w:rPr>
              <w:t>Distillation Columns</w:t>
            </w:r>
          </w:p>
        </w:tc>
        <w:tc>
          <w:tcPr>
            <w:tcW w:w="1890" w:type="dxa"/>
            <w:tcBorders>
              <w:top w:val="single" w:sz="4" w:space="0" w:color="000000"/>
              <w:left w:val="single" w:sz="4" w:space="0" w:color="000000"/>
              <w:bottom w:val="single" w:sz="4" w:space="0" w:color="000000"/>
              <w:right w:val="single" w:sz="4" w:space="0" w:color="000000"/>
            </w:tcBorders>
          </w:tcPr>
          <w:p w14:paraId="1902CF6E" w14:textId="77777777" w:rsidR="00AC776D" w:rsidRPr="00D40CC6" w:rsidRDefault="00AC776D" w:rsidP="003D4815">
            <w:pPr>
              <w:rPr>
                <w:b/>
                <w:bCs/>
              </w:rPr>
            </w:pPr>
            <w:r w:rsidRPr="00D40CC6">
              <w:rPr>
                <w:b/>
                <w:bCs/>
              </w:rPr>
              <w:t>Reactors</w:t>
            </w:r>
          </w:p>
        </w:tc>
        <w:tc>
          <w:tcPr>
            <w:tcW w:w="2520" w:type="dxa"/>
            <w:gridSpan w:val="3"/>
            <w:tcBorders>
              <w:top w:val="single" w:sz="4" w:space="0" w:color="000000"/>
              <w:left w:val="single" w:sz="4" w:space="0" w:color="000000"/>
              <w:bottom w:val="single" w:sz="4" w:space="0" w:color="000000"/>
              <w:right w:val="single" w:sz="4" w:space="0" w:color="000000"/>
            </w:tcBorders>
          </w:tcPr>
          <w:p w14:paraId="1BDC6D9B" w14:textId="77777777" w:rsidR="00AC776D" w:rsidRPr="00D40CC6" w:rsidRDefault="00AC776D" w:rsidP="003D4815">
            <w:pPr>
              <w:rPr>
                <w:b/>
                <w:bCs/>
              </w:rPr>
            </w:pPr>
            <w:r w:rsidRPr="00D40CC6">
              <w:rPr>
                <w:b/>
                <w:bCs/>
              </w:rPr>
              <w:t>Storage Tanks</w:t>
            </w:r>
          </w:p>
        </w:tc>
        <w:tc>
          <w:tcPr>
            <w:tcW w:w="1980" w:type="dxa"/>
            <w:gridSpan w:val="2"/>
            <w:tcBorders>
              <w:top w:val="single" w:sz="4" w:space="0" w:color="000000"/>
              <w:left w:val="single" w:sz="4" w:space="0" w:color="000000"/>
              <w:bottom w:val="single" w:sz="4" w:space="0" w:color="000000"/>
              <w:right w:val="single" w:sz="4" w:space="0" w:color="000000"/>
            </w:tcBorders>
          </w:tcPr>
          <w:p w14:paraId="72658116" w14:textId="77777777" w:rsidR="00AC776D" w:rsidRPr="00D40CC6" w:rsidRDefault="00AC776D" w:rsidP="003D4815">
            <w:pPr>
              <w:rPr>
                <w:b/>
                <w:bCs/>
              </w:rPr>
            </w:pPr>
            <w:r w:rsidRPr="00D40CC6">
              <w:rPr>
                <w:b/>
                <w:bCs/>
              </w:rPr>
              <w:t>Process Vessels</w:t>
            </w:r>
          </w:p>
        </w:tc>
      </w:tr>
      <w:tr w:rsidR="00AC776D" w:rsidRPr="00D40CC6" w14:paraId="64191B8F" w14:textId="77777777" w:rsidTr="00AC776D">
        <w:tc>
          <w:tcPr>
            <w:tcW w:w="1080" w:type="dxa"/>
            <w:tcBorders>
              <w:top w:val="single" w:sz="4" w:space="0" w:color="000000"/>
              <w:left w:val="single" w:sz="4" w:space="0" w:color="000000"/>
              <w:bottom w:val="single" w:sz="4" w:space="0" w:color="000000"/>
              <w:right w:val="single" w:sz="4" w:space="0" w:color="000000"/>
            </w:tcBorders>
          </w:tcPr>
          <w:p w14:paraId="5C1D5626" w14:textId="77777777" w:rsidR="00AC776D" w:rsidRPr="00D40CC6" w:rsidRDefault="00AC776D" w:rsidP="003D4815">
            <w:pPr>
              <w:rPr>
                <w:bCs/>
                <w:strike/>
              </w:rPr>
            </w:pPr>
          </w:p>
        </w:tc>
        <w:tc>
          <w:tcPr>
            <w:tcW w:w="1080" w:type="dxa"/>
            <w:tcBorders>
              <w:top w:val="single" w:sz="4" w:space="0" w:color="000000"/>
              <w:left w:val="single" w:sz="4" w:space="0" w:color="000000"/>
              <w:bottom w:val="single" w:sz="4" w:space="0" w:color="000000"/>
              <w:right w:val="single" w:sz="4" w:space="0" w:color="000000"/>
            </w:tcBorders>
          </w:tcPr>
          <w:p w14:paraId="6C7ED5DB" w14:textId="77777777" w:rsidR="00AC776D" w:rsidRPr="00D40CC6" w:rsidRDefault="00AC776D" w:rsidP="003D4815">
            <w:pPr>
              <w:rPr>
                <w:bCs/>
              </w:rPr>
            </w:pPr>
            <w:r w:rsidRPr="00D40CC6">
              <w:rPr>
                <w:bCs/>
              </w:rPr>
              <w:t>A-610</w:t>
            </w:r>
          </w:p>
        </w:tc>
        <w:tc>
          <w:tcPr>
            <w:tcW w:w="1890" w:type="dxa"/>
            <w:tcBorders>
              <w:top w:val="single" w:sz="4" w:space="0" w:color="000000"/>
              <w:left w:val="single" w:sz="4" w:space="0" w:color="000000"/>
              <w:bottom w:val="single" w:sz="4" w:space="0" w:color="000000"/>
              <w:right w:val="single" w:sz="4" w:space="0" w:color="000000"/>
            </w:tcBorders>
          </w:tcPr>
          <w:p w14:paraId="58DF1B88" w14:textId="77777777" w:rsidR="00AC776D" w:rsidRPr="00D40CC6" w:rsidRDefault="00AC776D" w:rsidP="003D4815">
            <w:pPr>
              <w:rPr>
                <w:bCs/>
              </w:rPr>
            </w:pPr>
            <w:r w:rsidRPr="00D40CC6">
              <w:rPr>
                <w:bCs/>
              </w:rPr>
              <w:t>A-610 wet geraniol stripper</w:t>
            </w:r>
          </w:p>
        </w:tc>
        <w:tc>
          <w:tcPr>
            <w:tcW w:w="810" w:type="dxa"/>
            <w:tcBorders>
              <w:top w:val="single" w:sz="4" w:space="0" w:color="000000"/>
              <w:left w:val="single" w:sz="4" w:space="0" w:color="000000"/>
              <w:bottom w:val="single" w:sz="4" w:space="0" w:color="000000"/>
              <w:right w:val="single" w:sz="4" w:space="0" w:color="000000"/>
            </w:tcBorders>
          </w:tcPr>
          <w:p w14:paraId="02301CAF" w14:textId="77777777" w:rsidR="00AC776D" w:rsidRPr="00D40CC6" w:rsidRDefault="00AC776D" w:rsidP="003D4815">
            <w:pPr>
              <w:rPr>
                <w:bCs/>
              </w:rPr>
            </w:pPr>
            <w:r w:rsidRPr="00D40CC6">
              <w:rPr>
                <w:bCs/>
              </w:rPr>
              <w:t>13</w:t>
            </w:r>
          </w:p>
        </w:tc>
        <w:tc>
          <w:tcPr>
            <w:tcW w:w="900" w:type="dxa"/>
            <w:tcBorders>
              <w:top w:val="single" w:sz="4" w:space="0" w:color="000000"/>
              <w:left w:val="single" w:sz="4" w:space="0" w:color="000000"/>
              <w:bottom w:val="single" w:sz="4" w:space="0" w:color="000000"/>
              <w:right w:val="single" w:sz="4" w:space="0" w:color="000000"/>
            </w:tcBorders>
          </w:tcPr>
          <w:p w14:paraId="0AC904BF" w14:textId="77777777" w:rsidR="00AC776D" w:rsidRPr="00D40CC6" w:rsidRDefault="00AC776D" w:rsidP="003D4815">
            <w:pPr>
              <w:rPr>
                <w:bCs/>
              </w:rPr>
            </w:pPr>
            <w:r w:rsidRPr="00D40CC6">
              <w:rPr>
                <w:bCs/>
              </w:rPr>
              <w:t>653</w:t>
            </w:r>
          </w:p>
        </w:tc>
        <w:tc>
          <w:tcPr>
            <w:tcW w:w="810" w:type="dxa"/>
            <w:tcBorders>
              <w:top w:val="single" w:sz="4" w:space="0" w:color="000000"/>
              <w:left w:val="single" w:sz="4" w:space="0" w:color="000000"/>
              <w:bottom w:val="single" w:sz="4" w:space="0" w:color="000000"/>
              <w:right w:val="single" w:sz="4" w:space="0" w:color="000000"/>
            </w:tcBorders>
          </w:tcPr>
          <w:p w14:paraId="5CC7DC71" w14:textId="77777777" w:rsidR="00AC776D" w:rsidRPr="00D40CC6" w:rsidRDefault="00AC776D" w:rsidP="003D4815">
            <w:pPr>
              <w:rPr>
                <w:bCs/>
              </w:rPr>
            </w:pPr>
            <w:r w:rsidRPr="00D40CC6">
              <w:rPr>
                <w:bCs/>
              </w:rPr>
              <w:t>1020</w:t>
            </w:r>
          </w:p>
        </w:tc>
        <w:tc>
          <w:tcPr>
            <w:tcW w:w="900" w:type="dxa"/>
            <w:tcBorders>
              <w:top w:val="single" w:sz="4" w:space="0" w:color="000000"/>
              <w:left w:val="single" w:sz="4" w:space="0" w:color="000000"/>
              <w:bottom w:val="single" w:sz="4" w:space="0" w:color="000000"/>
              <w:right w:val="single" w:sz="4" w:space="0" w:color="000000"/>
            </w:tcBorders>
          </w:tcPr>
          <w:p w14:paraId="7A60CFB4" w14:textId="77777777" w:rsidR="00AC776D" w:rsidRPr="00D40CC6" w:rsidRDefault="00AC776D" w:rsidP="003D4815">
            <w:pPr>
              <w:rPr>
                <w:bCs/>
              </w:rPr>
            </w:pPr>
            <w:r w:rsidRPr="00D40CC6">
              <w:rPr>
                <w:bCs/>
              </w:rPr>
              <w:t>425</w:t>
            </w:r>
          </w:p>
        </w:tc>
        <w:tc>
          <w:tcPr>
            <w:tcW w:w="1080" w:type="dxa"/>
            <w:tcBorders>
              <w:top w:val="single" w:sz="4" w:space="0" w:color="000000"/>
              <w:left w:val="single" w:sz="4" w:space="0" w:color="000000"/>
              <w:bottom w:val="single" w:sz="4" w:space="0" w:color="000000"/>
              <w:right w:val="single" w:sz="4" w:space="0" w:color="000000"/>
            </w:tcBorders>
          </w:tcPr>
          <w:p w14:paraId="6F0D1630" w14:textId="77777777" w:rsidR="00AC776D" w:rsidRPr="00D40CC6" w:rsidRDefault="00AC776D" w:rsidP="003D4815">
            <w:pPr>
              <w:rPr>
                <w:bCs/>
                <w:strike/>
              </w:rPr>
            </w:pPr>
          </w:p>
        </w:tc>
      </w:tr>
      <w:tr w:rsidR="00AC776D" w:rsidRPr="00D40CC6" w14:paraId="5C02CE24" w14:textId="77777777" w:rsidTr="00AC776D">
        <w:tc>
          <w:tcPr>
            <w:tcW w:w="1080" w:type="dxa"/>
            <w:tcBorders>
              <w:top w:val="single" w:sz="4" w:space="0" w:color="000000"/>
              <w:left w:val="single" w:sz="4" w:space="0" w:color="000000"/>
              <w:bottom w:val="single" w:sz="4" w:space="0" w:color="000000"/>
              <w:right w:val="single" w:sz="4" w:space="0" w:color="000000"/>
            </w:tcBorders>
          </w:tcPr>
          <w:p w14:paraId="32431AFC" w14:textId="77777777" w:rsidR="00AC776D" w:rsidRPr="00D40CC6" w:rsidRDefault="00AC776D" w:rsidP="003D4815">
            <w:pPr>
              <w:rPr>
                <w:bCs/>
                <w:strike/>
              </w:rPr>
            </w:pPr>
          </w:p>
        </w:tc>
        <w:tc>
          <w:tcPr>
            <w:tcW w:w="1080" w:type="dxa"/>
            <w:tcBorders>
              <w:top w:val="single" w:sz="4" w:space="0" w:color="000000"/>
              <w:left w:val="single" w:sz="4" w:space="0" w:color="000000"/>
              <w:bottom w:val="single" w:sz="4" w:space="0" w:color="000000"/>
              <w:right w:val="single" w:sz="4" w:space="0" w:color="000000"/>
            </w:tcBorders>
          </w:tcPr>
          <w:p w14:paraId="536F0DD0" w14:textId="77777777" w:rsidR="00AC776D" w:rsidRPr="00D40CC6" w:rsidRDefault="00AC776D" w:rsidP="003D4815">
            <w:pPr>
              <w:rPr>
                <w:bCs/>
              </w:rPr>
            </w:pPr>
          </w:p>
        </w:tc>
        <w:tc>
          <w:tcPr>
            <w:tcW w:w="1890" w:type="dxa"/>
            <w:tcBorders>
              <w:top w:val="single" w:sz="4" w:space="0" w:color="000000"/>
              <w:left w:val="single" w:sz="4" w:space="0" w:color="000000"/>
              <w:bottom w:val="single" w:sz="4" w:space="0" w:color="000000"/>
              <w:right w:val="single" w:sz="4" w:space="0" w:color="000000"/>
            </w:tcBorders>
          </w:tcPr>
          <w:p w14:paraId="6671BD5A" w14:textId="77777777" w:rsidR="00AC776D" w:rsidRPr="00D40CC6" w:rsidRDefault="00AC776D" w:rsidP="003D4815">
            <w:pPr>
              <w:rPr>
                <w:bCs/>
              </w:rPr>
            </w:pPr>
          </w:p>
        </w:tc>
        <w:tc>
          <w:tcPr>
            <w:tcW w:w="810" w:type="dxa"/>
            <w:tcBorders>
              <w:top w:val="single" w:sz="4" w:space="0" w:color="000000"/>
              <w:left w:val="single" w:sz="4" w:space="0" w:color="000000"/>
              <w:bottom w:val="single" w:sz="4" w:space="0" w:color="000000"/>
              <w:right w:val="single" w:sz="4" w:space="0" w:color="000000"/>
            </w:tcBorders>
          </w:tcPr>
          <w:p w14:paraId="347A08E7" w14:textId="77777777" w:rsidR="00AC776D" w:rsidRPr="00D40CC6" w:rsidRDefault="00AC776D" w:rsidP="003D4815">
            <w:pPr>
              <w:rPr>
                <w:bCs/>
              </w:rPr>
            </w:pPr>
            <w:r w:rsidRPr="00D40CC6">
              <w:rPr>
                <w:bCs/>
              </w:rPr>
              <w:t>16</w:t>
            </w:r>
          </w:p>
        </w:tc>
        <w:tc>
          <w:tcPr>
            <w:tcW w:w="900" w:type="dxa"/>
            <w:tcBorders>
              <w:top w:val="single" w:sz="4" w:space="0" w:color="000000"/>
              <w:left w:val="single" w:sz="4" w:space="0" w:color="000000"/>
              <w:bottom w:val="single" w:sz="4" w:space="0" w:color="000000"/>
              <w:right w:val="single" w:sz="4" w:space="0" w:color="000000"/>
            </w:tcBorders>
          </w:tcPr>
          <w:p w14:paraId="48B44C47" w14:textId="77777777" w:rsidR="00AC776D" w:rsidRPr="00D40CC6" w:rsidRDefault="00AC776D" w:rsidP="003D4815">
            <w:pPr>
              <w:rPr>
                <w:bCs/>
              </w:rPr>
            </w:pPr>
            <w:r w:rsidRPr="00D40CC6">
              <w:rPr>
                <w:bCs/>
              </w:rPr>
              <w:t>654</w:t>
            </w:r>
          </w:p>
        </w:tc>
        <w:tc>
          <w:tcPr>
            <w:tcW w:w="810" w:type="dxa"/>
            <w:tcBorders>
              <w:top w:val="single" w:sz="4" w:space="0" w:color="000000"/>
              <w:left w:val="single" w:sz="4" w:space="0" w:color="000000"/>
              <w:bottom w:val="single" w:sz="4" w:space="0" w:color="000000"/>
              <w:right w:val="single" w:sz="4" w:space="0" w:color="000000"/>
            </w:tcBorders>
          </w:tcPr>
          <w:p w14:paraId="47DF08C6" w14:textId="77777777" w:rsidR="00AC776D" w:rsidRPr="00D40CC6" w:rsidRDefault="00AC776D" w:rsidP="003D4815">
            <w:pPr>
              <w:rPr>
                <w:bCs/>
              </w:rPr>
            </w:pPr>
            <w:r w:rsidRPr="00D40CC6">
              <w:rPr>
                <w:bCs/>
              </w:rPr>
              <w:t>T-453</w:t>
            </w:r>
          </w:p>
        </w:tc>
        <w:tc>
          <w:tcPr>
            <w:tcW w:w="900" w:type="dxa"/>
            <w:tcBorders>
              <w:top w:val="single" w:sz="4" w:space="0" w:color="000000"/>
              <w:left w:val="single" w:sz="4" w:space="0" w:color="000000"/>
              <w:bottom w:val="single" w:sz="4" w:space="0" w:color="000000"/>
              <w:right w:val="single" w:sz="4" w:space="0" w:color="000000"/>
            </w:tcBorders>
          </w:tcPr>
          <w:p w14:paraId="52606A9F" w14:textId="77777777" w:rsidR="00AC776D" w:rsidRPr="00D40CC6" w:rsidRDefault="00AC776D" w:rsidP="003D4815">
            <w:pPr>
              <w:rPr>
                <w:bCs/>
              </w:rPr>
            </w:pPr>
            <w:r w:rsidRPr="00D40CC6">
              <w:rPr>
                <w:bCs/>
              </w:rPr>
              <w:t>426</w:t>
            </w:r>
          </w:p>
        </w:tc>
        <w:tc>
          <w:tcPr>
            <w:tcW w:w="1080" w:type="dxa"/>
            <w:tcBorders>
              <w:top w:val="single" w:sz="4" w:space="0" w:color="000000"/>
              <w:left w:val="single" w:sz="4" w:space="0" w:color="000000"/>
              <w:bottom w:val="single" w:sz="4" w:space="0" w:color="000000"/>
              <w:right w:val="single" w:sz="4" w:space="0" w:color="000000"/>
            </w:tcBorders>
          </w:tcPr>
          <w:p w14:paraId="57E735AB" w14:textId="77777777" w:rsidR="00AC776D" w:rsidRPr="00D40CC6" w:rsidRDefault="00AC776D" w:rsidP="003D4815">
            <w:pPr>
              <w:rPr>
                <w:bCs/>
                <w:strike/>
              </w:rPr>
            </w:pPr>
          </w:p>
        </w:tc>
      </w:tr>
      <w:tr w:rsidR="00AC776D" w:rsidRPr="00D40CC6" w14:paraId="74F5BC6E" w14:textId="77777777" w:rsidTr="00AC776D">
        <w:tc>
          <w:tcPr>
            <w:tcW w:w="1080" w:type="dxa"/>
            <w:tcBorders>
              <w:top w:val="single" w:sz="4" w:space="0" w:color="000000"/>
              <w:left w:val="single" w:sz="4" w:space="0" w:color="000000"/>
              <w:bottom w:val="single" w:sz="4" w:space="0" w:color="000000"/>
              <w:right w:val="single" w:sz="4" w:space="0" w:color="000000"/>
            </w:tcBorders>
          </w:tcPr>
          <w:p w14:paraId="72AB1FEE" w14:textId="77777777" w:rsidR="00AC776D" w:rsidRPr="00D40CC6" w:rsidRDefault="00AC776D" w:rsidP="003D4815">
            <w:pPr>
              <w:rPr>
                <w:bCs/>
                <w:strike/>
              </w:rPr>
            </w:pPr>
          </w:p>
        </w:tc>
        <w:tc>
          <w:tcPr>
            <w:tcW w:w="1080" w:type="dxa"/>
            <w:tcBorders>
              <w:top w:val="single" w:sz="4" w:space="0" w:color="000000"/>
              <w:left w:val="single" w:sz="4" w:space="0" w:color="000000"/>
              <w:bottom w:val="single" w:sz="4" w:space="0" w:color="000000"/>
              <w:right w:val="single" w:sz="4" w:space="0" w:color="000000"/>
            </w:tcBorders>
          </w:tcPr>
          <w:p w14:paraId="29F4DA09" w14:textId="77777777" w:rsidR="00AC776D" w:rsidRPr="00D40CC6" w:rsidRDefault="00AC776D" w:rsidP="003D4815">
            <w:pPr>
              <w:rPr>
                <w:bCs/>
              </w:rPr>
            </w:pPr>
          </w:p>
        </w:tc>
        <w:tc>
          <w:tcPr>
            <w:tcW w:w="1890" w:type="dxa"/>
            <w:tcBorders>
              <w:top w:val="single" w:sz="4" w:space="0" w:color="000000"/>
              <w:left w:val="single" w:sz="4" w:space="0" w:color="000000"/>
              <w:bottom w:val="single" w:sz="4" w:space="0" w:color="000000"/>
              <w:right w:val="single" w:sz="4" w:space="0" w:color="000000"/>
            </w:tcBorders>
          </w:tcPr>
          <w:p w14:paraId="315D4664" w14:textId="77777777" w:rsidR="00AC776D" w:rsidRPr="00D40CC6" w:rsidRDefault="00AC776D" w:rsidP="003D4815">
            <w:pPr>
              <w:rPr>
                <w:bCs/>
              </w:rPr>
            </w:pPr>
          </w:p>
        </w:tc>
        <w:tc>
          <w:tcPr>
            <w:tcW w:w="810" w:type="dxa"/>
            <w:tcBorders>
              <w:top w:val="single" w:sz="4" w:space="0" w:color="000000"/>
              <w:left w:val="single" w:sz="4" w:space="0" w:color="000000"/>
              <w:bottom w:val="single" w:sz="4" w:space="0" w:color="000000"/>
              <w:right w:val="single" w:sz="4" w:space="0" w:color="000000"/>
            </w:tcBorders>
          </w:tcPr>
          <w:p w14:paraId="626229DE" w14:textId="77777777" w:rsidR="00AC776D" w:rsidRPr="00D40CC6" w:rsidRDefault="00AC776D" w:rsidP="003D4815">
            <w:pPr>
              <w:rPr>
                <w:bCs/>
              </w:rPr>
            </w:pPr>
            <w:r w:rsidRPr="00D40CC6">
              <w:rPr>
                <w:bCs/>
              </w:rPr>
              <w:t>17</w:t>
            </w:r>
          </w:p>
        </w:tc>
        <w:tc>
          <w:tcPr>
            <w:tcW w:w="900" w:type="dxa"/>
            <w:tcBorders>
              <w:top w:val="single" w:sz="4" w:space="0" w:color="000000"/>
              <w:left w:val="single" w:sz="4" w:space="0" w:color="000000"/>
              <w:bottom w:val="single" w:sz="4" w:space="0" w:color="000000"/>
              <w:right w:val="single" w:sz="4" w:space="0" w:color="000000"/>
            </w:tcBorders>
          </w:tcPr>
          <w:p w14:paraId="6AED04AF" w14:textId="77777777" w:rsidR="00AC776D" w:rsidRPr="00D40CC6" w:rsidRDefault="00AC776D" w:rsidP="003D4815">
            <w:pPr>
              <w:rPr>
                <w:bCs/>
              </w:rPr>
            </w:pPr>
            <w:r w:rsidRPr="00D40CC6">
              <w:rPr>
                <w:bCs/>
              </w:rPr>
              <w:t>657</w:t>
            </w:r>
          </w:p>
        </w:tc>
        <w:tc>
          <w:tcPr>
            <w:tcW w:w="810" w:type="dxa"/>
            <w:tcBorders>
              <w:top w:val="single" w:sz="4" w:space="0" w:color="000000"/>
              <w:left w:val="single" w:sz="4" w:space="0" w:color="000000"/>
              <w:bottom w:val="single" w:sz="4" w:space="0" w:color="000000"/>
              <w:right w:val="single" w:sz="4" w:space="0" w:color="000000"/>
            </w:tcBorders>
          </w:tcPr>
          <w:p w14:paraId="21D9A204" w14:textId="77777777" w:rsidR="00AC776D" w:rsidRPr="00D40CC6" w:rsidRDefault="00AC776D" w:rsidP="003D4815">
            <w:pPr>
              <w:rPr>
                <w:bCs/>
              </w:rPr>
            </w:pPr>
            <w:r w:rsidRPr="00D40CC6">
              <w:rPr>
                <w:bCs/>
              </w:rPr>
              <w:t>T-466</w:t>
            </w:r>
          </w:p>
        </w:tc>
        <w:tc>
          <w:tcPr>
            <w:tcW w:w="900" w:type="dxa"/>
            <w:tcBorders>
              <w:top w:val="single" w:sz="4" w:space="0" w:color="000000"/>
              <w:left w:val="single" w:sz="4" w:space="0" w:color="000000"/>
              <w:bottom w:val="single" w:sz="4" w:space="0" w:color="000000"/>
              <w:right w:val="single" w:sz="4" w:space="0" w:color="000000"/>
            </w:tcBorders>
          </w:tcPr>
          <w:p w14:paraId="3529316B" w14:textId="77777777" w:rsidR="00AC776D" w:rsidRPr="00D40CC6" w:rsidRDefault="00AC776D" w:rsidP="003D4815">
            <w:pPr>
              <w:rPr>
                <w:bCs/>
              </w:rPr>
            </w:pPr>
            <w:r w:rsidRPr="00D40CC6">
              <w:rPr>
                <w:bCs/>
              </w:rPr>
              <w:t>431</w:t>
            </w:r>
          </w:p>
        </w:tc>
        <w:tc>
          <w:tcPr>
            <w:tcW w:w="1080" w:type="dxa"/>
            <w:tcBorders>
              <w:top w:val="single" w:sz="4" w:space="0" w:color="000000"/>
              <w:left w:val="single" w:sz="4" w:space="0" w:color="000000"/>
              <w:bottom w:val="single" w:sz="4" w:space="0" w:color="000000"/>
              <w:right w:val="single" w:sz="4" w:space="0" w:color="000000"/>
            </w:tcBorders>
          </w:tcPr>
          <w:p w14:paraId="0859B808" w14:textId="77777777" w:rsidR="00AC776D" w:rsidRPr="00D40CC6" w:rsidRDefault="00AC776D" w:rsidP="003D4815">
            <w:pPr>
              <w:rPr>
                <w:bCs/>
                <w:strike/>
              </w:rPr>
            </w:pPr>
          </w:p>
        </w:tc>
      </w:tr>
      <w:tr w:rsidR="00AC776D" w:rsidRPr="00D40CC6" w14:paraId="5889B62A" w14:textId="77777777" w:rsidTr="00AC776D">
        <w:tc>
          <w:tcPr>
            <w:tcW w:w="1080" w:type="dxa"/>
            <w:tcBorders>
              <w:top w:val="single" w:sz="4" w:space="0" w:color="000000"/>
              <w:left w:val="single" w:sz="4" w:space="0" w:color="000000"/>
              <w:bottom w:val="single" w:sz="4" w:space="0" w:color="000000"/>
              <w:right w:val="single" w:sz="4" w:space="0" w:color="000000"/>
            </w:tcBorders>
          </w:tcPr>
          <w:p w14:paraId="124ACAA4" w14:textId="77777777" w:rsidR="00AC776D" w:rsidRPr="00D40CC6" w:rsidRDefault="00AC776D" w:rsidP="003D4815">
            <w:pPr>
              <w:rPr>
                <w:bCs/>
                <w:strike/>
              </w:rPr>
            </w:pPr>
          </w:p>
        </w:tc>
        <w:tc>
          <w:tcPr>
            <w:tcW w:w="1080" w:type="dxa"/>
            <w:tcBorders>
              <w:top w:val="single" w:sz="4" w:space="0" w:color="000000"/>
              <w:left w:val="single" w:sz="4" w:space="0" w:color="000000"/>
              <w:bottom w:val="single" w:sz="4" w:space="0" w:color="000000"/>
              <w:right w:val="single" w:sz="4" w:space="0" w:color="000000"/>
            </w:tcBorders>
          </w:tcPr>
          <w:p w14:paraId="5A4CA0A9" w14:textId="77777777" w:rsidR="00AC776D" w:rsidRPr="00D40CC6" w:rsidRDefault="00AC776D" w:rsidP="003D4815">
            <w:pPr>
              <w:rPr>
                <w:bCs/>
              </w:rPr>
            </w:pPr>
          </w:p>
        </w:tc>
        <w:tc>
          <w:tcPr>
            <w:tcW w:w="1890" w:type="dxa"/>
            <w:tcBorders>
              <w:top w:val="single" w:sz="4" w:space="0" w:color="000000"/>
              <w:left w:val="single" w:sz="4" w:space="0" w:color="000000"/>
              <w:bottom w:val="single" w:sz="4" w:space="0" w:color="000000"/>
              <w:right w:val="single" w:sz="4" w:space="0" w:color="000000"/>
            </w:tcBorders>
          </w:tcPr>
          <w:p w14:paraId="48BC5E3E" w14:textId="77777777" w:rsidR="00AC776D" w:rsidRPr="00D40CC6" w:rsidRDefault="00AC776D" w:rsidP="003D4815">
            <w:pPr>
              <w:rPr>
                <w:bCs/>
              </w:rPr>
            </w:pPr>
          </w:p>
        </w:tc>
        <w:tc>
          <w:tcPr>
            <w:tcW w:w="810" w:type="dxa"/>
            <w:tcBorders>
              <w:top w:val="single" w:sz="4" w:space="0" w:color="000000"/>
              <w:left w:val="single" w:sz="4" w:space="0" w:color="000000"/>
              <w:bottom w:val="single" w:sz="4" w:space="0" w:color="000000"/>
              <w:right w:val="single" w:sz="4" w:space="0" w:color="000000"/>
            </w:tcBorders>
          </w:tcPr>
          <w:p w14:paraId="7D784B1C" w14:textId="77777777" w:rsidR="00AC776D" w:rsidRPr="00D40CC6" w:rsidRDefault="00AC776D" w:rsidP="003D4815">
            <w:pPr>
              <w:rPr>
                <w:bCs/>
              </w:rPr>
            </w:pPr>
            <w:r w:rsidRPr="00D40CC6">
              <w:rPr>
                <w:bCs/>
              </w:rPr>
              <w:t>93</w:t>
            </w:r>
          </w:p>
        </w:tc>
        <w:tc>
          <w:tcPr>
            <w:tcW w:w="900" w:type="dxa"/>
            <w:tcBorders>
              <w:top w:val="single" w:sz="4" w:space="0" w:color="000000"/>
              <w:left w:val="single" w:sz="4" w:space="0" w:color="000000"/>
              <w:bottom w:val="single" w:sz="4" w:space="0" w:color="000000"/>
              <w:right w:val="single" w:sz="4" w:space="0" w:color="000000"/>
            </w:tcBorders>
          </w:tcPr>
          <w:p w14:paraId="0AE6622B" w14:textId="77777777" w:rsidR="00AC776D" w:rsidRPr="00D40CC6" w:rsidRDefault="00AC776D" w:rsidP="003D4815">
            <w:pPr>
              <w:rPr>
                <w:bCs/>
              </w:rPr>
            </w:pPr>
            <w:r w:rsidRPr="00D40CC6">
              <w:rPr>
                <w:bCs/>
              </w:rPr>
              <w:t>662</w:t>
            </w:r>
          </w:p>
        </w:tc>
        <w:tc>
          <w:tcPr>
            <w:tcW w:w="810" w:type="dxa"/>
            <w:tcBorders>
              <w:top w:val="single" w:sz="4" w:space="0" w:color="000000"/>
              <w:left w:val="single" w:sz="4" w:space="0" w:color="000000"/>
              <w:bottom w:val="single" w:sz="4" w:space="0" w:color="000000"/>
              <w:right w:val="single" w:sz="4" w:space="0" w:color="000000"/>
            </w:tcBorders>
          </w:tcPr>
          <w:p w14:paraId="4350BBCD" w14:textId="77777777" w:rsidR="00AC776D" w:rsidRPr="00D40CC6" w:rsidRDefault="00AC776D" w:rsidP="003D4815">
            <w:pPr>
              <w:rPr>
                <w:bCs/>
              </w:rPr>
            </w:pPr>
            <w:r w:rsidRPr="00D40CC6">
              <w:rPr>
                <w:bCs/>
              </w:rPr>
              <w:t>T-467</w:t>
            </w:r>
          </w:p>
        </w:tc>
        <w:tc>
          <w:tcPr>
            <w:tcW w:w="900" w:type="dxa"/>
            <w:tcBorders>
              <w:top w:val="single" w:sz="4" w:space="0" w:color="000000"/>
              <w:left w:val="single" w:sz="4" w:space="0" w:color="000000"/>
              <w:bottom w:val="single" w:sz="4" w:space="0" w:color="000000"/>
              <w:right w:val="single" w:sz="4" w:space="0" w:color="000000"/>
            </w:tcBorders>
          </w:tcPr>
          <w:p w14:paraId="0B417973" w14:textId="77777777" w:rsidR="00AC776D" w:rsidRPr="00D40CC6" w:rsidRDefault="00AC776D" w:rsidP="003D4815">
            <w:pPr>
              <w:rPr>
                <w:bCs/>
              </w:rPr>
            </w:pPr>
            <w:r w:rsidRPr="00D40CC6">
              <w:rPr>
                <w:bCs/>
              </w:rPr>
              <w:t>432</w:t>
            </w:r>
          </w:p>
        </w:tc>
        <w:tc>
          <w:tcPr>
            <w:tcW w:w="1080" w:type="dxa"/>
            <w:tcBorders>
              <w:top w:val="single" w:sz="4" w:space="0" w:color="000000"/>
              <w:left w:val="single" w:sz="4" w:space="0" w:color="000000"/>
              <w:bottom w:val="single" w:sz="4" w:space="0" w:color="000000"/>
              <w:right w:val="single" w:sz="4" w:space="0" w:color="000000"/>
            </w:tcBorders>
          </w:tcPr>
          <w:p w14:paraId="69DCD950" w14:textId="77777777" w:rsidR="00AC776D" w:rsidRPr="00D40CC6" w:rsidRDefault="00AC776D" w:rsidP="003D4815">
            <w:pPr>
              <w:rPr>
                <w:bCs/>
                <w:strike/>
              </w:rPr>
            </w:pPr>
          </w:p>
        </w:tc>
      </w:tr>
      <w:tr w:rsidR="00AC776D" w:rsidRPr="00D40CC6" w14:paraId="1A87E98C" w14:textId="77777777" w:rsidTr="00AC776D">
        <w:tc>
          <w:tcPr>
            <w:tcW w:w="1080" w:type="dxa"/>
            <w:tcBorders>
              <w:top w:val="single" w:sz="4" w:space="0" w:color="000000"/>
              <w:left w:val="single" w:sz="4" w:space="0" w:color="000000"/>
              <w:bottom w:val="single" w:sz="4" w:space="0" w:color="000000"/>
              <w:right w:val="single" w:sz="4" w:space="0" w:color="000000"/>
            </w:tcBorders>
          </w:tcPr>
          <w:p w14:paraId="361E5CE0" w14:textId="77777777" w:rsidR="00AC776D" w:rsidRPr="00D40CC6" w:rsidRDefault="00AC776D" w:rsidP="003D4815">
            <w:pPr>
              <w:rPr>
                <w:bCs/>
                <w:strike/>
              </w:rPr>
            </w:pPr>
          </w:p>
        </w:tc>
        <w:tc>
          <w:tcPr>
            <w:tcW w:w="1080" w:type="dxa"/>
            <w:tcBorders>
              <w:top w:val="single" w:sz="4" w:space="0" w:color="000000"/>
              <w:left w:val="single" w:sz="4" w:space="0" w:color="000000"/>
              <w:bottom w:val="single" w:sz="4" w:space="0" w:color="000000"/>
              <w:right w:val="single" w:sz="4" w:space="0" w:color="000000"/>
            </w:tcBorders>
          </w:tcPr>
          <w:p w14:paraId="45DDBB44" w14:textId="77777777" w:rsidR="00AC776D" w:rsidRPr="00D40CC6" w:rsidRDefault="00AC776D" w:rsidP="003D4815">
            <w:pPr>
              <w:rPr>
                <w:bCs/>
              </w:rPr>
            </w:pPr>
          </w:p>
        </w:tc>
        <w:tc>
          <w:tcPr>
            <w:tcW w:w="1890" w:type="dxa"/>
            <w:tcBorders>
              <w:top w:val="single" w:sz="4" w:space="0" w:color="000000"/>
              <w:left w:val="single" w:sz="4" w:space="0" w:color="000000"/>
              <w:bottom w:val="single" w:sz="4" w:space="0" w:color="000000"/>
              <w:right w:val="single" w:sz="4" w:space="0" w:color="000000"/>
            </w:tcBorders>
          </w:tcPr>
          <w:p w14:paraId="6665FAE4" w14:textId="77777777" w:rsidR="00AC776D" w:rsidRPr="00D40CC6" w:rsidRDefault="00AC776D" w:rsidP="003D4815">
            <w:pPr>
              <w:rPr>
                <w:bCs/>
              </w:rPr>
            </w:pPr>
          </w:p>
        </w:tc>
        <w:tc>
          <w:tcPr>
            <w:tcW w:w="810" w:type="dxa"/>
            <w:tcBorders>
              <w:top w:val="single" w:sz="4" w:space="0" w:color="000000"/>
              <w:left w:val="single" w:sz="4" w:space="0" w:color="000000"/>
              <w:bottom w:val="single" w:sz="4" w:space="0" w:color="000000"/>
              <w:right w:val="single" w:sz="4" w:space="0" w:color="000000"/>
            </w:tcBorders>
          </w:tcPr>
          <w:p w14:paraId="7156D8D6" w14:textId="77777777" w:rsidR="00AC776D" w:rsidRPr="00D40CC6" w:rsidRDefault="00AC776D" w:rsidP="003D4815">
            <w:pPr>
              <w:rPr>
                <w:bCs/>
              </w:rPr>
            </w:pPr>
            <w:r w:rsidRPr="00D40CC6">
              <w:rPr>
                <w:bCs/>
              </w:rPr>
              <w:t>97</w:t>
            </w:r>
          </w:p>
        </w:tc>
        <w:tc>
          <w:tcPr>
            <w:tcW w:w="900" w:type="dxa"/>
            <w:tcBorders>
              <w:top w:val="single" w:sz="4" w:space="0" w:color="000000"/>
              <w:left w:val="single" w:sz="4" w:space="0" w:color="000000"/>
              <w:bottom w:val="single" w:sz="4" w:space="0" w:color="000000"/>
              <w:right w:val="single" w:sz="4" w:space="0" w:color="000000"/>
            </w:tcBorders>
          </w:tcPr>
          <w:p w14:paraId="2BC98C0B" w14:textId="77777777" w:rsidR="00AC776D" w:rsidRPr="00D40CC6" w:rsidRDefault="00AC776D" w:rsidP="003D4815">
            <w:pPr>
              <w:rPr>
                <w:bCs/>
              </w:rPr>
            </w:pPr>
            <w:r w:rsidRPr="00D40CC6">
              <w:rPr>
                <w:bCs/>
              </w:rPr>
              <w:t>665</w:t>
            </w:r>
          </w:p>
        </w:tc>
        <w:tc>
          <w:tcPr>
            <w:tcW w:w="810" w:type="dxa"/>
            <w:tcBorders>
              <w:top w:val="single" w:sz="4" w:space="0" w:color="000000"/>
              <w:left w:val="single" w:sz="4" w:space="0" w:color="000000"/>
              <w:bottom w:val="single" w:sz="4" w:space="0" w:color="000000"/>
              <w:right w:val="single" w:sz="4" w:space="0" w:color="000000"/>
            </w:tcBorders>
          </w:tcPr>
          <w:p w14:paraId="6E0E570A" w14:textId="77777777" w:rsidR="00AC776D" w:rsidRPr="00D40CC6" w:rsidRDefault="00AC776D" w:rsidP="003D4815">
            <w:pPr>
              <w:rPr>
                <w:bCs/>
              </w:rPr>
            </w:pPr>
          </w:p>
        </w:tc>
        <w:tc>
          <w:tcPr>
            <w:tcW w:w="900" w:type="dxa"/>
            <w:tcBorders>
              <w:top w:val="single" w:sz="4" w:space="0" w:color="000000"/>
              <w:left w:val="single" w:sz="4" w:space="0" w:color="000000"/>
              <w:bottom w:val="single" w:sz="4" w:space="0" w:color="000000"/>
              <w:right w:val="single" w:sz="4" w:space="0" w:color="000000"/>
            </w:tcBorders>
          </w:tcPr>
          <w:p w14:paraId="372DFAB1" w14:textId="77777777" w:rsidR="00AC776D" w:rsidRPr="00D40CC6" w:rsidRDefault="00AC776D" w:rsidP="003D4815">
            <w:pPr>
              <w:rPr>
                <w:bCs/>
              </w:rPr>
            </w:pPr>
          </w:p>
        </w:tc>
        <w:tc>
          <w:tcPr>
            <w:tcW w:w="1080" w:type="dxa"/>
            <w:tcBorders>
              <w:top w:val="single" w:sz="4" w:space="0" w:color="000000"/>
              <w:left w:val="single" w:sz="4" w:space="0" w:color="000000"/>
              <w:bottom w:val="single" w:sz="4" w:space="0" w:color="000000"/>
              <w:right w:val="single" w:sz="4" w:space="0" w:color="000000"/>
            </w:tcBorders>
          </w:tcPr>
          <w:p w14:paraId="79F72D0B" w14:textId="77777777" w:rsidR="00AC776D" w:rsidRPr="00D40CC6" w:rsidRDefault="00AC776D" w:rsidP="003D4815">
            <w:pPr>
              <w:rPr>
                <w:bCs/>
                <w:strike/>
              </w:rPr>
            </w:pPr>
          </w:p>
        </w:tc>
      </w:tr>
      <w:tr w:rsidR="00AC776D" w:rsidRPr="00D40CC6" w14:paraId="1545C95E" w14:textId="77777777" w:rsidTr="00AC776D">
        <w:tc>
          <w:tcPr>
            <w:tcW w:w="1080" w:type="dxa"/>
            <w:tcBorders>
              <w:top w:val="single" w:sz="4" w:space="0" w:color="000000"/>
              <w:left w:val="single" w:sz="4" w:space="0" w:color="000000"/>
              <w:bottom w:val="single" w:sz="4" w:space="0" w:color="000000"/>
              <w:right w:val="single" w:sz="4" w:space="0" w:color="000000"/>
            </w:tcBorders>
          </w:tcPr>
          <w:p w14:paraId="6B175EB9" w14:textId="77777777" w:rsidR="00AC776D" w:rsidRPr="00D40CC6" w:rsidRDefault="00AC776D" w:rsidP="003D4815">
            <w:pPr>
              <w:rPr>
                <w:bCs/>
                <w:strike/>
              </w:rPr>
            </w:pPr>
          </w:p>
        </w:tc>
        <w:tc>
          <w:tcPr>
            <w:tcW w:w="1080" w:type="dxa"/>
            <w:tcBorders>
              <w:top w:val="single" w:sz="4" w:space="0" w:color="000000"/>
              <w:left w:val="single" w:sz="4" w:space="0" w:color="000000"/>
              <w:bottom w:val="single" w:sz="4" w:space="0" w:color="000000"/>
              <w:right w:val="single" w:sz="4" w:space="0" w:color="000000"/>
            </w:tcBorders>
          </w:tcPr>
          <w:p w14:paraId="7A99C841" w14:textId="77777777" w:rsidR="00AC776D" w:rsidRPr="00D40CC6" w:rsidRDefault="00AC776D" w:rsidP="003D4815">
            <w:pPr>
              <w:rPr>
                <w:bCs/>
              </w:rPr>
            </w:pPr>
          </w:p>
        </w:tc>
        <w:tc>
          <w:tcPr>
            <w:tcW w:w="1890" w:type="dxa"/>
            <w:tcBorders>
              <w:top w:val="single" w:sz="4" w:space="0" w:color="000000"/>
              <w:left w:val="single" w:sz="4" w:space="0" w:color="000000"/>
              <w:bottom w:val="single" w:sz="4" w:space="0" w:color="000000"/>
              <w:right w:val="single" w:sz="4" w:space="0" w:color="000000"/>
            </w:tcBorders>
          </w:tcPr>
          <w:p w14:paraId="78A458ED" w14:textId="77777777" w:rsidR="00AC776D" w:rsidRPr="00D40CC6" w:rsidRDefault="00AC776D" w:rsidP="003D4815">
            <w:pPr>
              <w:rPr>
                <w:bCs/>
              </w:rPr>
            </w:pPr>
          </w:p>
        </w:tc>
        <w:tc>
          <w:tcPr>
            <w:tcW w:w="810" w:type="dxa"/>
            <w:tcBorders>
              <w:top w:val="single" w:sz="4" w:space="0" w:color="000000"/>
              <w:left w:val="single" w:sz="4" w:space="0" w:color="000000"/>
              <w:bottom w:val="single" w:sz="4" w:space="0" w:color="000000"/>
              <w:right w:val="single" w:sz="4" w:space="0" w:color="000000"/>
            </w:tcBorders>
          </w:tcPr>
          <w:p w14:paraId="53F46AEA" w14:textId="77777777" w:rsidR="00AC776D" w:rsidRPr="00D40CC6" w:rsidRDefault="00AC776D" w:rsidP="003D4815">
            <w:pPr>
              <w:rPr>
                <w:bCs/>
              </w:rPr>
            </w:pPr>
            <w:r w:rsidRPr="00D40CC6">
              <w:rPr>
                <w:bCs/>
              </w:rPr>
              <w:t>427</w:t>
            </w:r>
          </w:p>
        </w:tc>
        <w:tc>
          <w:tcPr>
            <w:tcW w:w="900" w:type="dxa"/>
            <w:tcBorders>
              <w:top w:val="single" w:sz="4" w:space="0" w:color="000000"/>
              <w:left w:val="single" w:sz="4" w:space="0" w:color="000000"/>
              <w:bottom w:val="single" w:sz="4" w:space="0" w:color="000000"/>
              <w:right w:val="single" w:sz="4" w:space="0" w:color="000000"/>
            </w:tcBorders>
          </w:tcPr>
          <w:p w14:paraId="62B685B9" w14:textId="77777777" w:rsidR="00AC776D" w:rsidRPr="00D40CC6" w:rsidRDefault="00AC776D" w:rsidP="003D4815">
            <w:pPr>
              <w:rPr>
                <w:bCs/>
              </w:rPr>
            </w:pPr>
            <w:r w:rsidRPr="00D40CC6">
              <w:rPr>
                <w:bCs/>
              </w:rPr>
              <w:t>669</w:t>
            </w:r>
          </w:p>
        </w:tc>
        <w:tc>
          <w:tcPr>
            <w:tcW w:w="810" w:type="dxa"/>
            <w:tcBorders>
              <w:top w:val="single" w:sz="4" w:space="0" w:color="000000"/>
              <w:left w:val="single" w:sz="4" w:space="0" w:color="000000"/>
              <w:bottom w:val="single" w:sz="4" w:space="0" w:color="000000"/>
              <w:right w:val="single" w:sz="4" w:space="0" w:color="000000"/>
            </w:tcBorders>
          </w:tcPr>
          <w:p w14:paraId="0F34E792" w14:textId="77777777" w:rsidR="00AC776D" w:rsidRPr="00D40CC6" w:rsidRDefault="00AC776D" w:rsidP="003D4815">
            <w:pPr>
              <w:rPr>
                <w:bCs/>
              </w:rPr>
            </w:pPr>
          </w:p>
        </w:tc>
        <w:tc>
          <w:tcPr>
            <w:tcW w:w="900" w:type="dxa"/>
            <w:tcBorders>
              <w:top w:val="single" w:sz="4" w:space="0" w:color="000000"/>
              <w:left w:val="single" w:sz="4" w:space="0" w:color="000000"/>
              <w:bottom w:val="single" w:sz="4" w:space="0" w:color="000000"/>
              <w:right w:val="single" w:sz="4" w:space="0" w:color="000000"/>
            </w:tcBorders>
          </w:tcPr>
          <w:p w14:paraId="7BA48BF3" w14:textId="77777777" w:rsidR="00AC776D" w:rsidRPr="00D40CC6" w:rsidRDefault="00AC776D" w:rsidP="003D4815">
            <w:pPr>
              <w:rPr>
                <w:bCs/>
              </w:rPr>
            </w:pPr>
          </w:p>
        </w:tc>
        <w:tc>
          <w:tcPr>
            <w:tcW w:w="1080" w:type="dxa"/>
            <w:tcBorders>
              <w:top w:val="single" w:sz="4" w:space="0" w:color="000000"/>
              <w:left w:val="single" w:sz="4" w:space="0" w:color="000000"/>
              <w:bottom w:val="single" w:sz="4" w:space="0" w:color="000000"/>
              <w:right w:val="single" w:sz="4" w:space="0" w:color="000000"/>
            </w:tcBorders>
          </w:tcPr>
          <w:p w14:paraId="7299E727" w14:textId="77777777" w:rsidR="00AC776D" w:rsidRPr="00D40CC6" w:rsidRDefault="00AC776D" w:rsidP="003D4815">
            <w:pPr>
              <w:rPr>
                <w:bCs/>
                <w:strike/>
              </w:rPr>
            </w:pPr>
          </w:p>
        </w:tc>
      </w:tr>
    </w:tbl>
    <w:p w14:paraId="314ADAEA" w14:textId="77777777" w:rsidR="00AC776D" w:rsidRDefault="00AC776D" w:rsidP="00AC776D">
      <w:pPr>
        <w:ind w:left="360"/>
      </w:pPr>
    </w:p>
    <w:p w14:paraId="1FBD0C97" w14:textId="77777777" w:rsidR="00AC776D" w:rsidRPr="008B7365" w:rsidRDefault="00AC776D" w:rsidP="00AC776D">
      <w:pPr>
        <w:pStyle w:val="BodyText"/>
        <w:ind w:left="450" w:hanging="90"/>
        <w:rPr>
          <w:i/>
          <w:sz w:val="18"/>
          <w:szCs w:val="18"/>
        </w:rPr>
      </w:pPr>
      <w:r w:rsidRPr="008B7365">
        <w:rPr>
          <w:sz w:val="18"/>
          <w:szCs w:val="18"/>
        </w:rPr>
        <w:t>Effective October 15, 2003, EPA exempted from Subpart Kb recordkeeping requirements and Subpart Kb the following storage vessels:</w:t>
      </w:r>
    </w:p>
    <w:p w14:paraId="3298BE92" w14:textId="77777777" w:rsidR="00AC776D" w:rsidRPr="008B7365" w:rsidRDefault="00AC776D" w:rsidP="00AC776D">
      <w:pPr>
        <w:numPr>
          <w:ilvl w:val="0"/>
          <w:numId w:val="7"/>
        </w:numPr>
        <w:tabs>
          <w:tab w:val="clear" w:pos="720"/>
          <w:tab w:val="num" w:pos="1080"/>
        </w:tabs>
        <w:ind w:left="630" w:firstLine="180"/>
        <w:rPr>
          <w:iCs/>
          <w:sz w:val="18"/>
          <w:szCs w:val="18"/>
        </w:rPr>
      </w:pPr>
      <w:r w:rsidRPr="008B7365">
        <w:rPr>
          <w:iCs/>
          <w:sz w:val="18"/>
          <w:szCs w:val="18"/>
        </w:rPr>
        <w:t>Capacity &lt;75 m</w:t>
      </w:r>
      <w:r w:rsidRPr="008B7365">
        <w:rPr>
          <w:iCs/>
          <w:sz w:val="18"/>
          <w:szCs w:val="18"/>
          <w:vertAlign w:val="superscript"/>
        </w:rPr>
        <w:t>3</w:t>
      </w:r>
      <w:r w:rsidRPr="008B7365">
        <w:rPr>
          <w:iCs/>
          <w:sz w:val="18"/>
          <w:szCs w:val="18"/>
        </w:rPr>
        <w:t>,</w:t>
      </w:r>
    </w:p>
    <w:p w14:paraId="28D3A5FB" w14:textId="77777777" w:rsidR="00AC776D" w:rsidRPr="008B7365" w:rsidRDefault="00AC776D" w:rsidP="00AC776D">
      <w:pPr>
        <w:numPr>
          <w:ilvl w:val="0"/>
          <w:numId w:val="7"/>
        </w:numPr>
        <w:tabs>
          <w:tab w:val="clear" w:pos="720"/>
          <w:tab w:val="num" w:pos="1080"/>
        </w:tabs>
        <w:ind w:left="630" w:firstLine="180"/>
        <w:rPr>
          <w:sz w:val="18"/>
          <w:szCs w:val="18"/>
        </w:rPr>
      </w:pPr>
      <w:r w:rsidRPr="008B7365">
        <w:rPr>
          <w:sz w:val="18"/>
          <w:szCs w:val="18"/>
        </w:rPr>
        <w:t>Capacity between 75 m</w:t>
      </w:r>
      <w:r w:rsidRPr="008B7365">
        <w:rPr>
          <w:sz w:val="18"/>
          <w:szCs w:val="18"/>
          <w:vertAlign w:val="superscript"/>
        </w:rPr>
        <w:t>3</w:t>
      </w:r>
      <w:r w:rsidRPr="008B7365">
        <w:rPr>
          <w:sz w:val="18"/>
          <w:szCs w:val="18"/>
        </w:rPr>
        <w:t xml:space="preserve"> and 151 m</w:t>
      </w:r>
      <w:r w:rsidRPr="008B7365">
        <w:rPr>
          <w:sz w:val="18"/>
          <w:szCs w:val="18"/>
          <w:vertAlign w:val="superscript"/>
        </w:rPr>
        <w:t>3</w:t>
      </w:r>
      <w:r w:rsidRPr="008B7365">
        <w:rPr>
          <w:sz w:val="18"/>
          <w:szCs w:val="18"/>
        </w:rPr>
        <w:t xml:space="preserve"> storing liquid with vapor pressure &lt;15 kPa,</w:t>
      </w:r>
    </w:p>
    <w:p w14:paraId="5A9357D6" w14:textId="77777777" w:rsidR="00AC776D" w:rsidRPr="008B7365" w:rsidRDefault="00AC776D" w:rsidP="00AC776D">
      <w:pPr>
        <w:numPr>
          <w:ilvl w:val="0"/>
          <w:numId w:val="7"/>
        </w:numPr>
        <w:tabs>
          <w:tab w:val="clear" w:pos="720"/>
          <w:tab w:val="num" w:pos="1080"/>
        </w:tabs>
        <w:ind w:left="630" w:firstLine="180"/>
        <w:rPr>
          <w:sz w:val="18"/>
          <w:szCs w:val="18"/>
        </w:rPr>
      </w:pPr>
      <w:r w:rsidRPr="008B7365">
        <w:rPr>
          <w:sz w:val="18"/>
          <w:szCs w:val="18"/>
        </w:rPr>
        <w:t>Capacity equal to or &gt;151 m</w:t>
      </w:r>
      <w:r w:rsidRPr="008B7365">
        <w:rPr>
          <w:sz w:val="18"/>
          <w:szCs w:val="18"/>
          <w:vertAlign w:val="superscript"/>
        </w:rPr>
        <w:t>3</w:t>
      </w:r>
      <w:r w:rsidRPr="008B7365">
        <w:rPr>
          <w:sz w:val="18"/>
          <w:szCs w:val="18"/>
        </w:rPr>
        <w:t xml:space="preserve"> storing liquid with vapor pressure &lt; 3.5 kPa.</w:t>
      </w:r>
    </w:p>
    <w:p w14:paraId="619D9BC9" w14:textId="77777777" w:rsidR="00AC776D" w:rsidRPr="008B7365" w:rsidRDefault="00AC776D" w:rsidP="00AC776D">
      <w:pPr>
        <w:pStyle w:val="EndnoteText"/>
        <w:ind w:left="360"/>
        <w:rPr>
          <w:sz w:val="18"/>
          <w:szCs w:val="18"/>
        </w:rPr>
      </w:pPr>
    </w:p>
    <w:p w14:paraId="766E4F33" w14:textId="77777777" w:rsidR="00AC776D" w:rsidRDefault="00AC776D" w:rsidP="00AC776D">
      <w:pPr>
        <w:ind w:left="360"/>
      </w:pPr>
      <w:r w:rsidRPr="008B7365">
        <w:rPr>
          <w:sz w:val="18"/>
          <w:szCs w:val="18"/>
        </w:rPr>
        <w:t xml:space="preserve"> </w:t>
      </w:r>
      <w:r w:rsidRPr="008B7365">
        <w:rPr>
          <w:iCs/>
          <w:sz w:val="18"/>
          <w:szCs w:val="18"/>
        </w:rPr>
        <w:t>Effective October 15, 2003, EPA exempted process tanks from Subpart Kb</w:t>
      </w:r>
    </w:p>
    <w:p w14:paraId="3D3C8FC0" w14:textId="204BE673" w:rsidR="00AC776D" w:rsidRPr="00AC776D" w:rsidRDefault="00AC776D" w:rsidP="00AC776D">
      <w:pPr>
        <w:autoSpaceDE w:val="0"/>
        <w:autoSpaceDN w:val="0"/>
        <w:adjustRightInd w:val="0"/>
        <w:rPr>
          <w:szCs w:val="22"/>
        </w:rPr>
      </w:pPr>
    </w:p>
    <w:p w14:paraId="42F77E01" w14:textId="77777777" w:rsidR="009424E0" w:rsidRPr="0057507D" w:rsidRDefault="0057507D" w:rsidP="00AE7113">
      <w:pPr>
        <w:spacing w:before="120" w:after="120"/>
        <w:rPr>
          <w:b/>
          <w:caps/>
          <w:sz w:val="22"/>
          <w:szCs w:val="22"/>
        </w:rPr>
      </w:pPr>
      <w:r>
        <w:rPr>
          <w:b/>
          <w:caps/>
          <w:sz w:val="22"/>
          <w:szCs w:val="22"/>
        </w:rPr>
        <w:t>Conclusion</w:t>
      </w:r>
    </w:p>
    <w:p w14:paraId="2BA9C288" w14:textId="132817D9" w:rsidR="0060439F" w:rsidRDefault="004E1AC5" w:rsidP="00303BD3">
      <w:pPr>
        <w:spacing w:after="120"/>
        <w:rPr>
          <w:sz w:val="22"/>
          <w:szCs w:val="22"/>
        </w:rPr>
      </w:pPr>
      <w:r>
        <w:rPr>
          <w:sz w:val="22"/>
          <w:szCs w:val="22"/>
        </w:rPr>
        <w:t xml:space="preserve">This </w:t>
      </w:r>
      <w:r w:rsidRPr="00F931D7">
        <w:rPr>
          <w:sz w:val="22"/>
          <w:szCs w:val="22"/>
        </w:rPr>
        <w:t xml:space="preserve">project </w:t>
      </w:r>
      <w:r w:rsidR="006A46D3" w:rsidRPr="00F931D7">
        <w:rPr>
          <w:sz w:val="22"/>
          <w:szCs w:val="22"/>
        </w:rPr>
        <w:t>revises</w:t>
      </w:r>
      <w:r w:rsidR="001152D2" w:rsidRPr="00F931D7">
        <w:rPr>
          <w:sz w:val="22"/>
          <w:szCs w:val="22"/>
        </w:rPr>
        <w:t xml:space="preserve"> </w:t>
      </w:r>
      <w:r w:rsidRPr="00F931D7">
        <w:rPr>
          <w:sz w:val="22"/>
          <w:szCs w:val="22"/>
        </w:rPr>
        <w:t>Title V a</w:t>
      </w:r>
      <w:r w:rsidR="00472C59" w:rsidRPr="00F931D7">
        <w:rPr>
          <w:sz w:val="22"/>
          <w:szCs w:val="22"/>
        </w:rPr>
        <w:t xml:space="preserve">ir </w:t>
      </w:r>
      <w:r w:rsidRPr="00F931D7">
        <w:rPr>
          <w:sz w:val="22"/>
          <w:szCs w:val="22"/>
        </w:rPr>
        <w:t>o</w:t>
      </w:r>
      <w:r w:rsidR="00472C59" w:rsidRPr="00F931D7">
        <w:rPr>
          <w:sz w:val="22"/>
          <w:szCs w:val="22"/>
        </w:rPr>
        <w:t xml:space="preserve">peration </w:t>
      </w:r>
      <w:r w:rsidRPr="00F931D7">
        <w:rPr>
          <w:sz w:val="22"/>
          <w:szCs w:val="22"/>
        </w:rPr>
        <w:t>p</w:t>
      </w:r>
      <w:r w:rsidR="00472C59" w:rsidRPr="00F931D7">
        <w:rPr>
          <w:sz w:val="22"/>
          <w:szCs w:val="22"/>
        </w:rPr>
        <w:t>ermit</w:t>
      </w:r>
      <w:r w:rsidRPr="00F931D7">
        <w:rPr>
          <w:sz w:val="22"/>
          <w:szCs w:val="22"/>
        </w:rPr>
        <w:t xml:space="preserve"> </w:t>
      </w:r>
      <w:r w:rsidR="00D175DB" w:rsidRPr="00F931D7">
        <w:rPr>
          <w:sz w:val="22"/>
          <w:szCs w:val="22"/>
        </w:rPr>
        <w:t xml:space="preserve">renewal </w:t>
      </w:r>
      <w:r w:rsidR="00472C59" w:rsidRPr="00F931D7">
        <w:rPr>
          <w:sz w:val="22"/>
          <w:szCs w:val="22"/>
        </w:rPr>
        <w:t xml:space="preserve">No. </w:t>
      </w:r>
      <w:r w:rsidR="00D175DB" w:rsidRPr="00F931D7">
        <w:rPr>
          <w:sz w:val="22"/>
          <w:szCs w:val="22"/>
        </w:rPr>
        <w:t>0310071-015</w:t>
      </w:r>
      <w:r w:rsidR="00472C59" w:rsidRPr="00F931D7">
        <w:rPr>
          <w:sz w:val="22"/>
          <w:szCs w:val="22"/>
        </w:rPr>
        <w:t>-AV</w:t>
      </w:r>
      <w:r w:rsidR="00F130A9">
        <w:rPr>
          <w:sz w:val="22"/>
          <w:szCs w:val="22"/>
        </w:rPr>
        <w:t xml:space="preserve"> (</w:t>
      </w:r>
      <w:r w:rsidR="00A910E5" w:rsidRPr="00F931D7">
        <w:rPr>
          <w:sz w:val="22"/>
          <w:szCs w:val="22"/>
        </w:rPr>
        <w:t>effective</w:t>
      </w:r>
      <w:r w:rsidR="00472C59" w:rsidRPr="00F931D7">
        <w:rPr>
          <w:sz w:val="22"/>
          <w:szCs w:val="22"/>
        </w:rPr>
        <w:t xml:space="preserve"> on</w:t>
      </w:r>
      <w:r w:rsidR="00924529" w:rsidRPr="00F931D7">
        <w:rPr>
          <w:sz w:val="22"/>
          <w:szCs w:val="22"/>
        </w:rPr>
        <w:t xml:space="preserve"> </w:t>
      </w:r>
      <w:r w:rsidR="00F931D7" w:rsidRPr="00F931D7">
        <w:rPr>
          <w:sz w:val="22"/>
          <w:szCs w:val="22"/>
        </w:rPr>
        <w:t>February 26, 2015</w:t>
      </w:r>
      <w:r w:rsidR="00F130A9">
        <w:rPr>
          <w:sz w:val="22"/>
          <w:szCs w:val="22"/>
        </w:rPr>
        <w:t>)</w:t>
      </w:r>
      <w:r w:rsidR="00F931D7" w:rsidRPr="00F931D7">
        <w:rPr>
          <w:sz w:val="22"/>
          <w:szCs w:val="22"/>
        </w:rPr>
        <w:t xml:space="preserve"> and Title V air operation permit revision No. 0310071-018-AV</w:t>
      </w:r>
      <w:r w:rsidR="00F130A9">
        <w:rPr>
          <w:sz w:val="22"/>
          <w:szCs w:val="22"/>
        </w:rPr>
        <w:t xml:space="preserve"> (</w:t>
      </w:r>
      <w:r w:rsidR="00F931D7" w:rsidRPr="00F931D7">
        <w:rPr>
          <w:sz w:val="22"/>
          <w:szCs w:val="22"/>
        </w:rPr>
        <w:t>effective on October 25, 2016</w:t>
      </w:r>
      <w:r w:rsidR="00F130A9">
        <w:rPr>
          <w:sz w:val="22"/>
          <w:szCs w:val="22"/>
        </w:rPr>
        <w:t>)</w:t>
      </w:r>
      <w:r w:rsidR="00472C59" w:rsidRPr="00F931D7">
        <w:rPr>
          <w:sz w:val="22"/>
          <w:szCs w:val="22"/>
        </w:rPr>
        <w:t>.</w:t>
      </w:r>
      <w:r w:rsidR="00472C59" w:rsidRPr="00D10365">
        <w:rPr>
          <w:sz w:val="22"/>
          <w:szCs w:val="22"/>
        </w:rPr>
        <w:t xml:space="preserve">  This Title V </w:t>
      </w:r>
      <w:r w:rsidR="0067118D">
        <w:rPr>
          <w:sz w:val="22"/>
          <w:szCs w:val="22"/>
        </w:rPr>
        <w:t>a</w:t>
      </w:r>
      <w:r w:rsidR="00472C59" w:rsidRPr="00D10365">
        <w:rPr>
          <w:sz w:val="22"/>
          <w:szCs w:val="22"/>
        </w:rPr>
        <w:t xml:space="preserve">ir </w:t>
      </w:r>
      <w:r w:rsidR="0067118D">
        <w:rPr>
          <w:sz w:val="22"/>
          <w:szCs w:val="22"/>
        </w:rPr>
        <w:t>o</w:t>
      </w:r>
      <w:r w:rsidR="00472C59" w:rsidRPr="00D10365">
        <w:rPr>
          <w:sz w:val="22"/>
          <w:szCs w:val="22"/>
        </w:rPr>
        <w:t xml:space="preserve">peration </w:t>
      </w:r>
      <w:r w:rsidR="0067118D">
        <w:rPr>
          <w:sz w:val="22"/>
          <w:szCs w:val="22"/>
        </w:rPr>
        <w:t>p</w:t>
      </w:r>
      <w:r w:rsidR="00472C59" w:rsidRPr="00D10365">
        <w:rPr>
          <w:sz w:val="22"/>
          <w:szCs w:val="22"/>
        </w:rPr>
        <w:t xml:space="preserve">ermit </w:t>
      </w:r>
      <w:r w:rsidR="006A46D3" w:rsidRPr="0033040C">
        <w:rPr>
          <w:sz w:val="22"/>
          <w:szCs w:val="22"/>
        </w:rPr>
        <w:t>revision</w:t>
      </w:r>
      <w:r w:rsidR="00472C59" w:rsidRPr="0033040C">
        <w:rPr>
          <w:sz w:val="22"/>
          <w:szCs w:val="22"/>
        </w:rPr>
        <w:t xml:space="preserve"> is issued under</w:t>
      </w:r>
      <w:r w:rsidR="0057507D" w:rsidRPr="0033040C">
        <w:rPr>
          <w:sz w:val="22"/>
          <w:szCs w:val="22"/>
        </w:rPr>
        <w:t xml:space="preserve"> the provisions of</w:t>
      </w:r>
      <w:r w:rsidR="0057507D">
        <w:rPr>
          <w:sz w:val="22"/>
          <w:szCs w:val="22"/>
        </w:rPr>
        <w:t xml:space="preserve"> Chapter 403, </w:t>
      </w:r>
      <w:r w:rsidR="009226AE">
        <w:rPr>
          <w:sz w:val="22"/>
          <w:szCs w:val="22"/>
        </w:rPr>
        <w:t>Florida Statues (</w:t>
      </w:r>
      <w:r w:rsidR="0057507D">
        <w:rPr>
          <w:sz w:val="22"/>
          <w:szCs w:val="22"/>
        </w:rPr>
        <w:t>F</w:t>
      </w:r>
      <w:r w:rsidR="00472C59" w:rsidRPr="00D10365">
        <w:rPr>
          <w:sz w:val="22"/>
          <w:szCs w:val="22"/>
        </w:rPr>
        <w:t>.S.</w:t>
      </w:r>
      <w:r w:rsidR="009226AE">
        <w:rPr>
          <w:sz w:val="22"/>
          <w:szCs w:val="22"/>
        </w:rPr>
        <w:t>)</w:t>
      </w:r>
      <w:r w:rsidR="00472C59" w:rsidRPr="00D10365">
        <w:rPr>
          <w:sz w:val="22"/>
          <w:szCs w:val="22"/>
        </w:rPr>
        <w:t>, and Chapters 62-4, 62-210</w:t>
      </w:r>
      <w:r w:rsidR="009F3614">
        <w:rPr>
          <w:sz w:val="22"/>
          <w:szCs w:val="22"/>
        </w:rPr>
        <w:t>,</w:t>
      </w:r>
      <w:r w:rsidR="00472C59" w:rsidRPr="00D10365">
        <w:rPr>
          <w:sz w:val="22"/>
          <w:szCs w:val="22"/>
        </w:rPr>
        <w:t xml:space="preserve"> </w:t>
      </w:r>
      <w:r w:rsidR="001152D2">
        <w:rPr>
          <w:sz w:val="22"/>
          <w:szCs w:val="22"/>
        </w:rPr>
        <w:t xml:space="preserve">and </w:t>
      </w:r>
      <w:r w:rsidR="00472C59" w:rsidRPr="00D10365">
        <w:rPr>
          <w:sz w:val="22"/>
          <w:szCs w:val="22"/>
        </w:rPr>
        <w:t>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BD4E2" w14:textId="77777777" w:rsidR="009746B2" w:rsidRDefault="009746B2">
      <w:r>
        <w:separator/>
      </w:r>
    </w:p>
  </w:endnote>
  <w:endnote w:type="continuationSeparator" w:id="0">
    <w:p w14:paraId="3F943639" w14:textId="77777777" w:rsidR="009746B2" w:rsidRDefault="009746B2">
      <w:r>
        <w:continuationSeparator/>
      </w:r>
    </w:p>
  </w:endnote>
  <w:endnote w:id="1">
    <w:p w14:paraId="00E147ED" w14:textId="77777777" w:rsidR="00AC776D" w:rsidRDefault="00AC776D" w:rsidP="00AC776D"/>
  </w:endnote>
  <w:endnote w:id="2">
    <w:p w14:paraId="5D90EDE4" w14:textId="77777777" w:rsidR="00AC776D" w:rsidRPr="007D5E05" w:rsidRDefault="00AC776D" w:rsidP="00AC776D">
      <w:pPr>
        <w:rPr>
          <w:b/>
        </w:rPr>
      </w:pPr>
    </w:p>
    <w:p w14:paraId="1C0336C6" w14:textId="77777777" w:rsidR="00AC776D" w:rsidRDefault="00AC776D" w:rsidP="00AC7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1577F" w14:textId="71BCDEB9" w:rsidR="006A46D3" w:rsidRPr="00ED5E23" w:rsidRDefault="00ED5E23" w:rsidP="00637766">
    <w:pPr>
      <w:pBdr>
        <w:top w:val="single" w:sz="4" w:space="1" w:color="auto"/>
      </w:pBdr>
      <w:tabs>
        <w:tab w:val="right" w:pos="10080"/>
      </w:tabs>
      <w:spacing w:before="240"/>
    </w:pPr>
    <w:r w:rsidRPr="00ED5E23">
      <w:t>IFF Chemical Holdings, Inc.</w:t>
    </w:r>
    <w:r w:rsidR="006A46D3" w:rsidRPr="00ED5E23">
      <w:tab/>
      <w:t xml:space="preserve">Permit No. </w:t>
    </w:r>
    <w:r w:rsidRPr="00ED5E23">
      <w:t>0310071-021</w:t>
    </w:r>
    <w:r w:rsidR="006A46D3" w:rsidRPr="00ED5E23">
      <w:t>-AV</w:t>
    </w:r>
  </w:p>
  <w:p w14:paraId="04E69807" w14:textId="4E96B52B" w:rsidR="006A46D3" w:rsidRPr="00CD19BA" w:rsidRDefault="00ED5E23" w:rsidP="00637766">
    <w:pPr>
      <w:tabs>
        <w:tab w:val="right" w:pos="10080"/>
      </w:tabs>
    </w:pPr>
    <w:r w:rsidRPr="00ED5E23">
      <w:t xml:space="preserve">Jacksonville </w:t>
    </w:r>
    <w:r w:rsidR="006A46D3" w:rsidRPr="00ED5E23">
      <w:t>Site</w:t>
    </w:r>
    <w:r w:rsidR="006A46D3" w:rsidRPr="00ED5E23">
      <w:tab/>
    </w:r>
    <w:r w:rsidRPr="00ED5E23">
      <w:t>Iso-E production increase</w:t>
    </w:r>
  </w:p>
  <w:p w14:paraId="1D6305CF" w14:textId="77777777"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F4449C">
      <w:rPr>
        <w:noProof/>
      </w:rPr>
      <w:t>1</w:t>
    </w:r>
    <w:r w:rsidR="001152D2">
      <w:rPr>
        <w:noProof/>
      </w:rPr>
      <w:fldChar w:fldCharType="end"/>
    </w:r>
    <w:r>
      <w:t xml:space="preserve"> of </w:t>
    </w:r>
    <w:fldSimple w:instr=" NUMPAGES ">
      <w:r w:rsidR="00F4449C">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8B0E7" w14:textId="77777777" w:rsidR="009746B2" w:rsidRDefault="009746B2">
      <w:r>
        <w:separator/>
      </w:r>
    </w:p>
  </w:footnote>
  <w:footnote w:type="continuationSeparator" w:id="0">
    <w:p w14:paraId="7E9760AD" w14:textId="77777777" w:rsidR="009746B2" w:rsidRDefault="0097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FC4A2" w14:textId="77777777"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0937C70"/>
    <w:multiLevelType w:val="hybridMultilevel"/>
    <w:tmpl w:val="3F2A7A88"/>
    <w:lvl w:ilvl="0" w:tplc="741CCD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08150F"/>
    <w:multiLevelType w:val="hybridMultilevel"/>
    <w:tmpl w:val="082A75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7"/>
  </w:num>
  <w:num w:numId="4">
    <w:abstractNumId w:val="0"/>
  </w:num>
  <w:num w:numId="5">
    <w:abstractNumId w:val="2"/>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0F40"/>
    <w:rsid w:val="00002758"/>
    <w:rsid w:val="0000593C"/>
    <w:rsid w:val="000108EB"/>
    <w:rsid w:val="00015F07"/>
    <w:rsid w:val="0002345F"/>
    <w:rsid w:val="000358E7"/>
    <w:rsid w:val="00035B99"/>
    <w:rsid w:val="00041C11"/>
    <w:rsid w:val="00047CB2"/>
    <w:rsid w:val="00065D3D"/>
    <w:rsid w:val="0007172E"/>
    <w:rsid w:val="0008454F"/>
    <w:rsid w:val="0008519C"/>
    <w:rsid w:val="000905AE"/>
    <w:rsid w:val="00091029"/>
    <w:rsid w:val="00094E93"/>
    <w:rsid w:val="00097C82"/>
    <w:rsid w:val="000A16E3"/>
    <w:rsid w:val="000B6156"/>
    <w:rsid w:val="000C4ABF"/>
    <w:rsid w:val="000D515A"/>
    <w:rsid w:val="000E08FB"/>
    <w:rsid w:val="000E220C"/>
    <w:rsid w:val="000F091B"/>
    <w:rsid w:val="000F486E"/>
    <w:rsid w:val="00104A90"/>
    <w:rsid w:val="00105BAC"/>
    <w:rsid w:val="001152D2"/>
    <w:rsid w:val="001154F6"/>
    <w:rsid w:val="00130CF5"/>
    <w:rsid w:val="00135BCE"/>
    <w:rsid w:val="00154B9E"/>
    <w:rsid w:val="00175AB5"/>
    <w:rsid w:val="0017601D"/>
    <w:rsid w:val="00180EF2"/>
    <w:rsid w:val="001903A9"/>
    <w:rsid w:val="00195BB6"/>
    <w:rsid w:val="001A012B"/>
    <w:rsid w:val="001A209E"/>
    <w:rsid w:val="001A543A"/>
    <w:rsid w:val="001A6BD7"/>
    <w:rsid w:val="001D43F6"/>
    <w:rsid w:val="001E46FC"/>
    <w:rsid w:val="00201A34"/>
    <w:rsid w:val="002020AB"/>
    <w:rsid w:val="002062FB"/>
    <w:rsid w:val="00224D77"/>
    <w:rsid w:val="0022692E"/>
    <w:rsid w:val="0023588C"/>
    <w:rsid w:val="002367B2"/>
    <w:rsid w:val="00237FD2"/>
    <w:rsid w:val="002403D3"/>
    <w:rsid w:val="00262BE9"/>
    <w:rsid w:val="00285D32"/>
    <w:rsid w:val="00287C2D"/>
    <w:rsid w:val="00296F0E"/>
    <w:rsid w:val="002A0FC3"/>
    <w:rsid w:val="002B1F05"/>
    <w:rsid w:val="002C29EA"/>
    <w:rsid w:val="002C32CC"/>
    <w:rsid w:val="002C3AA5"/>
    <w:rsid w:val="002C6C85"/>
    <w:rsid w:val="002E2414"/>
    <w:rsid w:val="002E61AB"/>
    <w:rsid w:val="003033CE"/>
    <w:rsid w:val="00303BD3"/>
    <w:rsid w:val="00311C2E"/>
    <w:rsid w:val="00313943"/>
    <w:rsid w:val="00320696"/>
    <w:rsid w:val="0033040C"/>
    <w:rsid w:val="00334BE8"/>
    <w:rsid w:val="00337788"/>
    <w:rsid w:val="0034625E"/>
    <w:rsid w:val="00346EFE"/>
    <w:rsid w:val="00375C62"/>
    <w:rsid w:val="003944C8"/>
    <w:rsid w:val="003A056C"/>
    <w:rsid w:val="003A786A"/>
    <w:rsid w:val="003B0390"/>
    <w:rsid w:val="003B271E"/>
    <w:rsid w:val="003B3BF2"/>
    <w:rsid w:val="003B6C60"/>
    <w:rsid w:val="003C6E0C"/>
    <w:rsid w:val="003D49F1"/>
    <w:rsid w:val="003D6B9F"/>
    <w:rsid w:val="003E1AC9"/>
    <w:rsid w:val="003E51A0"/>
    <w:rsid w:val="004036E2"/>
    <w:rsid w:val="00404F80"/>
    <w:rsid w:val="004140A9"/>
    <w:rsid w:val="004222B6"/>
    <w:rsid w:val="00434028"/>
    <w:rsid w:val="00457342"/>
    <w:rsid w:val="00470681"/>
    <w:rsid w:val="0047196E"/>
    <w:rsid w:val="00472C59"/>
    <w:rsid w:val="00474578"/>
    <w:rsid w:val="004839BF"/>
    <w:rsid w:val="004B5457"/>
    <w:rsid w:val="004C0EB9"/>
    <w:rsid w:val="004C54B5"/>
    <w:rsid w:val="004C5B64"/>
    <w:rsid w:val="004C68C3"/>
    <w:rsid w:val="004D4016"/>
    <w:rsid w:val="004E0100"/>
    <w:rsid w:val="004E1AC5"/>
    <w:rsid w:val="004E561B"/>
    <w:rsid w:val="004E7873"/>
    <w:rsid w:val="004F272C"/>
    <w:rsid w:val="005055D4"/>
    <w:rsid w:val="00514EF6"/>
    <w:rsid w:val="005178AF"/>
    <w:rsid w:val="00520C8A"/>
    <w:rsid w:val="0053445F"/>
    <w:rsid w:val="00543CB4"/>
    <w:rsid w:val="00562177"/>
    <w:rsid w:val="0057507D"/>
    <w:rsid w:val="00577FA4"/>
    <w:rsid w:val="0058126B"/>
    <w:rsid w:val="005967DB"/>
    <w:rsid w:val="00597CED"/>
    <w:rsid w:val="005A0360"/>
    <w:rsid w:val="005C14A9"/>
    <w:rsid w:val="005E030C"/>
    <w:rsid w:val="005F01AB"/>
    <w:rsid w:val="005F1A65"/>
    <w:rsid w:val="005F49A2"/>
    <w:rsid w:val="0060439F"/>
    <w:rsid w:val="00637766"/>
    <w:rsid w:val="006415CB"/>
    <w:rsid w:val="00662055"/>
    <w:rsid w:val="0067118D"/>
    <w:rsid w:val="00672C8B"/>
    <w:rsid w:val="006764F6"/>
    <w:rsid w:val="00680290"/>
    <w:rsid w:val="00692F44"/>
    <w:rsid w:val="00695DAF"/>
    <w:rsid w:val="006A2B1B"/>
    <w:rsid w:val="006A46D3"/>
    <w:rsid w:val="006B71AB"/>
    <w:rsid w:val="006C27F9"/>
    <w:rsid w:val="006C625D"/>
    <w:rsid w:val="006D7B49"/>
    <w:rsid w:val="006E3628"/>
    <w:rsid w:val="006F4B83"/>
    <w:rsid w:val="00716246"/>
    <w:rsid w:val="007233D8"/>
    <w:rsid w:val="007313C9"/>
    <w:rsid w:val="00736875"/>
    <w:rsid w:val="00737720"/>
    <w:rsid w:val="00761240"/>
    <w:rsid w:val="00770A31"/>
    <w:rsid w:val="007B5BF7"/>
    <w:rsid w:val="007E330B"/>
    <w:rsid w:val="007E5F48"/>
    <w:rsid w:val="007F018F"/>
    <w:rsid w:val="007F0476"/>
    <w:rsid w:val="007F0EFF"/>
    <w:rsid w:val="007F3DC2"/>
    <w:rsid w:val="007F6193"/>
    <w:rsid w:val="008200E1"/>
    <w:rsid w:val="00826D62"/>
    <w:rsid w:val="00841C34"/>
    <w:rsid w:val="008570ED"/>
    <w:rsid w:val="00862A99"/>
    <w:rsid w:val="00875974"/>
    <w:rsid w:val="008876D6"/>
    <w:rsid w:val="00895CDB"/>
    <w:rsid w:val="00896BAE"/>
    <w:rsid w:val="008A76C6"/>
    <w:rsid w:val="008C669C"/>
    <w:rsid w:val="008C722A"/>
    <w:rsid w:val="008D7054"/>
    <w:rsid w:val="008E5304"/>
    <w:rsid w:val="008E71C1"/>
    <w:rsid w:val="008F2DF9"/>
    <w:rsid w:val="00913352"/>
    <w:rsid w:val="00913593"/>
    <w:rsid w:val="00913EDD"/>
    <w:rsid w:val="00914532"/>
    <w:rsid w:val="009226AE"/>
    <w:rsid w:val="00924529"/>
    <w:rsid w:val="00925043"/>
    <w:rsid w:val="00927692"/>
    <w:rsid w:val="00933D54"/>
    <w:rsid w:val="00935592"/>
    <w:rsid w:val="009424E0"/>
    <w:rsid w:val="00944EE3"/>
    <w:rsid w:val="00950606"/>
    <w:rsid w:val="009622AF"/>
    <w:rsid w:val="00962A28"/>
    <w:rsid w:val="0096519A"/>
    <w:rsid w:val="009746B2"/>
    <w:rsid w:val="00975057"/>
    <w:rsid w:val="00975804"/>
    <w:rsid w:val="009A37B2"/>
    <w:rsid w:val="009A64C4"/>
    <w:rsid w:val="009C0BB0"/>
    <w:rsid w:val="009C4E7E"/>
    <w:rsid w:val="009C5390"/>
    <w:rsid w:val="009C73A1"/>
    <w:rsid w:val="009D589A"/>
    <w:rsid w:val="009F3614"/>
    <w:rsid w:val="009F3776"/>
    <w:rsid w:val="00A24D2E"/>
    <w:rsid w:val="00A43F44"/>
    <w:rsid w:val="00A5551F"/>
    <w:rsid w:val="00A57662"/>
    <w:rsid w:val="00A8180D"/>
    <w:rsid w:val="00A84B14"/>
    <w:rsid w:val="00A86331"/>
    <w:rsid w:val="00A910E5"/>
    <w:rsid w:val="00AA3E74"/>
    <w:rsid w:val="00AA4348"/>
    <w:rsid w:val="00AC0FF0"/>
    <w:rsid w:val="00AC1A39"/>
    <w:rsid w:val="00AC233F"/>
    <w:rsid w:val="00AC3A51"/>
    <w:rsid w:val="00AC776D"/>
    <w:rsid w:val="00AD3204"/>
    <w:rsid w:val="00AE14FE"/>
    <w:rsid w:val="00AE7113"/>
    <w:rsid w:val="00AE7C88"/>
    <w:rsid w:val="00AF5AAE"/>
    <w:rsid w:val="00B10B7E"/>
    <w:rsid w:val="00B124B7"/>
    <w:rsid w:val="00B12DC7"/>
    <w:rsid w:val="00B15B2C"/>
    <w:rsid w:val="00B23FD4"/>
    <w:rsid w:val="00B475BB"/>
    <w:rsid w:val="00B5179A"/>
    <w:rsid w:val="00B657B6"/>
    <w:rsid w:val="00B77FAC"/>
    <w:rsid w:val="00B84D58"/>
    <w:rsid w:val="00B8748E"/>
    <w:rsid w:val="00BA2972"/>
    <w:rsid w:val="00BA5B55"/>
    <w:rsid w:val="00BA5BDC"/>
    <w:rsid w:val="00BA71D8"/>
    <w:rsid w:val="00BC302C"/>
    <w:rsid w:val="00BF2A47"/>
    <w:rsid w:val="00BF67A2"/>
    <w:rsid w:val="00C012AC"/>
    <w:rsid w:val="00C02A65"/>
    <w:rsid w:val="00C02FD1"/>
    <w:rsid w:val="00C14504"/>
    <w:rsid w:val="00C14FE9"/>
    <w:rsid w:val="00C26E64"/>
    <w:rsid w:val="00C63B15"/>
    <w:rsid w:val="00C63FF3"/>
    <w:rsid w:val="00C65C0C"/>
    <w:rsid w:val="00C708DE"/>
    <w:rsid w:val="00C83D4A"/>
    <w:rsid w:val="00C85D82"/>
    <w:rsid w:val="00CA46A3"/>
    <w:rsid w:val="00CB1833"/>
    <w:rsid w:val="00CB7992"/>
    <w:rsid w:val="00CC6C34"/>
    <w:rsid w:val="00CD2133"/>
    <w:rsid w:val="00CD30E4"/>
    <w:rsid w:val="00CD46DF"/>
    <w:rsid w:val="00CD4A6E"/>
    <w:rsid w:val="00CF5922"/>
    <w:rsid w:val="00D05153"/>
    <w:rsid w:val="00D10365"/>
    <w:rsid w:val="00D175DB"/>
    <w:rsid w:val="00D31F34"/>
    <w:rsid w:val="00D33AB2"/>
    <w:rsid w:val="00D33B1E"/>
    <w:rsid w:val="00D35A40"/>
    <w:rsid w:val="00D61CA6"/>
    <w:rsid w:val="00D76630"/>
    <w:rsid w:val="00D94144"/>
    <w:rsid w:val="00DB5544"/>
    <w:rsid w:val="00DD00B6"/>
    <w:rsid w:val="00DD6725"/>
    <w:rsid w:val="00DE070C"/>
    <w:rsid w:val="00DE3976"/>
    <w:rsid w:val="00E1635C"/>
    <w:rsid w:val="00E2295A"/>
    <w:rsid w:val="00E3411C"/>
    <w:rsid w:val="00E377C1"/>
    <w:rsid w:val="00E41440"/>
    <w:rsid w:val="00E53AA3"/>
    <w:rsid w:val="00E81556"/>
    <w:rsid w:val="00E83177"/>
    <w:rsid w:val="00E834BD"/>
    <w:rsid w:val="00E964E6"/>
    <w:rsid w:val="00EB7E4F"/>
    <w:rsid w:val="00EC59C3"/>
    <w:rsid w:val="00EC6880"/>
    <w:rsid w:val="00ED3413"/>
    <w:rsid w:val="00ED5712"/>
    <w:rsid w:val="00ED5E23"/>
    <w:rsid w:val="00EF0FE9"/>
    <w:rsid w:val="00EF5956"/>
    <w:rsid w:val="00F00468"/>
    <w:rsid w:val="00F04A72"/>
    <w:rsid w:val="00F130A9"/>
    <w:rsid w:val="00F22C46"/>
    <w:rsid w:val="00F338F5"/>
    <w:rsid w:val="00F34B60"/>
    <w:rsid w:val="00F40F40"/>
    <w:rsid w:val="00F4128E"/>
    <w:rsid w:val="00F4449C"/>
    <w:rsid w:val="00F57C83"/>
    <w:rsid w:val="00F637B0"/>
    <w:rsid w:val="00F6587D"/>
    <w:rsid w:val="00F724C2"/>
    <w:rsid w:val="00F931D7"/>
    <w:rsid w:val="00FA7F3F"/>
    <w:rsid w:val="00FC2A5A"/>
    <w:rsid w:val="00FD0BFF"/>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6548"/>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paragraph" w:styleId="CommentSubject">
    <w:name w:val="annotation subject"/>
    <w:basedOn w:val="CommentText"/>
    <w:next w:val="CommentText"/>
    <w:link w:val="CommentSubjectChar"/>
    <w:semiHidden/>
    <w:unhideWhenUsed/>
    <w:rsid w:val="0022692E"/>
    <w:rPr>
      <w:b/>
      <w:bCs/>
    </w:rPr>
  </w:style>
  <w:style w:type="character" w:customStyle="1" w:styleId="CommentTextChar">
    <w:name w:val="Comment Text Char"/>
    <w:basedOn w:val="DefaultParagraphFont"/>
    <w:link w:val="CommentText"/>
    <w:semiHidden/>
    <w:rsid w:val="0022692E"/>
  </w:style>
  <w:style w:type="character" w:customStyle="1" w:styleId="CommentSubjectChar">
    <w:name w:val="Comment Subject Char"/>
    <w:basedOn w:val="CommentTextChar"/>
    <w:link w:val="CommentSubject"/>
    <w:semiHidden/>
    <w:rsid w:val="0022692E"/>
    <w:rPr>
      <w:b/>
      <w:bCs/>
    </w:rPr>
  </w:style>
  <w:style w:type="character" w:customStyle="1" w:styleId="HeaderChar">
    <w:name w:val="Header Char"/>
    <w:basedOn w:val="DefaultParagraphFont"/>
    <w:link w:val="Header"/>
    <w:uiPriority w:val="99"/>
    <w:locked/>
    <w:rsid w:val="00AC776D"/>
  </w:style>
  <w:style w:type="paragraph" w:styleId="EndnoteText">
    <w:name w:val="endnote text"/>
    <w:basedOn w:val="Normal"/>
    <w:link w:val="EndnoteTextChar"/>
    <w:rsid w:val="00AC776D"/>
  </w:style>
  <w:style w:type="character" w:customStyle="1" w:styleId="EndnoteTextChar">
    <w:name w:val="Endnote Text Char"/>
    <w:basedOn w:val="DefaultParagraphFont"/>
    <w:link w:val="EndnoteText"/>
    <w:rsid w:val="00AC776D"/>
  </w:style>
  <w:style w:type="character" w:styleId="EndnoteReference">
    <w:name w:val="endnote reference"/>
    <w:rsid w:val="00AC77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Ryan, Pat</cp:lastModifiedBy>
  <cp:revision>30</cp:revision>
  <cp:lastPrinted>2009-09-16T17:21:00Z</cp:lastPrinted>
  <dcterms:created xsi:type="dcterms:W3CDTF">2014-11-02T05:16:00Z</dcterms:created>
  <dcterms:modified xsi:type="dcterms:W3CDTF">2018-04-11T18:27:00Z</dcterms:modified>
</cp:coreProperties>
</file>