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5A21" w:rsidRDefault="007E5A21" w:rsidP="007E5A21">
      <w:pPr>
        <w:widowControl w:val="0"/>
        <w:jc w:val="center"/>
        <w:rPr>
          <w:sz w:val="22"/>
          <w:szCs w:val="22"/>
        </w:rPr>
      </w:pPr>
      <w:bookmarkStart w:id="0" w:name="_GoBack"/>
      <w:bookmarkEnd w:id="0"/>
      <w:r>
        <w:rPr>
          <w:sz w:val="22"/>
          <w:szCs w:val="22"/>
        </w:rPr>
        <w:t>Florida Department of Environmental Protection</w:t>
      </w:r>
    </w:p>
    <w:p w:rsidR="007E5A21" w:rsidRPr="00563011" w:rsidRDefault="00563011" w:rsidP="007E5A21">
      <w:pPr>
        <w:widowControl w:val="0"/>
        <w:jc w:val="center"/>
        <w:rPr>
          <w:sz w:val="22"/>
          <w:szCs w:val="22"/>
        </w:rPr>
      </w:pPr>
      <w:r w:rsidRPr="00563011">
        <w:rPr>
          <w:sz w:val="22"/>
          <w:szCs w:val="22"/>
        </w:rPr>
        <w:t xml:space="preserve">Northeast </w:t>
      </w:r>
      <w:r w:rsidR="007266AD" w:rsidRPr="00563011">
        <w:rPr>
          <w:sz w:val="22"/>
          <w:szCs w:val="22"/>
        </w:rPr>
        <w:t>District Office</w:t>
      </w:r>
    </w:p>
    <w:p w:rsidR="00F6544C" w:rsidRPr="00245C25" w:rsidRDefault="00F6544C" w:rsidP="00245C25">
      <w:pPr>
        <w:widowControl w:val="0"/>
        <w:jc w:val="center"/>
        <w:outlineLvl w:val="0"/>
        <w:rPr>
          <w:sz w:val="22"/>
          <w:szCs w:val="22"/>
        </w:rPr>
      </w:pPr>
      <w:r w:rsidRPr="00563011">
        <w:rPr>
          <w:sz w:val="22"/>
          <w:szCs w:val="22"/>
        </w:rPr>
        <w:t>D</w:t>
      </w:r>
      <w:r w:rsidR="001C0A9C" w:rsidRPr="00563011">
        <w:rPr>
          <w:sz w:val="22"/>
          <w:szCs w:val="22"/>
        </w:rPr>
        <w:t>raft</w:t>
      </w:r>
      <w:r w:rsidR="00A609DB" w:rsidRPr="00563011">
        <w:rPr>
          <w:sz w:val="22"/>
          <w:szCs w:val="22"/>
        </w:rPr>
        <w:t>/Proposed</w:t>
      </w:r>
      <w:r w:rsidR="001C0A9C" w:rsidRPr="00563011">
        <w:rPr>
          <w:sz w:val="22"/>
          <w:szCs w:val="22"/>
        </w:rPr>
        <w:t xml:space="preserve"> </w:t>
      </w:r>
      <w:r w:rsidRPr="00563011">
        <w:rPr>
          <w:sz w:val="22"/>
          <w:szCs w:val="22"/>
        </w:rPr>
        <w:t>Permit No</w:t>
      </w:r>
      <w:r w:rsidR="007474EE" w:rsidRPr="00563011">
        <w:rPr>
          <w:sz w:val="22"/>
          <w:szCs w:val="22"/>
        </w:rPr>
        <w:t xml:space="preserve">. </w:t>
      </w:r>
      <w:r w:rsidR="00563011" w:rsidRPr="00563011">
        <w:rPr>
          <w:sz w:val="22"/>
          <w:szCs w:val="22"/>
        </w:rPr>
        <w:t>0310071</w:t>
      </w:r>
      <w:r w:rsidR="00EC09E1" w:rsidRPr="00563011">
        <w:rPr>
          <w:sz w:val="22"/>
          <w:szCs w:val="22"/>
        </w:rPr>
        <w:t>-</w:t>
      </w:r>
      <w:r w:rsidR="00563011" w:rsidRPr="00563011">
        <w:rPr>
          <w:sz w:val="22"/>
          <w:szCs w:val="22"/>
        </w:rPr>
        <w:t>021</w:t>
      </w:r>
      <w:r w:rsidR="00EC09E1" w:rsidRPr="00563011">
        <w:rPr>
          <w:sz w:val="22"/>
          <w:szCs w:val="22"/>
        </w:rPr>
        <w:t>-A</w:t>
      </w:r>
      <w:r w:rsidR="00BC136E" w:rsidRPr="00563011">
        <w:rPr>
          <w:sz w:val="22"/>
          <w:szCs w:val="22"/>
        </w:rPr>
        <w:t>V</w:t>
      </w:r>
    </w:p>
    <w:p w:rsidR="00F6544C" w:rsidRPr="00563011" w:rsidRDefault="00563011" w:rsidP="00245C25">
      <w:pPr>
        <w:widowControl w:val="0"/>
        <w:jc w:val="center"/>
        <w:rPr>
          <w:sz w:val="22"/>
          <w:szCs w:val="22"/>
        </w:rPr>
      </w:pPr>
      <w:r w:rsidRPr="00563011">
        <w:rPr>
          <w:sz w:val="22"/>
          <w:szCs w:val="22"/>
        </w:rPr>
        <w:t xml:space="preserve">IFF </w:t>
      </w:r>
      <w:r w:rsidR="007C59C3" w:rsidRPr="00563011">
        <w:rPr>
          <w:sz w:val="22"/>
          <w:szCs w:val="22"/>
        </w:rPr>
        <w:t>C</w:t>
      </w:r>
      <w:r w:rsidRPr="00563011">
        <w:rPr>
          <w:sz w:val="22"/>
          <w:szCs w:val="22"/>
        </w:rPr>
        <w:t>hemical Holdings, Inc.</w:t>
      </w:r>
      <w:r w:rsidR="00EC09E1" w:rsidRPr="00563011">
        <w:rPr>
          <w:sz w:val="22"/>
          <w:szCs w:val="22"/>
        </w:rPr>
        <w:t xml:space="preserve">, </w:t>
      </w:r>
      <w:r w:rsidRPr="00563011">
        <w:rPr>
          <w:sz w:val="22"/>
          <w:szCs w:val="22"/>
        </w:rPr>
        <w:t>Jacksonville Site</w:t>
      </w:r>
    </w:p>
    <w:p w:rsidR="00F6544C" w:rsidRPr="00563011" w:rsidRDefault="00563011" w:rsidP="00245C25">
      <w:pPr>
        <w:widowControl w:val="0"/>
        <w:jc w:val="center"/>
        <w:rPr>
          <w:sz w:val="22"/>
          <w:szCs w:val="22"/>
        </w:rPr>
      </w:pPr>
      <w:r w:rsidRPr="00563011">
        <w:rPr>
          <w:sz w:val="22"/>
          <w:szCs w:val="22"/>
        </w:rPr>
        <w:t>Duval</w:t>
      </w:r>
      <w:r w:rsidR="000F5ADE" w:rsidRPr="00563011">
        <w:rPr>
          <w:sz w:val="22"/>
          <w:szCs w:val="22"/>
        </w:rPr>
        <w:t xml:space="preserve"> </w:t>
      </w:r>
      <w:r w:rsidR="00E36793" w:rsidRPr="00563011">
        <w:rPr>
          <w:sz w:val="22"/>
          <w:szCs w:val="22"/>
        </w:rPr>
        <w:t xml:space="preserve">County, </w:t>
      </w:r>
      <w:smartTag w:uri="urn:schemas-microsoft-com:office:smarttags" w:element="State">
        <w:r w:rsidR="00E36793" w:rsidRPr="00563011">
          <w:rPr>
            <w:sz w:val="22"/>
            <w:szCs w:val="22"/>
          </w:rPr>
          <w:t>Florida</w:t>
        </w:r>
      </w:smartTag>
    </w:p>
    <w:p w:rsidR="007C59C3" w:rsidRPr="009A5EC0" w:rsidRDefault="007C59C3" w:rsidP="007C59C3">
      <w:pPr>
        <w:spacing w:before="240" w:after="120"/>
        <w:rPr>
          <w:sz w:val="22"/>
          <w:szCs w:val="22"/>
        </w:rPr>
      </w:pPr>
      <w:r w:rsidRPr="00563011">
        <w:rPr>
          <w:b/>
          <w:sz w:val="22"/>
          <w:szCs w:val="22"/>
        </w:rPr>
        <w:t>Applicant</w:t>
      </w:r>
      <w:r w:rsidRPr="00563011">
        <w:rPr>
          <w:sz w:val="22"/>
          <w:szCs w:val="22"/>
        </w:rPr>
        <w:t>:  The applicant for thi</w:t>
      </w:r>
      <w:r w:rsidRPr="009A5EC0">
        <w:rPr>
          <w:sz w:val="22"/>
          <w:szCs w:val="22"/>
        </w:rPr>
        <w:t xml:space="preserve">s project is </w:t>
      </w:r>
      <w:r w:rsidR="00563011">
        <w:rPr>
          <w:sz w:val="22"/>
          <w:szCs w:val="22"/>
        </w:rPr>
        <w:t>IFF C</w:t>
      </w:r>
      <w:r w:rsidR="00563011" w:rsidRPr="00563011">
        <w:rPr>
          <w:sz w:val="22"/>
          <w:szCs w:val="22"/>
        </w:rPr>
        <w:t>hemical Holdings, Inc.</w:t>
      </w:r>
      <w:r w:rsidRPr="00563011">
        <w:rPr>
          <w:sz w:val="22"/>
          <w:szCs w:val="22"/>
        </w:rPr>
        <w:t xml:space="preserve">  </w:t>
      </w:r>
      <w:r w:rsidR="000E1969" w:rsidRPr="00563011">
        <w:rPr>
          <w:sz w:val="22"/>
          <w:szCs w:val="22"/>
        </w:rPr>
        <w:t xml:space="preserve">The applicant’s responsible official and mailing address </w:t>
      </w:r>
      <w:r w:rsidR="00A609DB" w:rsidRPr="00563011">
        <w:rPr>
          <w:sz w:val="22"/>
          <w:szCs w:val="22"/>
        </w:rPr>
        <w:t>are</w:t>
      </w:r>
      <w:r w:rsidR="000E1969" w:rsidRPr="00563011">
        <w:rPr>
          <w:sz w:val="22"/>
          <w:szCs w:val="22"/>
        </w:rPr>
        <w:t xml:space="preserve">:  </w:t>
      </w:r>
      <w:r w:rsidR="00563011" w:rsidRPr="00563011">
        <w:rPr>
          <w:sz w:val="22"/>
          <w:szCs w:val="22"/>
        </w:rPr>
        <w:t>Thomas Rollins</w:t>
      </w:r>
      <w:r w:rsidR="000E1969" w:rsidRPr="00563011">
        <w:rPr>
          <w:sz w:val="22"/>
          <w:szCs w:val="22"/>
        </w:rPr>
        <w:t xml:space="preserve">, </w:t>
      </w:r>
      <w:r w:rsidR="00563011" w:rsidRPr="00563011">
        <w:rPr>
          <w:sz w:val="22"/>
          <w:szCs w:val="22"/>
        </w:rPr>
        <w:t>Plant Manager</w:t>
      </w:r>
      <w:r w:rsidR="000E1969" w:rsidRPr="00563011">
        <w:rPr>
          <w:sz w:val="22"/>
          <w:szCs w:val="22"/>
        </w:rPr>
        <w:t xml:space="preserve">, </w:t>
      </w:r>
      <w:r w:rsidR="00563011" w:rsidRPr="00563011">
        <w:rPr>
          <w:sz w:val="22"/>
          <w:szCs w:val="22"/>
        </w:rPr>
        <w:t>IFF Chemical Holdings, Inc.</w:t>
      </w:r>
      <w:r w:rsidR="000E1969" w:rsidRPr="00563011">
        <w:rPr>
          <w:sz w:val="22"/>
          <w:szCs w:val="22"/>
        </w:rPr>
        <w:t xml:space="preserve">, </w:t>
      </w:r>
      <w:r w:rsidR="00563011" w:rsidRPr="00563011">
        <w:rPr>
          <w:sz w:val="22"/>
          <w:szCs w:val="22"/>
        </w:rPr>
        <w:t>Jacksonville Site</w:t>
      </w:r>
      <w:r w:rsidR="000E1969" w:rsidRPr="00563011">
        <w:rPr>
          <w:sz w:val="22"/>
          <w:szCs w:val="22"/>
        </w:rPr>
        <w:t xml:space="preserve">, </w:t>
      </w:r>
      <w:r w:rsidR="00563011" w:rsidRPr="00563011">
        <w:rPr>
          <w:sz w:val="22"/>
          <w:szCs w:val="22"/>
        </w:rPr>
        <w:t>2051 North Lane Avenue</w:t>
      </w:r>
      <w:r w:rsidR="000E1969" w:rsidRPr="00563011">
        <w:rPr>
          <w:sz w:val="22"/>
          <w:szCs w:val="22"/>
        </w:rPr>
        <w:t xml:space="preserve">, </w:t>
      </w:r>
      <w:r w:rsidR="00563011" w:rsidRPr="00563011">
        <w:rPr>
          <w:sz w:val="22"/>
          <w:szCs w:val="22"/>
        </w:rPr>
        <w:t>Jacksonville</w:t>
      </w:r>
      <w:r w:rsidR="000E1969" w:rsidRPr="00563011">
        <w:rPr>
          <w:sz w:val="22"/>
          <w:szCs w:val="22"/>
        </w:rPr>
        <w:t xml:space="preserve">, </w:t>
      </w:r>
      <w:r w:rsidR="00563011" w:rsidRPr="00563011">
        <w:rPr>
          <w:sz w:val="22"/>
          <w:szCs w:val="22"/>
        </w:rPr>
        <w:t>Florida</w:t>
      </w:r>
      <w:r w:rsidR="000E1969" w:rsidRPr="00563011">
        <w:rPr>
          <w:sz w:val="22"/>
          <w:szCs w:val="22"/>
        </w:rPr>
        <w:t xml:space="preserve">  </w:t>
      </w:r>
      <w:r w:rsidR="00563011" w:rsidRPr="00563011">
        <w:rPr>
          <w:sz w:val="22"/>
          <w:szCs w:val="22"/>
        </w:rPr>
        <w:t>32254</w:t>
      </w:r>
      <w:r w:rsidR="000E1969" w:rsidRPr="00563011">
        <w:rPr>
          <w:sz w:val="22"/>
          <w:szCs w:val="22"/>
        </w:rPr>
        <w:t>.</w:t>
      </w:r>
    </w:p>
    <w:p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2E2563">
        <w:rPr>
          <w:sz w:val="22"/>
          <w:szCs w:val="22"/>
        </w:rPr>
        <w:t xml:space="preserve">The applicant </w:t>
      </w:r>
      <w:r w:rsidRPr="004357DC">
        <w:rPr>
          <w:sz w:val="22"/>
          <w:szCs w:val="22"/>
        </w:rPr>
        <w:t>operat</w:t>
      </w:r>
      <w:r w:rsidRPr="00563011">
        <w:rPr>
          <w:sz w:val="22"/>
          <w:szCs w:val="22"/>
        </w:rPr>
        <w:t xml:space="preserve">es the existing </w:t>
      </w:r>
      <w:r w:rsidR="00563011" w:rsidRPr="00563011">
        <w:rPr>
          <w:sz w:val="22"/>
          <w:szCs w:val="22"/>
        </w:rPr>
        <w:t>Jacksonville Site</w:t>
      </w:r>
      <w:r w:rsidRPr="00563011">
        <w:rPr>
          <w:sz w:val="22"/>
          <w:szCs w:val="22"/>
        </w:rPr>
        <w:t xml:space="preserve">, which is located in </w:t>
      </w:r>
      <w:r w:rsidR="00563011" w:rsidRPr="00563011">
        <w:rPr>
          <w:sz w:val="22"/>
          <w:szCs w:val="22"/>
        </w:rPr>
        <w:t>Duval</w:t>
      </w:r>
      <w:r w:rsidRPr="00563011">
        <w:rPr>
          <w:sz w:val="22"/>
          <w:szCs w:val="22"/>
        </w:rPr>
        <w:t xml:space="preserve"> </w:t>
      </w:r>
      <w:smartTag w:uri="urn:schemas-microsoft-com:office:smarttags" w:element="PlaceType">
        <w:r w:rsidRPr="00563011">
          <w:rPr>
            <w:sz w:val="22"/>
            <w:szCs w:val="22"/>
          </w:rPr>
          <w:t>County</w:t>
        </w:r>
      </w:smartTag>
      <w:r w:rsidRPr="00563011">
        <w:rPr>
          <w:sz w:val="22"/>
          <w:szCs w:val="22"/>
        </w:rPr>
        <w:t xml:space="preserve"> at </w:t>
      </w:r>
      <w:r w:rsidR="00563011" w:rsidRPr="00563011">
        <w:rPr>
          <w:sz w:val="22"/>
          <w:szCs w:val="22"/>
        </w:rPr>
        <w:t>2051 North Lane Avenue</w:t>
      </w:r>
      <w:r w:rsidRPr="00563011">
        <w:rPr>
          <w:sz w:val="22"/>
          <w:szCs w:val="22"/>
        </w:rPr>
        <w:t xml:space="preserve"> in </w:t>
      </w:r>
      <w:r w:rsidR="00563011" w:rsidRPr="00563011">
        <w:rPr>
          <w:sz w:val="22"/>
          <w:szCs w:val="22"/>
        </w:rPr>
        <w:t>Jacksonville</w:t>
      </w:r>
      <w:r w:rsidRPr="00563011">
        <w:rPr>
          <w:sz w:val="22"/>
          <w:szCs w:val="22"/>
        </w:rPr>
        <w:t xml:space="preserve">, </w:t>
      </w:r>
      <w:smartTag w:uri="urn:schemas-microsoft-com:office:smarttags" w:element="place">
        <w:smartTag w:uri="urn:schemas-microsoft-com:office:smarttags" w:element="State">
          <w:r w:rsidRPr="00563011">
            <w:rPr>
              <w:sz w:val="22"/>
              <w:szCs w:val="22"/>
            </w:rPr>
            <w:t>Florida</w:t>
          </w:r>
        </w:smartTag>
      </w:smartTag>
      <w:r w:rsidRPr="00563011">
        <w:rPr>
          <w:sz w:val="22"/>
          <w:szCs w:val="22"/>
        </w:rPr>
        <w:t>.</w:t>
      </w:r>
    </w:p>
    <w:p w:rsidR="007C59C3" w:rsidRDefault="007C59C3" w:rsidP="007C59C3">
      <w:pPr>
        <w:spacing w:after="120"/>
        <w:rPr>
          <w:sz w:val="22"/>
          <w:szCs w:val="22"/>
          <w:highlight w:val="yellow"/>
        </w:rPr>
      </w:pPr>
      <w:r w:rsidRPr="009A5EC0">
        <w:rPr>
          <w:b/>
          <w:sz w:val="22"/>
          <w:szCs w:val="22"/>
        </w:rPr>
        <w:t>Project</w:t>
      </w:r>
      <w:r w:rsidRPr="009A5EC0">
        <w:rPr>
          <w:sz w:val="22"/>
          <w:szCs w:val="22"/>
        </w:rPr>
        <w:t xml:space="preserve">:  </w:t>
      </w:r>
      <w:bookmarkStart w:id="1" w:name="_Hlk511199839"/>
      <w:r w:rsidR="005015DA" w:rsidRPr="00AF3818">
        <w:rPr>
          <w:sz w:val="22"/>
          <w:szCs w:val="22"/>
        </w:rPr>
        <w:t xml:space="preserve">The applicant </w:t>
      </w:r>
      <w:r w:rsidR="002E2563" w:rsidRPr="00AF3818">
        <w:rPr>
          <w:sz w:val="22"/>
          <w:szCs w:val="22"/>
        </w:rPr>
        <w:t xml:space="preserve">applied on </w:t>
      </w:r>
      <w:r w:rsidR="00563011" w:rsidRPr="00AF3818">
        <w:rPr>
          <w:sz w:val="22"/>
          <w:szCs w:val="22"/>
        </w:rPr>
        <w:t>April 6, 2018</w:t>
      </w:r>
      <w:r w:rsidR="007266AD" w:rsidRPr="00AF3818">
        <w:rPr>
          <w:sz w:val="22"/>
          <w:szCs w:val="22"/>
        </w:rPr>
        <w:t xml:space="preserve"> to the Department for a </w:t>
      </w:r>
      <w:r w:rsidR="002E2563" w:rsidRPr="00AF3818">
        <w:rPr>
          <w:sz w:val="22"/>
          <w:szCs w:val="22"/>
        </w:rPr>
        <w:t xml:space="preserve">Title V air operation permit </w:t>
      </w:r>
      <w:r w:rsidR="000D626A" w:rsidRPr="00AF3818">
        <w:rPr>
          <w:sz w:val="22"/>
          <w:szCs w:val="22"/>
        </w:rPr>
        <w:t>revision</w:t>
      </w:r>
      <w:r w:rsidR="002B6A2B" w:rsidRPr="00AF3818">
        <w:rPr>
          <w:sz w:val="22"/>
          <w:szCs w:val="22"/>
        </w:rPr>
        <w:t xml:space="preserve"> to </w:t>
      </w:r>
      <w:r w:rsidR="00563011" w:rsidRPr="00AF3818">
        <w:rPr>
          <w:sz w:val="22"/>
          <w:szCs w:val="22"/>
        </w:rPr>
        <w:t xml:space="preserve">incorporate an </w:t>
      </w:r>
      <w:r w:rsidR="00AF3818" w:rsidRPr="00AF3818">
        <w:rPr>
          <w:sz w:val="22"/>
          <w:szCs w:val="22"/>
        </w:rPr>
        <w:t xml:space="preserve">air permit construction increase in </w:t>
      </w:r>
      <w:proofErr w:type="spellStart"/>
      <w:r w:rsidR="00563011" w:rsidRPr="00AF3818">
        <w:rPr>
          <w:sz w:val="22"/>
          <w:szCs w:val="22"/>
        </w:rPr>
        <w:t>Iso</w:t>
      </w:r>
      <w:proofErr w:type="spellEnd"/>
      <w:r w:rsidR="00563011" w:rsidRPr="00AF3818">
        <w:rPr>
          <w:sz w:val="22"/>
          <w:szCs w:val="22"/>
        </w:rPr>
        <w:t>-E production</w:t>
      </w:r>
      <w:r w:rsidR="002E2563" w:rsidRPr="00AF3818">
        <w:rPr>
          <w:sz w:val="22"/>
          <w:szCs w:val="22"/>
        </w:rPr>
        <w:t>.  This is a</w:t>
      </w:r>
      <w:r w:rsidR="007266AD" w:rsidRPr="00AF3818">
        <w:rPr>
          <w:sz w:val="22"/>
          <w:szCs w:val="22"/>
        </w:rPr>
        <w:t xml:space="preserve"> </w:t>
      </w:r>
      <w:r w:rsidR="000D626A" w:rsidRPr="00AF3818">
        <w:rPr>
          <w:sz w:val="22"/>
          <w:szCs w:val="22"/>
        </w:rPr>
        <w:t>revision</w:t>
      </w:r>
      <w:r w:rsidR="002E2563" w:rsidRPr="00AF3818">
        <w:rPr>
          <w:sz w:val="22"/>
          <w:szCs w:val="22"/>
        </w:rPr>
        <w:t xml:space="preserve"> of Title V </w:t>
      </w:r>
      <w:r w:rsidR="00DB04DD" w:rsidRPr="00AF3818">
        <w:rPr>
          <w:sz w:val="22"/>
          <w:szCs w:val="22"/>
        </w:rPr>
        <w:t>A</w:t>
      </w:r>
      <w:r w:rsidR="002E2563" w:rsidRPr="00AF3818">
        <w:rPr>
          <w:sz w:val="22"/>
          <w:szCs w:val="22"/>
        </w:rPr>
        <w:t xml:space="preserve">ir </w:t>
      </w:r>
      <w:r w:rsidR="00DB04DD" w:rsidRPr="00AF3818">
        <w:rPr>
          <w:sz w:val="22"/>
          <w:szCs w:val="22"/>
        </w:rPr>
        <w:t>O</w:t>
      </w:r>
      <w:r w:rsidR="002E2563" w:rsidRPr="00AF3818">
        <w:rPr>
          <w:sz w:val="22"/>
          <w:szCs w:val="22"/>
        </w:rPr>
        <w:t xml:space="preserve">peration </w:t>
      </w:r>
      <w:r w:rsidR="00DB04DD" w:rsidRPr="00AF3818">
        <w:rPr>
          <w:sz w:val="22"/>
          <w:szCs w:val="22"/>
        </w:rPr>
        <w:t>P</w:t>
      </w:r>
      <w:r w:rsidR="002E2563" w:rsidRPr="00AF3818">
        <w:rPr>
          <w:sz w:val="22"/>
          <w:szCs w:val="22"/>
        </w:rPr>
        <w:t xml:space="preserve">ermit No. </w:t>
      </w:r>
      <w:r w:rsidR="00563011" w:rsidRPr="00AF3818">
        <w:rPr>
          <w:sz w:val="22"/>
          <w:szCs w:val="22"/>
        </w:rPr>
        <w:t>0310071</w:t>
      </w:r>
      <w:r w:rsidR="001729FC" w:rsidRPr="00AF3818">
        <w:rPr>
          <w:sz w:val="22"/>
          <w:szCs w:val="22"/>
        </w:rPr>
        <w:t>-</w:t>
      </w:r>
      <w:r w:rsidR="00563011" w:rsidRPr="00AF3818">
        <w:rPr>
          <w:sz w:val="22"/>
          <w:szCs w:val="22"/>
        </w:rPr>
        <w:t>0</w:t>
      </w:r>
      <w:r w:rsidR="008C70BB" w:rsidRPr="00AF3818">
        <w:rPr>
          <w:sz w:val="22"/>
          <w:szCs w:val="22"/>
        </w:rPr>
        <w:t>18</w:t>
      </w:r>
      <w:r w:rsidR="002E2563" w:rsidRPr="00AF3818">
        <w:rPr>
          <w:sz w:val="22"/>
          <w:szCs w:val="22"/>
        </w:rPr>
        <w:t>-AV.</w:t>
      </w:r>
      <w:r w:rsidR="002E2563" w:rsidRPr="002E2563">
        <w:rPr>
          <w:sz w:val="22"/>
          <w:szCs w:val="22"/>
        </w:rPr>
        <w:t xml:space="preserve">  </w:t>
      </w:r>
      <w:bookmarkEnd w:id="1"/>
      <w:r w:rsidR="00AF3818">
        <w:rPr>
          <w:sz w:val="22"/>
          <w:szCs w:val="22"/>
        </w:rPr>
        <w:t xml:space="preserve">Crude Sulfate Turpentine (CST), the feedstock, is a volatile amber liquid generated from </w:t>
      </w:r>
      <w:proofErr w:type="spellStart"/>
      <w:r w:rsidR="00AF3818">
        <w:rPr>
          <w:sz w:val="22"/>
          <w:szCs w:val="22"/>
        </w:rPr>
        <w:t>kraft</w:t>
      </w:r>
      <w:proofErr w:type="spellEnd"/>
      <w:r w:rsidR="00AF3818">
        <w:rPr>
          <w:sz w:val="22"/>
          <w:szCs w:val="22"/>
        </w:rPr>
        <w:t xml:space="preserve"> pulp mills.  CST is a mixture of α- and ß- pinene (approximately 30 and 60% respectively), other monoterpenes of the general chemical formula C</w:t>
      </w:r>
      <w:r w:rsidR="00AF3818">
        <w:rPr>
          <w:sz w:val="22"/>
          <w:szCs w:val="22"/>
          <w:vertAlign w:val="subscript"/>
        </w:rPr>
        <w:t>10</w:t>
      </w:r>
      <w:r w:rsidR="00AF3818">
        <w:rPr>
          <w:sz w:val="22"/>
          <w:szCs w:val="22"/>
        </w:rPr>
        <w:t>H</w:t>
      </w:r>
      <w:r w:rsidR="00AF3818">
        <w:rPr>
          <w:sz w:val="22"/>
          <w:szCs w:val="22"/>
          <w:vertAlign w:val="subscript"/>
        </w:rPr>
        <w:t>16</w:t>
      </w:r>
      <w:r w:rsidR="00AF3818">
        <w:rPr>
          <w:sz w:val="22"/>
          <w:szCs w:val="22"/>
        </w:rPr>
        <w:t xml:space="preserve">, and various impurities including inorganics and unpleasant-smelling </w:t>
      </w:r>
      <w:proofErr w:type="spellStart"/>
      <w:r w:rsidR="00AF3818">
        <w:rPr>
          <w:sz w:val="22"/>
          <w:szCs w:val="22"/>
        </w:rPr>
        <w:t>sulphurous</w:t>
      </w:r>
      <w:proofErr w:type="spellEnd"/>
      <w:r w:rsidR="00AF3818">
        <w:rPr>
          <w:sz w:val="22"/>
          <w:szCs w:val="22"/>
        </w:rPr>
        <w:t xml:space="preserve"> compounds (e.g. methyl mercaptan and dimethyl </w:t>
      </w:r>
      <w:proofErr w:type="spellStart"/>
      <w:r w:rsidR="00AF3818">
        <w:rPr>
          <w:sz w:val="22"/>
          <w:szCs w:val="22"/>
        </w:rPr>
        <w:t>sulphide</w:t>
      </w:r>
      <w:proofErr w:type="spellEnd"/>
      <w:r w:rsidR="00AF3818">
        <w:rPr>
          <w:sz w:val="22"/>
          <w:szCs w:val="22"/>
        </w:rPr>
        <w:t>).  The facility products include pinenes, polymer additives, flavorings, fragrances, pine oil, and oil of turpentine.  The facility operates three steam boilers.  The No. 1 boiler has a 51 MMBtu/</w:t>
      </w:r>
      <w:proofErr w:type="spellStart"/>
      <w:r w:rsidR="00AF3818">
        <w:rPr>
          <w:sz w:val="22"/>
          <w:szCs w:val="22"/>
        </w:rPr>
        <w:t>hr</w:t>
      </w:r>
      <w:proofErr w:type="spellEnd"/>
      <w:r w:rsidR="00AF3818">
        <w:rPr>
          <w:sz w:val="22"/>
          <w:szCs w:val="22"/>
        </w:rPr>
        <w:t xml:space="preserve"> rating and is subject to NSPS Subpart Dc.  The Nos. 2 and 3 boilers are each 77.5 million BTU per hour units constructed in 1974 and 1978, respectively, and not NSPS regulated.  Vapors from process equipment are collected and incinerated in the Nos. 2 and 3 boilers.  Fuels fired include natural gas, No. 2 fuel oil, Distilled Process Derived Fuel (DPDF), Residue Process Derived Fuel (RPDF) and on-specification used oil (OSUO).  Emergency diesel engines 1, 2, and 3 are regulated units and the 2 and 3 engines are subject to NESHAP Subpart ZZZZ.  The facility operates a wet scrubber as a control device after Boiler No. 1.  The facility is a Title V and PSD major source with Potential To Emit (PTE) sulfur dioxide (SO2) emissions capped at 1549 </w:t>
      </w:r>
      <w:proofErr w:type="spellStart"/>
      <w:r w:rsidR="00AF3818">
        <w:rPr>
          <w:sz w:val="22"/>
          <w:szCs w:val="22"/>
        </w:rPr>
        <w:t>tpy</w:t>
      </w:r>
      <w:proofErr w:type="spellEnd"/>
      <w:r w:rsidR="00AF3818">
        <w:rPr>
          <w:sz w:val="22"/>
          <w:szCs w:val="22"/>
        </w:rPr>
        <w:t>.  The facility is an area source of Hazardous Air Pollutants (HAPs).</w:t>
      </w:r>
      <w:r w:rsidR="00D03A37">
        <w:rPr>
          <w:sz w:val="22"/>
          <w:szCs w:val="22"/>
          <w:highlight w:val="yellow"/>
        </w:rPr>
        <w:t xml:space="preserve"> </w:t>
      </w:r>
    </w:p>
    <w:p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xml:space="preserve">:  Applications for </w:t>
      </w:r>
      <w:r w:rsidR="001D637F">
        <w:rPr>
          <w:sz w:val="22"/>
          <w:szCs w:val="22"/>
        </w:rPr>
        <w:t>Title V air operation permits</w:t>
      </w:r>
      <w:r w:rsidRPr="00245C25">
        <w:rPr>
          <w:sz w:val="22"/>
          <w:szCs w:val="22"/>
        </w:rPr>
        <w:t xml:space="preserve"> are subject to review in accordance with the provisions of Chapter 403, Florida Statutes (F.S.)</w:t>
      </w:r>
      <w:r w:rsidR="001D637F">
        <w:rPr>
          <w:sz w:val="22"/>
          <w:szCs w:val="22"/>
        </w:rPr>
        <w:t xml:space="preserve"> and Chapters 62-4, 62-210, </w:t>
      </w:r>
      <w:r w:rsidR="007266AD">
        <w:rPr>
          <w:sz w:val="22"/>
          <w:szCs w:val="22"/>
        </w:rPr>
        <w:t xml:space="preserve">and </w:t>
      </w:r>
      <w:r w:rsidRPr="00245C25">
        <w:rPr>
          <w:sz w:val="22"/>
          <w:szCs w:val="22"/>
        </w:rPr>
        <w:t>62-21</w:t>
      </w:r>
      <w:r w:rsidR="00C822E1">
        <w:rPr>
          <w:sz w:val="22"/>
          <w:szCs w:val="22"/>
        </w:rPr>
        <w:t>3</w:t>
      </w:r>
      <w:r w:rsidR="007266AD">
        <w:rPr>
          <w:sz w:val="22"/>
          <w:szCs w:val="22"/>
        </w:rPr>
        <w:t xml:space="preserve"> </w:t>
      </w:r>
      <w:r w:rsidRPr="00245C25">
        <w:rPr>
          <w:sz w:val="22"/>
          <w:szCs w:val="22"/>
        </w:rPr>
        <w:t>of the Florida Administrative Code (F.A.C.).  The proposed pro</w:t>
      </w:r>
      <w:r w:rsidRPr="00563011">
        <w:rPr>
          <w:sz w:val="22"/>
          <w:szCs w:val="22"/>
        </w:rPr>
        <w:t>ject is not exempt from air permitting requirements and a</w:t>
      </w:r>
      <w:r w:rsidR="00F4189D" w:rsidRPr="00563011">
        <w:rPr>
          <w:sz w:val="22"/>
          <w:szCs w:val="22"/>
        </w:rPr>
        <w:t xml:space="preserve"> Title V air operation permit is required to operate the facility.</w:t>
      </w:r>
      <w:r w:rsidRPr="00563011">
        <w:rPr>
          <w:sz w:val="22"/>
          <w:szCs w:val="22"/>
        </w:rPr>
        <w:t xml:space="preserve">  </w:t>
      </w:r>
      <w:r w:rsidR="00166FAA" w:rsidRPr="00563011">
        <w:rPr>
          <w:sz w:val="22"/>
          <w:szCs w:val="22"/>
        </w:rPr>
        <w:t>The</w:t>
      </w:r>
      <w:r w:rsidR="007266AD" w:rsidRPr="00563011">
        <w:rPr>
          <w:sz w:val="22"/>
          <w:szCs w:val="22"/>
        </w:rPr>
        <w:t xml:space="preserve"> </w:t>
      </w:r>
      <w:r w:rsidR="00563011" w:rsidRPr="00563011">
        <w:rPr>
          <w:sz w:val="22"/>
          <w:szCs w:val="22"/>
        </w:rPr>
        <w:t xml:space="preserve">Northeast </w:t>
      </w:r>
      <w:r w:rsidR="007266AD" w:rsidRPr="00563011">
        <w:rPr>
          <w:sz w:val="22"/>
          <w:szCs w:val="22"/>
        </w:rPr>
        <w:t>District</w:t>
      </w:r>
      <w:r w:rsidR="00166FAA" w:rsidRPr="00563011">
        <w:rPr>
          <w:sz w:val="22"/>
          <w:szCs w:val="22"/>
        </w:rPr>
        <w:t xml:space="preserve"> Office </w:t>
      </w:r>
      <w:r w:rsidRPr="00563011">
        <w:rPr>
          <w:sz w:val="22"/>
          <w:szCs w:val="22"/>
        </w:rPr>
        <w:t xml:space="preserve">is the Permitting Authority responsible for making a permit determination for this project.  The Permitting Authority’s physical address is:  </w:t>
      </w:r>
      <w:r w:rsidR="00563011" w:rsidRPr="00563011">
        <w:rPr>
          <w:sz w:val="22"/>
          <w:szCs w:val="22"/>
        </w:rPr>
        <w:t>8800 Baymeadows Way W., Suite 100, Jacksonville, Florida 32256</w:t>
      </w:r>
      <w:r w:rsidRPr="00563011">
        <w:rPr>
          <w:sz w:val="22"/>
          <w:szCs w:val="22"/>
        </w:rPr>
        <w:t xml:space="preserve">.  The Permitting Authority’s mailing address is:  </w:t>
      </w:r>
      <w:r w:rsidR="00563011" w:rsidRPr="00563011">
        <w:rPr>
          <w:sz w:val="22"/>
          <w:szCs w:val="22"/>
        </w:rPr>
        <w:t>8800 Baymeadows Way W., Suite 100, Jacksonville, Florida 32256</w:t>
      </w:r>
      <w:r w:rsidRPr="00563011">
        <w:rPr>
          <w:sz w:val="22"/>
          <w:szCs w:val="22"/>
        </w:rPr>
        <w:t xml:space="preserve">.  The Permitting Authority’s telephone number is </w:t>
      </w:r>
      <w:r w:rsidR="007266AD" w:rsidRPr="00563011">
        <w:rPr>
          <w:sz w:val="22"/>
          <w:szCs w:val="22"/>
        </w:rPr>
        <w:t>(</w:t>
      </w:r>
      <w:r w:rsidR="00563011" w:rsidRPr="00563011">
        <w:rPr>
          <w:sz w:val="22"/>
          <w:szCs w:val="22"/>
        </w:rPr>
        <w:t>904</w:t>
      </w:r>
      <w:r w:rsidR="007266AD" w:rsidRPr="00563011">
        <w:rPr>
          <w:sz w:val="22"/>
          <w:szCs w:val="22"/>
        </w:rPr>
        <w:t xml:space="preserve">) </w:t>
      </w:r>
      <w:r w:rsidR="00563011" w:rsidRPr="00563011">
        <w:rPr>
          <w:sz w:val="22"/>
          <w:szCs w:val="22"/>
        </w:rPr>
        <w:t>256</w:t>
      </w:r>
      <w:r w:rsidR="007266AD" w:rsidRPr="00563011">
        <w:rPr>
          <w:sz w:val="22"/>
          <w:szCs w:val="22"/>
        </w:rPr>
        <w:t>-</w:t>
      </w:r>
      <w:r w:rsidR="00563011" w:rsidRPr="00563011">
        <w:rPr>
          <w:sz w:val="22"/>
          <w:szCs w:val="22"/>
        </w:rPr>
        <w:t>1700</w:t>
      </w:r>
      <w:r w:rsidRPr="00563011">
        <w:rPr>
          <w:sz w:val="22"/>
          <w:szCs w:val="22"/>
        </w:rPr>
        <w:t>.</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FD4943">
        <w:rPr>
          <w:sz w:val="22"/>
          <w:szCs w:val="22"/>
        </w:rPr>
        <w:t>d</w:t>
      </w:r>
      <w:r w:rsidR="00C822E1" w:rsidRPr="00245C25">
        <w:rPr>
          <w:sz w:val="22"/>
          <w:szCs w:val="22"/>
        </w:rPr>
        <w:t>raft</w:t>
      </w:r>
      <w:r w:rsidR="00C822E1">
        <w:rPr>
          <w:sz w:val="22"/>
          <w:szCs w:val="22"/>
        </w:rPr>
        <w:t xml:space="preserve"> </w:t>
      </w:r>
      <w:r w:rsidR="00FD4943">
        <w:rPr>
          <w:sz w:val="22"/>
          <w:szCs w:val="22"/>
        </w:rPr>
        <w:t>p</w:t>
      </w:r>
      <w:r w:rsidR="00C822E1">
        <w:rPr>
          <w:sz w:val="22"/>
          <w:szCs w:val="22"/>
        </w:rPr>
        <w:t>ermit, the Statement of Basis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w:t>
      </w:r>
      <w:r w:rsidR="00C822E1" w:rsidRPr="00563011">
        <w:rPr>
          <w:sz w:val="22"/>
          <w:szCs w:val="22"/>
        </w:rPr>
        <w:t xml:space="preserve">the </w:t>
      </w:r>
      <w:r w:rsidR="006647B7" w:rsidRPr="00563011">
        <w:rPr>
          <w:sz w:val="22"/>
          <w:szCs w:val="22"/>
        </w:rPr>
        <w:t>d</w:t>
      </w:r>
      <w:r w:rsidR="00C822E1" w:rsidRPr="00563011">
        <w:rPr>
          <w:sz w:val="22"/>
          <w:szCs w:val="22"/>
        </w:rPr>
        <w:t>raft</w:t>
      </w:r>
      <w:r w:rsidR="006647B7" w:rsidRPr="00563011">
        <w:rPr>
          <w:sz w:val="22"/>
          <w:szCs w:val="22"/>
        </w:rPr>
        <w:t>/proposed</w:t>
      </w:r>
      <w:r w:rsidR="00C822E1" w:rsidRPr="00563011">
        <w:rPr>
          <w:sz w:val="22"/>
          <w:szCs w:val="22"/>
        </w:rPr>
        <w:t xml:space="preserve"> </w:t>
      </w:r>
      <w:r w:rsidR="006647B7" w:rsidRPr="00563011">
        <w:rPr>
          <w:sz w:val="22"/>
          <w:szCs w:val="22"/>
        </w:rPr>
        <w:t>p</w:t>
      </w:r>
      <w:r w:rsidR="00C822E1" w:rsidRPr="00563011">
        <w:rPr>
          <w:sz w:val="22"/>
          <w:szCs w:val="22"/>
        </w:rPr>
        <w:t>ermit by visiting</w:t>
      </w:r>
      <w:r w:rsidR="00C822E1" w:rsidRPr="008C7042">
        <w:rPr>
          <w:sz w:val="22"/>
          <w:szCs w:val="22"/>
        </w:rPr>
        <w:t xml:space="preserve"> the following website:  </w:t>
      </w:r>
      <w:hyperlink r:id="rId7" w:history="1">
        <w:r w:rsidR="00E022F8" w:rsidRPr="00E022F8">
          <w:rPr>
            <w:rStyle w:val="Hyperlink"/>
            <w:sz w:val="22"/>
            <w:szCs w:val="22"/>
          </w:rPr>
          <w:t>https://fldep.dep.state.fl.us/air/emission/apds/default.asp</w:t>
        </w:r>
      </w:hyperlink>
      <w:r w:rsidR="00E022F8" w:rsidRPr="00E022F8">
        <w:rPr>
          <w:sz w:val="22"/>
          <w:szCs w:val="22"/>
        </w:rPr>
        <w:t xml:space="preserve"> </w:t>
      </w:r>
      <w:r w:rsidR="00C822E1" w:rsidRPr="00E022F8">
        <w:rPr>
          <w:sz w:val="22"/>
          <w:szCs w:val="22"/>
        </w:rPr>
        <w:t>and entering the permit number shown above.  Interested</w:t>
      </w:r>
      <w:r w:rsidR="00C822E1" w:rsidRPr="00245C25">
        <w:rPr>
          <w:sz w:val="22"/>
          <w:szCs w:val="22"/>
        </w:rPr>
        <w:t xml:space="preserve"> persons may contact the Permitting Authority’s project review engineer for additional information at the address or phone number listed above</w:t>
      </w:r>
      <w:r w:rsidR="00C822E1">
        <w:rPr>
          <w:sz w:val="22"/>
          <w:szCs w:val="22"/>
        </w:rPr>
        <w:t>.</w:t>
      </w:r>
    </w:p>
    <w:p w:rsidR="00A609DB" w:rsidRPr="00245C25" w:rsidRDefault="00A609DB" w:rsidP="00A609DB">
      <w:pPr>
        <w:spacing w:after="120"/>
        <w:rPr>
          <w:sz w:val="22"/>
          <w:szCs w:val="22"/>
        </w:rPr>
      </w:pPr>
      <w:r w:rsidRPr="00245C25">
        <w:rPr>
          <w:b/>
          <w:sz w:val="22"/>
          <w:szCs w:val="22"/>
        </w:rPr>
        <w:t>Notice of Intent to Issue Permit</w:t>
      </w:r>
      <w:r w:rsidRPr="00245C25">
        <w:rPr>
          <w:sz w:val="22"/>
          <w:szCs w:val="22"/>
        </w:rPr>
        <w:t>:  The Permitting Authority gives no</w:t>
      </w:r>
      <w:r w:rsidRPr="00563011">
        <w:rPr>
          <w:sz w:val="22"/>
          <w:szCs w:val="22"/>
        </w:rPr>
        <w:t>tice of its intent to issue a</w:t>
      </w:r>
      <w:r w:rsidR="007266AD" w:rsidRPr="00563011">
        <w:rPr>
          <w:sz w:val="22"/>
          <w:szCs w:val="22"/>
        </w:rPr>
        <w:t xml:space="preserve"> </w:t>
      </w:r>
      <w:r w:rsidR="00104C20" w:rsidRPr="00563011">
        <w:rPr>
          <w:sz w:val="22"/>
          <w:szCs w:val="22"/>
        </w:rPr>
        <w:t>revised</w:t>
      </w:r>
      <w:r w:rsidRPr="00563011">
        <w:rPr>
          <w:sz w:val="22"/>
          <w:szCs w:val="22"/>
        </w:rPr>
        <w:t xml:space="preserve"> Title V air operation permit to the applicant for the project described above.</w:t>
      </w:r>
      <w:r w:rsidRPr="00245C25">
        <w:rPr>
          <w:sz w:val="22"/>
          <w:szCs w:val="22"/>
        </w:rPr>
        <w:t xml:space="preserve">  The applicant has provided reasonable assurance that </w:t>
      </w:r>
      <w:r>
        <w:rPr>
          <w:sz w:val="22"/>
          <w:szCs w:val="22"/>
        </w:rPr>
        <w:t xml:space="preserve">continued </w:t>
      </w:r>
      <w:r w:rsidRPr="00245C25">
        <w:rPr>
          <w:sz w:val="22"/>
          <w:szCs w:val="22"/>
        </w:rPr>
        <w:t xml:space="preserve">operation of the </w:t>
      </w:r>
      <w:r>
        <w:rPr>
          <w:sz w:val="22"/>
          <w:szCs w:val="22"/>
        </w:rPr>
        <w:t>existing</w:t>
      </w:r>
      <w:r w:rsidRPr="00245C25">
        <w:rPr>
          <w:sz w:val="22"/>
          <w:szCs w:val="22"/>
        </w:rPr>
        <w:t xml:space="preserve"> equipment will not adversely impact air quality and that the project will comply with all appropriate provisions of Chapters 62-4, 62-204, 62-210, 62-212, </w:t>
      </w:r>
      <w:r>
        <w:rPr>
          <w:sz w:val="22"/>
          <w:szCs w:val="22"/>
        </w:rPr>
        <w:t xml:space="preserve">62-213, </w:t>
      </w:r>
      <w:r w:rsidRPr="00245C25">
        <w:rPr>
          <w:sz w:val="22"/>
          <w:szCs w:val="22"/>
        </w:rPr>
        <w:t xml:space="preserve">62-296 and 62-297, F.A.C.  </w:t>
      </w:r>
      <w:r w:rsidRPr="007333A8">
        <w:rPr>
          <w:sz w:val="22"/>
          <w:szCs w:val="22"/>
        </w:rPr>
        <w:t xml:space="preserve">The Permitting Authority will issue a </w:t>
      </w:r>
      <w:r w:rsidRPr="00563011">
        <w:rPr>
          <w:sz w:val="22"/>
          <w:szCs w:val="22"/>
        </w:rPr>
        <w:t>subsequent final permit in accordance with the conditions of the draft/proposed permit unless a response received in accordance with the following procedures results in a different decision or a significant change of ter</w:t>
      </w:r>
      <w:r w:rsidRPr="007333A8">
        <w:rPr>
          <w:sz w:val="22"/>
          <w:szCs w:val="22"/>
        </w:rPr>
        <w:t>ms or conditions</w:t>
      </w:r>
      <w:r>
        <w:rPr>
          <w:sz w:val="22"/>
          <w:szCs w:val="22"/>
        </w:rPr>
        <w:t>.</w:t>
      </w:r>
    </w:p>
    <w:p w:rsidR="00A609DB" w:rsidRPr="00AB698A" w:rsidRDefault="00A609DB" w:rsidP="00A609DB">
      <w:pPr>
        <w:widowControl w:val="0"/>
        <w:spacing w:after="120"/>
        <w:rPr>
          <w:sz w:val="22"/>
          <w:szCs w:val="22"/>
        </w:rPr>
      </w:pPr>
      <w:r w:rsidRPr="003D2BAB">
        <w:rPr>
          <w:b/>
          <w:sz w:val="22"/>
          <w:szCs w:val="22"/>
        </w:rPr>
        <w:lastRenderedPageBreak/>
        <w:t>Comments</w:t>
      </w:r>
      <w:r w:rsidRPr="003D2BAB">
        <w:rPr>
          <w:sz w:val="22"/>
          <w:szCs w:val="22"/>
        </w:rPr>
        <w:t xml:space="preserve">:  </w:t>
      </w:r>
      <w:r w:rsidRPr="008B5B22">
        <w:rPr>
          <w:sz w:val="22"/>
          <w:szCs w:val="22"/>
        </w:rPr>
        <w:t xml:space="preserve">The Permitting Authority will accept written </w:t>
      </w:r>
      <w:r w:rsidRPr="00563011">
        <w:rPr>
          <w:sz w:val="22"/>
          <w:szCs w:val="22"/>
        </w:rPr>
        <w:t xml:space="preserve">comments concerning the draft/proposed Title V air operation </w:t>
      </w:r>
      <w:r w:rsidR="00070D9C" w:rsidRPr="00563011">
        <w:rPr>
          <w:sz w:val="22"/>
          <w:szCs w:val="22"/>
        </w:rPr>
        <w:t>p</w:t>
      </w:r>
      <w:r w:rsidRPr="00563011">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409C2" w:rsidRPr="00563011">
        <w:rPr>
          <w:sz w:val="22"/>
          <w:szCs w:val="22"/>
        </w:rPr>
        <w:t>Register</w:t>
      </w:r>
      <w:r w:rsidRPr="00563011">
        <w:rPr>
          <w:sz w:val="22"/>
          <w:szCs w:val="22"/>
        </w:rPr>
        <w:t xml:space="preserve"> (FA</w:t>
      </w:r>
      <w:r w:rsidR="00D409C2" w:rsidRPr="00563011">
        <w:rPr>
          <w:sz w:val="22"/>
          <w:szCs w:val="22"/>
        </w:rPr>
        <w:t>R</w:t>
      </w:r>
      <w:r w:rsidRPr="00563011">
        <w:rPr>
          <w:sz w:val="22"/>
          <w:szCs w:val="22"/>
        </w:rPr>
        <w:t>).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 permit, the Permitting Authority shall issue a revised draft/proposed permit and require, if applicable, another Public Notice.</w:t>
      </w:r>
      <w:r>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rsidR="00FD4943" w:rsidRDefault="00FD4943" w:rsidP="00FD4943">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w:t>
      </w:r>
      <w:r w:rsidR="00890BCD" w:rsidRPr="00245C25">
        <w:rPr>
          <w:sz w:val="22"/>
          <w:szCs w:val="22"/>
        </w:rPr>
        <w:t>or receipt of a written notice, whichever occurs first.</w:t>
      </w:r>
      <w:r w:rsidR="00890BCD">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A petition for administrative hearing must contain the inform</w:t>
      </w:r>
      <w:r w:rsidRPr="00563011">
        <w:rPr>
          <w:sz w:val="22"/>
          <w:szCs w:val="22"/>
        </w:rPr>
        <w:t xml:space="preserve">ation set forth below and must be filed (received) with the Agency Clerk in the Office of General Counsel, 3900 Commonwealth Boulevard, MS 35, Tallahassee, Florida 32399-3000, </w:t>
      </w:r>
      <w:hyperlink r:id="rId8" w:history="1">
        <w:r w:rsidR="00D434C5" w:rsidRPr="00563011">
          <w:rPr>
            <w:rStyle w:val="Hyperlink"/>
            <w:sz w:val="22"/>
            <w:szCs w:val="22"/>
          </w:rPr>
          <w:t>Agency_Clerk@dep.state.fl.us</w:t>
        </w:r>
      </w:hyperlink>
      <w:r w:rsidRPr="00563011">
        <w:rPr>
          <w:sz w:val="22"/>
          <w:szCs w:val="22"/>
        </w:rPr>
        <w:t>,</w:t>
      </w:r>
      <w:r w:rsidRPr="00DB04DD">
        <w:rPr>
          <w:sz w:val="22"/>
          <w:szCs w:val="22"/>
        </w:rPr>
        <w:t xml:space="preserve"> before the deadline.  The failure of any person to file a petition within the appropriate time period shall constitute a waiver of that person’s right to request an administrative determination (hearing) under Sections</w:t>
      </w:r>
      <w:r w:rsidRPr="00245C25">
        <w:rPr>
          <w:sz w:val="22"/>
          <w:szCs w:val="22"/>
        </w:rPr>
        <w:t xml:space="preserve">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D4943" w:rsidRPr="00245C25" w:rsidRDefault="00FD4943" w:rsidP="00FD4943">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D4943" w:rsidRPr="00245C25" w:rsidRDefault="00FD4943" w:rsidP="00FD4943">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D4943" w:rsidRPr="00245C25" w:rsidRDefault="00FD4943" w:rsidP="00FD4943">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840515" w:rsidRDefault="00840515" w:rsidP="00840515">
      <w:pPr>
        <w:widowControl w:val="0"/>
        <w:spacing w:after="120"/>
        <w:rPr>
          <w:b/>
          <w:sz w:val="22"/>
          <w:szCs w:val="22"/>
        </w:rPr>
      </w:pPr>
      <w:r w:rsidRPr="00563011">
        <w:rPr>
          <w:b/>
          <w:sz w:val="22"/>
          <w:szCs w:val="22"/>
        </w:rPr>
        <w:t>EPA Review</w:t>
      </w:r>
      <w:r w:rsidRPr="00563011">
        <w:rPr>
          <w:sz w:val="22"/>
          <w:szCs w:val="22"/>
        </w:rPr>
        <w:t xml:space="preserve">:  EPA has agreed to treat the draft/proposed Title V air operation permit as a proposed Title V air </w:t>
      </w:r>
      <w:r w:rsidRPr="00563011">
        <w:rPr>
          <w:sz w:val="22"/>
          <w:szCs w:val="22"/>
        </w:rPr>
        <w:lastRenderedPageBreak/>
        <w:t xml:space="preserve">operation permit and to perform its 45-day review provided by the law and regulations concurrently with the public comment period, provided that the applicant also transmits an electronic copy of the required proof of publication directly to EPA at the following email addresses:  </w:t>
      </w:r>
      <w:hyperlink r:id="rId9" w:history="1">
        <w:r w:rsidR="006B4F30" w:rsidRPr="00563011">
          <w:rPr>
            <w:rStyle w:val="Hyperlink"/>
            <w:sz w:val="22"/>
            <w:szCs w:val="22"/>
          </w:rPr>
          <w:t>R4TitleVFL@epa.gov</w:t>
        </w:r>
      </w:hyperlink>
      <w:r w:rsidRPr="00563011">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Pr="00563011">
          <w:rPr>
            <w:rStyle w:val="Hyperlink"/>
            <w:sz w:val="22"/>
            <w:szCs w:val="22"/>
          </w:rPr>
          <w:t>http://www2.epa.gov/caa-permitting/florida-proposed-title-v-permits</w:t>
        </w:r>
      </w:hyperlink>
      <w:r w:rsidRPr="00563011">
        <w:rPr>
          <w:sz w:val="22"/>
          <w:szCs w:val="22"/>
        </w:rPr>
        <w:t>.</w:t>
      </w:r>
    </w:p>
    <w:p w:rsidR="00840515" w:rsidRPr="00750F75" w:rsidRDefault="00840515" w:rsidP="00840515">
      <w:pPr>
        <w:spacing w:after="120"/>
        <w:rPr>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Pr>
          <w:sz w:val="22"/>
          <w:szCs w:val="22"/>
        </w:rPr>
        <w:t>tion of the Administrator’s 45-</w:t>
      </w:r>
      <w:r w:rsidRPr="00750F75">
        <w:rPr>
          <w:sz w:val="22"/>
          <w:szCs w:val="22"/>
        </w:rPr>
        <w:t xml:space="preserve">day review period as established at 42 U.S.C. Section 7661d(b)(1), to object to the issuance of any Title V air operation permit.  Any petition shall be based only on objections to the </w:t>
      </w:r>
      <w:r>
        <w:rPr>
          <w:sz w:val="22"/>
          <w:szCs w:val="22"/>
        </w:rPr>
        <w:t>p</w:t>
      </w:r>
      <w:r w:rsidRPr="00750F75">
        <w:rPr>
          <w:sz w:val="22"/>
          <w:szCs w:val="22"/>
        </w:rPr>
        <w:t>ermit that were raised with reasonable specificity during the 30</w:t>
      </w:r>
      <w:r>
        <w:rPr>
          <w:sz w:val="22"/>
          <w:szCs w:val="22"/>
        </w:rPr>
        <w:t>-</w:t>
      </w:r>
      <w:r w:rsidRPr="00750F75">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w:t>
      </w:r>
      <w:r w:rsidR="003477DF">
        <w:rPr>
          <w:sz w:val="22"/>
          <w:szCs w:val="22"/>
        </w:rPr>
        <w:t xml:space="preserve">of the EPA at:  </w:t>
      </w:r>
      <w:r w:rsidR="00490BF7" w:rsidRPr="00490BF7">
        <w:rPr>
          <w:sz w:val="22"/>
          <w:szCs w:val="22"/>
        </w:rPr>
        <w:t>U.S. Environmental Protection Agency, Office of the Administrator, 1200 Pennsylvania Avenue, N.W., Ma</w:t>
      </w:r>
      <w:r w:rsidR="00490BF7">
        <w:rPr>
          <w:sz w:val="22"/>
          <w:szCs w:val="22"/>
        </w:rPr>
        <w:t xml:space="preserve">il Code:  1101A, Washington, DC </w:t>
      </w:r>
      <w:r w:rsidR="00490BF7" w:rsidRPr="00490BF7">
        <w:rPr>
          <w:sz w:val="22"/>
          <w:szCs w:val="22"/>
        </w:rPr>
        <w:t xml:space="preserve"> 20460.  For more </w:t>
      </w:r>
      <w:r w:rsidR="00490BF7" w:rsidRPr="006B4F30">
        <w:rPr>
          <w:sz w:val="22"/>
          <w:szCs w:val="22"/>
        </w:rPr>
        <w:t xml:space="preserve">information regarding EPA review and objections, visit EPA’s Region 4 web site at </w:t>
      </w:r>
      <w:hyperlink r:id="rId11" w:history="1">
        <w:r w:rsidR="006B4F30" w:rsidRPr="006B4F30">
          <w:rPr>
            <w:rStyle w:val="Hyperlink"/>
            <w:sz w:val="22"/>
            <w:szCs w:val="22"/>
          </w:rPr>
          <w:t>http://www2.epa.gov/caa-permitting/florida-proposed-title-v-permits</w:t>
        </w:r>
      </w:hyperlink>
      <w:r w:rsidR="003477DF" w:rsidRPr="00842D5B">
        <w:rPr>
          <w:sz w:val="22"/>
          <w:szCs w:val="22"/>
        </w:rPr>
        <w:t>.</w:t>
      </w:r>
    </w:p>
    <w:p w:rsidR="000E5A93" w:rsidRPr="00245C25" w:rsidRDefault="000E5A93" w:rsidP="00840515">
      <w:pPr>
        <w:widowControl w:val="0"/>
        <w:spacing w:after="120"/>
        <w:rPr>
          <w:sz w:val="22"/>
          <w:szCs w:val="22"/>
        </w:rPr>
      </w:pPr>
    </w:p>
    <w:sectPr w:rsidR="000E5A93" w:rsidRPr="00245C25"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3E18" w:rsidRDefault="00FB3E18">
      <w:r>
        <w:separator/>
      </w:r>
    </w:p>
  </w:endnote>
  <w:endnote w:type="continuationSeparator" w:id="0">
    <w:p w:rsidR="00FB3E18" w:rsidRDefault="00FB3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E18" w:rsidRPr="00E257C9" w:rsidRDefault="00FB3E18"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3E18" w:rsidRDefault="00FB3E18">
      <w:r>
        <w:separator/>
      </w:r>
    </w:p>
  </w:footnote>
  <w:footnote w:type="continuationSeparator" w:id="0">
    <w:p w:rsidR="00FB3E18" w:rsidRDefault="00FB3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E18" w:rsidRDefault="00FB3E18"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3DCB"/>
    <w:rsid w:val="000048AD"/>
    <w:rsid w:val="00007166"/>
    <w:rsid w:val="000145A9"/>
    <w:rsid w:val="000178FE"/>
    <w:rsid w:val="000201B7"/>
    <w:rsid w:val="00021CAD"/>
    <w:rsid w:val="000444AF"/>
    <w:rsid w:val="0005112E"/>
    <w:rsid w:val="00055781"/>
    <w:rsid w:val="000661F7"/>
    <w:rsid w:val="00070D9C"/>
    <w:rsid w:val="00071239"/>
    <w:rsid w:val="00075B42"/>
    <w:rsid w:val="000A4699"/>
    <w:rsid w:val="000B750C"/>
    <w:rsid w:val="000C245B"/>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4C20"/>
    <w:rsid w:val="001052AC"/>
    <w:rsid w:val="00106236"/>
    <w:rsid w:val="00107221"/>
    <w:rsid w:val="001237B3"/>
    <w:rsid w:val="00124C2C"/>
    <w:rsid w:val="00133081"/>
    <w:rsid w:val="00135B0F"/>
    <w:rsid w:val="00140F12"/>
    <w:rsid w:val="001417DA"/>
    <w:rsid w:val="00166FAA"/>
    <w:rsid w:val="001729FC"/>
    <w:rsid w:val="00180899"/>
    <w:rsid w:val="00185991"/>
    <w:rsid w:val="001879AD"/>
    <w:rsid w:val="001965F0"/>
    <w:rsid w:val="001971AC"/>
    <w:rsid w:val="001A63C6"/>
    <w:rsid w:val="001B3672"/>
    <w:rsid w:val="001B3C22"/>
    <w:rsid w:val="001C0A9C"/>
    <w:rsid w:val="001D2104"/>
    <w:rsid w:val="001D637F"/>
    <w:rsid w:val="001D6C3C"/>
    <w:rsid w:val="001D7104"/>
    <w:rsid w:val="001E1FCB"/>
    <w:rsid w:val="001F24D0"/>
    <w:rsid w:val="001F2EC2"/>
    <w:rsid w:val="002324F0"/>
    <w:rsid w:val="002361E5"/>
    <w:rsid w:val="002416A5"/>
    <w:rsid w:val="002426D9"/>
    <w:rsid w:val="00245C25"/>
    <w:rsid w:val="00247AF7"/>
    <w:rsid w:val="0027265B"/>
    <w:rsid w:val="0028713A"/>
    <w:rsid w:val="002A2434"/>
    <w:rsid w:val="002B15A5"/>
    <w:rsid w:val="002B6A2B"/>
    <w:rsid w:val="002D45A1"/>
    <w:rsid w:val="002D4DF2"/>
    <w:rsid w:val="002E1AFD"/>
    <w:rsid w:val="002E2563"/>
    <w:rsid w:val="002F0012"/>
    <w:rsid w:val="002F3D42"/>
    <w:rsid w:val="002F7B6A"/>
    <w:rsid w:val="003014CE"/>
    <w:rsid w:val="0032156D"/>
    <w:rsid w:val="00325EB0"/>
    <w:rsid w:val="00341927"/>
    <w:rsid w:val="003477DF"/>
    <w:rsid w:val="003721E1"/>
    <w:rsid w:val="00374183"/>
    <w:rsid w:val="003746AF"/>
    <w:rsid w:val="003A232B"/>
    <w:rsid w:val="003A3F8B"/>
    <w:rsid w:val="003A7437"/>
    <w:rsid w:val="003A7721"/>
    <w:rsid w:val="003B0B7C"/>
    <w:rsid w:val="003B59E2"/>
    <w:rsid w:val="003B677A"/>
    <w:rsid w:val="003E00C1"/>
    <w:rsid w:val="003E0568"/>
    <w:rsid w:val="003E6619"/>
    <w:rsid w:val="003F01A9"/>
    <w:rsid w:val="004050C7"/>
    <w:rsid w:val="00421D2E"/>
    <w:rsid w:val="00425234"/>
    <w:rsid w:val="00446234"/>
    <w:rsid w:val="00450E73"/>
    <w:rsid w:val="00462BD9"/>
    <w:rsid w:val="00462FCC"/>
    <w:rsid w:val="00463B1B"/>
    <w:rsid w:val="004739DF"/>
    <w:rsid w:val="00474AC2"/>
    <w:rsid w:val="00481854"/>
    <w:rsid w:val="00490BF7"/>
    <w:rsid w:val="00492666"/>
    <w:rsid w:val="004A0829"/>
    <w:rsid w:val="004A78AA"/>
    <w:rsid w:val="004D5407"/>
    <w:rsid w:val="004D5B63"/>
    <w:rsid w:val="004E0E5B"/>
    <w:rsid w:val="004F44D4"/>
    <w:rsid w:val="004F4CAF"/>
    <w:rsid w:val="005015DA"/>
    <w:rsid w:val="00507A23"/>
    <w:rsid w:val="00534125"/>
    <w:rsid w:val="005364C1"/>
    <w:rsid w:val="00540139"/>
    <w:rsid w:val="005408D2"/>
    <w:rsid w:val="005571A7"/>
    <w:rsid w:val="00563011"/>
    <w:rsid w:val="00581DB6"/>
    <w:rsid w:val="005A7939"/>
    <w:rsid w:val="005B69C6"/>
    <w:rsid w:val="005B79A2"/>
    <w:rsid w:val="005C6A61"/>
    <w:rsid w:val="005D0834"/>
    <w:rsid w:val="005D4102"/>
    <w:rsid w:val="005E6396"/>
    <w:rsid w:val="005E7185"/>
    <w:rsid w:val="00610478"/>
    <w:rsid w:val="0061086A"/>
    <w:rsid w:val="00620AAF"/>
    <w:rsid w:val="006241D3"/>
    <w:rsid w:val="00635384"/>
    <w:rsid w:val="006401CF"/>
    <w:rsid w:val="00641413"/>
    <w:rsid w:val="0065573F"/>
    <w:rsid w:val="006647B7"/>
    <w:rsid w:val="00681647"/>
    <w:rsid w:val="00683A8E"/>
    <w:rsid w:val="006877D1"/>
    <w:rsid w:val="00691F26"/>
    <w:rsid w:val="00693FEA"/>
    <w:rsid w:val="00696DB2"/>
    <w:rsid w:val="006B4B26"/>
    <w:rsid w:val="006B4F30"/>
    <w:rsid w:val="006C64F1"/>
    <w:rsid w:val="006C702F"/>
    <w:rsid w:val="006D00F2"/>
    <w:rsid w:val="006E0C7D"/>
    <w:rsid w:val="006E1E6A"/>
    <w:rsid w:val="006E5246"/>
    <w:rsid w:val="006F28F1"/>
    <w:rsid w:val="006F4DEB"/>
    <w:rsid w:val="00724542"/>
    <w:rsid w:val="007266AD"/>
    <w:rsid w:val="007474EE"/>
    <w:rsid w:val="00760CF4"/>
    <w:rsid w:val="00772E62"/>
    <w:rsid w:val="00780833"/>
    <w:rsid w:val="00787B72"/>
    <w:rsid w:val="00796077"/>
    <w:rsid w:val="00796CCD"/>
    <w:rsid w:val="007A2353"/>
    <w:rsid w:val="007A51DC"/>
    <w:rsid w:val="007B1E9B"/>
    <w:rsid w:val="007C59C3"/>
    <w:rsid w:val="007E1862"/>
    <w:rsid w:val="007E5A21"/>
    <w:rsid w:val="007E773B"/>
    <w:rsid w:val="007F4112"/>
    <w:rsid w:val="007F5E3C"/>
    <w:rsid w:val="008035E0"/>
    <w:rsid w:val="00803F68"/>
    <w:rsid w:val="00807F22"/>
    <w:rsid w:val="00817B90"/>
    <w:rsid w:val="00824EBF"/>
    <w:rsid w:val="00830303"/>
    <w:rsid w:val="00833174"/>
    <w:rsid w:val="00840515"/>
    <w:rsid w:val="00842370"/>
    <w:rsid w:val="00842D5B"/>
    <w:rsid w:val="00847E46"/>
    <w:rsid w:val="0085609F"/>
    <w:rsid w:val="00861904"/>
    <w:rsid w:val="0087668B"/>
    <w:rsid w:val="00883FF8"/>
    <w:rsid w:val="00890BCD"/>
    <w:rsid w:val="00891887"/>
    <w:rsid w:val="008954FB"/>
    <w:rsid w:val="008A30AC"/>
    <w:rsid w:val="008C2171"/>
    <w:rsid w:val="008C70BB"/>
    <w:rsid w:val="008D1313"/>
    <w:rsid w:val="008D38D2"/>
    <w:rsid w:val="008E5734"/>
    <w:rsid w:val="008F7A99"/>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7BCA"/>
    <w:rsid w:val="009D0DF2"/>
    <w:rsid w:val="009E206D"/>
    <w:rsid w:val="009F1274"/>
    <w:rsid w:val="009F2BE6"/>
    <w:rsid w:val="00A148BD"/>
    <w:rsid w:val="00A3674D"/>
    <w:rsid w:val="00A41A60"/>
    <w:rsid w:val="00A47BCA"/>
    <w:rsid w:val="00A50A21"/>
    <w:rsid w:val="00A609DB"/>
    <w:rsid w:val="00A7640D"/>
    <w:rsid w:val="00A835EC"/>
    <w:rsid w:val="00A85FDC"/>
    <w:rsid w:val="00A93EC0"/>
    <w:rsid w:val="00A97E02"/>
    <w:rsid w:val="00AB47CC"/>
    <w:rsid w:val="00AC7773"/>
    <w:rsid w:val="00AD1105"/>
    <w:rsid w:val="00AD3810"/>
    <w:rsid w:val="00AD69FE"/>
    <w:rsid w:val="00AE2A4E"/>
    <w:rsid w:val="00AF0550"/>
    <w:rsid w:val="00AF1593"/>
    <w:rsid w:val="00AF3818"/>
    <w:rsid w:val="00B04170"/>
    <w:rsid w:val="00B27396"/>
    <w:rsid w:val="00B35EAD"/>
    <w:rsid w:val="00B36CA6"/>
    <w:rsid w:val="00B37A27"/>
    <w:rsid w:val="00B462F0"/>
    <w:rsid w:val="00B522EF"/>
    <w:rsid w:val="00B5319B"/>
    <w:rsid w:val="00B727B7"/>
    <w:rsid w:val="00B81FAE"/>
    <w:rsid w:val="00B86060"/>
    <w:rsid w:val="00B87D18"/>
    <w:rsid w:val="00B92CC0"/>
    <w:rsid w:val="00B968C8"/>
    <w:rsid w:val="00BA5400"/>
    <w:rsid w:val="00BB5A98"/>
    <w:rsid w:val="00BB765D"/>
    <w:rsid w:val="00BC136E"/>
    <w:rsid w:val="00BC6303"/>
    <w:rsid w:val="00BD7FB9"/>
    <w:rsid w:val="00BE375E"/>
    <w:rsid w:val="00BE47FD"/>
    <w:rsid w:val="00BF15EC"/>
    <w:rsid w:val="00BF6370"/>
    <w:rsid w:val="00C15B87"/>
    <w:rsid w:val="00C20638"/>
    <w:rsid w:val="00C218C2"/>
    <w:rsid w:val="00C2293B"/>
    <w:rsid w:val="00C41C36"/>
    <w:rsid w:val="00C42676"/>
    <w:rsid w:val="00C66D63"/>
    <w:rsid w:val="00C70F13"/>
    <w:rsid w:val="00C71DD4"/>
    <w:rsid w:val="00C74D77"/>
    <w:rsid w:val="00C822E1"/>
    <w:rsid w:val="00C90B2E"/>
    <w:rsid w:val="00C91956"/>
    <w:rsid w:val="00CD55F8"/>
    <w:rsid w:val="00CF2F33"/>
    <w:rsid w:val="00CF7FD1"/>
    <w:rsid w:val="00D0138B"/>
    <w:rsid w:val="00D039D7"/>
    <w:rsid w:val="00D03A37"/>
    <w:rsid w:val="00D15189"/>
    <w:rsid w:val="00D22BD9"/>
    <w:rsid w:val="00D242DA"/>
    <w:rsid w:val="00D34ADE"/>
    <w:rsid w:val="00D35673"/>
    <w:rsid w:val="00D407DC"/>
    <w:rsid w:val="00D409C2"/>
    <w:rsid w:val="00D434C5"/>
    <w:rsid w:val="00D567BB"/>
    <w:rsid w:val="00D61D7D"/>
    <w:rsid w:val="00D80036"/>
    <w:rsid w:val="00D8137F"/>
    <w:rsid w:val="00D867A4"/>
    <w:rsid w:val="00D95AB0"/>
    <w:rsid w:val="00DB04DD"/>
    <w:rsid w:val="00DC22F8"/>
    <w:rsid w:val="00DC3AD5"/>
    <w:rsid w:val="00DC647E"/>
    <w:rsid w:val="00DC6CAD"/>
    <w:rsid w:val="00DD62F2"/>
    <w:rsid w:val="00DE0823"/>
    <w:rsid w:val="00DE271D"/>
    <w:rsid w:val="00DF3C6D"/>
    <w:rsid w:val="00DF6D1D"/>
    <w:rsid w:val="00E015D0"/>
    <w:rsid w:val="00E022F8"/>
    <w:rsid w:val="00E23998"/>
    <w:rsid w:val="00E24FFC"/>
    <w:rsid w:val="00E257C9"/>
    <w:rsid w:val="00E32D0A"/>
    <w:rsid w:val="00E35E85"/>
    <w:rsid w:val="00E36793"/>
    <w:rsid w:val="00E442F0"/>
    <w:rsid w:val="00E55C4B"/>
    <w:rsid w:val="00E64A8A"/>
    <w:rsid w:val="00E7783D"/>
    <w:rsid w:val="00E8194B"/>
    <w:rsid w:val="00E825CE"/>
    <w:rsid w:val="00E91F0A"/>
    <w:rsid w:val="00EA05F9"/>
    <w:rsid w:val="00EA39B1"/>
    <w:rsid w:val="00EC09E1"/>
    <w:rsid w:val="00EC6556"/>
    <w:rsid w:val="00ED10F1"/>
    <w:rsid w:val="00ED7D4A"/>
    <w:rsid w:val="00EE4010"/>
    <w:rsid w:val="00EF5EF3"/>
    <w:rsid w:val="00F0042D"/>
    <w:rsid w:val="00F01B7B"/>
    <w:rsid w:val="00F205A1"/>
    <w:rsid w:val="00F2245D"/>
    <w:rsid w:val="00F27D9A"/>
    <w:rsid w:val="00F4189D"/>
    <w:rsid w:val="00F4657B"/>
    <w:rsid w:val="00F533C3"/>
    <w:rsid w:val="00F6544C"/>
    <w:rsid w:val="00F76300"/>
    <w:rsid w:val="00F81135"/>
    <w:rsid w:val="00F97EC8"/>
    <w:rsid w:val="00FA14FD"/>
    <w:rsid w:val="00FA19A6"/>
    <w:rsid w:val="00FA7CC9"/>
    <w:rsid w:val="00FB3E18"/>
    <w:rsid w:val="00FB615C"/>
    <w:rsid w:val="00FB72B7"/>
    <w:rsid w:val="00FC0C04"/>
    <w:rsid w:val="00FD4943"/>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State"/>
  <w:shapeDefaults>
    <o:shapedefaults v:ext="edit" spidmax="1026"/>
    <o:shapelayout v:ext="edit">
      <o:idmap v:ext="edit" data="1"/>
    </o:shapelayout>
  </w:shapeDefaults>
  <w:decimalSymbol w:val="."/>
  <w:listSeparator w:val=","/>
  <w15:docId w15:val="{F4A89483-8C2C-4EB0-B878-29F3083EC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character" w:styleId="CommentReference">
    <w:name w:val="annotation reference"/>
    <w:basedOn w:val="DefaultParagraphFont"/>
    <w:semiHidden/>
    <w:rsid w:val="00AF3818"/>
    <w:rPr>
      <w:sz w:val="16"/>
      <w:szCs w:val="16"/>
    </w:rPr>
  </w:style>
  <w:style w:type="paragraph" w:styleId="CommentText">
    <w:name w:val="annotation text"/>
    <w:basedOn w:val="Normal"/>
    <w:link w:val="CommentTextChar"/>
    <w:semiHidden/>
    <w:rsid w:val="00AF3818"/>
  </w:style>
  <w:style w:type="character" w:customStyle="1" w:styleId="CommentTextChar">
    <w:name w:val="Comment Text Char"/>
    <w:basedOn w:val="DefaultParagraphFont"/>
    <w:link w:val="CommentText"/>
    <w:semiHidden/>
    <w:rsid w:val="00AF381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2.epa.gov/caa-permitting/florida-proposed-title-v-permit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2.epa.gov/caa-permitting/florida-proposed-title-v-permits" TargetMode="External"/><Relationship Id="rId4" Type="http://schemas.openxmlformats.org/officeDocument/2006/relationships/webSettings" Target="webSettings.xml"/><Relationship Id="rId9" Type="http://schemas.openxmlformats.org/officeDocument/2006/relationships/hyperlink" Target="mailto:R4TitleVFL@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1888</Words>
  <Characters>10763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12626</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Ryan, Pat</cp:lastModifiedBy>
  <cp:revision>25</cp:revision>
  <cp:lastPrinted>2008-07-07T16:05:00Z</cp:lastPrinted>
  <dcterms:created xsi:type="dcterms:W3CDTF">2014-11-02T05:05:00Z</dcterms:created>
  <dcterms:modified xsi:type="dcterms:W3CDTF">2018-04-11T18:27:00Z</dcterms:modified>
</cp:coreProperties>
</file>