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PERMITTEE</w:t>
      </w:r>
    </w:p>
    <w:p w:rsidR="00045967" w:rsidRPr="0092704F" w:rsidRDefault="00045967" w:rsidP="00045967">
      <w:pPr>
        <w:widowControl w:val="0"/>
        <w:tabs>
          <w:tab w:val="left" w:pos="270"/>
        </w:tabs>
        <w:rPr>
          <w:sz w:val="22"/>
          <w:szCs w:val="22"/>
        </w:rPr>
      </w:pPr>
      <w:r w:rsidRPr="0092704F">
        <w:rPr>
          <w:sz w:val="22"/>
          <w:szCs w:val="22"/>
        </w:rPr>
        <w:t>Gulf Coast Bulk Equipment, Inc.</w:t>
      </w:r>
    </w:p>
    <w:p w:rsidR="00045967" w:rsidRPr="0092704F" w:rsidRDefault="00045967" w:rsidP="00045967">
      <w:pPr>
        <w:widowControl w:val="0"/>
        <w:tabs>
          <w:tab w:val="left" w:pos="270"/>
        </w:tabs>
        <w:rPr>
          <w:sz w:val="22"/>
          <w:szCs w:val="22"/>
        </w:rPr>
      </w:pPr>
      <w:r w:rsidRPr="0092704F">
        <w:rPr>
          <w:sz w:val="22"/>
          <w:szCs w:val="22"/>
        </w:rPr>
        <w:t>2327 South Dock St.</w:t>
      </w:r>
    </w:p>
    <w:p w:rsidR="00045967" w:rsidRDefault="00045967" w:rsidP="00045967">
      <w:pPr>
        <w:widowControl w:val="0"/>
        <w:tabs>
          <w:tab w:val="left" w:pos="270"/>
        </w:tabs>
        <w:rPr>
          <w:sz w:val="22"/>
          <w:szCs w:val="22"/>
        </w:rPr>
      </w:pPr>
      <w:r w:rsidRPr="0092704F">
        <w:rPr>
          <w:sz w:val="22"/>
          <w:szCs w:val="22"/>
        </w:rPr>
        <w:t>Palmetto, FL 34221</w:t>
      </w:r>
    </w:p>
    <w:p w:rsidR="002408E2" w:rsidRPr="002408E2" w:rsidRDefault="002408E2" w:rsidP="002408E2"/>
    <w:p w:rsidR="00594B65" w:rsidRPr="00B41AC1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B41AC1">
        <w:rPr>
          <w:caps/>
          <w:szCs w:val="22"/>
        </w:rPr>
        <w:t>Permitting Authority</w:t>
      </w:r>
    </w:p>
    <w:p w:rsidR="00DC1591" w:rsidRPr="0008113D" w:rsidRDefault="00DC1591" w:rsidP="00DC1591">
      <w:pPr>
        <w:pStyle w:val="Header"/>
        <w:rPr>
          <w:sz w:val="22"/>
          <w:szCs w:val="22"/>
        </w:rPr>
      </w:pPr>
      <w:r w:rsidRPr="0008113D">
        <w:rPr>
          <w:sz w:val="22"/>
          <w:szCs w:val="22"/>
        </w:rPr>
        <w:t xml:space="preserve">Environmental Protection Commission of Hillsborough County </w:t>
      </w:r>
      <w:r>
        <w:rPr>
          <w:sz w:val="22"/>
          <w:szCs w:val="22"/>
        </w:rPr>
        <w:t>(EPC)</w:t>
      </w:r>
    </w:p>
    <w:p w:rsidR="00DC1591" w:rsidRPr="0008113D" w:rsidRDefault="00DC1591" w:rsidP="00DC1591">
      <w:pPr>
        <w:rPr>
          <w:sz w:val="22"/>
          <w:szCs w:val="22"/>
        </w:rPr>
      </w:pPr>
      <w:r w:rsidRPr="0008113D">
        <w:rPr>
          <w:sz w:val="22"/>
          <w:szCs w:val="22"/>
        </w:rPr>
        <w:t>3629 Queen Palm Dr.</w:t>
      </w:r>
    </w:p>
    <w:p w:rsidR="00DC1591" w:rsidRPr="00B41AC1" w:rsidRDefault="00DC1591" w:rsidP="00DC1591">
      <w:pPr>
        <w:spacing w:after="120"/>
        <w:rPr>
          <w:sz w:val="22"/>
          <w:szCs w:val="22"/>
        </w:rPr>
      </w:pPr>
      <w:r>
        <w:rPr>
          <w:sz w:val="22"/>
          <w:szCs w:val="22"/>
        </w:rPr>
        <w:t>Tampa, FL 33619</w:t>
      </w:r>
    </w:p>
    <w:p w:rsidR="00DC1591" w:rsidRDefault="00DC1591" w:rsidP="00594B65">
      <w:pPr>
        <w:pStyle w:val="Heading5"/>
        <w:keepNext w:val="0"/>
        <w:spacing w:before="60"/>
        <w:jc w:val="left"/>
        <w:rPr>
          <w:szCs w:val="22"/>
        </w:rPr>
      </w:pP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PROJECT</w:t>
      </w:r>
    </w:p>
    <w:p w:rsidR="00594B65" w:rsidRDefault="00594B65" w:rsidP="00594B65">
      <w:pPr>
        <w:widowControl w:val="0"/>
        <w:rPr>
          <w:sz w:val="22"/>
          <w:szCs w:val="22"/>
          <w:highlight w:val="yellow"/>
        </w:rPr>
      </w:pPr>
      <w:r w:rsidRPr="00B41AC1">
        <w:rPr>
          <w:sz w:val="22"/>
          <w:szCs w:val="22"/>
        </w:rPr>
        <w:t xml:space="preserve">Air Permit No. </w:t>
      </w:r>
      <w:r w:rsidR="00DC1591">
        <w:rPr>
          <w:sz w:val="22"/>
          <w:szCs w:val="22"/>
        </w:rPr>
        <w:t>057</w:t>
      </w:r>
      <w:r w:rsidR="00045967">
        <w:rPr>
          <w:sz w:val="22"/>
          <w:szCs w:val="22"/>
        </w:rPr>
        <w:t>1445</w:t>
      </w:r>
      <w:r w:rsidRPr="00DC1591">
        <w:rPr>
          <w:sz w:val="22"/>
          <w:szCs w:val="22"/>
        </w:rPr>
        <w:t>-</w:t>
      </w:r>
      <w:r w:rsidR="00DC1591" w:rsidRPr="00DC1591">
        <w:rPr>
          <w:sz w:val="22"/>
          <w:szCs w:val="22"/>
        </w:rPr>
        <w:t>0</w:t>
      </w:r>
      <w:r w:rsidR="00045967">
        <w:rPr>
          <w:sz w:val="22"/>
          <w:szCs w:val="22"/>
        </w:rPr>
        <w:t>07</w:t>
      </w:r>
      <w:r>
        <w:rPr>
          <w:sz w:val="22"/>
          <w:szCs w:val="22"/>
        </w:rPr>
        <w:t>-AC</w:t>
      </w:r>
    </w:p>
    <w:p w:rsidR="00D47CEC" w:rsidRPr="00DC1591" w:rsidRDefault="00D47CEC" w:rsidP="00594B65">
      <w:pPr>
        <w:widowControl w:val="0"/>
        <w:rPr>
          <w:sz w:val="22"/>
          <w:szCs w:val="22"/>
        </w:rPr>
      </w:pPr>
      <w:r w:rsidRPr="00DC1591">
        <w:rPr>
          <w:sz w:val="22"/>
          <w:szCs w:val="22"/>
        </w:rPr>
        <w:t>Minor Air Construction Permit</w:t>
      </w:r>
    </w:p>
    <w:p w:rsidR="00045967" w:rsidRDefault="00045967" w:rsidP="00045967">
      <w:pPr>
        <w:widowControl w:val="0"/>
        <w:tabs>
          <w:tab w:val="left" w:pos="270"/>
        </w:tabs>
        <w:rPr>
          <w:sz w:val="22"/>
          <w:szCs w:val="22"/>
        </w:rPr>
      </w:pPr>
      <w:r w:rsidRPr="0092704F">
        <w:rPr>
          <w:sz w:val="22"/>
          <w:szCs w:val="22"/>
        </w:rPr>
        <w:t>Gulf Coast Bulk Equipment Port Redwing</w:t>
      </w:r>
    </w:p>
    <w:p w:rsidR="00DC1591" w:rsidRDefault="00DC1591" w:rsidP="00DD1718">
      <w:pPr>
        <w:pStyle w:val="Heading5"/>
        <w:keepNext w:val="0"/>
        <w:spacing w:before="120"/>
        <w:rPr>
          <w:rFonts w:eastAsia="Times New Roman"/>
          <w:b w:val="0"/>
          <w:bCs w:val="0"/>
          <w:szCs w:val="22"/>
        </w:rPr>
      </w:pPr>
      <w:r>
        <w:rPr>
          <w:rFonts w:eastAsia="Times New Roman"/>
          <w:b w:val="0"/>
          <w:bCs w:val="0"/>
          <w:szCs w:val="22"/>
        </w:rPr>
        <w:t>The air construction permit</w:t>
      </w:r>
      <w:r w:rsidRPr="00DC1591">
        <w:rPr>
          <w:rFonts w:eastAsia="Times New Roman"/>
          <w:b w:val="0"/>
          <w:bCs w:val="0"/>
          <w:szCs w:val="22"/>
        </w:rPr>
        <w:t xml:space="preserve"> authorizes the </w:t>
      </w:r>
      <w:r w:rsidR="00045967">
        <w:rPr>
          <w:rFonts w:eastAsia="Times New Roman"/>
          <w:b w:val="0"/>
          <w:bCs w:val="0"/>
          <w:szCs w:val="22"/>
        </w:rPr>
        <w:t>modification of</w:t>
      </w:r>
      <w:r w:rsidR="00045967" w:rsidRPr="00045967">
        <w:rPr>
          <w:rFonts w:eastAsia="Times New Roman"/>
          <w:b w:val="0"/>
          <w:bCs w:val="0"/>
          <w:szCs w:val="22"/>
        </w:rPr>
        <w:t xml:space="preserve"> the material handling operation to: (1) authorize the increase of the facility-wide Particulate Matter emissions limit; (2) establish the capacity of the ship unloading and truck loading activities; and (3) authorize truck unloading of off-site material into the storage piles.</w:t>
      </w:r>
    </w:p>
    <w:p w:rsidR="00DC1591" w:rsidRDefault="00DC1591" w:rsidP="00594B65">
      <w:pPr>
        <w:pStyle w:val="Heading5"/>
        <w:keepNext w:val="0"/>
        <w:spacing w:before="60"/>
        <w:jc w:val="left"/>
        <w:rPr>
          <w:szCs w:val="22"/>
        </w:rPr>
      </w:pP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NOTICE AND PUBLICATION</w:t>
      </w:r>
    </w:p>
    <w:p w:rsidR="00594B65" w:rsidRPr="00B41AC1" w:rsidRDefault="00594B65" w:rsidP="00DD1718">
      <w:pPr>
        <w:spacing w:after="120"/>
        <w:jc w:val="both"/>
        <w:rPr>
          <w:sz w:val="22"/>
          <w:szCs w:val="22"/>
        </w:rPr>
      </w:pPr>
      <w:r w:rsidRPr="00B41AC1">
        <w:rPr>
          <w:sz w:val="22"/>
          <w:szCs w:val="22"/>
        </w:rPr>
        <w:t xml:space="preserve">The </w:t>
      </w:r>
      <w:r w:rsidR="00DC1591">
        <w:rPr>
          <w:sz w:val="22"/>
          <w:szCs w:val="22"/>
        </w:rPr>
        <w:t>EPC</w:t>
      </w:r>
      <w:r w:rsidRPr="00B41AC1">
        <w:rPr>
          <w:sz w:val="22"/>
          <w:szCs w:val="22"/>
        </w:rPr>
        <w:t xml:space="preserve"> distributed a</w:t>
      </w:r>
      <w:r w:rsidR="00AC7766">
        <w:rPr>
          <w:sz w:val="22"/>
          <w:szCs w:val="22"/>
        </w:rPr>
        <w:t xml:space="preserve"> </w:t>
      </w:r>
      <w:r w:rsidR="00045967">
        <w:rPr>
          <w:sz w:val="22"/>
          <w:szCs w:val="22"/>
        </w:rPr>
        <w:t xml:space="preserve">revised </w:t>
      </w:r>
      <w:r w:rsidR="00AC7766">
        <w:rPr>
          <w:sz w:val="22"/>
          <w:szCs w:val="22"/>
        </w:rPr>
        <w:t xml:space="preserve">draft </w:t>
      </w:r>
      <w:r w:rsidR="00836F59">
        <w:rPr>
          <w:sz w:val="22"/>
          <w:szCs w:val="22"/>
        </w:rPr>
        <w:t xml:space="preserve">minor </w:t>
      </w:r>
      <w:r w:rsidR="00AC7766">
        <w:rPr>
          <w:sz w:val="22"/>
          <w:szCs w:val="22"/>
        </w:rPr>
        <w:t xml:space="preserve">air </w:t>
      </w:r>
      <w:r w:rsidR="00836F59">
        <w:rPr>
          <w:sz w:val="22"/>
          <w:szCs w:val="22"/>
        </w:rPr>
        <w:t xml:space="preserve">construction </w:t>
      </w:r>
      <w:r w:rsidR="00AC7766">
        <w:rPr>
          <w:sz w:val="22"/>
          <w:szCs w:val="22"/>
        </w:rPr>
        <w:t>p</w:t>
      </w:r>
      <w:r w:rsidRPr="00B41AC1">
        <w:rPr>
          <w:sz w:val="22"/>
          <w:szCs w:val="22"/>
        </w:rPr>
        <w:t xml:space="preserve">ermit package on </w:t>
      </w:r>
      <w:r w:rsidR="00045967">
        <w:rPr>
          <w:sz w:val="22"/>
          <w:szCs w:val="22"/>
        </w:rPr>
        <w:t>June</w:t>
      </w:r>
      <w:r w:rsidR="00DC1591">
        <w:rPr>
          <w:sz w:val="22"/>
          <w:szCs w:val="22"/>
        </w:rPr>
        <w:t xml:space="preserve"> </w:t>
      </w:r>
      <w:r w:rsidR="00045967">
        <w:rPr>
          <w:sz w:val="22"/>
          <w:szCs w:val="22"/>
        </w:rPr>
        <w:t>27</w:t>
      </w:r>
      <w:r w:rsidR="00DC1591">
        <w:rPr>
          <w:sz w:val="22"/>
          <w:szCs w:val="22"/>
        </w:rPr>
        <w:t>, 201</w:t>
      </w:r>
      <w:r w:rsidR="005A5499">
        <w:rPr>
          <w:sz w:val="22"/>
          <w:szCs w:val="22"/>
        </w:rPr>
        <w:t>7</w:t>
      </w:r>
      <w:r w:rsidRPr="00B41AC1">
        <w:rPr>
          <w:sz w:val="22"/>
          <w:szCs w:val="22"/>
        </w:rPr>
        <w:t xml:space="preserve">.  The applicant published the Public Notice in the </w:t>
      </w:r>
      <w:r w:rsidR="00DC1591">
        <w:rPr>
          <w:sz w:val="22"/>
          <w:szCs w:val="22"/>
          <w:u w:val="single"/>
        </w:rPr>
        <w:t>Tampa Bay Times</w:t>
      </w:r>
      <w:r w:rsidRPr="00B41AC1">
        <w:rPr>
          <w:sz w:val="22"/>
          <w:szCs w:val="22"/>
        </w:rPr>
        <w:t xml:space="preserve"> on </w:t>
      </w:r>
      <w:r w:rsidR="00045967">
        <w:rPr>
          <w:sz w:val="22"/>
          <w:szCs w:val="22"/>
        </w:rPr>
        <w:t>July</w:t>
      </w:r>
      <w:r w:rsidR="00DC1591">
        <w:rPr>
          <w:sz w:val="22"/>
          <w:szCs w:val="22"/>
        </w:rPr>
        <w:t xml:space="preserve"> </w:t>
      </w:r>
      <w:r w:rsidR="00045967">
        <w:rPr>
          <w:sz w:val="22"/>
          <w:szCs w:val="22"/>
        </w:rPr>
        <w:t>19</w:t>
      </w:r>
      <w:r w:rsidR="00DC1591">
        <w:rPr>
          <w:sz w:val="22"/>
          <w:szCs w:val="22"/>
        </w:rPr>
        <w:t>, 201</w:t>
      </w:r>
      <w:r w:rsidR="005A5499">
        <w:rPr>
          <w:sz w:val="22"/>
          <w:szCs w:val="22"/>
        </w:rPr>
        <w:t>7</w:t>
      </w:r>
      <w:r w:rsidRPr="00B41AC1">
        <w:rPr>
          <w:sz w:val="22"/>
          <w:szCs w:val="22"/>
        </w:rPr>
        <w:t xml:space="preserve">.  The </w:t>
      </w:r>
      <w:r w:rsidR="00DC1591">
        <w:rPr>
          <w:sz w:val="22"/>
          <w:szCs w:val="22"/>
        </w:rPr>
        <w:t xml:space="preserve">EPC </w:t>
      </w:r>
      <w:r w:rsidRPr="00B41AC1">
        <w:rPr>
          <w:sz w:val="22"/>
          <w:szCs w:val="22"/>
        </w:rPr>
        <w:t xml:space="preserve">received the proof of publication on </w:t>
      </w:r>
      <w:r w:rsidR="00045967">
        <w:rPr>
          <w:sz w:val="22"/>
          <w:szCs w:val="22"/>
        </w:rPr>
        <w:t>July</w:t>
      </w:r>
      <w:r w:rsidR="00DC1591">
        <w:rPr>
          <w:sz w:val="22"/>
          <w:szCs w:val="22"/>
        </w:rPr>
        <w:t xml:space="preserve"> 2</w:t>
      </w:r>
      <w:r w:rsidR="00045967">
        <w:rPr>
          <w:sz w:val="22"/>
          <w:szCs w:val="22"/>
        </w:rPr>
        <w:t>1</w:t>
      </w:r>
      <w:r w:rsidR="00DC1591">
        <w:rPr>
          <w:sz w:val="22"/>
          <w:szCs w:val="22"/>
        </w:rPr>
        <w:t>, 201</w:t>
      </w:r>
      <w:r w:rsidR="005A5499">
        <w:rPr>
          <w:sz w:val="22"/>
          <w:szCs w:val="22"/>
        </w:rPr>
        <w:t>7</w:t>
      </w:r>
      <w:r w:rsidRPr="00B41AC1">
        <w:rPr>
          <w:sz w:val="22"/>
          <w:szCs w:val="22"/>
        </w:rPr>
        <w:t xml:space="preserve">.  </w:t>
      </w:r>
      <w:r w:rsidR="00AC7766" w:rsidRPr="00DC1591">
        <w:rPr>
          <w:sz w:val="22"/>
          <w:szCs w:val="22"/>
        </w:rPr>
        <w:t>No requests for administrative hearings or requests for extensions of time to file a petition for administrative hearing were received.</w:t>
      </w:r>
      <w:r w:rsidR="00EF7EE8" w:rsidRPr="00DC1591">
        <w:rPr>
          <w:sz w:val="22"/>
          <w:szCs w:val="22"/>
        </w:rPr>
        <w:t xml:space="preserve">  </w:t>
      </w:r>
    </w:p>
    <w:p w:rsidR="00DC1591" w:rsidRDefault="00DC1591" w:rsidP="00594B65">
      <w:pPr>
        <w:pStyle w:val="Heading1"/>
        <w:keepNext w:val="0"/>
        <w:spacing w:before="60"/>
        <w:rPr>
          <w:szCs w:val="22"/>
        </w:rPr>
      </w:pPr>
    </w:p>
    <w:p w:rsidR="00594B65" w:rsidRPr="00B41AC1" w:rsidRDefault="00594B65" w:rsidP="00594B65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COMMENTS</w:t>
      </w:r>
    </w:p>
    <w:p w:rsidR="00594B65" w:rsidRDefault="00594B65" w:rsidP="00594B65">
      <w:pPr>
        <w:pStyle w:val="BodyText3"/>
        <w:jc w:val="left"/>
        <w:rPr>
          <w:szCs w:val="22"/>
        </w:rPr>
      </w:pPr>
      <w:r w:rsidRPr="00B41AC1">
        <w:rPr>
          <w:szCs w:val="22"/>
        </w:rPr>
        <w:t xml:space="preserve">No comments on the Draft Permit were received from the </w:t>
      </w:r>
      <w:r w:rsidRPr="009B1934">
        <w:rPr>
          <w:szCs w:val="22"/>
        </w:rPr>
        <w:t xml:space="preserve">public, </w:t>
      </w:r>
      <w:r>
        <w:rPr>
          <w:szCs w:val="22"/>
        </w:rPr>
        <w:t xml:space="preserve">the </w:t>
      </w:r>
      <w:r w:rsidRPr="009B1934">
        <w:rPr>
          <w:szCs w:val="22"/>
        </w:rPr>
        <w:t>EPA Region 4 Office</w:t>
      </w:r>
      <w:r w:rsidR="00D262E3" w:rsidRPr="009B1934">
        <w:rPr>
          <w:szCs w:val="22"/>
        </w:rPr>
        <w:t xml:space="preserve"> </w:t>
      </w:r>
      <w:r w:rsidRPr="009B1934">
        <w:rPr>
          <w:szCs w:val="22"/>
        </w:rPr>
        <w:t>or the applicant.</w:t>
      </w:r>
    </w:p>
    <w:p w:rsidR="00DC1591" w:rsidRDefault="00DC1591" w:rsidP="00594B65">
      <w:pPr>
        <w:pStyle w:val="Heading1"/>
        <w:rPr>
          <w:szCs w:val="22"/>
        </w:rPr>
      </w:pPr>
    </w:p>
    <w:p w:rsidR="00594B65" w:rsidRPr="00B41AC1" w:rsidRDefault="00594B65" w:rsidP="00594B65">
      <w:pPr>
        <w:pStyle w:val="Heading1"/>
        <w:rPr>
          <w:szCs w:val="22"/>
        </w:rPr>
      </w:pPr>
      <w:r w:rsidRPr="00B41AC1">
        <w:rPr>
          <w:szCs w:val="22"/>
        </w:rPr>
        <w:t>CONCLUSION</w:t>
      </w:r>
      <w:bookmarkStart w:id="0" w:name="_GoBack"/>
      <w:bookmarkEnd w:id="0"/>
    </w:p>
    <w:p w:rsidR="00594B65" w:rsidRPr="00B41AC1" w:rsidRDefault="00594B65" w:rsidP="00594B65">
      <w:pPr>
        <w:pStyle w:val="BodyText3"/>
        <w:jc w:val="left"/>
        <w:rPr>
          <w:szCs w:val="22"/>
        </w:rPr>
      </w:pPr>
      <w:r w:rsidRPr="00B41AC1">
        <w:rPr>
          <w:szCs w:val="22"/>
        </w:rPr>
        <w:t xml:space="preserve">The final action of the </w:t>
      </w:r>
      <w:r w:rsidR="00DC1591">
        <w:rPr>
          <w:szCs w:val="22"/>
        </w:rPr>
        <w:t>EPC</w:t>
      </w:r>
      <w:r w:rsidRPr="00B41AC1">
        <w:rPr>
          <w:szCs w:val="22"/>
        </w:rPr>
        <w:t xml:space="preserve"> is to issue the permit </w:t>
      </w:r>
      <w:r w:rsidR="00C256CE" w:rsidRPr="00DC1591">
        <w:rPr>
          <w:szCs w:val="22"/>
        </w:rPr>
        <w:t>as drafted</w:t>
      </w:r>
      <w:r w:rsidRPr="00B41AC1">
        <w:rPr>
          <w:szCs w:val="22"/>
        </w:rPr>
        <w:t>.</w:t>
      </w:r>
    </w:p>
    <w:sectPr w:rsidR="00594B65" w:rsidRPr="00B41AC1" w:rsidSect="00085AB4">
      <w:headerReference w:type="default" r:id="rId8"/>
      <w:footerReference w:type="default" r:id="rId9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E2C" w:rsidRDefault="007D2E2C">
      <w:r>
        <w:separator/>
      </w:r>
    </w:p>
  </w:endnote>
  <w:endnote w:type="continuationSeparator" w:id="0">
    <w:p w:rsidR="007D2E2C" w:rsidRDefault="007D2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967" w:rsidRPr="00045967" w:rsidRDefault="00045967" w:rsidP="00045967">
    <w:pPr>
      <w:pBdr>
        <w:top w:val="single" w:sz="8" w:space="1" w:color="auto"/>
      </w:pBdr>
      <w:tabs>
        <w:tab w:val="right" w:pos="10080"/>
      </w:tabs>
      <w:rPr>
        <w:rStyle w:val="PageNumber"/>
      </w:rPr>
    </w:pPr>
    <w:r w:rsidRPr="00045967">
      <w:rPr>
        <w:rStyle w:val="PageNumber"/>
      </w:rPr>
      <w:t>Gulf Coast Bulk Equipment, Inc.</w:t>
    </w:r>
    <w:r w:rsidRPr="00045967">
      <w:rPr>
        <w:rStyle w:val="PageNumber"/>
      </w:rPr>
      <w:tab/>
      <w:t>Project No. 0571445-007-AC</w:t>
    </w:r>
  </w:p>
  <w:p w:rsidR="00836F59" w:rsidRPr="00954975" w:rsidRDefault="00045967" w:rsidP="00045967">
    <w:pPr>
      <w:pBdr>
        <w:top w:val="single" w:sz="8" w:space="1" w:color="auto"/>
      </w:pBdr>
      <w:tabs>
        <w:tab w:val="right" w:pos="10080"/>
      </w:tabs>
      <w:rPr>
        <w:rStyle w:val="PageNumber"/>
      </w:rPr>
    </w:pPr>
    <w:r w:rsidRPr="00045967">
      <w:rPr>
        <w:rStyle w:val="PageNumber"/>
      </w:rPr>
      <w:t>Facility-wide PM Emissions Increase</w:t>
    </w:r>
    <w:r w:rsidR="00085AB4">
      <w:rPr>
        <w:rStyle w:val="PageNumber"/>
      </w:rPr>
      <w:tab/>
      <w:t>Minor Air Construction Permit</w:t>
    </w:r>
  </w:p>
  <w:p w:rsidR="00836F59" w:rsidRDefault="00836F59" w:rsidP="00AB461A">
    <w:pPr>
      <w:pBdr>
        <w:top w:val="single" w:sz="8" w:space="1" w:color="auto"/>
      </w:pBdr>
      <w:tabs>
        <w:tab w:val="left" w:pos="7344"/>
      </w:tabs>
      <w:jc w:val="center"/>
    </w:pPr>
    <w:r>
      <w:t xml:space="preserve">Page </w:t>
    </w:r>
    <w:r w:rsidR="00493A5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93A59">
      <w:rPr>
        <w:rStyle w:val="PageNumber"/>
      </w:rPr>
      <w:fldChar w:fldCharType="separate"/>
    </w:r>
    <w:r w:rsidR="007420F8">
      <w:rPr>
        <w:rStyle w:val="PageNumber"/>
        <w:noProof/>
      </w:rPr>
      <w:t>1</w:t>
    </w:r>
    <w:r w:rsidR="00493A59">
      <w:rPr>
        <w:rStyle w:val="PageNumber"/>
      </w:rPr>
      <w:fldChar w:fldCharType="end"/>
    </w:r>
    <w:r>
      <w:rPr>
        <w:rStyle w:val="PageNumber"/>
      </w:rPr>
      <w:t xml:space="preserve"> of </w:t>
    </w:r>
    <w:r w:rsidR="00493A59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493A59">
      <w:rPr>
        <w:rStyle w:val="PageNumber"/>
      </w:rPr>
      <w:fldChar w:fldCharType="separate"/>
    </w:r>
    <w:r w:rsidR="007420F8">
      <w:rPr>
        <w:rStyle w:val="PageNumber"/>
        <w:noProof/>
      </w:rPr>
      <w:t>1</w:t>
    </w:r>
    <w:r w:rsidR="00493A59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E2C" w:rsidRDefault="007D2E2C">
      <w:r>
        <w:separator/>
      </w:r>
    </w:p>
  </w:footnote>
  <w:footnote w:type="continuationSeparator" w:id="0">
    <w:p w:rsidR="007D2E2C" w:rsidRDefault="007D2E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F59" w:rsidRPr="00454197" w:rsidRDefault="00836F59" w:rsidP="00AB461A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4B12BD5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E91"/>
    <w:rsid w:val="00045967"/>
    <w:rsid w:val="0008322C"/>
    <w:rsid w:val="00085AB4"/>
    <w:rsid w:val="00096136"/>
    <w:rsid w:val="000A1577"/>
    <w:rsid w:val="000C4844"/>
    <w:rsid w:val="000C5D7B"/>
    <w:rsid w:val="001E2D3E"/>
    <w:rsid w:val="001F2A51"/>
    <w:rsid w:val="00202068"/>
    <w:rsid w:val="00215D36"/>
    <w:rsid w:val="00220F73"/>
    <w:rsid w:val="002408E2"/>
    <w:rsid w:val="00287C1F"/>
    <w:rsid w:val="002C004F"/>
    <w:rsid w:val="002D3E91"/>
    <w:rsid w:val="003770F2"/>
    <w:rsid w:val="003B4124"/>
    <w:rsid w:val="003B5EB9"/>
    <w:rsid w:val="00454197"/>
    <w:rsid w:val="00493A59"/>
    <w:rsid w:val="004A1D32"/>
    <w:rsid w:val="004C78F4"/>
    <w:rsid w:val="004E275B"/>
    <w:rsid w:val="00513414"/>
    <w:rsid w:val="00557816"/>
    <w:rsid w:val="00594B65"/>
    <w:rsid w:val="005A5499"/>
    <w:rsid w:val="00603A4B"/>
    <w:rsid w:val="006E7773"/>
    <w:rsid w:val="007420F8"/>
    <w:rsid w:val="007D1CB1"/>
    <w:rsid w:val="007D2E2C"/>
    <w:rsid w:val="00820C4F"/>
    <w:rsid w:val="00836F59"/>
    <w:rsid w:val="00840D8A"/>
    <w:rsid w:val="0084732C"/>
    <w:rsid w:val="008823E1"/>
    <w:rsid w:val="00901924"/>
    <w:rsid w:val="009534F6"/>
    <w:rsid w:val="009B1934"/>
    <w:rsid w:val="00A27E51"/>
    <w:rsid w:val="00A41597"/>
    <w:rsid w:val="00A8540B"/>
    <w:rsid w:val="00AA1D6F"/>
    <w:rsid w:val="00AB461A"/>
    <w:rsid w:val="00AC7766"/>
    <w:rsid w:val="00AD67A4"/>
    <w:rsid w:val="00AE654F"/>
    <w:rsid w:val="00B4672D"/>
    <w:rsid w:val="00BC4D72"/>
    <w:rsid w:val="00C13661"/>
    <w:rsid w:val="00C256CE"/>
    <w:rsid w:val="00C63E8B"/>
    <w:rsid w:val="00C6409A"/>
    <w:rsid w:val="00C80E3B"/>
    <w:rsid w:val="00CA555E"/>
    <w:rsid w:val="00CD3DC3"/>
    <w:rsid w:val="00D1713A"/>
    <w:rsid w:val="00D262E3"/>
    <w:rsid w:val="00D47CEC"/>
    <w:rsid w:val="00DC1591"/>
    <w:rsid w:val="00DD1718"/>
    <w:rsid w:val="00E25651"/>
    <w:rsid w:val="00EF0B62"/>
    <w:rsid w:val="00EF7EE8"/>
    <w:rsid w:val="00F064D1"/>
    <w:rsid w:val="00F1182E"/>
    <w:rsid w:val="00F23A4F"/>
    <w:rsid w:val="00F364B5"/>
    <w:rsid w:val="00F71B58"/>
    <w:rsid w:val="00F95467"/>
    <w:rsid w:val="00FD1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A59"/>
  </w:style>
  <w:style w:type="paragraph" w:styleId="Heading1">
    <w:name w:val="heading 1"/>
    <w:basedOn w:val="Normal"/>
    <w:next w:val="Normal"/>
    <w:qFormat/>
    <w:rsid w:val="00493A59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493A59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493A59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93A5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93A5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493A59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493A59"/>
  </w:style>
  <w:style w:type="paragraph" w:styleId="BodyText">
    <w:name w:val="Body Text"/>
    <w:aliases w:val="SCA Body Text,SCA Body Text1,SCA Body Text2,SCA Body Text11"/>
    <w:basedOn w:val="Normal"/>
    <w:rsid w:val="00493A59"/>
    <w:pPr>
      <w:spacing w:after="120"/>
    </w:pPr>
    <w:rPr>
      <w:sz w:val="22"/>
    </w:rPr>
  </w:style>
  <w:style w:type="paragraph" w:styleId="BodyText3">
    <w:name w:val="Body Text 3"/>
    <w:basedOn w:val="Normal"/>
    <w:rsid w:val="00493A59"/>
    <w:pPr>
      <w:spacing w:after="120"/>
      <w:jc w:val="both"/>
    </w:pPr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A59"/>
  </w:style>
  <w:style w:type="paragraph" w:styleId="Heading1">
    <w:name w:val="heading 1"/>
    <w:basedOn w:val="Normal"/>
    <w:next w:val="Normal"/>
    <w:qFormat/>
    <w:rsid w:val="00493A59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493A59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493A59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93A5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93A5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493A59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493A59"/>
  </w:style>
  <w:style w:type="paragraph" w:styleId="BodyText">
    <w:name w:val="Body Text"/>
    <w:aliases w:val="SCA Body Text,SCA Body Text1,SCA Body Text2,SCA Body Text11"/>
    <w:basedOn w:val="Normal"/>
    <w:rsid w:val="00493A59"/>
    <w:pPr>
      <w:spacing w:after="120"/>
    </w:pPr>
    <w:rPr>
      <w:sz w:val="22"/>
    </w:rPr>
  </w:style>
  <w:style w:type="paragraph" w:styleId="BodyText3">
    <w:name w:val="Body Text 3"/>
    <w:basedOn w:val="Normal"/>
    <w:rsid w:val="00493A59"/>
    <w:pPr>
      <w:spacing w:after="120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190</Words>
  <Characters>1049</Characters>
  <Application>Microsoft Office Word</Application>
  <DocSecurity>0</DocSecurity>
  <Lines>15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lastModifiedBy>Sahand Nasseri</cp:lastModifiedBy>
  <cp:revision>13</cp:revision>
  <cp:lastPrinted>2017-08-03T13:15:00Z</cp:lastPrinted>
  <dcterms:created xsi:type="dcterms:W3CDTF">2014-11-02T01:36:00Z</dcterms:created>
  <dcterms:modified xsi:type="dcterms:W3CDTF">2017-08-03T17:21:00Z</dcterms:modified>
</cp:coreProperties>
</file>