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8954FB" w:rsidRPr="00DB2247" w:rsidRDefault="00DB2247" w:rsidP="00DB2247">
      <w:pPr>
        <w:pStyle w:val="NoSpacing"/>
        <w:rPr>
          <w:sz w:val="22"/>
          <w:szCs w:val="22"/>
        </w:rPr>
      </w:pPr>
      <w:r w:rsidRPr="00DB2247">
        <w:rPr>
          <w:sz w:val="22"/>
          <w:szCs w:val="22"/>
        </w:rPr>
        <w:t>Tara Waresvka, Site Leader</w:t>
      </w:r>
    </w:p>
    <w:p w:rsidR="00EB1394" w:rsidRPr="00801F17" w:rsidRDefault="00DB2247" w:rsidP="00DB2247">
      <w:pPr>
        <w:pStyle w:val="NoSpacing"/>
        <w:rPr>
          <w:sz w:val="22"/>
          <w:szCs w:val="22"/>
        </w:rPr>
      </w:pPr>
      <w:r w:rsidRPr="00801F17">
        <w:rPr>
          <w:sz w:val="22"/>
          <w:szCs w:val="22"/>
        </w:rPr>
        <w:t>Owens Corning</w:t>
      </w:r>
    </w:p>
    <w:p w:rsidR="00DB2247" w:rsidRPr="00801F17" w:rsidRDefault="00DB2247" w:rsidP="00DB2247">
      <w:pPr>
        <w:pStyle w:val="NoSpacing"/>
        <w:rPr>
          <w:sz w:val="22"/>
          <w:szCs w:val="22"/>
        </w:rPr>
      </w:pPr>
      <w:r w:rsidRPr="00801F17">
        <w:rPr>
          <w:sz w:val="22"/>
          <w:szCs w:val="22"/>
        </w:rPr>
        <w:t>1035 Talleyrand Avenue, Jacksonville</w:t>
      </w:r>
    </w:p>
    <w:p w:rsidR="00EB1394" w:rsidRPr="00801F17" w:rsidRDefault="00DB2247" w:rsidP="00DB2247">
      <w:pPr>
        <w:pStyle w:val="NoSpacing"/>
        <w:rPr>
          <w:sz w:val="22"/>
          <w:szCs w:val="22"/>
        </w:rPr>
      </w:pPr>
      <w:r w:rsidRPr="00801F17">
        <w:rPr>
          <w:sz w:val="22"/>
          <w:szCs w:val="22"/>
        </w:rPr>
        <w:t>Florida 32206</w:t>
      </w:r>
    </w:p>
    <w:p w:rsidR="00DB2247" w:rsidRPr="00801F17" w:rsidRDefault="00DB2247" w:rsidP="000F4AE6">
      <w:pPr>
        <w:widowControl w:val="0"/>
        <w:ind w:left="720" w:hanging="720"/>
        <w:rPr>
          <w:sz w:val="22"/>
          <w:szCs w:val="22"/>
        </w:rPr>
      </w:pPr>
    </w:p>
    <w:p w:rsidR="00F6544C" w:rsidRPr="00801F17" w:rsidRDefault="00F6544C" w:rsidP="000F4AE6">
      <w:pPr>
        <w:widowControl w:val="0"/>
        <w:ind w:left="720" w:hanging="720"/>
        <w:rPr>
          <w:sz w:val="22"/>
          <w:szCs w:val="22"/>
        </w:rPr>
      </w:pPr>
      <w:r w:rsidRPr="00801F17">
        <w:rPr>
          <w:sz w:val="22"/>
          <w:szCs w:val="22"/>
        </w:rPr>
        <w:t>Re:</w:t>
      </w:r>
      <w:r w:rsidRPr="00801F17">
        <w:rPr>
          <w:sz w:val="22"/>
          <w:szCs w:val="22"/>
        </w:rPr>
        <w:tab/>
      </w:r>
      <w:r w:rsidR="00C15972" w:rsidRPr="00801F17">
        <w:rPr>
          <w:sz w:val="22"/>
          <w:szCs w:val="22"/>
        </w:rPr>
        <w:t>Project</w:t>
      </w:r>
      <w:r w:rsidRPr="00801F17">
        <w:rPr>
          <w:sz w:val="22"/>
          <w:szCs w:val="22"/>
        </w:rPr>
        <w:t xml:space="preserve"> No. </w:t>
      </w:r>
      <w:r w:rsidR="00DB2247" w:rsidRPr="00801F17">
        <w:rPr>
          <w:sz w:val="22"/>
          <w:szCs w:val="22"/>
        </w:rPr>
        <w:t>0310050-024</w:t>
      </w:r>
      <w:r w:rsidR="00F31A42" w:rsidRPr="00801F17">
        <w:rPr>
          <w:sz w:val="22"/>
          <w:szCs w:val="22"/>
        </w:rPr>
        <w:t>-AC</w:t>
      </w:r>
    </w:p>
    <w:p w:rsidR="00F6544C" w:rsidRPr="00801F17" w:rsidRDefault="00DB2247" w:rsidP="000F4AE6">
      <w:pPr>
        <w:widowControl w:val="0"/>
        <w:ind w:left="720"/>
        <w:rPr>
          <w:sz w:val="22"/>
          <w:szCs w:val="22"/>
        </w:rPr>
      </w:pPr>
      <w:r w:rsidRPr="00801F17">
        <w:rPr>
          <w:sz w:val="22"/>
          <w:szCs w:val="22"/>
        </w:rPr>
        <w:t>Owens Corning</w:t>
      </w:r>
      <w:r w:rsidR="00C31D3A" w:rsidRPr="00801F17">
        <w:rPr>
          <w:sz w:val="22"/>
          <w:szCs w:val="22"/>
        </w:rPr>
        <w:t xml:space="preserve">, </w:t>
      </w:r>
      <w:r w:rsidRPr="00801F17">
        <w:rPr>
          <w:sz w:val="22"/>
          <w:szCs w:val="22"/>
        </w:rPr>
        <w:t>Jacksonville Site</w:t>
      </w:r>
    </w:p>
    <w:p w:rsidR="00F6544C" w:rsidRPr="00245C25" w:rsidRDefault="00DB2247" w:rsidP="00245C25">
      <w:pPr>
        <w:widowControl w:val="0"/>
        <w:spacing w:after="240"/>
        <w:ind w:firstLine="720"/>
        <w:rPr>
          <w:sz w:val="22"/>
          <w:szCs w:val="22"/>
        </w:rPr>
      </w:pPr>
      <w:r w:rsidRPr="00801F17">
        <w:rPr>
          <w:sz w:val="22"/>
          <w:szCs w:val="22"/>
        </w:rPr>
        <w:t>(EU002) Limestone Transfe</w:t>
      </w:r>
      <w:r w:rsidRPr="00D736D6">
        <w:rPr>
          <w:sz w:val="22"/>
          <w:szCs w:val="22"/>
        </w:rPr>
        <w:t>r System (Upper Surge Hopper)</w:t>
      </w:r>
      <w:r w:rsidRPr="008D615B">
        <w:rPr>
          <w:sz w:val="22"/>
          <w:szCs w:val="22"/>
        </w:rPr>
        <w:t xml:space="preserve"> new baghouse</w:t>
      </w:r>
    </w:p>
    <w:p w:rsidR="00F6544C" w:rsidRPr="00245C25" w:rsidRDefault="00F6544C" w:rsidP="00245C25">
      <w:pPr>
        <w:widowControl w:val="0"/>
        <w:spacing w:after="120"/>
        <w:rPr>
          <w:sz w:val="22"/>
          <w:szCs w:val="22"/>
        </w:rPr>
      </w:pPr>
      <w:r w:rsidRPr="00245C25">
        <w:rPr>
          <w:sz w:val="22"/>
          <w:szCs w:val="22"/>
        </w:rPr>
        <w:t xml:space="preserve">Dear </w:t>
      </w:r>
      <w:r w:rsidR="00F31A42" w:rsidRPr="00DB2247">
        <w:rPr>
          <w:sz w:val="22"/>
          <w:szCs w:val="22"/>
        </w:rPr>
        <w:t>Ms.</w:t>
      </w:r>
      <w:r w:rsidR="00AD3810" w:rsidRPr="00DB2247">
        <w:rPr>
          <w:sz w:val="22"/>
          <w:szCs w:val="22"/>
        </w:rPr>
        <w:t xml:space="preserve"> </w:t>
      </w:r>
      <w:r w:rsidR="00DB2247" w:rsidRPr="00DB2247">
        <w:rPr>
          <w:sz w:val="22"/>
          <w:szCs w:val="22"/>
        </w:rPr>
        <w:t>Waresvka</w:t>
      </w:r>
      <w:r w:rsidRPr="00245C25">
        <w:rPr>
          <w:sz w:val="22"/>
          <w:szCs w:val="22"/>
        </w:rPr>
        <w:t>:</w:t>
      </w:r>
    </w:p>
    <w:p w:rsidR="00140F12" w:rsidRPr="00245C25" w:rsidRDefault="00075B42" w:rsidP="00245C25">
      <w:pPr>
        <w:widowControl w:val="0"/>
        <w:spacing w:after="120"/>
        <w:rPr>
          <w:sz w:val="22"/>
          <w:szCs w:val="22"/>
        </w:rPr>
      </w:pPr>
      <w:r w:rsidRPr="00245C25">
        <w:rPr>
          <w:sz w:val="22"/>
          <w:szCs w:val="22"/>
        </w:rPr>
        <w:t xml:space="preserve">On </w:t>
      </w:r>
      <w:r w:rsidR="00801F17">
        <w:rPr>
          <w:sz w:val="22"/>
          <w:szCs w:val="22"/>
        </w:rPr>
        <w:t>September 1, 2016</w:t>
      </w:r>
      <w:r w:rsidRPr="00245C25">
        <w:rPr>
          <w:sz w:val="22"/>
          <w:szCs w:val="22"/>
        </w:rPr>
        <w:t xml:space="preserve">, you submitted an application </w:t>
      </w:r>
      <w:r w:rsidR="00AD3810" w:rsidRPr="00245C25">
        <w:rPr>
          <w:sz w:val="22"/>
          <w:szCs w:val="22"/>
        </w:rPr>
        <w:t xml:space="preserve">requesting </w:t>
      </w:r>
      <w:r w:rsidR="00DB2247">
        <w:rPr>
          <w:sz w:val="22"/>
          <w:szCs w:val="22"/>
        </w:rPr>
        <w:t xml:space="preserve">an </w:t>
      </w:r>
      <w:r w:rsidR="00DB2247" w:rsidRPr="009F733B">
        <w:rPr>
          <w:sz w:val="22"/>
          <w:szCs w:val="22"/>
        </w:rPr>
        <w:t xml:space="preserve">air construction permit, which authorizes replacement of an existing baghouse controlling the emissions from the </w:t>
      </w:r>
      <w:r w:rsidR="00DB2247" w:rsidRPr="00D736D6">
        <w:rPr>
          <w:szCs w:val="22"/>
        </w:rPr>
        <w:t>(</w:t>
      </w:r>
      <w:r w:rsidR="00DB2247" w:rsidRPr="00D736D6">
        <w:rPr>
          <w:sz w:val="22"/>
          <w:szCs w:val="22"/>
        </w:rPr>
        <w:t>EU002)</w:t>
      </w:r>
      <w:r w:rsidR="00DB2247" w:rsidRPr="00D736D6">
        <w:rPr>
          <w:szCs w:val="22"/>
        </w:rPr>
        <w:t xml:space="preserve"> Limestone Transfer System (Upper Surge Hopper)</w:t>
      </w:r>
      <w:r w:rsidR="00AD3810" w:rsidRPr="00245C25">
        <w:rPr>
          <w:sz w:val="22"/>
          <w:szCs w:val="22"/>
        </w:rPr>
        <w:t xml:space="preserve">.  </w:t>
      </w:r>
      <w:r w:rsidR="006877D1" w:rsidRPr="00245C25">
        <w:rPr>
          <w:sz w:val="22"/>
          <w:szCs w:val="22"/>
        </w:rPr>
        <w:t>Th</w:t>
      </w:r>
      <w:r w:rsidR="00E36572">
        <w:rPr>
          <w:sz w:val="22"/>
          <w:szCs w:val="22"/>
        </w:rPr>
        <w:t xml:space="preserve">e </w:t>
      </w:r>
      <w:r w:rsidR="00E36572" w:rsidRPr="00DB2247">
        <w:rPr>
          <w:sz w:val="22"/>
          <w:szCs w:val="22"/>
        </w:rPr>
        <w:t>existing</w:t>
      </w:r>
      <w:r w:rsidR="006877D1" w:rsidRPr="00DB2247">
        <w:rPr>
          <w:sz w:val="22"/>
          <w:szCs w:val="22"/>
        </w:rPr>
        <w:t xml:space="preserve"> facility </w:t>
      </w:r>
      <w:r w:rsidR="008D1313" w:rsidRPr="00DB2247">
        <w:rPr>
          <w:sz w:val="22"/>
          <w:szCs w:val="22"/>
        </w:rPr>
        <w:t>is located</w:t>
      </w:r>
      <w:r w:rsidR="008D1313" w:rsidRPr="00245C25">
        <w:rPr>
          <w:sz w:val="22"/>
          <w:szCs w:val="22"/>
        </w:rPr>
        <w:t xml:space="preserve"> </w:t>
      </w:r>
      <w:r w:rsidR="006877D1" w:rsidRPr="00245C25">
        <w:rPr>
          <w:sz w:val="22"/>
          <w:szCs w:val="22"/>
        </w:rPr>
        <w:t xml:space="preserve">in </w:t>
      </w:r>
      <w:r w:rsidR="00DB2247">
        <w:rPr>
          <w:sz w:val="22"/>
          <w:szCs w:val="22"/>
        </w:rPr>
        <w:t>Duval</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at </w:t>
      </w:r>
      <w:r w:rsidR="00DB2247" w:rsidRPr="00172A18">
        <w:t>1035 Talleyrand Avenue</w:t>
      </w:r>
      <w:r w:rsidR="00C15972">
        <w:rPr>
          <w:sz w:val="22"/>
          <w:szCs w:val="22"/>
        </w:rPr>
        <w:t xml:space="preserve"> in </w:t>
      </w:r>
      <w:r w:rsidR="00DB2247">
        <w:rPr>
          <w:sz w:val="22"/>
          <w:szCs w:val="22"/>
        </w:rPr>
        <w:t>Jacksonville</w:t>
      </w:r>
      <w:r w:rsidR="008D1313" w:rsidRPr="00245C25">
        <w:rPr>
          <w:sz w:val="22"/>
          <w:szCs w:val="22"/>
        </w:rPr>
        <w:t xml:space="preserve">, </w:t>
      </w:r>
      <w:smartTag w:uri="urn:schemas-microsoft-com:office:smarttags" w:element="place">
        <w:smartTag w:uri="urn:schemas-microsoft-com:office:smarttags" w:element="State">
          <w:r w:rsidR="008D1313" w:rsidRPr="00245C25">
            <w:rPr>
              <w:sz w:val="22"/>
              <w:szCs w:val="22"/>
            </w:rPr>
            <w:t>Florida</w:t>
          </w:r>
        </w:smartTag>
      </w:smartTag>
      <w:r w:rsidR="008D1313" w:rsidRPr="00245C25">
        <w:rPr>
          <w:sz w:val="22"/>
          <w:szCs w:val="22"/>
        </w:rPr>
        <w:t xml:space="preserve">.  </w:t>
      </w:r>
      <w:r w:rsidRPr="00245C25">
        <w:rPr>
          <w:sz w:val="22"/>
          <w:szCs w:val="22"/>
        </w:rPr>
        <w:t>Enclose</w:t>
      </w:r>
      <w:r w:rsidR="00E62E24">
        <w:rPr>
          <w:sz w:val="22"/>
          <w:szCs w:val="22"/>
        </w:rPr>
        <w:t>d are the following documents:</w:t>
      </w:r>
      <w:r w:rsidR="00F31A42">
        <w:rPr>
          <w:sz w:val="22"/>
          <w:szCs w:val="22"/>
        </w:rPr>
        <w:t xml:space="preserve">  </w:t>
      </w:r>
      <w:r w:rsidR="00EB6549">
        <w:rPr>
          <w:sz w:val="22"/>
          <w:szCs w:val="22"/>
        </w:rPr>
        <w:t xml:space="preserve">the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DB2247">
        <w:rPr>
          <w:sz w:val="22"/>
          <w:szCs w:val="22"/>
        </w:rPr>
        <w:t>Leslie Maybin</w:t>
      </w:r>
      <w:r w:rsidR="006E5246" w:rsidRPr="00245C25">
        <w:rPr>
          <w:sz w:val="22"/>
          <w:szCs w:val="22"/>
        </w:rPr>
        <w:t xml:space="preserve">, </w:t>
      </w:r>
      <w:r w:rsidR="00140F12" w:rsidRPr="00245C25">
        <w:rPr>
          <w:sz w:val="22"/>
          <w:szCs w:val="22"/>
        </w:rPr>
        <w:t xml:space="preserve">at </w:t>
      </w:r>
      <w:r w:rsidR="00DB2247">
        <w:rPr>
          <w:sz w:val="22"/>
          <w:szCs w:val="22"/>
        </w:rPr>
        <w:t>904) 256- 1567</w:t>
      </w:r>
      <w:r w:rsidR="00ED25B1">
        <w:rPr>
          <w:sz w:val="22"/>
          <w:szCs w:val="22"/>
        </w:rPr>
        <w:t xml:space="preserve"> or by email </w:t>
      </w:r>
      <w:hyperlink r:id="rId8" w:history="1">
        <w:r w:rsidR="00DB2247" w:rsidRPr="006C7488">
          <w:rPr>
            <w:rStyle w:val="Hyperlink"/>
            <w:sz w:val="22"/>
            <w:szCs w:val="22"/>
          </w:rPr>
          <w:t>leslie.maybin@dep.state.fl.us</w:t>
        </w:r>
      </w:hyperlink>
      <w:r w:rsidR="00140F12" w:rsidRPr="00245C25">
        <w:rPr>
          <w:sz w:val="22"/>
          <w:szCs w:val="22"/>
        </w:rPr>
        <w:t>.</w:t>
      </w:r>
      <w:r w:rsidR="00DB2247">
        <w:rPr>
          <w:sz w:val="22"/>
          <w:szCs w:val="22"/>
        </w:rPr>
        <w:t xml:space="preserve"> </w:t>
      </w:r>
    </w:p>
    <w:p w:rsidR="00272D33" w:rsidRPr="00245C25" w:rsidRDefault="00272D33" w:rsidP="00245787">
      <w:pPr>
        <w:widowControl w:val="0"/>
        <w:outlineLvl w:val="0"/>
        <w:rPr>
          <w:sz w:val="22"/>
          <w:szCs w:val="22"/>
        </w:rPr>
      </w:pPr>
      <w:r w:rsidRPr="00245C25">
        <w:rPr>
          <w:sz w:val="22"/>
          <w:szCs w:val="22"/>
        </w:rPr>
        <w:t>Executed in</w:t>
      </w:r>
      <w:r w:rsidRPr="00245C25">
        <w:rPr>
          <w:b/>
          <w:sz w:val="22"/>
          <w:szCs w:val="22"/>
        </w:rPr>
        <w:t xml:space="preserve"> </w:t>
      </w:r>
      <w:r w:rsidR="00DB2247">
        <w:rPr>
          <w:sz w:val="22"/>
          <w:szCs w:val="22"/>
        </w:rPr>
        <w:t>Jacksonville</w:t>
      </w:r>
      <w:r w:rsidRPr="00245C25">
        <w:rPr>
          <w:sz w:val="22"/>
          <w:szCs w:val="22"/>
        </w:rPr>
        <w:t>, Florida.</w:t>
      </w:r>
    </w:p>
    <w:p w:rsidR="003A6FAD" w:rsidRDefault="003A6FAD" w:rsidP="00ED25B1">
      <w:pPr>
        <w:widowControl w:val="0"/>
        <w:spacing w:after="480"/>
        <w:rPr>
          <w:sz w:val="22"/>
          <w:szCs w:val="22"/>
        </w:rPr>
      </w:pPr>
    </w:p>
    <w:p w:rsidR="003A6FAD" w:rsidRDefault="003A6FAD" w:rsidP="003A6FAD">
      <w:pPr>
        <w:rPr>
          <w:sz w:val="22"/>
          <w:szCs w:val="22"/>
        </w:rPr>
      </w:pPr>
      <w:r>
        <w:rPr>
          <w:sz w:val="22"/>
          <w:szCs w:val="22"/>
        </w:rPr>
        <w:t>____________________________________</w:t>
      </w:r>
    </w:p>
    <w:p w:rsidR="003A6FAD" w:rsidRPr="0079784C" w:rsidRDefault="003A6FAD" w:rsidP="003A6FAD">
      <w:pPr>
        <w:rPr>
          <w:sz w:val="22"/>
          <w:szCs w:val="22"/>
        </w:rPr>
      </w:pPr>
      <w:r w:rsidRPr="0079784C">
        <w:rPr>
          <w:sz w:val="22"/>
          <w:szCs w:val="22"/>
        </w:rPr>
        <w:t>Richard S. Rachal III, P.G.</w:t>
      </w:r>
    </w:p>
    <w:p w:rsidR="003A6FAD" w:rsidRPr="0079784C" w:rsidRDefault="003A6FAD" w:rsidP="003A6FAD">
      <w:pPr>
        <w:rPr>
          <w:sz w:val="22"/>
          <w:szCs w:val="22"/>
        </w:rPr>
      </w:pPr>
      <w:r w:rsidRPr="0079784C">
        <w:rPr>
          <w:sz w:val="22"/>
          <w:szCs w:val="22"/>
        </w:rPr>
        <w:t>Program Administrator</w:t>
      </w:r>
    </w:p>
    <w:p w:rsidR="003A6FAD" w:rsidRDefault="003A6FAD" w:rsidP="003A6FAD">
      <w:pPr>
        <w:widowControl w:val="0"/>
        <w:spacing w:after="480"/>
        <w:rPr>
          <w:sz w:val="22"/>
          <w:szCs w:val="22"/>
        </w:rPr>
      </w:pPr>
      <w:r w:rsidRPr="0079784C">
        <w:rPr>
          <w:sz w:val="22"/>
          <w:szCs w:val="22"/>
        </w:rPr>
        <w:t>Permitting Program</w:t>
      </w:r>
    </w:p>
    <w:p w:rsidR="00F6544C" w:rsidRDefault="00F6544C" w:rsidP="003A6FAD">
      <w:pPr>
        <w:widowControl w:val="0"/>
        <w:spacing w:after="480"/>
        <w:rPr>
          <w:sz w:val="22"/>
          <w:szCs w:val="22"/>
        </w:rPr>
      </w:pPr>
      <w:r w:rsidRPr="00245C25">
        <w:rPr>
          <w:sz w:val="22"/>
          <w:szCs w:val="22"/>
        </w:rPr>
        <w:t>Enclosures</w:t>
      </w:r>
    </w:p>
    <w:p w:rsidR="00F6544C" w:rsidRDefault="002B4C6C" w:rsidP="00ED25B1">
      <w:pPr>
        <w:widowControl w:val="0"/>
        <w:spacing w:after="120"/>
        <w:rPr>
          <w:sz w:val="22"/>
          <w:szCs w:val="22"/>
        </w:rPr>
      </w:pPr>
      <w:r>
        <w:rPr>
          <w:sz w:val="22"/>
          <w:szCs w:val="22"/>
        </w:rPr>
        <w:t>RSR/lm</w:t>
      </w:r>
    </w:p>
    <w:p w:rsidR="002B4C6C" w:rsidRPr="00245C25" w:rsidRDefault="002B4C6C" w:rsidP="00ED25B1">
      <w:pPr>
        <w:widowControl w:val="0"/>
        <w:spacing w:after="120"/>
        <w:rPr>
          <w:sz w:val="22"/>
          <w:szCs w:val="22"/>
        </w:rPr>
      </w:pPr>
    </w:p>
    <w:p w:rsidR="00EA39B1" w:rsidRPr="00245C25" w:rsidRDefault="00EA39B1" w:rsidP="00245C25">
      <w:pPr>
        <w:widowControl w:val="0"/>
        <w:tabs>
          <w:tab w:val="left" w:pos="270"/>
        </w:tabs>
        <w:rPr>
          <w:sz w:val="22"/>
          <w:szCs w:val="22"/>
        </w:rPr>
        <w:sectPr w:rsidR="00EA39B1" w:rsidRPr="00245C25" w:rsidSect="00DB2247">
          <w:headerReference w:type="default" r:id="rId9"/>
          <w:footerReference w:type="default" r:id="rId10"/>
          <w:headerReference w:type="first" r:id="rId11"/>
          <w:pgSz w:w="12240" w:h="15840" w:code="1"/>
          <w:pgMar w:top="1219" w:right="1080" w:bottom="1440" w:left="1080" w:header="720" w:footer="720" w:gutter="0"/>
          <w:paperSrc w:first="15" w:other="15"/>
          <w:pgNumType w:start="2"/>
          <w:cols w:space="720"/>
          <w:titlePg/>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7078"/>
        <w:gridCol w:w="3118"/>
      </w:tblGrid>
      <w:tr w:rsidR="00AD3810" w:rsidRPr="007A205E" w:rsidTr="007A205E">
        <w:tc>
          <w:tcPr>
            <w:tcW w:w="7078" w:type="dxa"/>
          </w:tcPr>
          <w:p w:rsidR="00801F17" w:rsidRPr="008D615B" w:rsidRDefault="00801F17" w:rsidP="00801F17">
            <w:pPr>
              <w:suppressAutoHyphens/>
              <w:rPr>
                <w:sz w:val="22"/>
                <w:szCs w:val="22"/>
              </w:rPr>
            </w:pPr>
            <w:r w:rsidRPr="008D615B">
              <w:rPr>
                <w:sz w:val="22"/>
                <w:szCs w:val="22"/>
              </w:rPr>
              <w:t>Owens Corning</w:t>
            </w:r>
          </w:p>
          <w:p w:rsidR="00801F17" w:rsidRPr="008D615B" w:rsidRDefault="00801F17" w:rsidP="00801F17">
            <w:pPr>
              <w:tabs>
                <w:tab w:val="center" w:pos="3168"/>
                <w:tab w:val="left" w:pos="3240"/>
                <w:tab w:val="left" w:pos="3615"/>
              </w:tabs>
              <w:rPr>
                <w:sz w:val="22"/>
                <w:szCs w:val="22"/>
              </w:rPr>
            </w:pPr>
            <w:r w:rsidRPr="008D615B">
              <w:rPr>
                <w:sz w:val="22"/>
                <w:szCs w:val="22"/>
              </w:rPr>
              <w:t xml:space="preserve">1035 Talleyrand Ave </w:t>
            </w:r>
          </w:p>
          <w:p w:rsidR="00EB1394" w:rsidRDefault="00801F17" w:rsidP="00801F17">
            <w:pPr>
              <w:spacing w:after="240"/>
              <w:rPr>
                <w:sz w:val="22"/>
                <w:szCs w:val="22"/>
              </w:rPr>
            </w:pPr>
            <w:r w:rsidRPr="008D615B">
              <w:rPr>
                <w:sz w:val="22"/>
                <w:szCs w:val="22"/>
              </w:rPr>
              <w:t>Jacksonville, Florida 32206</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801F17" w:rsidP="00E36572">
            <w:pPr>
              <w:widowControl w:val="0"/>
              <w:ind w:left="360"/>
              <w:rPr>
                <w:sz w:val="22"/>
                <w:szCs w:val="22"/>
              </w:rPr>
            </w:pPr>
            <w:r w:rsidRPr="0057046E">
              <w:rPr>
                <w:sz w:val="22"/>
                <w:szCs w:val="22"/>
              </w:rPr>
              <w:t>Tara Waresvka, Site Leader</w:t>
            </w:r>
          </w:p>
        </w:tc>
        <w:tc>
          <w:tcPr>
            <w:tcW w:w="3118" w:type="dxa"/>
          </w:tcPr>
          <w:p w:rsidR="00AD3810" w:rsidRPr="007A205E"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801F17" w:rsidRPr="008D615B">
              <w:rPr>
                <w:sz w:val="22"/>
                <w:szCs w:val="22"/>
              </w:rPr>
              <w:t>0310050-024-AC</w:t>
            </w:r>
          </w:p>
          <w:p w:rsidR="0093601E" w:rsidRPr="00801F17" w:rsidRDefault="0093601E" w:rsidP="00ED25B1">
            <w:pPr>
              <w:widowControl w:val="0"/>
              <w:spacing w:after="240"/>
              <w:rPr>
                <w:sz w:val="22"/>
                <w:szCs w:val="22"/>
              </w:rPr>
            </w:pPr>
            <w:r w:rsidRPr="00801F17">
              <w:rPr>
                <w:sz w:val="22"/>
                <w:szCs w:val="22"/>
              </w:rPr>
              <w:t>Minor Air Construction Permit</w:t>
            </w:r>
          </w:p>
          <w:p w:rsidR="00801F17" w:rsidRPr="008D615B" w:rsidRDefault="00801F17" w:rsidP="00801F17">
            <w:pPr>
              <w:rPr>
                <w:sz w:val="22"/>
                <w:szCs w:val="22"/>
              </w:rPr>
            </w:pPr>
            <w:r w:rsidRPr="008D615B">
              <w:rPr>
                <w:sz w:val="22"/>
                <w:szCs w:val="22"/>
              </w:rPr>
              <w:t>Jacksonville Plant</w:t>
            </w:r>
          </w:p>
          <w:p w:rsidR="00801F17" w:rsidRDefault="00801F17" w:rsidP="00801F17">
            <w:pPr>
              <w:widowControl w:val="0"/>
              <w:rPr>
                <w:sz w:val="22"/>
                <w:szCs w:val="22"/>
                <w:highlight w:val="yellow"/>
              </w:rPr>
            </w:pPr>
            <w:r w:rsidRPr="008D615B">
              <w:rPr>
                <w:sz w:val="22"/>
                <w:szCs w:val="22"/>
              </w:rPr>
              <w:t xml:space="preserve">(EU002) </w:t>
            </w:r>
            <w:r w:rsidRPr="00D736D6">
              <w:rPr>
                <w:sz w:val="22"/>
                <w:szCs w:val="22"/>
              </w:rPr>
              <w:t>Limestone Transfer System (Upper Surge Hopper)</w:t>
            </w:r>
            <w:r w:rsidRPr="008D615B">
              <w:rPr>
                <w:sz w:val="22"/>
                <w:szCs w:val="22"/>
              </w:rPr>
              <w:t xml:space="preserve"> new baghouse</w:t>
            </w:r>
          </w:p>
          <w:p w:rsidR="00EB1394" w:rsidRPr="007A205E" w:rsidRDefault="00801F17" w:rsidP="00801F17">
            <w:pPr>
              <w:widowControl w:val="0"/>
              <w:rPr>
                <w:b/>
                <w:bCs/>
                <w:sz w:val="22"/>
                <w:szCs w:val="22"/>
              </w:rPr>
            </w:pPr>
            <w:r>
              <w:rPr>
                <w:sz w:val="22"/>
                <w:szCs w:val="22"/>
              </w:rPr>
              <w:t>Duval</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3A6FAD"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Pr="003A6FAD">
        <w:rPr>
          <w:sz w:val="22"/>
          <w:szCs w:val="22"/>
        </w:rPr>
        <w:t xml:space="preserve"> </w:t>
      </w:r>
      <w:r w:rsidR="00801F17" w:rsidRPr="003A6FAD">
        <w:rPr>
          <w:sz w:val="22"/>
          <w:szCs w:val="22"/>
        </w:rPr>
        <w:t>Owens Corning</w:t>
      </w:r>
      <w:r w:rsidR="009E48B7" w:rsidRPr="003A6FAD">
        <w:rPr>
          <w:sz w:val="22"/>
          <w:szCs w:val="22"/>
        </w:rPr>
        <w:t xml:space="preserve"> proposes to </w:t>
      </w:r>
      <w:r w:rsidR="00801F17" w:rsidRPr="003A6FAD">
        <w:rPr>
          <w:sz w:val="22"/>
          <w:szCs w:val="22"/>
        </w:rPr>
        <w:t>modify</w:t>
      </w:r>
      <w:r w:rsidR="009E48B7" w:rsidRPr="003A6FAD">
        <w:rPr>
          <w:sz w:val="22"/>
          <w:szCs w:val="22"/>
        </w:rPr>
        <w:t xml:space="preserve"> the </w:t>
      </w:r>
      <w:r w:rsidR="00801F17" w:rsidRPr="003A6FAD">
        <w:rPr>
          <w:sz w:val="22"/>
          <w:szCs w:val="22"/>
        </w:rPr>
        <w:t>e</w:t>
      </w:r>
      <w:r w:rsidR="009E48B7" w:rsidRPr="003A6FAD">
        <w:rPr>
          <w:sz w:val="22"/>
          <w:szCs w:val="22"/>
        </w:rPr>
        <w:t xml:space="preserve">xisting </w:t>
      </w:r>
      <w:r w:rsidR="00801F17" w:rsidRPr="003A6FAD">
        <w:rPr>
          <w:sz w:val="22"/>
          <w:szCs w:val="22"/>
        </w:rPr>
        <w:t>Jacksonville Plant</w:t>
      </w:r>
      <w:r w:rsidR="009E48B7" w:rsidRPr="003A6FAD">
        <w:rPr>
          <w:sz w:val="22"/>
          <w:szCs w:val="22"/>
        </w:rPr>
        <w:t xml:space="preserve">, which is located in </w:t>
      </w:r>
      <w:r w:rsidR="00801F17" w:rsidRPr="003A6FAD">
        <w:rPr>
          <w:sz w:val="22"/>
          <w:szCs w:val="22"/>
        </w:rPr>
        <w:t>Duval</w:t>
      </w:r>
      <w:r w:rsidR="009E48B7" w:rsidRPr="003A6FAD">
        <w:rPr>
          <w:sz w:val="22"/>
          <w:szCs w:val="22"/>
        </w:rPr>
        <w:t xml:space="preserve"> County at </w:t>
      </w:r>
      <w:r w:rsidR="00801F17" w:rsidRPr="003A6FAD">
        <w:rPr>
          <w:sz w:val="22"/>
          <w:szCs w:val="22"/>
        </w:rPr>
        <w:t>1035 Talleyrand Avenue</w:t>
      </w:r>
      <w:r w:rsidR="009E48B7" w:rsidRPr="003A6FAD">
        <w:rPr>
          <w:sz w:val="22"/>
          <w:szCs w:val="22"/>
        </w:rPr>
        <w:t xml:space="preserve"> in </w:t>
      </w:r>
      <w:r w:rsidR="00801F17" w:rsidRPr="003A6FAD">
        <w:rPr>
          <w:sz w:val="22"/>
          <w:szCs w:val="22"/>
        </w:rPr>
        <w:t>Jacksonville</w:t>
      </w:r>
      <w:r w:rsidR="009E48B7" w:rsidRPr="003A6FAD">
        <w:rPr>
          <w:sz w:val="22"/>
          <w:szCs w:val="22"/>
        </w:rPr>
        <w:t>, Florida.</w:t>
      </w:r>
    </w:p>
    <w:p w:rsidR="004D5407" w:rsidRPr="00245C25" w:rsidRDefault="004D5407" w:rsidP="00245C25">
      <w:pPr>
        <w:widowControl w:val="0"/>
        <w:spacing w:after="120"/>
        <w:rPr>
          <w:sz w:val="22"/>
          <w:szCs w:val="22"/>
        </w:rPr>
      </w:pPr>
      <w:r w:rsidRPr="003A6FAD">
        <w:rPr>
          <w:b/>
          <w:sz w:val="22"/>
          <w:szCs w:val="22"/>
        </w:rPr>
        <w:t>Project</w:t>
      </w:r>
      <w:r w:rsidRPr="003A6FAD">
        <w:rPr>
          <w:sz w:val="22"/>
          <w:szCs w:val="22"/>
        </w:rPr>
        <w:t xml:space="preserve">:  </w:t>
      </w:r>
      <w:r w:rsidR="00AD3810" w:rsidRPr="003A6FAD">
        <w:rPr>
          <w:sz w:val="22"/>
          <w:szCs w:val="22"/>
        </w:rPr>
        <w:t xml:space="preserve">The applicant proposes </w:t>
      </w:r>
      <w:r w:rsidR="00C15972" w:rsidRPr="003A6FAD">
        <w:rPr>
          <w:sz w:val="22"/>
          <w:szCs w:val="22"/>
        </w:rPr>
        <w:t xml:space="preserve">to </w:t>
      </w:r>
      <w:r w:rsidR="00801F17" w:rsidRPr="003A6FAD">
        <w:rPr>
          <w:sz w:val="22"/>
          <w:szCs w:val="22"/>
        </w:rPr>
        <w:t>replace an existing baghouse controlling the emissions from the (EU002) Limestone Transfer System (Upper Surge Hopper)</w:t>
      </w:r>
      <w:r w:rsidR="007474EE" w:rsidRPr="003A6FAD">
        <w:rPr>
          <w:sz w:val="22"/>
          <w:szCs w:val="22"/>
        </w:rPr>
        <w:t xml:space="preserve">.  </w:t>
      </w:r>
      <w:r w:rsidRPr="003A6FAD">
        <w:rPr>
          <w:sz w:val="22"/>
          <w:szCs w:val="22"/>
        </w:rPr>
        <w:t>Details of the project are provided in the a</w:t>
      </w:r>
      <w:r w:rsidR="006877D1" w:rsidRPr="003A6FAD">
        <w:rPr>
          <w:sz w:val="22"/>
          <w:szCs w:val="22"/>
        </w:rPr>
        <w:t xml:space="preserve">pplication and the enclosed </w:t>
      </w:r>
      <w:r w:rsidRPr="003A6FAD">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of the Florida Administrative Code (F.A.C.).  The proposed project is not exempt from air permitting requirements and an air permit is required to perform the proposed work.  The </w:t>
      </w:r>
      <w:r w:rsidR="00801F17">
        <w:rPr>
          <w:sz w:val="22"/>
          <w:szCs w:val="22"/>
        </w:rPr>
        <w:t xml:space="preserve">Northeast </w:t>
      </w:r>
      <w:r w:rsidR="00E768B6" w:rsidRPr="00801F17">
        <w:rPr>
          <w:sz w:val="22"/>
          <w:szCs w:val="22"/>
        </w:rPr>
        <w:t>District Office</w:t>
      </w:r>
      <w:r w:rsidRPr="00801F17">
        <w:rPr>
          <w:sz w:val="22"/>
          <w:szCs w:val="22"/>
        </w:rPr>
        <w:t xml:space="preserve"> </w:t>
      </w:r>
      <w:r w:rsidR="00913719" w:rsidRPr="00801F17">
        <w:rPr>
          <w:sz w:val="22"/>
          <w:szCs w:val="22"/>
        </w:rPr>
        <w:t xml:space="preserve">is </w:t>
      </w:r>
      <w:r w:rsidRPr="00801F17">
        <w:rPr>
          <w:sz w:val="22"/>
          <w:szCs w:val="22"/>
        </w:rPr>
        <w:t>t</w:t>
      </w:r>
      <w:r w:rsidRPr="00245C25">
        <w:rPr>
          <w:sz w:val="22"/>
          <w:szCs w:val="22"/>
        </w:rPr>
        <w:t xml:space="preserve">he Permitting Authority responsible for making a permit determination for this project.  The Permitting Authority’s physical address is:  </w:t>
      </w:r>
      <w:r w:rsidR="00801F17" w:rsidRPr="00183743">
        <w:rPr>
          <w:sz w:val="22"/>
          <w:szCs w:val="22"/>
        </w:rPr>
        <w:t>8800 Baymeadows Way West, Suite 100, Jacksonville, Florida 32256</w:t>
      </w:r>
      <w:r w:rsidRPr="00245C25">
        <w:rPr>
          <w:sz w:val="22"/>
          <w:szCs w:val="22"/>
        </w:rPr>
        <w:t xml:space="preserve">.  The Permitting Authority’s mailing address is:  </w:t>
      </w:r>
      <w:r w:rsidR="00801F17" w:rsidRPr="00183743">
        <w:rPr>
          <w:sz w:val="22"/>
          <w:szCs w:val="22"/>
        </w:rPr>
        <w:t>8800 Baymeadows Way West, Suite 100, Jacksonville, Florida 32256</w:t>
      </w:r>
      <w:r w:rsidRPr="00245C25">
        <w:rPr>
          <w:sz w:val="22"/>
          <w:szCs w:val="22"/>
        </w:rPr>
        <w:t xml:space="preserve">.  The Permitting Authority’s telephone number is </w:t>
      </w:r>
      <w:r w:rsidR="00E768B6">
        <w:rPr>
          <w:sz w:val="22"/>
          <w:szCs w:val="22"/>
        </w:rPr>
        <w:t>(</w:t>
      </w:r>
      <w:r w:rsidR="00801F17">
        <w:rPr>
          <w:sz w:val="22"/>
          <w:szCs w:val="22"/>
        </w:rPr>
        <w:t>904</w:t>
      </w:r>
      <w:r w:rsidR="00E768B6">
        <w:rPr>
          <w:sz w:val="22"/>
          <w:szCs w:val="22"/>
        </w:rPr>
        <w:t xml:space="preserve">) </w:t>
      </w:r>
      <w:r w:rsidR="00801F17">
        <w:rPr>
          <w:sz w:val="22"/>
          <w:szCs w:val="22"/>
        </w:rPr>
        <w:t>256-1700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801F17">
        <w:rPr>
          <w:sz w:val="22"/>
          <w:szCs w:val="22"/>
        </w:rPr>
        <w:t>proposed equipment will not adversely impact air quality and that the project will comply with all appropriate provisions of Chapters 62-4, 62-204, 62</w:t>
      </w:r>
      <w:r w:rsidRPr="00245C25">
        <w:rPr>
          <w:sz w:val="22"/>
          <w:szCs w:val="22"/>
        </w:rPr>
        <w:t xml:space="preserve">-210,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801F17" w:rsidRDefault="00801F17">
      <w:pPr>
        <w:rPr>
          <w:b/>
          <w:sz w:val="22"/>
          <w:szCs w:val="22"/>
        </w:rPr>
      </w:pPr>
      <w:r>
        <w:rPr>
          <w:b/>
          <w:sz w:val="22"/>
          <w:szCs w:val="22"/>
        </w:rPr>
        <w:br w:type="page"/>
      </w:r>
    </w:p>
    <w:p w:rsidR="00B968C8" w:rsidRPr="00245C25" w:rsidRDefault="00055781" w:rsidP="00245C25">
      <w:pPr>
        <w:widowControl w:val="0"/>
        <w:spacing w:after="120"/>
        <w:rPr>
          <w:sz w:val="22"/>
          <w:szCs w:val="22"/>
        </w:rPr>
      </w:pPr>
      <w:r w:rsidRPr="00245C25">
        <w:rPr>
          <w:b/>
          <w:sz w:val="22"/>
          <w:szCs w:val="22"/>
        </w:rPr>
        <w:lastRenderedPageBreak/>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the information set forth below and must be filed (received) with th</w:t>
      </w:r>
      <w:r w:rsidR="002551FA" w:rsidRPr="00DB2247">
        <w:rPr>
          <w:sz w:val="22"/>
          <w:szCs w:val="22"/>
        </w:rPr>
        <w:t xml:space="preserve">e Agency Clerk in the Office of General Counsel, 3900 Commonwealth Boulevard, MS 35, Tallahassee, Florida 32399-3000, </w:t>
      </w:r>
      <w:hyperlink r:id="rId12" w:history="1">
        <w:r w:rsidR="00992658" w:rsidRPr="00DB2247">
          <w:rPr>
            <w:rStyle w:val="Hyperlink"/>
            <w:sz w:val="22"/>
            <w:szCs w:val="22"/>
          </w:rPr>
          <w:t>Agency_Clerk@dep.state.fl.us</w:t>
        </w:r>
      </w:hyperlink>
      <w:r w:rsidR="002551FA" w:rsidRPr="00DB2247">
        <w:rPr>
          <w:sz w:val="22"/>
          <w:szCs w:val="22"/>
        </w:rPr>
        <w:t>,</w:t>
      </w:r>
      <w:r w:rsidR="00022D14" w:rsidRPr="00DB2247">
        <w:rPr>
          <w:i/>
          <w:sz w:val="22"/>
          <w:szCs w:val="22"/>
        </w:rPr>
        <w:t xml:space="preserve"> </w:t>
      </w:r>
      <w:r w:rsidR="002551FA" w:rsidRPr="00DB2247">
        <w:rPr>
          <w:sz w:val="22"/>
          <w:szCs w:val="22"/>
        </w:rPr>
        <w:t xml:space="preserve">before the deadline.  </w:t>
      </w:r>
      <w:r w:rsidRPr="00DB2247">
        <w:rPr>
          <w:sz w:val="22"/>
          <w:szCs w:val="22"/>
        </w:rPr>
        <w:t>The failure of any person to file a petition within the appropriate time period shall constitute a waiver of that person’s right to request an</w:t>
      </w:r>
      <w:r w:rsidRPr="00245C25">
        <w:rPr>
          <w:sz w:val="22"/>
          <w:szCs w:val="22"/>
        </w:rPr>
        <w:t xml:space="preserve">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801F17" w:rsidRDefault="00801F17">
      <w:pPr>
        <w:rPr>
          <w:b/>
          <w:sz w:val="22"/>
          <w:szCs w:val="22"/>
        </w:rPr>
      </w:pPr>
      <w:r>
        <w:rPr>
          <w:b/>
          <w:sz w:val="22"/>
          <w:szCs w:val="22"/>
        </w:rPr>
        <w:br w:type="page"/>
      </w:r>
    </w:p>
    <w:p w:rsidR="00913719" w:rsidRDefault="006E0C7D" w:rsidP="00913719">
      <w:pPr>
        <w:widowControl w:val="0"/>
        <w:spacing w:after="120"/>
        <w:rPr>
          <w:sz w:val="22"/>
          <w:szCs w:val="22"/>
        </w:rPr>
      </w:pPr>
      <w:r w:rsidRPr="00B86910">
        <w:rPr>
          <w:b/>
          <w:sz w:val="22"/>
          <w:szCs w:val="22"/>
        </w:rPr>
        <w:lastRenderedPageBreak/>
        <w:t>Mediation</w:t>
      </w:r>
      <w:r w:rsidRPr="00B86910">
        <w:rPr>
          <w:sz w:val="22"/>
          <w:szCs w:val="22"/>
        </w:rPr>
        <w:t>:  Mediation is not available in this proceeding.</w:t>
      </w:r>
    </w:p>
    <w:p w:rsidR="00272D33" w:rsidRPr="00245C25" w:rsidRDefault="00272D33" w:rsidP="00245787">
      <w:pPr>
        <w:widowControl w:val="0"/>
        <w:spacing w:after="120"/>
        <w:rPr>
          <w:sz w:val="22"/>
          <w:szCs w:val="22"/>
        </w:rPr>
      </w:pPr>
      <w:r w:rsidRPr="00245C25">
        <w:rPr>
          <w:sz w:val="22"/>
          <w:szCs w:val="22"/>
        </w:rPr>
        <w:t>Executed in</w:t>
      </w:r>
      <w:r w:rsidRPr="00245C25">
        <w:rPr>
          <w:b/>
          <w:sz w:val="22"/>
          <w:szCs w:val="22"/>
        </w:rPr>
        <w:t xml:space="preserve"> </w:t>
      </w:r>
      <w:r w:rsidR="00DB2247">
        <w:rPr>
          <w:sz w:val="22"/>
          <w:szCs w:val="22"/>
        </w:rPr>
        <w:t>Jacksonville</w:t>
      </w:r>
      <w:r w:rsidRPr="00245C25">
        <w:rPr>
          <w:sz w:val="22"/>
          <w:szCs w:val="22"/>
        </w:rPr>
        <w:t>, Florida.</w:t>
      </w:r>
    </w:p>
    <w:p w:rsidR="00650455" w:rsidRDefault="00650455" w:rsidP="00650455">
      <w:pPr>
        <w:rPr>
          <w:sz w:val="22"/>
          <w:szCs w:val="22"/>
        </w:rPr>
      </w:pPr>
    </w:p>
    <w:p w:rsidR="00650455" w:rsidRDefault="00650455" w:rsidP="00650455">
      <w:pPr>
        <w:rPr>
          <w:sz w:val="22"/>
          <w:szCs w:val="22"/>
        </w:rPr>
      </w:pPr>
    </w:p>
    <w:p w:rsidR="00650455" w:rsidRDefault="00650455" w:rsidP="00650455">
      <w:pPr>
        <w:rPr>
          <w:sz w:val="22"/>
          <w:szCs w:val="22"/>
        </w:rPr>
      </w:pPr>
      <w:r>
        <w:rPr>
          <w:sz w:val="22"/>
          <w:szCs w:val="22"/>
        </w:rPr>
        <w:t>____________________________________</w:t>
      </w:r>
    </w:p>
    <w:p w:rsidR="00650455" w:rsidRPr="0079784C" w:rsidRDefault="00650455" w:rsidP="00650455">
      <w:pPr>
        <w:rPr>
          <w:sz w:val="22"/>
          <w:szCs w:val="22"/>
        </w:rPr>
      </w:pPr>
      <w:r w:rsidRPr="0079784C">
        <w:rPr>
          <w:sz w:val="22"/>
          <w:szCs w:val="22"/>
        </w:rPr>
        <w:t>Richard S. Rachal III, P.G.</w:t>
      </w:r>
    </w:p>
    <w:p w:rsidR="00650455" w:rsidRPr="0079784C" w:rsidRDefault="00650455" w:rsidP="00650455">
      <w:pPr>
        <w:rPr>
          <w:sz w:val="22"/>
          <w:szCs w:val="22"/>
        </w:rPr>
      </w:pPr>
      <w:r w:rsidRPr="0079784C">
        <w:rPr>
          <w:sz w:val="22"/>
          <w:szCs w:val="22"/>
        </w:rPr>
        <w:t>Program Administrator</w:t>
      </w:r>
    </w:p>
    <w:p w:rsidR="005E39B2" w:rsidRDefault="00650455" w:rsidP="00650455">
      <w:pPr>
        <w:widowControl w:val="0"/>
        <w:tabs>
          <w:tab w:val="left" w:pos="6002"/>
        </w:tabs>
        <w:spacing w:after="1440"/>
        <w:rPr>
          <w:b/>
          <w:sz w:val="22"/>
          <w:szCs w:val="22"/>
          <w:u w:val="single"/>
        </w:rPr>
      </w:pPr>
      <w:r w:rsidRPr="0079784C">
        <w:rPr>
          <w:sz w:val="22"/>
          <w:szCs w:val="22"/>
        </w:rPr>
        <w:t>Permitting Program</w:t>
      </w:r>
      <w:r w:rsidR="00DB2247">
        <w:rPr>
          <w:i/>
          <w:sz w:val="22"/>
          <w:szCs w:val="22"/>
        </w:rPr>
        <w:tab/>
      </w:r>
    </w:p>
    <w:p w:rsidR="005E39B2" w:rsidRDefault="005E39B2" w:rsidP="00245C25">
      <w:pPr>
        <w:widowControl w:val="0"/>
        <w:tabs>
          <w:tab w:val="left" w:pos="4320"/>
        </w:tabs>
        <w:spacing w:after="120"/>
        <w:jc w:val="center"/>
        <w:outlineLvl w:val="0"/>
        <w:rPr>
          <w:b/>
          <w:sz w:val="22"/>
          <w:szCs w:val="22"/>
          <w:u w:val="single"/>
        </w:rPr>
      </w:pPr>
    </w:p>
    <w:p w:rsidR="00DB2247" w:rsidRDefault="00DB2247" w:rsidP="00245C25">
      <w:pPr>
        <w:widowControl w:val="0"/>
        <w:tabs>
          <w:tab w:val="left" w:pos="4320"/>
        </w:tabs>
        <w:spacing w:after="120"/>
        <w:jc w:val="center"/>
        <w:outlineLvl w:val="0"/>
        <w:rPr>
          <w:b/>
          <w:sz w:val="22"/>
          <w:szCs w:val="22"/>
          <w:u w:val="single"/>
        </w:rPr>
        <w:sectPr w:rsidR="00DB2247" w:rsidSect="00F31A42">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pPr>
    </w:p>
    <w:p w:rsidR="00913719" w:rsidRDefault="00913719" w:rsidP="00245C25">
      <w:pPr>
        <w:widowControl w:val="0"/>
        <w:tabs>
          <w:tab w:val="left" w:pos="4320"/>
        </w:tabs>
        <w:spacing w:after="120"/>
        <w:jc w:val="center"/>
        <w:outlineLvl w:val="0"/>
        <w:rPr>
          <w:b/>
          <w:sz w:val="22"/>
          <w:szCs w:val="22"/>
          <w:u w:val="single"/>
        </w:rPr>
      </w:pPr>
    </w:p>
    <w:p w:rsidR="00913719" w:rsidRDefault="00913719" w:rsidP="00245C25">
      <w:pPr>
        <w:widowControl w:val="0"/>
        <w:tabs>
          <w:tab w:val="left" w:pos="4320"/>
        </w:tabs>
        <w:spacing w:after="120"/>
        <w:jc w:val="center"/>
        <w:outlineLvl w:val="0"/>
        <w:rPr>
          <w:b/>
          <w:sz w:val="22"/>
          <w:szCs w:val="22"/>
          <w:u w:val="single"/>
        </w:rPr>
      </w:pPr>
    </w:p>
    <w:p w:rsidR="00913719" w:rsidRDefault="00913719" w:rsidP="00245C25">
      <w:pPr>
        <w:widowControl w:val="0"/>
        <w:tabs>
          <w:tab w:val="left" w:pos="4320"/>
        </w:tabs>
        <w:spacing w:after="120"/>
        <w:jc w:val="center"/>
        <w:outlineLvl w:val="0"/>
        <w:rPr>
          <w:b/>
          <w:sz w:val="22"/>
          <w:szCs w:val="22"/>
          <w:u w:val="single"/>
        </w:rPr>
      </w:pPr>
    </w:p>
    <w:p w:rsidR="00650455" w:rsidRPr="008266BA" w:rsidRDefault="00650455" w:rsidP="00650455">
      <w:pPr>
        <w:jc w:val="center"/>
        <w:rPr>
          <w:b/>
          <w:bCs/>
          <w:sz w:val="22"/>
          <w:szCs w:val="22"/>
          <w:u w:val="single"/>
        </w:rPr>
      </w:pPr>
      <w:r w:rsidRPr="008266BA">
        <w:rPr>
          <w:b/>
          <w:bCs/>
          <w:sz w:val="22"/>
          <w:szCs w:val="22"/>
          <w:u w:val="single"/>
        </w:rPr>
        <w:t>FILING AND ACKNOWLEDGEMENT &amp; CERTIFICATE OF SERVICE</w:t>
      </w:r>
    </w:p>
    <w:p w:rsidR="00650455" w:rsidRDefault="00650455" w:rsidP="00015335">
      <w:pPr>
        <w:widowControl w:val="0"/>
        <w:spacing w:after="240"/>
        <w:rPr>
          <w:sz w:val="22"/>
          <w:szCs w:val="22"/>
        </w:rPr>
      </w:pP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01921" w:rsidRPr="000C5035" w:rsidRDefault="00650455" w:rsidP="00001921">
      <w:pPr>
        <w:widowControl w:val="0"/>
        <w:tabs>
          <w:tab w:val="left" w:pos="-720"/>
          <w:tab w:val="left" w:pos="4320"/>
        </w:tabs>
        <w:outlineLvl w:val="0"/>
        <w:rPr>
          <w:sz w:val="22"/>
          <w:szCs w:val="22"/>
          <w:highlight w:val="yellow"/>
        </w:rPr>
      </w:pPr>
      <w:r w:rsidRPr="00DB2247">
        <w:rPr>
          <w:sz w:val="22"/>
          <w:szCs w:val="22"/>
        </w:rPr>
        <w:t>Tara Waresvka, Site L</w:t>
      </w:r>
      <w:r w:rsidRPr="00650455">
        <w:rPr>
          <w:sz w:val="22"/>
          <w:szCs w:val="22"/>
        </w:rPr>
        <w:t>eader</w:t>
      </w:r>
      <w:r w:rsidR="00001921" w:rsidRPr="00650455">
        <w:rPr>
          <w:sz w:val="22"/>
          <w:szCs w:val="22"/>
        </w:rPr>
        <w:t xml:space="preserve">, </w:t>
      </w:r>
      <w:r w:rsidRPr="00650455">
        <w:rPr>
          <w:sz w:val="22"/>
          <w:szCs w:val="22"/>
        </w:rPr>
        <w:t>Owens Corning</w:t>
      </w:r>
      <w:r w:rsidR="00306CF6" w:rsidRPr="00650455">
        <w:rPr>
          <w:sz w:val="22"/>
          <w:szCs w:val="22"/>
        </w:rPr>
        <w:t>,</w:t>
      </w:r>
      <w:r w:rsidR="00001921" w:rsidRPr="00650455">
        <w:rPr>
          <w:sz w:val="22"/>
          <w:szCs w:val="22"/>
        </w:rPr>
        <w:t xml:space="preserve"> </w:t>
      </w:r>
      <w:r w:rsidRPr="00650455">
        <w:rPr>
          <w:rStyle w:val="Hyperlink"/>
          <w:sz w:val="22"/>
          <w:szCs w:val="22"/>
        </w:rPr>
        <w:t>(tara.waresvka@owenscorning.com)</w:t>
      </w:r>
    </w:p>
    <w:p w:rsidR="00001921" w:rsidRPr="000C5035" w:rsidRDefault="00650455" w:rsidP="00001921">
      <w:pPr>
        <w:widowControl w:val="0"/>
        <w:tabs>
          <w:tab w:val="left" w:pos="-720"/>
          <w:tab w:val="left" w:pos="4320"/>
        </w:tabs>
        <w:outlineLvl w:val="0"/>
        <w:rPr>
          <w:sz w:val="22"/>
          <w:szCs w:val="22"/>
          <w:highlight w:val="yellow"/>
        </w:rPr>
      </w:pPr>
      <w:r w:rsidRPr="00650455">
        <w:rPr>
          <w:sz w:val="22"/>
          <w:szCs w:val="22"/>
        </w:rPr>
        <w:t>Thomas Young, Trinity Consultants</w:t>
      </w:r>
      <w:r w:rsidR="00001921" w:rsidRPr="00650455">
        <w:rPr>
          <w:sz w:val="22"/>
          <w:szCs w:val="22"/>
        </w:rPr>
        <w:t xml:space="preserve">, </w:t>
      </w:r>
      <w:r w:rsidRPr="00650455">
        <w:rPr>
          <w:sz w:val="22"/>
          <w:szCs w:val="22"/>
        </w:rPr>
        <w:t>(</w:t>
      </w:r>
      <w:hyperlink r:id="rId17" w:history="1">
        <w:r w:rsidRPr="00650455">
          <w:rPr>
            <w:rStyle w:val="Hyperlink"/>
            <w:sz w:val="22"/>
            <w:szCs w:val="22"/>
          </w:rPr>
          <w:t>Tyoung@trinityconsultants.com</w:t>
        </w:r>
      </w:hyperlink>
      <w:r w:rsidRPr="00650455">
        <w:rPr>
          <w:sz w:val="22"/>
          <w:szCs w:val="22"/>
        </w:rPr>
        <w:t>)</w:t>
      </w:r>
    </w:p>
    <w:p w:rsidR="00001921" w:rsidRPr="00650455" w:rsidRDefault="00650455" w:rsidP="00001921">
      <w:pPr>
        <w:widowControl w:val="0"/>
        <w:tabs>
          <w:tab w:val="left" w:pos="-720"/>
          <w:tab w:val="left" w:pos="4320"/>
        </w:tabs>
        <w:outlineLvl w:val="0"/>
        <w:rPr>
          <w:sz w:val="22"/>
          <w:szCs w:val="22"/>
        </w:rPr>
      </w:pPr>
      <w:r w:rsidRPr="00650455">
        <w:rPr>
          <w:sz w:val="22"/>
          <w:szCs w:val="22"/>
        </w:rPr>
        <w:t>Brad James</w:t>
      </w:r>
      <w:r>
        <w:rPr>
          <w:sz w:val="22"/>
          <w:szCs w:val="22"/>
        </w:rPr>
        <w:t>,</w:t>
      </w:r>
      <w:r w:rsidR="00001921" w:rsidRPr="00650455">
        <w:rPr>
          <w:sz w:val="22"/>
          <w:szCs w:val="22"/>
        </w:rPr>
        <w:t xml:space="preserve"> P.E., </w:t>
      </w:r>
      <w:r w:rsidRPr="00650455">
        <w:rPr>
          <w:sz w:val="22"/>
          <w:szCs w:val="22"/>
        </w:rPr>
        <w:t>Trinity Consultants, (</w:t>
      </w:r>
      <w:hyperlink r:id="rId18" w:history="1">
        <w:r w:rsidRPr="00650455">
          <w:rPr>
            <w:rStyle w:val="Hyperlink"/>
            <w:sz w:val="22"/>
            <w:szCs w:val="22"/>
          </w:rPr>
          <w:t>BJames@trinityconsultants.com</w:t>
        </w:r>
      </w:hyperlink>
      <w:r w:rsidRPr="00650455">
        <w:rPr>
          <w:sz w:val="22"/>
          <w:szCs w:val="22"/>
        </w:rPr>
        <w:t>)</w:t>
      </w:r>
    </w:p>
    <w:p w:rsidR="00001921" w:rsidRDefault="00650455" w:rsidP="00001921">
      <w:pPr>
        <w:widowControl w:val="0"/>
        <w:tabs>
          <w:tab w:val="left" w:pos="-720"/>
          <w:tab w:val="left" w:pos="4320"/>
        </w:tabs>
        <w:outlineLvl w:val="0"/>
        <w:rPr>
          <w:sz w:val="22"/>
          <w:szCs w:val="22"/>
          <w:highlight w:val="yellow"/>
        </w:rPr>
      </w:pPr>
      <w:r w:rsidRPr="00650455">
        <w:rPr>
          <w:sz w:val="22"/>
          <w:szCs w:val="22"/>
        </w:rPr>
        <w:t>Karen Lyons, EHS Leader, Owens Corning,</w:t>
      </w:r>
      <w:r>
        <w:rPr>
          <w:sz w:val="22"/>
          <w:szCs w:val="22"/>
        </w:rPr>
        <w:t xml:space="preserve"> (</w:t>
      </w:r>
      <w:hyperlink r:id="rId19" w:history="1">
        <w:r w:rsidRPr="006C7488">
          <w:rPr>
            <w:rStyle w:val="Hyperlink"/>
            <w:sz w:val="22"/>
            <w:szCs w:val="22"/>
          </w:rPr>
          <w:t>karen.lyons@owenscorning</w:t>
        </w:r>
      </w:hyperlink>
      <w:r>
        <w:rPr>
          <w:sz w:val="22"/>
          <w:szCs w:val="22"/>
        </w:rPr>
        <w:t>)</w:t>
      </w:r>
    </w:p>
    <w:p w:rsidR="00650455" w:rsidRDefault="00650455" w:rsidP="00650455">
      <w:pPr>
        <w:rPr>
          <w:sz w:val="22"/>
          <w:szCs w:val="22"/>
        </w:rPr>
      </w:pPr>
    </w:p>
    <w:p w:rsidR="00650455" w:rsidRDefault="00650455" w:rsidP="00650455">
      <w:pPr>
        <w:rPr>
          <w:sz w:val="22"/>
          <w:szCs w:val="22"/>
        </w:rPr>
      </w:pPr>
      <w:bookmarkStart w:id="0" w:name="_GoBack"/>
      <w:bookmarkEnd w:id="0"/>
    </w:p>
    <w:p w:rsidR="00650455" w:rsidRPr="008266BA" w:rsidRDefault="00650455" w:rsidP="00650455">
      <w:pPr>
        <w:rPr>
          <w:sz w:val="22"/>
          <w:szCs w:val="22"/>
        </w:rPr>
      </w:pPr>
      <w:r w:rsidRPr="008266BA">
        <w:rPr>
          <w:sz w:val="22"/>
          <w:szCs w:val="22"/>
        </w:rPr>
        <w:t>________________</w:t>
      </w:r>
      <w:r>
        <w:rPr>
          <w:sz w:val="22"/>
          <w:szCs w:val="22"/>
        </w:rPr>
        <w:t xml:space="preserve">____      </w:t>
      </w:r>
      <w:r w:rsidR="007D3264" w:rsidRPr="000516AD">
        <w:rPr>
          <w:sz w:val="22"/>
          <w:szCs w:val="22"/>
          <w:u w:val="single"/>
        </w:rPr>
        <w:t>September</w:t>
      </w:r>
      <w:r w:rsidRPr="000516AD">
        <w:rPr>
          <w:sz w:val="22"/>
          <w:szCs w:val="22"/>
          <w:u w:val="single"/>
        </w:rPr>
        <w:t xml:space="preserve"> 2</w:t>
      </w:r>
      <w:r w:rsidR="003A6FAD" w:rsidRPr="000516AD">
        <w:rPr>
          <w:sz w:val="22"/>
          <w:szCs w:val="22"/>
          <w:u w:val="single"/>
        </w:rPr>
        <w:t>8,</w:t>
      </w:r>
      <w:r w:rsidRPr="000516AD">
        <w:rPr>
          <w:sz w:val="22"/>
          <w:szCs w:val="22"/>
          <w:u w:val="single"/>
        </w:rPr>
        <w:t xml:space="preserve"> 2016</w:t>
      </w:r>
    </w:p>
    <w:p w:rsidR="00650455" w:rsidRPr="008266BA" w:rsidRDefault="00650455" w:rsidP="00650455">
      <w:pPr>
        <w:rPr>
          <w:sz w:val="22"/>
          <w:szCs w:val="22"/>
          <w:u w:val="single"/>
        </w:rPr>
      </w:pPr>
      <w:r w:rsidRPr="008266BA">
        <w:rPr>
          <w:sz w:val="22"/>
          <w:szCs w:val="22"/>
        </w:rPr>
        <w:t xml:space="preserve">Clerk                                       </w:t>
      </w:r>
      <w:r>
        <w:rPr>
          <w:sz w:val="22"/>
          <w:szCs w:val="22"/>
        </w:rPr>
        <w:t xml:space="preserve">        </w:t>
      </w:r>
      <w:r w:rsidRPr="008266BA">
        <w:rPr>
          <w:sz w:val="22"/>
          <w:szCs w:val="22"/>
        </w:rPr>
        <w:t>Date</w:t>
      </w:r>
    </w:p>
    <w:p w:rsidR="005E39B2" w:rsidRPr="00245C25" w:rsidRDefault="005E39B2" w:rsidP="00650455">
      <w:pPr>
        <w:widowControl w:val="0"/>
        <w:tabs>
          <w:tab w:val="left" w:pos="-720"/>
          <w:tab w:val="left" w:pos="4320"/>
        </w:tabs>
        <w:spacing w:before="120" w:after="120"/>
        <w:outlineLvl w:val="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247" w:rsidRPr="005055FB" w:rsidRDefault="00DB2247" w:rsidP="00DB2247">
    <w:pPr>
      <w:pStyle w:val="Footer"/>
      <w:pBdr>
        <w:top w:val="single" w:sz="6" w:space="1" w:color="auto"/>
      </w:pBdr>
      <w:tabs>
        <w:tab w:val="clear" w:pos="4320"/>
        <w:tab w:val="clear" w:pos="8640"/>
        <w:tab w:val="right" w:pos="10080"/>
      </w:tabs>
      <w:spacing w:before="240"/>
    </w:pPr>
    <w:r w:rsidRPr="005055FB">
      <w:t xml:space="preserve">Owens Corning                                   </w:t>
    </w:r>
    <w:r>
      <w:t xml:space="preserve">                                   </w:t>
    </w:r>
    <w:r>
      <w:tab/>
    </w:r>
    <w:r w:rsidRPr="005055FB">
      <w:t>Permit No. 0310050-0</w:t>
    </w:r>
    <w:r>
      <w:t>24</w:t>
    </w:r>
    <w:r w:rsidRPr="005055FB">
      <w:t>-A</w:t>
    </w:r>
    <w:r>
      <w:t>C</w:t>
    </w:r>
  </w:p>
  <w:p w:rsidR="00DB2247" w:rsidRPr="00077826" w:rsidRDefault="00DB2247" w:rsidP="00DB2247">
    <w:pPr>
      <w:tabs>
        <w:tab w:val="right" w:pos="10080"/>
      </w:tabs>
      <w:rPr>
        <w:rStyle w:val="PageNumber"/>
      </w:rPr>
    </w:pPr>
    <w:r w:rsidRPr="005055FB">
      <w:t>Jacksonville Plant</w:t>
    </w:r>
    <w:r>
      <w:rPr>
        <w:rStyle w:val="PageNumber"/>
      </w:rPr>
      <w:tab/>
      <w:t>Minor Air Construction Permit</w:t>
    </w:r>
  </w:p>
  <w:p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DE2597">
      <w:rPr>
        <w:noProof/>
      </w:rPr>
      <w:t>2</w:t>
    </w:r>
    <w:r w:rsidR="00BB2752">
      <w:rPr>
        <w:noProof/>
      </w:rPr>
      <w:fldChar w:fldCharType="end"/>
    </w:r>
    <w:r>
      <w:t xml:space="preserve"> of </w:t>
    </w:r>
    <w:fldSimple w:instr=" SECTIONPAGES  ">
      <w:r w:rsidR="00DE2597">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1B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Pr="00022D14" w:rsidRDefault="00022D14" w:rsidP="00022D14">
    <w:pPr>
      <w:pStyle w:val="Header"/>
      <w:jc w:val="center"/>
      <w:rPr>
        <w:b/>
        <w:i/>
        <w:sz w:val="28"/>
        <w:szCs w:val="28"/>
      </w:rPr>
    </w:pPr>
    <w:r w:rsidRPr="00022D14">
      <w:rPr>
        <w:b/>
        <w:i/>
        <w:sz w:val="28"/>
        <w:szCs w:val="28"/>
        <w:highlight w:val="yellow"/>
      </w:rPr>
      <w:t>Letterhead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B2247" w:rsidTr="00540D69">
      <w:tc>
        <w:tcPr>
          <w:tcW w:w="2448" w:type="dxa"/>
        </w:tcPr>
        <w:p w:rsidR="00DB2247" w:rsidRDefault="00DB2247" w:rsidP="00DB2247">
          <w:r>
            <w:rPr>
              <w:noProof/>
            </w:rPr>
            <w:drawing>
              <wp:inline distT="0" distB="0" distL="0" distR="0" wp14:anchorId="584E0402" wp14:editId="43FC9A0B">
                <wp:extent cx="141732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DB2247" w:rsidRPr="00217006" w:rsidRDefault="00DB2247" w:rsidP="00DB2247">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DB2247" w:rsidRPr="00217006" w:rsidRDefault="00DB2247" w:rsidP="00DB2247">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DB2247" w:rsidRDefault="00DB2247" w:rsidP="00DB2247">
          <w:pPr>
            <w:jc w:val="center"/>
            <w:rPr>
              <w:rFonts w:ascii="Tahoma" w:hAnsi="Tahoma" w:cs="Tahoma"/>
              <w:sz w:val="22"/>
              <w:szCs w:val="22"/>
            </w:rPr>
          </w:pPr>
          <w:r>
            <w:rPr>
              <w:sz w:val="18"/>
              <w:szCs w:val="18"/>
            </w:rPr>
            <w:br/>
          </w: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Northeast District</w:t>
          </w:r>
          <w:r w:rsidRPr="009C1E26">
            <w:rPr>
              <w:rFonts w:ascii="Tahoma" w:hAnsi="Tahoma" w:cs="Tahoma"/>
              <w:sz w:val="22"/>
              <w:szCs w:val="22"/>
            </w:rPr>
            <w:fldChar w:fldCharType="end"/>
          </w:r>
        </w:p>
        <w:p w:rsidR="00DB2247" w:rsidRDefault="00DB2247" w:rsidP="00DB2247">
          <w:pPr>
            <w:jc w:val="center"/>
            <w:rPr>
              <w:rFonts w:ascii="Tahoma" w:hAnsi="Tahoma" w:cs="Tahoma"/>
              <w:sz w:val="22"/>
              <w:szCs w:val="22"/>
            </w:rPr>
          </w:pPr>
          <w:r>
            <w:rPr>
              <w:rFonts w:ascii="Tahoma" w:hAnsi="Tahoma" w:cs="Tahoma"/>
              <w:sz w:val="22"/>
              <w:szCs w:val="22"/>
            </w:rPr>
            <w:t>8800 Baymeadows Way West, Suite 100</w:t>
          </w:r>
        </w:p>
        <w:p w:rsidR="00DB2247" w:rsidRPr="00113CCF" w:rsidRDefault="00DB2247" w:rsidP="00DB2247">
          <w:pPr>
            <w:jc w:val="center"/>
            <w:rPr>
              <w:rFonts w:ascii="Tahoma" w:hAnsi="Tahoma" w:cs="Tahoma"/>
              <w:sz w:val="22"/>
              <w:szCs w:val="22"/>
            </w:rPr>
          </w:pPr>
          <w:r>
            <w:rPr>
              <w:rFonts w:ascii="Tahoma" w:hAnsi="Tahoma" w:cs="Tahoma"/>
              <w:sz w:val="22"/>
              <w:szCs w:val="22"/>
            </w:rPr>
            <w:t>Jacksonville, Florida 32256</w:t>
          </w:r>
        </w:p>
      </w:tc>
      <w:tc>
        <w:tcPr>
          <w:tcW w:w="2520" w:type="dxa"/>
        </w:tcPr>
        <w:p w:rsidR="00DB2247" w:rsidRPr="00AB411A" w:rsidRDefault="00DB2247" w:rsidP="00DB2247">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DB2247" w:rsidRPr="00AB411A" w:rsidRDefault="00DB2247" w:rsidP="00DB2247">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DB2247" w:rsidRPr="00AB411A" w:rsidRDefault="00DB2247" w:rsidP="00DB2247">
          <w:pPr>
            <w:jc w:val="right"/>
            <w:rPr>
              <w:rFonts w:ascii="Tahoma" w:eastAsia="Adobe Fan Heiti Std B" w:hAnsi="Tahoma" w:cs="Tahoma"/>
              <w:sz w:val="22"/>
              <w:szCs w:val="22"/>
            </w:rPr>
          </w:pPr>
        </w:p>
        <w:p w:rsidR="00DB2247" w:rsidRPr="00AB411A" w:rsidRDefault="00DB2247" w:rsidP="00DB2247">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rsidR="00DB2247" w:rsidRPr="00AB411A" w:rsidRDefault="00DB2247" w:rsidP="00DB2247">
          <w:pPr>
            <w:jc w:val="right"/>
            <w:rPr>
              <w:rFonts w:ascii="Tahoma" w:eastAsia="Adobe Fan Heiti Std B" w:hAnsi="Tahoma" w:cs="Tahoma"/>
              <w:sz w:val="22"/>
              <w:szCs w:val="22"/>
            </w:rPr>
          </w:pPr>
        </w:p>
        <w:p w:rsidR="00DB2247" w:rsidRPr="00AB411A" w:rsidRDefault="00DB2247" w:rsidP="00DB2247">
          <w:pPr>
            <w:jc w:val="right"/>
            <w:rPr>
              <w:rFonts w:ascii="Tahoma" w:eastAsia="Adobe Fan Heiti Std B" w:hAnsi="Tahoma" w:cs="Tahoma"/>
              <w:sz w:val="22"/>
              <w:szCs w:val="22"/>
            </w:rPr>
          </w:pPr>
          <w:r w:rsidRPr="00AB411A">
            <w:rPr>
              <w:rFonts w:ascii="Tahoma" w:eastAsia="Adobe Fan Heiti Std B" w:hAnsi="Tahoma" w:cs="Tahoma"/>
              <w:sz w:val="22"/>
              <w:szCs w:val="22"/>
            </w:rPr>
            <w:t>Jonathan P. Steverson</w:t>
          </w:r>
        </w:p>
        <w:p w:rsidR="00DB2247" w:rsidRPr="00776F3E" w:rsidRDefault="00DB2247" w:rsidP="00DB2247">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rsidR="00DB2247" w:rsidRDefault="00DB2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1921"/>
    <w:rsid w:val="00015335"/>
    <w:rsid w:val="00015FC4"/>
    <w:rsid w:val="000201B7"/>
    <w:rsid w:val="00021CAD"/>
    <w:rsid w:val="00022D14"/>
    <w:rsid w:val="00034EBC"/>
    <w:rsid w:val="000516AD"/>
    <w:rsid w:val="00055781"/>
    <w:rsid w:val="00071239"/>
    <w:rsid w:val="000720D3"/>
    <w:rsid w:val="00072EAA"/>
    <w:rsid w:val="00075B42"/>
    <w:rsid w:val="0008146E"/>
    <w:rsid w:val="000A4699"/>
    <w:rsid w:val="000B028D"/>
    <w:rsid w:val="000B750C"/>
    <w:rsid w:val="000C66DF"/>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80899"/>
    <w:rsid w:val="00185991"/>
    <w:rsid w:val="001879AD"/>
    <w:rsid w:val="001971AC"/>
    <w:rsid w:val="001A16AA"/>
    <w:rsid w:val="001A7B0F"/>
    <w:rsid w:val="001B319B"/>
    <w:rsid w:val="001B3672"/>
    <w:rsid w:val="001B3C22"/>
    <w:rsid w:val="001B4E5F"/>
    <w:rsid w:val="001C0A9C"/>
    <w:rsid w:val="001D6C3C"/>
    <w:rsid w:val="001D7104"/>
    <w:rsid w:val="001E1FCB"/>
    <w:rsid w:val="001E72BC"/>
    <w:rsid w:val="001F19A2"/>
    <w:rsid w:val="001F2EC2"/>
    <w:rsid w:val="001F542C"/>
    <w:rsid w:val="002324F0"/>
    <w:rsid w:val="002361E5"/>
    <w:rsid w:val="002416A5"/>
    <w:rsid w:val="002426D9"/>
    <w:rsid w:val="00245787"/>
    <w:rsid w:val="00245C25"/>
    <w:rsid w:val="00247AF7"/>
    <w:rsid w:val="002551FA"/>
    <w:rsid w:val="0027000C"/>
    <w:rsid w:val="0027265B"/>
    <w:rsid w:val="00272D33"/>
    <w:rsid w:val="0028713A"/>
    <w:rsid w:val="00295387"/>
    <w:rsid w:val="00296A44"/>
    <w:rsid w:val="002B3C48"/>
    <w:rsid w:val="002B4C6C"/>
    <w:rsid w:val="002E1AFD"/>
    <w:rsid w:val="002E7463"/>
    <w:rsid w:val="002F0012"/>
    <w:rsid w:val="002F3D42"/>
    <w:rsid w:val="002F650F"/>
    <w:rsid w:val="002F7B6A"/>
    <w:rsid w:val="003014CE"/>
    <w:rsid w:val="00302E12"/>
    <w:rsid w:val="00306CF6"/>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6FAD"/>
    <w:rsid w:val="003A7437"/>
    <w:rsid w:val="003B677A"/>
    <w:rsid w:val="003E0568"/>
    <w:rsid w:val="003F01A9"/>
    <w:rsid w:val="004050C7"/>
    <w:rsid w:val="00405D3A"/>
    <w:rsid w:val="00450E73"/>
    <w:rsid w:val="00462BD9"/>
    <w:rsid w:val="00463B1B"/>
    <w:rsid w:val="004739DF"/>
    <w:rsid w:val="00474AC2"/>
    <w:rsid w:val="00481854"/>
    <w:rsid w:val="00491B19"/>
    <w:rsid w:val="00492666"/>
    <w:rsid w:val="0049691D"/>
    <w:rsid w:val="004A0829"/>
    <w:rsid w:val="004A1580"/>
    <w:rsid w:val="004B0028"/>
    <w:rsid w:val="004B37F5"/>
    <w:rsid w:val="004B7140"/>
    <w:rsid w:val="004D5407"/>
    <w:rsid w:val="004D5B63"/>
    <w:rsid w:val="004E0E5B"/>
    <w:rsid w:val="004F44D4"/>
    <w:rsid w:val="00511430"/>
    <w:rsid w:val="0053229C"/>
    <w:rsid w:val="005348CD"/>
    <w:rsid w:val="005364C1"/>
    <w:rsid w:val="00540139"/>
    <w:rsid w:val="005408D2"/>
    <w:rsid w:val="00547067"/>
    <w:rsid w:val="00553D77"/>
    <w:rsid w:val="00562E50"/>
    <w:rsid w:val="00563498"/>
    <w:rsid w:val="0056654F"/>
    <w:rsid w:val="005773D2"/>
    <w:rsid w:val="00581DB6"/>
    <w:rsid w:val="005A1DA7"/>
    <w:rsid w:val="005A4858"/>
    <w:rsid w:val="005A7939"/>
    <w:rsid w:val="005B69C6"/>
    <w:rsid w:val="005B79A2"/>
    <w:rsid w:val="005C6A61"/>
    <w:rsid w:val="005E38C7"/>
    <w:rsid w:val="005E39B2"/>
    <w:rsid w:val="005E6396"/>
    <w:rsid w:val="006049F9"/>
    <w:rsid w:val="00610478"/>
    <w:rsid w:val="0061086A"/>
    <w:rsid w:val="00620AAF"/>
    <w:rsid w:val="006220F6"/>
    <w:rsid w:val="006241D3"/>
    <w:rsid w:val="00641413"/>
    <w:rsid w:val="00650455"/>
    <w:rsid w:val="00662B40"/>
    <w:rsid w:val="00670D66"/>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4542"/>
    <w:rsid w:val="007474EE"/>
    <w:rsid w:val="00761B2D"/>
    <w:rsid w:val="00772E62"/>
    <w:rsid w:val="00774005"/>
    <w:rsid w:val="00780833"/>
    <w:rsid w:val="00796077"/>
    <w:rsid w:val="007A205E"/>
    <w:rsid w:val="007A2353"/>
    <w:rsid w:val="007A51DC"/>
    <w:rsid w:val="007B784A"/>
    <w:rsid w:val="007D3264"/>
    <w:rsid w:val="007D58C4"/>
    <w:rsid w:val="007E1862"/>
    <w:rsid w:val="007E773B"/>
    <w:rsid w:val="007F4112"/>
    <w:rsid w:val="007F5E3C"/>
    <w:rsid w:val="00801F17"/>
    <w:rsid w:val="00803F68"/>
    <w:rsid w:val="00817B90"/>
    <w:rsid w:val="00824EBF"/>
    <w:rsid w:val="00833174"/>
    <w:rsid w:val="00842370"/>
    <w:rsid w:val="00847E46"/>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13719"/>
    <w:rsid w:val="00926E11"/>
    <w:rsid w:val="00930A0A"/>
    <w:rsid w:val="0093601E"/>
    <w:rsid w:val="00941A68"/>
    <w:rsid w:val="009461FC"/>
    <w:rsid w:val="0095709F"/>
    <w:rsid w:val="009613BC"/>
    <w:rsid w:val="009678F8"/>
    <w:rsid w:val="00971DE6"/>
    <w:rsid w:val="00972F37"/>
    <w:rsid w:val="00975A66"/>
    <w:rsid w:val="0097717D"/>
    <w:rsid w:val="00991D9B"/>
    <w:rsid w:val="00992658"/>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1742E"/>
    <w:rsid w:val="00A41A60"/>
    <w:rsid w:val="00A50A21"/>
    <w:rsid w:val="00A57301"/>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36CA6"/>
    <w:rsid w:val="00B37A27"/>
    <w:rsid w:val="00B404FC"/>
    <w:rsid w:val="00B5319B"/>
    <w:rsid w:val="00B727B7"/>
    <w:rsid w:val="00B7630E"/>
    <w:rsid w:val="00B81FAE"/>
    <w:rsid w:val="00B86060"/>
    <w:rsid w:val="00B86910"/>
    <w:rsid w:val="00B938D0"/>
    <w:rsid w:val="00B968C8"/>
    <w:rsid w:val="00B971F7"/>
    <w:rsid w:val="00BB2752"/>
    <w:rsid w:val="00BB765D"/>
    <w:rsid w:val="00BC60E5"/>
    <w:rsid w:val="00BC6303"/>
    <w:rsid w:val="00BF15EC"/>
    <w:rsid w:val="00BF6370"/>
    <w:rsid w:val="00C15972"/>
    <w:rsid w:val="00C15B87"/>
    <w:rsid w:val="00C207A1"/>
    <w:rsid w:val="00C218C2"/>
    <w:rsid w:val="00C31D3A"/>
    <w:rsid w:val="00C42676"/>
    <w:rsid w:val="00C66D63"/>
    <w:rsid w:val="00C7354D"/>
    <w:rsid w:val="00C74D77"/>
    <w:rsid w:val="00C9444E"/>
    <w:rsid w:val="00CC510D"/>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B2247"/>
    <w:rsid w:val="00DC22F8"/>
    <w:rsid w:val="00DC3149"/>
    <w:rsid w:val="00DC3AD5"/>
    <w:rsid w:val="00DC6CAD"/>
    <w:rsid w:val="00DE1C08"/>
    <w:rsid w:val="00DE2597"/>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68B6"/>
    <w:rsid w:val="00E7783D"/>
    <w:rsid w:val="00E91DB5"/>
    <w:rsid w:val="00E91F0A"/>
    <w:rsid w:val="00E94903"/>
    <w:rsid w:val="00EA05F9"/>
    <w:rsid w:val="00EA39B1"/>
    <w:rsid w:val="00EB1394"/>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7EC8"/>
    <w:rsid w:val="00FA14FD"/>
    <w:rsid w:val="00FA7CC9"/>
    <w:rsid w:val="00FB355A"/>
    <w:rsid w:val="00FB5488"/>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link w:val="FooterChar"/>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NoSpacing">
    <w:name w:val="No Spacing"/>
    <w:uiPriority w:val="1"/>
    <w:qFormat/>
    <w:rsid w:val="00DB2247"/>
    <w:rPr>
      <w:rFonts w:ascii="Times New Roman" w:hAnsi="Times New Roman"/>
    </w:rPr>
  </w:style>
  <w:style w:type="character" w:customStyle="1" w:styleId="FooterChar">
    <w:name w:val="Footer Char"/>
    <w:link w:val="Footer"/>
    <w:locked/>
    <w:rsid w:val="00DB224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slie.maybin@dep.state.fl.us" TargetMode="External"/><Relationship Id="rId13" Type="http://schemas.openxmlformats.org/officeDocument/2006/relationships/header" Target="header3.xml"/><Relationship Id="rId18" Type="http://schemas.openxmlformats.org/officeDocument/2006/relationships/hyperlink" Target="mailto:BJames@trinityconsultants.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hyperlink" Target="mailto:Tyoung@trinityconsultants.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karen.lyons@owenscornin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FD95F-9EE0-4BD4-952A-56EDA5589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1696</Words>
  <Characters>9656</Characters>
  <Application>Microsoft Office Word</Application>
  <DocSecurity>0</DocSecurity>
  <Lines>155</Lines>
  <Paragraphs>64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11288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Maybin, Leslie</cp:lastModifiedBy>
  <cp:revision>24</cp:revision>
  <cp:lastPrinted>2005-03-02T18:25:00Z</cp:lastPrinted>
  <dcterms:created xsi:type="dcterms:W3CDTF">2014-11-01T22:45:00Z</dcterms:created>
  <dcterms:modified xsi:type="dcterms:W3CDTF">2016-09-28T18:27:00Z</dcterms:modified>
</cp:coreProperties>
</file>