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6" w:type="dxa"/>
        <w:tblLayout w:type="fixed"/>
        <w:tblLook w:val="0000"/>
      </w:tblPr>
      <w:tblGrid>
        <w:gridCol w:w="2880"/>
        <w:gridCol w:w="432"/>
        <w:gridCol w:w="2448"/>
        <w:gridCol w:w="1008"/>
        <w:gridCol w:w="1152"/>
        <w:gridCol w:w="720"/>
        <w:gridCol w:w="2736"/>
      </w:tblGrid>
      <w:tr w:rsidR="0050327F">
        <w:trPr>
          <w:cantSplit/>
        </w:trPr>
        <w:tc>
          <w:tcPr>
            <w:tcW w:w="576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FACILITY:</w:t>
            </w:r>
          </w:p>
          <w:p w:rsidR="00353246" w:rsidRDefault="004A06BA" w:rsidP="003532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Best Friends Cremation</w:t>
            </w:r>
          </w:p>
          <w:p w:rsidR="0050327F" w:rsidRDefault="0050327F" w:rsidP="00DC09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DISTRICT:</w:t>
            </w:r>
          </w:p>
          <w:p w:rsidR="0050327F" w:rsidRDefault="005032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Central District 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COUNTY:</w:t>
            </w:r>
          </w:p>
          <w:p w:rsidR="0050327F" w:rsidRDefault="00353246" w:rsidP="004968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Brevard</w:t>
            </w:r>
          </w:p>
        </w:tc>
      </w:tr>
      <w:tr w:rsidR="0050327F">
        <w:trPr>
          <w:cantSplit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 </w:t>
            </w:r>
          </w:p>
          <w:p w:rsidR="0050327F" w:rsidRDefault="004A06BA" w:rsidP="006012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685 Childre Ave</w:t>
            </w:r>
          </w:p>
          <w:p w:rsidR="00353246" w:rsidRDefault="00353246" w:rsidP="006012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Titusville, Florida 32796</w:t>
            </w:r>
          </w:p>
          <w:p w:rsidR="00601233" w:rsidRDefault="00601233" w:rsidP="0060123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  <w:p w:rsidR="00353246" w:rsidRDefault="004A06BA" w:rsidP="00353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Brady</w:t>
            </w:r>
            <w:r w:rsidR="00353246">
              <w:rPr>
                <w:rFonts w:ascii="Arial" w:hAnsi="Arial" w:cs="Arial"/>
              </w:rPr>
              <w:t xml:space="preserve"> (321) 269-</w:t>
            </w:r>
            <w:r>
              <w:rPr>
                <w:rFonts w:ascii="Arial" w:hAnsi="Arial" w:cs="Arial"/>
              </w:rPr>
              <w:t>8495</w:t>
            </w:r>
          </w:p>
          <w:p w:rsidR="0050327F" w:rsidRPr="00963797" w:rsidRDefault="004A06BA" w:rsidP="00353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Dunn (321) 264-2399</w:t>
            </w:r>
          </w:p>
        </w:tc>
      </w:tr>
      <w:tr w:rsidR="0050327F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AIRS#</w:t>
            </w:r>
          </w:p>
          <w:p w:rsidR="0050327F" w:rsidRDefault="004A06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0090211</w:t>
            </w:r>
          </w:p>
          <w:p w:rsidR="0050327F" w:rsidRDefault="0050327F">
            <w:pPr>
              <w:rPr>
                <w:rFonts w:ascii="Arial" w:hAnsi="Arial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PERMIT #:</w:t>
            </w:r>
          </w:p>
          <w:p w:rsidR="0050327F" w:rsidRDefault="00353246" w:rsidP="004A06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0090080-00</w:t>
            </w:r>
            <w:r w:rsidR="004A06B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-AG</w:t>
            </w:r>
          </w:p>
        </w:tc>
        <w:tc>
          <w:tcPr>
            <w:tcW w:w="5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EXPIRATION DATE:</w:t>
            </w:r>
          </w:p>
          <w:p w:rsidR="0050327F" w:rsidRDefault="004A06BA" w:rsidP="004A06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February</w:t>
            </w:r>
            <w:r w:rsidR="0035324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9</w:t>
            </w:r>
            <w:r w:rsidR="00353246">
              <w:rPr>
                <w:rFonts w:ascii="Arial" w:hAnsi="Arial"/>
              </w:rPr>
              <w:t>, 2014</w:t>
            </w:r>
          </w:p>
        </w:tc>
      </w:tr>
      <w:tr w:rsidR="0050327F">
        <w:trPr>
          <w:cantSplit/>
        </w:trPr>
        <w:tc>
          <w:tcPr>
            <w:tcW w:w="11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SOURCE DESCRIPTION:</w:t>
            </w:r>
          </w:p>
          <w:p w:rsidR="0050327F" w:rsidRDefault="00353246" w:rsidP="009637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 – </w:t>
            </w:r>
            <w:r w:rsidR="004A06BA">
              <w:rPr>
                <w:rFonts w:ascii="Arial" w:hAnsi="Arial"/>
              </w:rPr>
              <w:t>Animal</w:t>
            </w:r>
            <w:r>
              <w:rPr>
                <w:rFonts w:ascii="Arial" w:hAnsi="Arial"/>
              </w:rPr>
              <w:t xml:space="preserve"> Crematory</w:t>
            </w:r>
          </w:p>
          <w:p w:rsidR="00DC09D7" w:rsidRDefault="00DC09D7" w:rsidP="00963797">
            <w:pPr>
              <w:jc w:val="center"/>
              <w:rPr>
                <w:rFonts w:ascii="Arial" w:hAnsi="Arial"/>
              </w:rPr>
            </w:pPr>
          </w:p>
        </w:tc>
      </w:tr>
      <w:tr w:rsidR="0050327F">
        <w:trPr>
          <w:cantSplit/>
        </w:trPr>
        <w:tc>
          <w:tcPr>
            <w:tcW w:w="331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INSPECTION DATE:</w:t>
            </w:r>
          </w:p>
          <w:p w:rsidR="0050327F" w:rsidRDefault="003532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December 7, 2009</w:t>
            </w:r>
          </w:p>
          <w:p w:rsidR="0050327F" w:rsidRDefault="0050327F">
            <w:pPr>
              <w:rPr>
                <w:rFonts w:ascii="Arial" w:hAnsi="Arial"/>
              </w:rPr>
            </w:pP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AUDIT TYPE:</w:t>
            </w:r>
          </w:p>
          <w:p w:rsidR="0050327F" w:rsidRDefault="005032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Level 2</w:t>
            </w:r>
          </w:p>
        </w:tc>
        <w:tc>
          <w:tcPr>
            <w:tcW w:w="4608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COMPLIANCE STATUS:</w:t>
            </w:r>
          </w:p>
          <w:p w:rsidR="0050327F" w:rsidRDefault="0050327F">
            <w:pPr>
              <w:jc w:val="center"/>
              <w:rPr>
                <w:rFonts w:ascii="Arial" w:hAnsi="Arial"/>
              </w:rPr>
            </w:pPr>
          </w:p>
        </w:tc>
      </w:tr>
      <w:tr w:rsidR="0050327F">
        <w:trPr>
          <w:cantSplit/>
        </w:trPr>
        <w:tc>
          <w:tcPr>
            <w:tcW w:w="1137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INSPECTION COMMENTS/RECOMMENDATIONS:</w:t>
            </w:r>
          </w:p>
          <w:p w:rsidR="0050327F" w:rsidRDefault="0050327F">
            <w:pPr>
              <w:rPr>
                <w:rFonts w:ascii="Arial" w:hAnsi="Arial"/>
              </w:rPr>
            </w:pPr>
          </w:p>
          <w:p w:rsidR="00DA72CD" w:rsidRDefault="003F09CA" w:rsidP="00667A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 </w:t>
            </w:r>
            <w:r w:rsidR="00353246">
              <w:rPr>
                <w:rFonts w:ascii="Arial" w:hAnsi="Arial"/>
              </w:rPr>
              <w:t>December 7</w:t>
            </w:r>
            <w:r>
              <w:rPr>
                <w:rFonts w:ascii="Arial" w:hAnsi="Arial"/>
              </w:rPr>
              <w:t>, 2009, Mr. Michael Young</w:t>
            </w:r>
            <w:r w:rsidR="00353246">
              <w:rPr>
                <w:rFonts w:ascii="Arial" w:hAnsi="Arial"/>
              </w:rPr>
              <w:t xml:space="preserve"> </w:t>
            </w:r>
            <w:r w:rsidR="00353246" w:rsidRPr="00353246">
              <w:rPr>
                <w:rFonts w:ascii="Arial" w:hAnsi="Arial" w:cs="Arial"/>
              </w:rPr>
              <w:t xml:space="preserve">and </w:t>
            </w:r>
            <w:r w:rsidR="00D936EC">
              <w:rPr>
                <w:rFonts w:ascii="Arial" w:hAnsi="Arial" w:cs="Arial"/>
              </w:rPr>
              <w:t xml:space="preserve">Mr. </w:t>
            </w:r>
            <w:r w:rsidR="00353246" w:rsidRPr="00353246">
              <w:rPr>
                <w:rFonts w:ascii="Arial" w:hAnsi="Arial" w:cs="Arial"/>
              </w:rPr>
              <w:t>Allen Rainey</w:t>
            </w:r>
            <w:r w:rsidR="00353246">
              <w:rPr>
                <w:rFonts w:ascii="Arial" w:hAnsi="Arial" w:cs="Arial"/>
              </w:rPr>
              <w:t xml:space="preserve"> of Florida Department of Environmental Protection visited the subject facility.  </w:t>
            </w:r>
            <w:r w:rsidR="004A06BA">
              <w:rPr>
                <w:rFonts w:ascii="Arial" w:hAnsi="Arial" w:cs="Arial"/>
              </w:rPr>
              <w:t>They</w:t>
            </w:r>
            <w:r w:rsidR="00353246">
              <w:rPr>
                <w:rFonts w:ascii="Arial" w:hAnsi="Arial" w:cs="Arial"/>
              </w:rPr>
              <w:t xml:space="preserve"> </w:t>
            </w:r>
            <w:r w:rsidR="00D936EC">
              <w:rPr>
                <w:rFonts w:ascii="Arial" w:hAnsi="Arial" w:cs="Arial"/>
              </w:rPr>
              <w:t>met</w:t>
            </w:r>
            <w:r w:rsidR="00353246">
              <w:rPr>
                <w:rFonts w:ascii="Arial" w:hAnsi="Arial" w:cs="Arial"/>
              </w:rPr>
              <w:t xml:space="preserve"> with Mr. </w:t>
            </w:r>
            <w:r w:rsidR="004A06BA">
              <w:rPr>
                <w:rFonts w:ascii="Arial" w:hAnsi="Arial" w:cs="Arial"/>
              </w:rPr>
              <w:t>Chris Dunn and Ms</w:t>
            </w:r>
            <w:r w:rsidR="00353246">
              <w:rPr>
                <w:rFonts w:ascii="Arial" w:hAnsi="Arial" w:cs="Arial"/>
              </w:rPr>
              <w:t xml:space="preserve">. </w:t>
            </w:r>
            <w:r w:rsidR="004A06BA">
              <w:rPr>
                <w:rFonts w:ascii="Arial" w:hAnsi="Arial" w:cs="Arial"/>
              </w:rPr>
              <w:t xml:space="preserve">Christine Brady and </w:t>
            </w:r>
            <w:r w:rsidR="000D73E0">
              <w:rPr>
                <w:rFonts w:ascii="Arial" w:hAnsi="Arial" w:cs="Arial"/>
              </w:rPr>
              <w:t xml:space="preserve">informed </w:t>
            </w:r>
            <w:r w:rsidR="004A06BA">
              <w:rPr>
                <w:rFonts w:ascii="Arial" w:hAnsi="Arial" w:cs="Arial"/>
              </w:rPr>
              <w:t xml:space="preserve">them the purpose </w:t>
            </w:r>
            <w:r w:rsidR="00D936EC">
              <w:rPr>
                <w:rFonts w:ascii="Arial" w:hAnsi="Arial" w:cs="Arial"/>
              </w:rPr>
              <w:t xml:space="preserve">for the visit </w:t>
            </w:r>
            <w:r w:rsidR="000D73E0">
              <w:rPr>
                <w:rFonts w:ascii="Arial" w:hAnsi="Arial" w:cs="Arial"/>
              </w:rPr>
              <w:t xml:space="preserve">was a site inspection and record review.  Mr. Rainey requested January 08-December 09 chart recordings and any records </w:t>
            </w:r>
            <w:r w:rsidR="00826F66">
              <w:rPr>
                <w:rFonts w:ascii="Arial" w:hAnsi="Arial" w:cs="Arial"/>
              </w:rPr>
              <w:t>regarding</w:t>
            </w:r>
            <w:r w:rsidR="000D73E0">
              <w:rPr>
                <w:rFonts w:ascii="Arial" w:hAnsi="Arial" w:cs="Arial"/>
              </w:rPr>
              <w:t xml:space="preserve"> </w:t>
            </w:r>
            <w:r w:rsidR="00826F66" w:rsidRPr="00826F66">
              <w:rPr>
                <w:rFonts w:ascii="Arial" w:hAnsi="Arial" w:cs="Arial"/>
              </w:rPr>
              <w:t>maintenance</w:t>
            </w:r>
            <w:r w:rsidR="000D73E0">
              <w:rPr>
                <w:rFonts w:ascii="Arial" w:hAnsi="Arial" w:cs="Arial"/>
              </w:rPr>
              <w:t xml:space="preserve"> during that time period.  </w:t>
            </w:r>
            <w:r w:rsidR="00DA72CD">
              <w:rPr>
                <w:rFonts w:ascii="Arial" w:hAnsi="Arial" w:cs="Arial"/>
              </w:rPr>
              <w:t xml:space="preserve">During the Inspection of the </w:t>
            </w:r>
            <w:r w:rsidR="00667A8B">
              <w:rPr>
                <w:rFonts w:ascii="Arial" w:hAnsi="Arial" w:cs="Arial"/>
              </w:rPr>
              <w:t xml:space="preserve">Crawford Model C700P propone fired Cremator Unit was not in operation.  Mr. Rainey requested copies of some of </w:t>
            </w:r>
            <w:r w:rsidR="00936764">
              <w:rPr>
                <w:rFonts w:ascii="Arial" w:hAnsi="Arial" w:cs="Arial"/>
              </w:rPr>
              <w:t>their</w:t>
            </w:r>
            <w:r w:rsidR="00667A8B">
              <w:rPr>
                <w:rFonts w:ascii="Arial" w:hAnsi="Arial" w:cs="Arial"/>
              </w:rPr>
              <w:t xml:space="preserve"> Chart recordings.</w:t>
            </w:r>
          </w:p>
          <w:p w:rsidR="00DA72CD" w:rsidRDefault="00DA72CD" w:rsidP="00DA72CD">
            <w:pPr>
              <w:rPr>
                <w:rFonts w:ascii="Arial" w:hAnsi="Arial" w:cs="Arial"/>
              </w:rPr>
            </w:pPr>
          </w:p>
          <w:p w:rsidR="00826F66" w:rsidRDefault="00826F66" w:rsidP="003F09CA">
            <w:pPr>
              <w:rPr>
                <w:rFonts w:ascii="Arial" w:hAnsi="Arial" w:cs="Arial"/>
              </w:rPr>
            </w:pPr>
          </w:p>
          <w:p w:rsidR="00667A8B" w:rsidRDefault="00826F66" w:rsidP="003F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December 17, 2009, Mr. Young revisited the subject facility</w:t>
            </w:r>
            <w:r w:rsidR="00D936EC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met with Mr. </w:t>
            </w:r>
            <w:r w:rsidR="00667A8B">
              <w:rPr>
                <w:rFonts w:ascii="Arial" w:hAnsi="Arial" w:cs="Arial"/>
              </w:rPr>
              <w:t>Dunn and informed him that he was there to obtain the copies of the requested Chart recordings.</w:t>
            </w:r>
          </w:p>
          <w:p w:rsidR="00667A8B" w:rsidRDefault="00667A8B" w:rsidP="003F09CA">
            <w:pPr>
              <w:rPr>
                <w:rFonts w:ascii="Arial" w:hAnsi="Arial" w:cs="Arial"/>
              </w:rPr>
            </w:pPr>
          </w:p>
          <w:p w:rsidR="008217F2" w:rsidRDefault="008217F2">
            <w:pPr>
              <w:rPr>
                <w:rFonts w:ascii="Arial" w:hAnsi="Arial" w:cs="Arial"/>
              </w:rPr>
            </w:pPr>
          </w:p>
          <w:p w:rsidR="00E95612" w:rsidRDefault="00E95612" w:rsidP="00E95612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Facility-wide Conditions:</w:t>
            </w:r>
          </w:p>
          <w:p w:rsidR="00E95612" w:rsidRDefault="00E95612" w:rsidP="00E956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</w:t>
            </w:r>
            <w:r w:rsidR="0083338A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ollution control device</w:t>
            </w:r>
            <w:r w:rsidR="003C745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appeared to be circumvented or improperly operated.</w:t>
            </w:r>
          </w:p>
          <w:p w:rsidR="00E95612" w:rsidRDefault="00E95612" w:rsidP="00E956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areas were observed where precautions had not been taken to minimize pollutant emissions or prevent the release of unconfined particulate.</w:t>
            </w:r>
          </w:p>
          <w:p w:rsidR="00E95612" w:rsidRDefault="00E95612" w:rsidP="00E956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objectionable odors were detected on or off the site.</w:t>
            </w:r>
          </w:p>
          <w:p w:rsidR="00E95612" w:rsidRDefault="00E95612" w:rsidP="00E956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visible emission were observed coming from the various exhaust stacks.  A method-9 observation was not necessary.</w:t>
            </w:r>
          </w:p>
          <w:p w:rsidR="0050327F" w:rsidRDefault="0050327F">
            <w:pPr>
              <w:rPr>
                <w:rFonts w:ascii="Arial" w:hAnsi="Arial" w:cs="Arial"/>
              </w:rPr>
            </w:pP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667A8B" w:rsidRDefault="00A8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reviewing the copies of the chart recordings there are several cases where the </w:t>
            </w:r>
            <w:r w:rsidR="00936764">
              <w:rPr>
                <w:rFonts w:ascii="Arial" w:hAnsi="Arial" w:cs="Arial"/>
              </w:rPr>
              <w:t>temperature</w:t>
            </w:r>
            <w:r>
              <w:rPr>
                <w:rFonts w:ascii="Arial" w:hAnsi="Arial" w:cs="Arial"/>
              </w:rPr>
              <w:t xml:space="preserve"> was not at 1600 °F.  Though there are no markings on the charts to indicate if the unit was in fact burning a body or just on cool down.</w:t>
            </w: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667A8B" w:rsidRDefault="00667A8B">
            <w:pPr>
              <w:rPr>
                <w:rFonts w:ascii="Arial" w:hAnsi="Arial" w:cs="Arial"/>
              </w:rPr>
            </w:pPr>
          </w:p>
          <w:p w:rsidR="0050327F" w:rsidRDefault="0050327F">
            <w:pPr>
              <w:rPr>
                <w:rFonts w:ascii="Arial" w:hAnsi="Arial"/>
              </w:rPr>
            </w:pPr>
          </w:p>
        </w:tc>
      </w:tr>
      <w:tr w:rsidR="0050327F">
        <w:trPr>
          <w:cantSplit/>
        </w:trPr>
        <w:tc>
          <w:tcPr>
            <w:tcW w:w="11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INSPECTOR(S) NAME(S):</w:t>
            </w:r>
          </w:p>
          <w:p w:rsidR="0050327F" w:rsidRDefault="005032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Michael Young</w:t>
            </w:r>
          </w:p>
          <w:p w:rsidR="0050327F" w:rsidRDefault="0050327F">
            <w:pPr>
              <w:rPr>
                <w:rFonts w:ascii="Arial" w:hAnsi="Arial"/>
              </w:rPr>
            </w:pPr>
          </w:p>
        </w:tc>
      </w:tr>
      <w:tr w:rsidR="0050327F">
        <w:trPr>
          <w:cantSplit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SIGNATURE(S):</w:t>
            </w:r>
          </w:p>
          <w:p w:rsidR="0050327F" w:rsidRDefault="0050327F">
            <w:pPr>
              <w:jc w:val="center"/>
              <w:rPr>
                <w:rFonts w:ascii="Arial" w:hAnsi="Arial"/>
              </w:rPr>
            </w:pPr>
          </w:p>
          <w:p w:rsidR="0050327F" w:rsidRDefault="0050327F">
            <w:pPr>
              <w:rPr>
                <w:rFonts w:ascii="Arial" w:hAnsi="Arial"/>
              </w:rPr>
            </w:pP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7F" w:rsidRDefault="00503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  <w:p w:rsidR="0050327F" w:rsidRDefault="0050327F">
            <w:pPr>
              <w:jc w:val="center"/>
              <w:rPr>
                <w:rFonts w:ascii="Arial" w:hAnsi="Arial"/>
              </w:rPr>
            </w:pPr>
          </w:p>
        </w:tc>
      </w:tr>
    </w:tbl>
    <w:p w:rsidR="00963797" w:rsidRDefault="005032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PERM FORM NO. 85-1</w:t>
      </w:r>
    </w:p>
    <w:sectPr w:rsidR="00963797" w:rsidSect="00014E39">
      <w:head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3B" w:rsidRDefault="00D62A3B">
      <w:r>
        <w:separator/>
      </w:r>
    </w:p>
  </w:endnote>
  <w:endnote w:type="continuationSeparator" w:id="0">
    <w:p w:rsidR="00D62A3B" w:rsidRDefault="00D6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3B" w:rsidRDefault="00D62A3B">
      <w:r>
        <w:separator/>
      </w:r>
    </w:p>
  </w:footnote>
  <w:footnote w:type="continuationSeparator" w:id="0">
    <w:p w:rsidR="00D62A3B" w:rsidRDefault="00D62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7F" w:rsidRDefault="0050327F">
    <w:pPr>
      <w:pStyle w:val="Title"/>
    </w:pPr>
    <w:r>
      <w:t>INSPECTION REPORT FORM</w:t>
    </w:r>
  </w:p>
  <w:p w:rsidR="0050327F" w:rsidRDefault="0050327F">
    <w:pPr>
      <w:jc w:val="center"/>
      <w:rPr>
        <w:rFonts w:ascii="Arial" w:hAnsi="Arial"/>
      </w:rPr>
    </w:pPr>
    <w:r>
      <w:rPr>
        <w:rFonts w:ascii="Arial" w:hAnsi="Arial"/>
        <w:b/>
      </w:rPr>
      <w:t>AIR POLLUTION EMISSION SOURCES</w:t>
    </w:r>
  </w:p>
  <w:p w:rsidR="00963797" w:rsidRDefault="009637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4DF6"/>
    <w:multiLevelType w:val="hybridMultilevel"/>
    <w:tmpl w:val="3D50A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F01"/>
    <w:rsid w:val="00014E39"/>
    <w:rsid w:val="00064AE1"/>
    <w:rsid w:val="000D73E0"/>
    <w:rsid w:val="00127D54"/>
    <w:rsid w:val="00151B3F"/>
    <w:rsid w:val="00165676"/>
    <w:rsid w:val="001B5F2A"/>
    <w:rsid w:val="002356AE"/>
    <w:rsid w:val="00255F5F"/>
    <w:rsid w:val="00285C79"/>
    <w:rsid w:val="00353246"/>
    <w:rsid w:val="003C7451"/>
    <w:rsid w:val="003F09CA"/>
    <w:rsid w:val="004153F3"/>
    <w:rsid w:val="00496874"/>
    <w:rsid w:val="004977E5"/>
    <w:rsid w:val="004A06BA"/>
    <w:rsid w:val="0050327F"/>
    <w:rsid w:val="00547B1F"/>
    <w:rsid w:val="005A11C8"/>
    <w:rsid w:val="00601233"/>
    <w:rsid w:val="00667A8B"/>
    <w:rsid w:val="006824C9"/>
    <w:rsid w:val="00733572"/>
    <w:rsid w:val="007663EC"/>
    <w:rsid w:val="007818B0"/>
    <w:rsid w:val="008217F2"/>
    <w:rsid w:val="00826F66"/>
    <w:rsid w:val="0083338A"/>
    <w:rsid w:val="009222A2"/>
    <w:rsid w:val="00936764"/>
    <w:rsid w:val="00941F01"/>
    <w:rsid w:val="00963797"/>
    <w:rsid w:val="009D0F6C"/>
    <w:rsid w:val="00A84B45"/>
    <w:rsid w:val="00AA4B9E"/>
    <w:rsid w:val="00AB17A3"/>
    <w:rsid w:val="00AB7B6B"/>
    <w:rsid w:val="00AC2B10"/>
    <w:rsid w:val="00AD7A06"/>
    <w:rsid w:val="00B148D2"/>
    <w:rsid w:val="00B215E6"/>
    <w:rsid w:val="00BA3305"/>
    <w:rsid w:val="00CA0E8B"/>
    <w:rsid w:val="00D37774"/>
    <w:rsid w:val="00D41709"/>
    <w:rsid w:val="00D62A3B"/>
    <w:rsid w:val="00D87263"/>
    <w:rsid w:val="00D936EC"/>
    <w:rsid w:val="00DA72CD"/>
    <w:rsid w:val="00DC09D7"/>
    <w:rsid w:val="00DF6781"/>
    <w:rsid w:val="00E613DE"/>
    <w:rsid w:val="00E6601E"/>
    <w:rsid w:val="00E92BDD"/>
    <w:rsid w:val="00E95612"/>
    <w:rsid w:val="00F22546"/>
    <w:rsid w:val="00F2399E"/>
    <w:rsid w:val="00F3498A"/>
    <w:rsid w:val="00F70BDF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39"/>
  </w:style>
  <w:style w:type="paragraph" w:styleId="Heading1">
    <w:name w:val="heading 1"/>
    <w:basedOn w:val="Normal"/>
    <w:next w:val="Normal"/>
    <w:link w:val="Heading1Char"/>
    <w:qFormat/>
    <w:rsid w:val="00014E39"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4E39"/>
    <w:pPr>
      <w:jc w:val="center"/>
    </w:pPr>
    <w:rPr>
      <w:rFonts w:ascii="Arial" w:hAnsi="Arial"/>
      <w:b/>
    </w:rPr>
  </w:style>
  <w:style w:type="paragraph" w:styleId="Header">
    <w:name w:val="header"/>
    <w:basedOn w:val="Normal"/>
    <w:semiHidden/>
    <w:rsid w:val="00014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4E3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63797"/>
    <w:rPr>
      <w:rFonts w:ascii="Arial" w:hAnsi="Arial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41C4-3CE6-4CA8-A8D5-D0AED89F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EMISSION SOURCE INSPECTION RPT.</vt:lpstr>
    </vt:vector>
  </TitlesOfParts>
  <Company>Florida Dept of Environmental Protection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 SOURCE INSPECTION RPT.</dc:title>
  <dc:subject>PERM FORM 85-1</dc:subject>
  <dc:creator>Tom Mulligan</dc:creator>
  <cp:keywords/>
  <dc:description>blank form for field inspections</dc:description>
  <cp:lastModifiedBy>Young_m</cp:lastModifiedBy>
  <cp:revision>5</cp:revision>
  <cp:lastPrinted>2003-11-24T15:21:00Z</cp:lastPrinted>
  <dcterms:created xsi:type="dcterms:W3CDTF">2010-02-25T19:52:00Z</dcterms:created>
  <dcterms:modified xsi:type="dcterms:W3CDTF">2010-02-25T20:51:00Z</dcterms:modified>
</cp:coreProperties>
</file>